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288"/>
      </w:tblGrid>
      <w:tr w:rsidR="00422BC0" w:rsidRPr="00CA1073" w:rsidTr="00422BC0">
        <w:trPr>
          <w:trHeight w:val="14324"/>
          <w:jc w:val="center"/>
        </w:trPr>
        <w:tc>
          <w:tcPr>
            <w:tcW w:w="9854" w:type="dxa"/>
          </w:tcPr>
          <w:p w:rsidR="00422BC0" w:rsidRPr="00CA1073" w:rsidRDefault="00422BC0" w:rsidP="00422BC0">
            <w:pPr>
              <w:jc w:val="center"/>
              <w:rPr>
                <w:rFonts w:cs="Times New Roman"/>
              </w:rPr>
            </w:pPr>
            <w:bookmarkStart w:id="0" w:name="_GoBack"/>
            <w:bookmarkEnd w:id="0"/>
            <w:r w:rsidRPr="00CA1073">
              <w:rPr>
                <w:rFonts w:cs="Times New Roman"/>
              </w:rPr>
              <w:t>BỘ TÀI NGUYÊN VÀ MÔI TRƯỜNG</w:t>
            </w:r>
          </w:p>
          <w:p w:rsidR="00422BC0" w:rsidRPr="00CA1073" w:rsidRDefault="00422BC0" w:rsidP="00422BC0">
            <w:pPr>
              <w:jc w:val="center"/>
              <w:rPr>
                <w:rFonts w:cs="Times New Roman"/>
                <w:b/>
              </w:rPr>
            </w:pPr>
            <w:r w:rsidRPr="00CA1073">
              <w:rPr>
                <w:rFonts w:cs="Times New Roman"/>
                <w:b/>
              </w:rPr>
              <w:t>TRƯỜNG ĐẠI HỌC TÀI NGUYÊN VÀ MÔI TRƯỜNG HÀ NỘI</w:t>
            </w:r>
          </w:p>
          <w:p w:rsidR="00422BC0" w:rsidRPr="00CA1073" w:rsidRDefault="00453C36" w:rsidP="00422BC0">
            <w:pPr>
              <w:jc w:val="center"/>
              <w:rPr>
                <w:rFonts w:cs="Times New Roman"/>
              </w:rPr>
            </w:pPr>
            <w:r>
              <w:rPr>
                <w:rFonts w:cs="Times New Roman"/>
                <w:noProof/>
              </w:rPr>
              <mc:AlternateContent>
                <mc:Choice Requires="wps">
                  <w:drawing>
                    <wp:anchor distT="0" distB="0" distL="114300" distR="114300" simplePos="0" relativeHeight="251852800" behindDoc="0" locked="0" layoutInCell="1" allowOverlap="1" wp14:editId="0AB22696">
                      <wp:simplePos x="0" y="0"/>
                      <wp:positionH relativeFrom="column">
                        <wp:posOffset>1546860</wp:posOffset>
                      </wp:positionH>
                      <wp:positionV relativeFrom="paragraph">
                        <wp:posOffset>6985</wp:posOffset>
                      </wp:positionV>
                      <wp:extent cx="2653665" cy="0"/>
                      <wp:effectExtent l="0" t="0" r="1333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21.8pt;margin-top:.55pt;width:208.95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qzJwIAAEwEAAAOAAAAZHJzL2Uyb0RvYy54bWysVMGO2jAQvVfqP1i+syEsUIgIq1UCvWy7&#10;SGw/wNgOsZp4LNsQUNV/79hAWtpLVTUHx45nnue9ec7i6dQ25CitU6Bzmj4MKZGag1B6n9Mvb+vB&#10;jBLnmRasAS1zepaOPi3fv1t0JpMjqKER0hIE0S7rTE5r702WJI7XsmXuAYzUuFmBbZnHpd0nwrIO&#10;0dsmGQ2H06QDK4wFLp3Dr+Vlky4jflVJ7l+ryklPmpxibT6ONo67MCbLBcv2lpla8WsZ7B+qaJnS&#10;eGgPVTLPyMGqP6BaxS04qPwDhzaBqlJcRg7IJh3+xmZbMyMjFxTHmV4m9/9g+efjxhIlsHcpJZq1&#10;2KOtt0zta0+erYWOFKA16giWYAjq1RmXYVqhNzYw5ie9NS/AvzqioaiZ3stY99vZIFbMSO5SwsIZ&#10;PHXXfQKBMezgIYp3qmwbIFEWcoo9Ovc9kidPOH4cTSeP0+mEEn7bS1h2SzTW+Y8SWhImOXVXIj2D&#10;NB7Dji/OIxFMvCWEUzWsVdNEQzSadDmdT0aTmOCgUSJshjBn97uiseTIgqXiE1RBsLswCwctIlgt&#10;mVhd556p5jLH+EYHPCSG5VxnF898mw/nq9lqNh6MR9PVYDwsy8HzuhgPpuv0w6R8LIuiTL+H0tJx&#10;VishpA7V3fybjv/OH9ebdHFe7+BehuQePVLEYm/vWHTsbGjmxRY7EOeNDWqEJqNlY/D1eoU78es6&#10;Rv38CSx/AAAA//8DAFBLAwQUAAYACAAAACEAiM/w19sAAAAHAQAADwAAAGRycy9kb3ducmV2Lnht&#10;bEyOwU7DMBBE70j8g7VIXBB1EtqIhjhVhcSBI22lXt14mwTidRQ7TejXs/TSHkdvNPPy1WRbccLe&#10;N44UxLMIBFLpTEOVgt324/kVhA+ajG4doYJf9LAq7u9ynRk30heeNqESPEI+0wrqELpMSl/WaLWf&#10;uQ6J2dH1VgeOfSVNr0cet61MoiiVVjfED7Xu8L3G8mczWAXoh0UcrZe22n2ex6d9cv4eu61Sjw/T&#10;+g1EwClcy/Cvz+pQsNPBDWS8aBUk85eUqwxiEMzTNF6AOFyyLHJ561/8AQAA//8DAFBLAQItABQA&#10;BgAIAAAAIQC2gziS/gAAAOEBAAATAAAAAAAAAAAAAAAAAAAAAABbQ29udGVudF9UeXBlc10ueG1s&#10;UEsBAi0AFAAGAAgAAAAhADj9If/WAAAAlAEAAAsAAAAAAAAAAAAAAAAALwEAAF9yZWxzLy5yZWxz&#10;UEsBAi0AFAAGAAgAAAAhAGB8mrMnAgAATAQAAA4AAAAAAAAAAAAAAAAALgIAAGRycy9lMm9Eb2Mu&#10;eG1sUEsBAi0AFAAGAAgAAAAhAIjP8NfbAAAABwEAAA8AAAAAAAAAAAAAAAAAgQQAAGRycy9kb3du&#10;cmV2LnhtbFBLBQYAAAAABAAEAPMAAACJBQAAAAA=&#10;"/>
                  </w:pict>
                </mc:Fallback>
              </mc:AlternateContent>
            </w:r>
          </w:p>
          <w:p w:rsidR="00422BC0" w:rsidRPr="00CA1073" w:rsidRDefault="00422BC0" w:rsidP="00422BC0">
            <w:pPr>
              <w:jc w:val="center"/>
              <w:rPr>
                <w:rFonts w:cs="Times New Roman"/>
              </w:rPr>
            </w:pPr>
          </w:p>
          <w:p w:rsidR="00422BC0" w:rsidRPr="00CA1073" w:rsidRDefault="00422BC0" w:rsidP="00422BC0">
            <w:pPr>
              <w:jc w:val="center"/>
              <w:rPr>
                <w:rFonts w:cs="Times New Roman"/>
              </w:rPr>
            </w:pPr>
          </w:p>
          <w:p w:rsidR="00422BC0" w:rsidRPr="00CA1073" w:rsidRDefault="00422BC0" w:rsidP="00422BC0">
            <w:pPr>
              <w:jc w:val="center"/>
              <w:rPr>
                <w:rFonts w:cs="Times New Roman"/>
              </w:rPr>
            </w:pPr>
            <w:r w:rsidRPr="00CA1073">
              <w:rPr>
                <w:rFonts w:cs="Times New Roman"/>
                <w:noProof/>
              </w:rPr>
              <w:drawing>
                <wp:inline distT="0" distB="0" distL="0" distR="0" wp14:anchorId="16AD1C2D" wp14:editId="16AD1C2E">
                  <wp:extent cx="1856096" cy="1733265"/>
                  <wp:effectExtent l="0" t="0" r="0" b="635"/>
                  <wp:docPr id="8" name="Picture 8" descr="Kết quả hình ảnh cho LOGO  HUN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LOGO  HUN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1376" cy="1728857"/>
                          </a:xfrm>
                          <a:prstGeom prst="rect">
                            <a:avLst/>
                          </a:prstGeom>
                          <a:noFill/>
                          <a:ln>
                            <a:noFill/>
                          </a:ln>
                        </pic:spPr>
                      </pic:pic>
                    </a:graphicData>
                  </a:graphic>
                </wp:inline>
              </w:drawing>
            </w:r>
          </w:p>
          <w:p w:rsidR="00422BC0" w:rsidRPr="00CA1073" w:rsidRDefault="00422BC0" w:rsidP="00422BC0">
            <w:pPr>
              <w:jc w:val="center"/>
              <w:rPr>
                <w:rFonts w:cs="Times New Roman"/>
              </w:rPr>
            </w:pPr>
          </w:p>
          <w:p w:rsidR="00422BC0" w:rsidRPr="00CA1073" w:rsidRDefault="00422BC0" w:rsidP="00422BC0">
            <w:pPr>
              <w:jc w:val="center"/>
              <w:rPr>
                <w:rFonts w:cs="Times New Roman"/>
              </w:rPr>
            </w:pPr>
          </w:p>
          <w:p w:rsidR="00422BC0" w:rsidRDefault="00422BC0" w:rsidP="00422BC0">
            <w:pPr>
              <w:jc w:val="center"/>
              <w:rPr>
                <w:rFonts w:cs="Times New Roman"/>
              </w:rPr>
            </w:pPr>
          </w:p>
          <w:p w:rsidR="00453C36" w:rsidRPr="00CA1073" w:rsidRDefault="00453C36" w:rsidP="00422BC0">
            <w:pPr>
              <w:jc w:val="center"/>
              <w:rPr>
                <w:rFonts w:cs="Times New Roman"/>
              </w:rPr>
            </w:pPr>
          </w:p>
          <w:p w:rsidR="00422BC0" w:rsidRDefault="00453C36" w:rsidP="00453C36">
            <w:pPr>
              <w:spacing w:line="360" w:lineRule="auto"/>
              <w:jc w:val="center"/>
              <w:rPr>
                <w:rFonts w:cs="Times New Roman"/>
                <w:b/>
                <w:sz w:val="40"/>
                <w:szCs w:val="48"/>
              </w:rPr>
            </w:pPr>
            <w:r>
              <w:rPr>
                <w:rFonts w:cs="Times New Roman"/>
                <w:b/>
                <w:sz w:val="40"/>
                <w:szCs w:val="48"/>
              </w:rPr>
              <w:t>CHƯƠNG TRÌNH</w:t>
            </w:r>
            <w:r w:rsidR="00422BC0" w:rsidRPr="000E5677">
              <w:rPr>
                <w:rFonts w:cs="Times New Roman"/>
                <w:b/>
                <w:sz w:val="40"/>
                <w:szCs w:val="48"/>
              </w:rPr>
              <w:t xml:space="preserve"> CHI TIẾT</w:t>
            </w:r>
          </w:p>
          <w:p w:rsidR="00453C36" w:rsidRDefault="00453C36" w:rsidP="00453C36">
            <w:pPr>
              <w:spacing w:line="360" w:lineRule="auto"/>
              <w:jc w:val="center"/>
              <w:rPr>
                <w:rFonts w:cs="Times New Roman"/>
                <w:b/>
                <w:sz w:val="40"/>
                <w:szCs w:val="48"/>
              </w:rPr>
            </w:pPr>
            <w:r>
              <w:rPr>
                <w:rFonts w:cs="Times New Roman"/>
                <w:b/>
                <w:sz w:val="40"/>
                <w:szCs w:val="48"/>
              </w:rPr>
              <w:t xml:space="preserve">TRÌNH ĐỘ THẠC SĨ – </w:t>
            </w:r>
            <w:r w:rsidRPr="007F38B5">
              <w:rPr>
                <w:rFonts w:cs="Times New Roman"/>
                <w:b/>
                <w:sz w:val="40"/>
                <w:szCs w:val="48"/>
              </w:rPr>
              <w:t>HỆ</w:t>
            </w:r>
            <w:r w:rsidR="00545194">
              <w:rPr>
                <w:rFonts w:cs="Times New Roman"/>
                <w:b/>
                <w:sz w:val="40"/>
                <w:szCs w:val="48"/>
              </w:rPr>
              <w:t xml:space="preserve"> CHÍNH QUY</w:t>
            </w:r>
          </w:p>
          <w:p w:rsidR="00453C36" w:rsidRPr="000E5677" w:rsidRDefault="00793858" w:rsidP="00453C36">
            <w:pPr>
              <w:spacing w:line="360" w:lineRule="auto"/>
              <w:jc w:val="center"/>
              <w:rPr>
                <w:rFonts w:cs="Times New Roman"/>
                <w:b/>
                <w:sz w:val="40"/>
                <w:szCs w:val="48"/>
              </w:rPr>
            </w:pPr>
            <w:r>
              <w:rPr>
                <w:rFonts w:cs="Times New Roman"/>
                <w:b/>
                <w:sz w:val="40"/>
                <w:szCs w:val="48"/>
              </w:rPr>
              <w:t xml:space="preserve">CHUYÊN </w:t>
            </w:r>
            <w:r w:rsidR="00453C36">
              <w:rPr>
                <w:rFonts w:cs="Times New Roman"/>
                <w:b/>
                <w:sz w:val="40"/>
                <w:szCs w:val="48"/>
              </w:rPr>
              <w:t xml:space="preserve">NGÀNH KHOA HỌC MÔI TRƯỜNG </w:t>
            </w:r>
          </w:p>
          <w:p w:rsidR="00422BC0" w:rsidRPr="000E5677" w:rsidRDefault="00453C36" w:rsidP="00422BC0">
            <w:pPr>
              <w:jc w:val="center"/>
              <w:rPr>
                <w:rFonts w:cs="Times New Roman"/>
                <w:i/>
                <w:sz w:val="26"/>
                <w:szCs w:val="26"/>
              </w:rPr>
            </w:pPr>
            <w:r w:rsidRPr="000E5677">
              <w:rPr>
                <w:rFonts w:cs="Times New Roman"/>
                <w:i/>
                <w:sz w:val="26"/>
                <w:szCs w:val="26"/>
              </w:rPr>
              <w:t xml:space="preserve"> </w:t>
            </w:r>
            <w:r w:rsidR="00422BC0" w:rsidRPr="000E5677">
              <w:rPr>
                <w:rFonts w:cs="Times New Roman"/>
                <w:i/>
                <w:sz w:val="26"/>
                <w:szCs w:val="26"/>
              </w:rPr>
              <w:t>(Ban hành kèm theo quyết định số</w:t>
            </w:r>
            <w:r w:rsidR="008030C5" w:rsidRPr="000E5677">
              <w:rPr>
                <w:rFonts w:cs="Times New Roman"/>
                <w:i/>
                <w:sz w:val="26"/>
                <w:szCs w:val="26"/>
              </w:rPr>
              <w:t xml:space="preserve"> </w:t>
            </w:r>
            <w:r w:rsidR="002F3F14">
              <w:rPr>
                <w:rFonts w:cs="Times New Roman"/>
                <w:i/>
                <w:sz w:val="26"/>
                <w:szCs w:val="26"/>
              </w:rPr>
              <w:t>…….</w:t>
            </w:r>
            <w:r w:rsidR="00422BC0" w:rsidRPr="000E5677">
              <w:rPr>
                <w:rFonts w:cs="Times New Roman"/>
                <w:i/>
                <w:sz w:val="26"/>
                <w:szCs w:val="26"/>
              </w:rPr>
              <w:t xml:space="preserve"> /QĐ-TĐHHN ngày</w:t>
            </w:r>
            <w:r w:rsidR="008030C5" w:rsidRPr="000E5677">
              <w:rPr>
                <w:rFonts w:cs="Times New Roman"/>
                <w:i/>
                <w:sz w:val="26"/>
                <w:szCs w:val="26"/>
              </w:rPr>
              <w:t xml:space="preserve"> </w:t>
            </w:r>
            <w:r w:rsidR="002F3F14">
              <w:rPr>
                <w:rFonts w:cs="Times New Roman"/>
                <w:i/>
                <w:sz w:val="26"/>
                <w:szCs w:val="26"/>
              </w:rPr>
              <w:t>….</w:t>
            </w:r>
            <w:r w:rsidR="008030C5" w:rsidRPr="000E5677">
              <w:rPr>
                <w:rFonts w:cs="Times New Roman"/>
                <w:i/>
                <w:sz w:val="26"/>
                <w:szCs w:val="26"/>
              </w:rPr>
              <w:t xml:space="preserve"> </w:t>
            </w:r>
            <w:r w:rsidR="00422BC0" w:rsidRPr="000E5677">
              <w:rPr>
                <w:rFonts w:cs="Times New Roman"/>
                <w:i/>
                <w:sz w:val="26"/>
                <w:szCs w:val="26"/>
              </w:rPr>
              <w:t xml:space="preserve"> tháng</w:t>
            </w:r>
            <w:r w:rsidR="008030C5" w:rsidRPr="000E5677">
              <w:rPr>
                <w:rFonts w:cs="Times New Roman"/>
                <w:i/>
                <w:sz w:val="26"/>
                <w:szCs w:val="26"/>
              </w:rPr>
              <w:t xml:space="preserve"> </w:t>
            </w:r>
            <w:r w:rsidR="002F3F14">
              <w:rPr>
                <w:rFonts w:cs="Times New Roman"/>
                <w:i/>
                <w:sz w:val="26"/>
                <w:szCs w:val="26"/>
              </w:rPr>
              <w:t>…..</w:t>
            </w:r>
            <w:r w:rsidR="008030C5" w:rsidRPr="000E5677">
              <w:rPr>
                <w:rFonts w:cs="Times New Roman"/>
                <w:i/>
                <w:sz w:val="26"/>
                <w:szCs w:val="26"/>
              </w:rPr>
              <w:t xml:space="preserve"> </w:t>
            </w:r>
            <w:r w:rsidR="00422BC0" w:rsidRPr="000E5677">
              <w:rPr>
                <w:rFonts w:cs="Times New Roman"/>
                <w:i/>
                <w:sz w:val="26"/>
                <w:szCs w:val="26"/>
              </w:rPr>
              <w:t>năm</w:t>
            </w:r>
            <w:r>
              <w:rPr>
                <w:rFonts w:cs="Times New Roman"/>
                <w:i/>
                <w:sz w:val="26"/>
                <w:szCs w:val="26"/>
              </w:rPr>
              <w:t xml:space="preserve"> 2019</w:t>
            </w:r>
          </w:p>
          <w:p w:rsidR="00422BC0" w:rsidRPr="000E5677" w:rsidRDefault="00422BC0" w:rsidP="00422BC0">
            <w:pPr>
              <w:jc w:val="center"/>
              <w:rPr>
                <w:rFonts w:cs="Times New Roman"/>
                <w:i/>
                <w:sz w:val="26"/>
                <w:szCs w:val="26"/>
              </w:rPr>
            </w:pPr>
            <w:r w:rsidRPr="000E5677">
              <w:rPr>
                <w:rFonts w:cs="Times New Roman"/>
                <w:i/>
                <w:sz w:val="26"/>
                <w:szCs w:val="26"/>
              </w:rPr>
              <w:t>của Hiệu trưởng Trường Đại học Tài nguyên và Môi trường Hà Nội)</w:t>
            </w:r>
          </w:p>
          <w:p w:rsidR="00422BC0" w:rsidRPr="00CA1073" w:rsidRDefault="00422BC0" w:rsidP="00422BC0">
            <w:pPr>
              <w:jc w:val="center"/>
              <w:rPr>
                <w:rFonts w:cs="Times New Roman"/>
              </w:rPr>
            </w:pPr>
          </w:p>
          <w:p w:rsidR="00422BC0" w:rsidRPr="00453C36" w:rsidRDefault="00422BC0" w:rsidP="00422BC0">
            <w:pPr>
              <w:jc w:val="center"/>
              <w:rPr>
                <w:rFonts w:cs="Times New Roman"/>
                <w:b/>
                <w:i/>
                <w:sz w:val="26"/>
                <w:szCs w:val="26"/>
              </w:rPr>
            </w:pPr>
          </w:p>
          <w:p w:rsidR="00422BC0" w:rsidRPr="00CA1073" w:rsidRDefault="00422BC0" w:rsidP="00422BC0">
            <w:pPr>
              <w:jc w:val="center"/>
              <w:rPr>
                <w:rFonts w:cs="Times New Roman"/>
              </w:rPr>
            </w:pPr>
          </w:p>
          <w:p w:rsidR="00422BC0" w:rsidRPr="00CA1073" w:rsidRDefault="00422BC0" w:rsidP="00422BC0">
            <w:pPr>
              <w:ind w:left="993"/>
              <w:jc w:val="both"/>
              <w:rPr>
                <w:rFonts w:cs="Times New Roman"/>
                <w:b/>
                <w:sz w:val="32"/>
                <w:szCs w:val="32"/>
              </w:rPr>
            </w:pPr>
          </w:p>
          <w:p w:rsidR="00422BC0" w:rsidRPr="00CA1073" w:rsidRDefault="00422BC0" w:rsidP="00422BC0">
            <w:pPr>
              <w:ind w:left="993"/>
              <w:jc w:val="both"/>
              <w:rPr>
                <w:rFonts w:cs="Times New Roman"/>
                <w:sz w:val="32"/>
                <w:szCs w:val="32"/>
              </w:rPr>
            </w:pPr>
          </w:p>
          <w:p w:rsidR="00422BC0" w:rsidRPr="00CA1073" w:rsidRDefault="00422BC0" w:rsidP="00422BC0">
            <w:pPr>
              <w:jc w:val="center"/>
              <w:rPr>
                <w:rFonts w:cs="Times New Roman"/>
              </w:rPr>
            </w:pPr>
          </w:p>
          <w:p w:rsidR="00422BC0" w:rsidRPr="00CA1073" w:rsidRDefault="00422BC0" w:rsidP="00422BC0">
            <w:pPr>
              <w:jc w:val="center"/>
              <w:rPr>
                <w:rFonts w:cs="Times New Roman"/>
              </w:rPr>
            </w:pPr>
          </w:p>
          <w:p w:rsidR="00422BC0" w:rsidRPr="00CA1073" w:rsidRDefault="00422BC0" w:rsidP="00455281">
            <w:pPr>
              <w:rPr>
                <w:rFonts w:cs="Times New Roman"/>
              </w:rPr>
            </w:pPr>
          </w:p>
          <w:p w:rsidR="00422BC0" w:rsidRDefault="00422BC0" w:rsidP="00FF2ACF">
            <w:pPr>
              <w:rPr>
                <w:rFonts w:cs="Times New Roman"/>
                <w:lang w:val="vi-VN"/>
              </w:rPr>
            </w:pPr>
          </w:p>
          <w:p w:rsidR="00FF2ACF" w:rsidRDefault="00FF2ACF" w:rsidP="00FF2ACF">
            <w:pPr>
              <w:rPr>
                <w:rFonts w:cs="Times New Roman"/>
                <w:lang w:val="vi-VN"/>
              </w:rPr>
            </w:pPr>
          </w:p>
          <w:p w:rsidR="00FF2ACF" w:rsidRPr="00FF2ACF" w:rsidRDefault="00FF2ACF" w:rsidP="00FF2ACF">
            <w:pPr>
              <w:rPr>
                <w:rFonts w:cs="Times New Roman"/>
                <w:lang w:val="vi-VN"/>
              </w:rPr>
            </w:pPr>
          </w:p>
          <w:p w:rsidR="00422BC0" w:rsidRPr="00CA1073" w:rsidRDefault="00422BC0" w:rsidP="00422BC0">
            <w:pPr>
              <w:jc w:val="center"/>
              <w:rPr>
                <w:rFonts w:cs="Times New Roman"/>
              </w:rPr>
            </w:pPr>
          </w:p>
          <w:p w:rsidR="00D17AED" w:rsidRDefault="00D17AED" w:rsidP="00422BC0">
            <w:pPr>
              <w:jc w:val="center"/>
              <w:rPr>
                <w:rFonts w:cs="Times New Roman"/>
                <w:b/>
              </w:rPr>
            </w:pPr>
          </w:p>
          <w:p w:rsidR="00D17AED" w:rsidRDefault="00D17AED" w:rsidP="00422BC0">
            <w:pPr>
              <w:jc w:val="center"/>
              <w:rPr>
                <w:rFonts w:cs="Times New Roman"/>
                <w:b/>
              </w:rPr>
            </w:pPr>
          </w:p>
          <w:p w:rsidR="000E5677" w:rsidRDefault="000E5677" w:rsidP="00422BC0">
            <w:pPr>
              <w:jc w:val="center"/>
              <w:rPr>
                <w:rFonts w:cs="Times New Roman"/>
                <w:b/>
              </w:rPr>
            </w:pPr>
          </w:p>
          <w:p w:rsidR="00453C36" w:rsidRDefault="00453C36" w:rsidP="00422BC0">
            <w:pPr>
              <w:jc w:val="center"/>
              <w:rPr>
                <w:rFonts w:cs="Times New Roman"/>
                <w:b/>
              </w:rPr>
            </w:pPr>
          </w:p>
          <w:p w:rsidR="00D17AED" w:rsidRDefault="00D17AED" w:rsidP="00422BC0">
            <w:pPr>
              <w:jc w:val="center"/>
              <w:rPr>
                <w:rFonts w:cs="Times New Roman"/>
                <w:b/>
              </w:rPr>
            </w:pPr>
          </w:p>
          <w:p w:rsidR="00422BC0" w:rsidRPr="00453C36" w:rsidRDefault="00453C36" w:rsidP="00453C36">
            <w:pPr>
              <w:jc w:val="center"/>
              <w:rPr>
                <w:rFonts w:cs="Times New Roman"/>
                <w:b/>
                <w:sz w:val="30"/>
                <w:szCs w:val="30"/>
                <w:lang w:val="vi-VN"/>
              </w:rPr>
            </w:pPr>
            <w:r w:rsidRPr="00453C36">
              <w:rPr>
                <w:rFonts w:cs="Times New Roman"/>
                <w:b/>
                <w:sz w:val="30"/>
                <w:szCs w:val="30"/>
              </w:rPr>
              <w:t>Hà</w:t>
            </w:r>
            <w:r w:rsidR="00422BC0" w:rsidRPr="00453C36">
              <w:rPr>
                <w:rFonts w:cs="Times New Roman"/>
                <w:b/>
                <w:sz w:val="30"/>
                <w:szCs w:val="30"/>
              </w:rPr>
              <w:t xml:space="preserve"> N</w:t>
            </w:r>
            <w:r w:rsidRPr="00453C36">
              <w:rPr>
                <w:rFonts w:cs="Times New Roman"/>
                <w:b/>
                <w:sz w:val="30"/>
                <w:szCs w:val="30"/>
              </w:rPr>
              <w:t>ội</w:t>
            </w:r>
            <w:r w:rsidR="005E066E" w:rsidRPr="00453C36">
              <w:rPr>
                <w:rFonts w:cs="Times New Roman"/>
                <w:b/>
                <w:sz w:val="30"/>
                <w:szCs w:val="30"/>
              </w:rPr>
              <w:t>,</w:t>
            </w:r>
            <w:r w:rsidRPr="00453C36">
              <w:rPr>
                <w:rFonts w:cs="Times New Roman"/>
                <w:b/>
                <w:sz w:val="30"/>
                <w:szCs w:val="30"/>
              </w:rPr>
              <w:t xml:space="preserve"> năm</w:t>
            </w:r>
            <w:r w:rsidR="005E066E" w:rsidRPr="00453C36">
              <w:rPr>
                <w:rFonts w:cs="Times New Roman"/>
                <w:b/>
                <w:sz w:val="30"/>
                <w:szCs w:val="30"/>
              </w:rPr>
              <w:t xml:space="preserve"> 201</w:t>
            </w:r>
            <w:r w:rsidRPr="00453C36">
              <w:rPr>
                <w:rFonts w:cs="Times New Roman"/>
                <w:b/>
                <w:sz w:val="30"/>
                <w:szCs w:val="30"/>
              </w:rPr>
              <w:t>9</w:t>
            </w:r>
          </w:p>
        </w:tc>
      </w:tr>
    </w:tbl>
    <w:p w:rsidR="00422BC0" w:rsidRPr="00894474" w:rsidRDefault="003A60AC" w:rsidP="00894474">
      <w:pPr>
        <w:tabs>
          <w:tab w:val="left" w:pos="8178"/>
        </w:tabs>
        <w:jc w:val="center"/>
        <w:rPr>
          <w:rFonts w:cs="Times New Roman"/>
          <w:b/>
        </w:rPr>
      </w:pPr>
      <w:r w:rsidRPr="00894474">
        <w:rPr>
          <w:rFonts w:cs="Times New Roman"/>
          <w:b/>
        </w:rPr>
        <w:lastRenderedPageBreak/>
        <w:t>MỤC LỤC</w:t>
      </w:r>
    </w:p>
    <w:sdt>
      <w:sdtPr>
        <w:rPr>
          <w:rFonts w:ascii="Times New Roman" w:eastAsia="Calibri" w:hAnsi="Times New Roman" w:cs="Arial"/>
          <w:b w:val="0"/>
          <w:bCs w:val="0"/>
          <w:color w:val="auto"/>
          <w:szCs w:val="20"/>
          <w:lang w:eastAsia="en-US"/>
        </w:rPr>
        <w:id w:val="-306709454"/>
        <w:docPartObj>
          <w:docPartGallery w:val="Table of Contents"/>
          <w:docPartUnique/>
        </w:docPartObj>
      </w:sdtPr>
      <w:sdtEndPr>
        <w:rPr>
          <w:noProof/>
        </w:rPr>
      </w:sdtEndPr>
      <w:sdtContent>
        <w:p w:rsidR="00726465" w:rsidRPr="00726465" w:rsidRDefault="00726465" w:rsidP="00726465">
          <w:pPr>
            <w:pStyle w:val="TOCHeading"/>
          </w:pPr>
          <w:r>
            <w:fldChar w:fldCharType="begin"/>
          </w:r>
          <w:r>
            <w:instrText xml:space="preserve"> TOC \o "1-3" \h \z \u </w:instrText>
          </w:r>
          <w:r>
            <w:fldChar w:fldCharType="separate"/>
          </w:r>
        </w:p>
        <w:p w:rsidR="00726465" w:rsidRPr="00726465" w:rsidRDefault="0000038F" w:rsidP="00726465">
          <w:pPr>
            <w:pStyle w:val="TOC1"/>
            <w:rPr>
              <w:rFonts w:asciiTheme="minorHAnsi" w:eastAsiaTheme="minorEastAsia" w:hAnsiTheme="minorHAnsi" w:cstheme="minorBidi"/>
              <w:noProof/>
              <w:sz w:val="22"/>
              <w:szCs w:val="22"/>
            </w:rPr>
          </w:pPr>
          <w:hyperlink w:anchor="_Toc9497743" w:history="1">
            <w:r w:rsidR="00726465" w:rsidRPr="00F00BEA">
              <w:rPr>
                <w:rStyle w:val="Hyperlink"/>
                <w:rFonts w:cs="Times New Roman"/>
                <w:noProof/>
              </w:rPr>
              <w:t>Tiếng Anh</w:t>
            </w:r>
            <w:r w:rsidR="00726465">
              <w:rPr>
                <w:noProof/>
                <w:webHidden/>
              </w:rPr>
              <w:tab/>
            </w:r>
            <w:r w:rsidR="00726465">
              <w:rPr>
                <w:noProof/>
                <w:webHidden/>
              </w:rPr>
              <w:fldChar w:fldCharType="begin"/>
            </w:r>
            <w:r w:rsidR="00726465">
              <w:rPr>
                <w:noProof/>
                <w:webHidden/>
              </w:rPr>
              <w:instrText xml:space="preserve"> PAGEREF _Toc9497743 \h </w:instrText>
            </w:r>
            <w:r w:rsidR="00726465">
              <w:rPr>
                <w:noProof/>
                <w:webHidden/>
              </w:rPr>
            </w:r>
            <w:r w:rsidR="00726465">
              <w:rPr>
                <w:noProof/>
                <w:webHidden/>
              </w:rPr>
              <w:fldChar w:fldCharType="separate"/>
            </w:r>
            <w:r w:rsidR="00613AF7">
              <w:rPr>
                <w:noProof/>
                <w:webHidden/>
              </w:rPr>
              <w:t>3</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01" w:history="1">
            <w:r w:rsidR="00726465" w:rsidRPr="00F00BEA">
              <w:rPr>
                <w:rStyle w:val="Hyperlink"/>
                <w:rFonts w:cs="Times New Roman"/>
                <w:noProof/>
                <w:lang w:bidi="he-IL"/>
              </w:rPr>
              <w:t>Tiếng Anh chuyên ngành</w:t>
            </w:r>
            <w:r w:rsidR="00726465">
              <w:rPr>
                <w:noProof/>
                <w:webHidden/>
              </w:rPr>
              <w:tab/>
            </w:r>
            <w:r w:rsidR="00726465">
              <w:rPr>
                <w:noProof/>
                <w:webHidden/>
              </w:rPr>
              <w:fldChar w:fldCharType="begin"/>
            </w:r>
            <w:r w:rsidR="00726465">
              <w:rPr>
                <w:noProof/>
                <w:webHidden/>
              </w:rPr>
              <w:instrText xml:space="preserve"> PAGEREF _Toc9497801 \h </w:instrText>
            </w:r>
            <w:r w:rsidR="00726465">
              <w:rPr>
                <w:noProof/>
                <w:webHidden/>
              </w:rPr>
            </w:r>
            <w:r w:rsidR="00726465">
              <w:rPr>
                <w:noProof/>
                <w:webHidden/>
              </w:rPr>
              <w:fldChar w:fldCharType="separate"/>
            </w:r>
            <w:r w:rsidR="00613AF7">
              <w:rPr>
                <w:noProof/>
                <w:webHidden/>
              </w:rPr>
              <w:t>7</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02" w:history="1">
            <w:r w:rsidR="00726465" w:rsidRPr="00F00BEA">
              <w:rPr>
                <w:rStyle w:val="Hyperlink"/>
                <w:rFonts w:cs="Times New Roman"/>
                <w:noProof/>
              </w:rPr>
              <w:t>Triết học</w:t>
            </w:r>
            <w:r w:rsidR="00726465">
              <w:rPr>
                <w:noProof/>
                <w:webHidden/>
              </w:rPr>
              <w:tab/>
            </w:r>
            <w:r w:rsidR="00726465">
              <w:rPr>
                <w:noProof/>
                <w:webHidden/>
              </w:rPr>
              <w:fldChar w:fldCharType="begin"/>
            </w:r>
            <w:r w:rsidR="00726465">
              <w:rPr>
                <w:noProof/>
                <w:webHidden/>
              </w:rPr>
              <w:instrText xml:space="preserve"> PAGEREF _Toc9497802 \h </w:instrText>
            </w:r>
            <w:r w:rsidR="00726465">
              <w:rPr>
                <w:noProof/>
                <w:webHidden/>
              </w:rPr>
            </w:r>
            <w:r w:rsidR="00726465">
              <w:rPr>
                <w:noProof/>
                <w:webHidden/>
              </w:rPr>
              <w:fldChar w:fldCharType="separate"/>
            </w:r>
            <w:r w:rsidR="00613AF7">
              <w:rPr>
                <w:noProof/>
                <w:webHidden/>
              </w:rPr>
              <w:t>11</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03" w:history="1">
            <w:r w:rsidR="00726465" w:rsidRPr="00032EB2">
              <w:rPr>
                <w:rStyle w:val="Hyperlink"/>
                <w:rFonts w:eastAsia="MS Mincho"/>
                <w:noProof/>
                <w:lang w:eastAsia="ja-JP"/>
              </w:rPr>
              <w:t>Hóa kỹ thuật môi trường ứng dụng</w:t>
            </w:r>
            <w:r w:rsidR="00726465">
              <w:rPr>
                <w:noProof/>
                <w:webHidden/>
              </w:rPr>
              <w:tab/>
            </w:r>
            <w:r w:rsidR="00726465">
              <w:rPr>
                <w:noProof/>
                <w:webHidden/>
              </w:rPr>
              <w:fldChar w:fldCharType="begin"/>
            </w:r>
            <w:r w:rsidR="00726465">
              <w:rPr>
                <w:noProof/>
                <w:webHidden/>
              </w:rPr>
              <w:instrText xml:space="preserve"> PAGEREF _Toc9497803 \h </w:instrText>
            </w:r>
            <w:r w:rsidR="00726465">
              <w:rPr>
                <w:noProof/>
                <w:webHidden/>
              </w:rPr>
            </w:r>
            <w:r w:rsidR="00726465">
              <w:rPr>
                <w:noProof/>
                <w:webHidden/>
              </w:rPr>
              <w:fldChar w:fldCharType="separate"/>
            </w:r>
            <w:r w:rsidR="00613AF7">
              <w:rPr>
                <w:noProof/>
                <w:webHidden/>
              </w:rPr>
              <w:t>17</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04" w:history="1">
            <w:r w:rsidR="00726465" w:rsidRPr="00F00BEA">
              <w:rPr>
                <w:rStyle w:val="Hyperlink"/>
                <w:rFonts w:eastAsia="Times New Roman" w:cs="Times New Roman"/>
                <w:noProof/>
              </w:rPr>
              <w:t>Sinh thái ứng dụng</w:t>
            </w:r>
            <w:r w:rsidR="00726465">
              <w:rPr>
                <w:noProof/>
                <w:webHidden/>
              </w:rPr>
              <w:tab/>
            </w:r>
            <w:r w:rsidR="00726465">
              <w:rPr>
                <w:noProof/>
                <w:webHidden/>
              </w:rPr>
              <w:fldChar w:fldCharType="begin"/>
            </w:r>
            <w:r w:rsidR="00726465">
              <w:rPr>
                <w:noProof/>
                <w:webHidden/>
              </w:rPr>
              <w:instrText xml:space="preserve"> PAGEREF _Toc9497804 \h </w:instrText>
            </w:r>
            <w:r w:rsidR="00726465">
              <w:rPr>
                <w:noProof/>
                <w:webHidden/>
              </w:rPr>
            </w:r>
            <w:r w:rsidR="00726465">
              <w:rPr>
                <w:noProof/>
                <w:webHidden/>
              </w:rPr>
              <w:fldChar w:fldCharType="separate"/>
            </w:r>
            <w:r w:rsidR="00613AF7">
              <w:rPr>
                <w:noProof/>
                <w:webHidden/>
              </w:rPr>
              <w:t>23</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05" w:history="1">
            <w:r w:rsidR="00726465" w:rsidRPr="00032EB2">
              <w:rPr>
                <w:rStyle w:val="Hyperlink"/>
                <w:rFonts w:eastAsia="MS Mincho"/>
                <w:noProof/>
                <w:lang w:eastAsia="ja-JP"/>
              </w:rPr>
              <w:t>Nguyên lý Công nghệ Môi trường</w:t>
            </w:r>
            <w:r w:rsidR="00726465">
              <w:rPr>
                <w:noProof/>
                <w:webHidden/>
              </w:rPr>
              <w:tab/>
            </w:r>
            <w:r w:rsidR="00726465">
              <w:rPr>
                <w:noProof/>
                <w:webHidden/>
              </w:rPr>
              <w:fldChar w:fldCharType="begin"/>
            </w:r>
            <w:r w:rsidR="00726465">
              <w:rPr>
                <w:noProof/>
                <w:webHidden/>
              </w:rPr>
              <w:instrText xml:space="preserve"> PAGEREF _Toc9497805 \h </w:instrText>
            </w:r>
            <w:r w:rsidR="00726465">
              <w:rPr>
                <w:noProof/>
                <w:webHidden/>
              </w:rPr>
            </w:r>
            <w:r w:rsidR="00726465">
              <w:rPr>
                <w:noProof/>
                <w:webHidden/>
              </w:rPr>
              <w:fldChar w:fldCharType="separate"/>
            </w:r>
            <w:r w:rsidR="00613AF7">
              <w:rPr>
                <w:noProof/>
                <w:webHidden/>
              </w:rPr>
              <w:t>28</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06" w:history="1">
            <w:r w:rsidR="00726465" w:rsidRPr="00F00BEA">
              <w:rPr>
                <w:rStyle w:val="Hyperlink"/>
                <w:rFonts w:eastAsia="Times New Roman" w:cs="Times New Roman"/>
                <w:noProof/>
              </w:rPr>
              <w:t>Phương pháp nghiên cứu khoa học môi trường</w:t>
            </w:r>
            <w:r w:rsidR="00726465">
              <w:rPr>
                <w:noProof/>
                <w:webHidden/>
              </w:rPr>
              <w:tab/>
            </w:r>
            <w:r w:rsidR="00726465">
              <w:rPr>
                <w:noProof/>
                <w:webHidden/>
              </w:rPr>
              <w:fldChar w:fldCharType="begin"/>
            </w:r>
            <w:r w:rsidR="00726465">
              <w:rPr>
                <w:noProof/>
                <w:webHidden/>
              </w:rPr>
              <w:instrText xml:space="preserve"> PAGEREF _Toc9497806 \h </w:instrText>
            </w:r>
            <w:r w:rsidR="00726465">
              <w:rPr>
                <w:noProof/>
                <w:webHidden/>
              </w:rPr>
            </w:r>
            <w:r w:rsidR="00726465">
              <w:rPr>
                <w:noProof/>
                <w:webHidden/>
              </w:rPr>
              <w:fldChar w:fldCharType="separate"/>
            </w:r>
            <w:r w:rsidR="00613AF7">
              <w:rPr>
                <w:noProof/>
                <w:webHidden/>
              </w:rPr>
              <w:t>33</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07" w:history="1">
            <w:r w:rsidR="00726465" w:rsidRPr="00032EB2">
              <w:rPr>
                <w:rStyle w:val="Hyperlink"/>
                <w:rFonts w:eastAsia="MS Mincho"/>
                <w:noProof/>
                <w:lang w:eastAsia="ja-JP"/>
              </w:rPr>
              <w:t>Kiểm soát và đánh giá chất lượng môi trường</w:t>
            </w:r>
            <w:r w:rsidR="00726465">
              <w:rPr>
                <w:noProof/>
                <w:webHidden/>
              </w:rPr>
              <w:tab/>
            </w:r>
            <w:r w:rsidR="00726465">
              <w:rPr>
                <w:noProof/>
                <w:webHidden/>
              </w:rPr>
              <w:fldChar w:fldCharType="begin"/>
            </w:r>
            <w:r w:rsidR="00726465">
              <w:rPr>
                <w:noProof/>
                <w:webHidden/>
              </w:rPr>
              <w:instrText xml:space="preserve"> PAGEREF _Toc9497807 \h </w:instrText>
            </w:r>
            <w:r w:rsidR="00726465">
              <w:rPr>
                <w:noProof/>
                <w:webHidden/>
              </w:rPr>
            </w:r>
            <w:r w:rsidR="00726465">
              <w:rPr>
                <w:noProof/>
                <w:webHidden/>
              </w:rPr>
              <w:fldChar w:fldCharType="separate"/>
            </w:r>
            <w:r w:rsidR="00613AF7">
              <w:rPr>
                <w:noProof/>
                <w:webHidden/>
              </w:rPr>
              <w:t>39</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08" w:history="1">
            <w:r w:rsidR="00726465" w:rsidRPr="00F00BEA">
              <w:rPr>
                <w:rStyle w:val="Hyperlink"/>
                <w:rFonts w:cs="Times New Roman"/>
                <w:noProof/>
              </w:rPr>
              <w:t>Mô hình lan truyền chất ô nhiễm trong môi trường</w:t>
            </w:r>
            <w:r w:rsidR="00726465">
              <w:rPr>
                <w:noProof/>
                <w:webHidden/>
              </w:rPr>
              <w:tab/>
            </w:r>
            <w:r w:rsidR="00726465">
              <w:rPr>
                <w:noProof/>
                <w:webHidden/>
              </w:rPr>
              <w:fldChar w:fldCharType="begin"/>
            </w:r>
            <w:r w:rsidR="00726465">
              <w:rPr>
                <w:noProof/>
                <w:webHidden/>
              </w:rPr>
              <w:instrText xml:space="preserve"> PAGEREF _Toc9497808 \h </w:instrText>
            </w:r>
            <w:r w:rsidR="00726465">
              <w:rPr>
                <w:noProof/>
                <w:webHidden/>
              </w:rPr>
            </w:r>
            <w:r w:rsidR="00726465">
              <w:rPr>
                <w:noProof/>
                <w:webHidden/>
              </w:rPr>
              <w:fldChar w:fldCharType="separate"/>
            </w:r>
            <w:r w:rsidR="00613AF7">
              <w:rPr>
                <w:noProof/>
                <w:webHidden/>
              </w:rPr>
              <w:t>45</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09" w:history="1">
            <w:r w:rsidR="00726465" w:rsidRPr="00032EB2">
              <w:rPr>
                <w:rStyle w:val="Hyperlink"/>
                <w:bCs/>
                <w:noProof/>
                <w:lang w:eastAsia="ja-JP"/>
              </w:rPr>
              <w:t>Chiến lược chính sách môi trường</w:t>
            </w:r>
            <w:r w:rsidR="00726465">
              <w:rPr>
                <w:noProof/>
                <w:webHidden/>
              </w:rPr>
              <w:tab/>
            </w:r>
            <w:r w:rsidR="00726465">
              <w:rPr>
                <w:noProof/>
                <w:webHidden/>
              </w:rPr>
              <w:fldChar w:fldCharType="begin"/>
            </w:r>
            <w:r w:rsidR="00726465">
              <w:rPr>
                <w:noProof/>
                <w:webHidden/>
              </w:rPr>
              <w:instrText xml:space="preserve"> PAGEREF _Toc9497809 \h </w:instrText>
            </w:r>
            <w:r w:rsidR="00726465">
              <w:rPr>
                <w:noProof/>
                <w:webHidden/>
              </w:rPr>
            </w:r>
            <w:r w:rsidR="00726465">
              <w:rPr>
                <w:noProof/>
                <w:webHidden/>
              </w:rPr>
              <w:fldChar w:fldCharType="separate"/>
            </w:r>
            <w:r w:rsidR="00613AF7">
              <w:rPr>
                <w:noProof/>
                <w:webHidden/>
              </w:rPr>
              <w:t>52</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10" w:history="1">
            <w:r w:rsidR="00726465" w:rsidRPr="00032EB2">
              <w:rPr>
                <w:rStyle w:val="Hyperlink"/>
                <w:rFonts w:eastAsia="MS Mincho"/>
                <w:noProof/>
                <w:lang w:eastAsia="ja-JP"/>
              </w:rPr>
              <w:t>Đánh giá rủi ro môi trường</w:t>
            </w:r>
            <w:r w:rsidR="00726465">
              <w:rPr>
                <w:noProof/>
                <w:webHidden/>
              </w:rPr>
              <w:tab/>
            </w:r>
            <w:r w:rsidR="00726465">
              <w:rPr>
                <w:noProof/>
                <w:webHidden/>
              </w:rPr>
              <w:fldChar w:fldCharType="begin"/>
            </w:r>
            <w:r w:rsidR="00726465">
              <w:rPr>
                <w:noProof/>
                <w:webHidden/>
              </w:rPr>
              <w:instrText xml:space="preserve"> PAGEREF _Toc9497810 \h </w:instrText>
            </w:r>
            <w:r w:rsidR="00726465">
              <w:rPr>
                <w:noProof/>
                <w:webHidden/>
              </w:rPr>
            </w:r>
            <w:r w:rsidR="00726465">
              <w:rPr>
                <w:noProof/>
                <w:webHidden/>
              </w:rPr>
              <w:fldChar w:fldCharType="separate"/>
            </w:r>
            <w:r w:rsidR="00613AF7">
              <w:rPr>
                <w:noProof/>
                <w:webHidden/>
              </w:rPr>
              <w:t>57</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11" w:history="1">
            <w:r w:rsidR="00726465" w:rsidRPr="00032EB2">
              <w:rPr>
                <w:rStyle w:val="Hyperlink"/>
                <w:noProof/>
              </w:rPr>
              <w:t>Lượng giá kinh tế tài nguyên và môi trường</w:t>
            </w:r>
            <w:r w:rsidR="00726465" w:rsidRPr="00032EB2">
              <w:rPr>
                <w:noProof/>
                <w:webHidden/>
              </w:rPr>
              <w:tab/>
            </w:r>
            <w:r w:rsidR="00726465">
              <w:rPr>
                <w:noProof/>
                <w:webHidden/>
              </w:rPr>
              <w:fldChar w:fldCharType="begin"/>
            </w:r>
            <w:r w:rsidR="00726465">
              <w:rPr>
                <w:noProof/>
                <w:webHidden/>
              </w:rPr>
              <w:instrText xml:space="preserve"> PAGEREF _Toc9497811 \h </w:instrText>
            </w:r>
            <w:r w:rsidR="00726465">
              <w:rPr>
                <w:noProof/>
                <w:webHidden/>
              </w:rPr>
            </w:r>
            <w:r w:rsidR="00726465">
              <w:rPr>
                <w:noProof/>
                <w:webHidden/>
              </w:rPr>
              <w:fldChar w:fldCharType="separate"/>
            </w:r>
            <w:r w:rsidR="00613AF7">
              <w:rPr>
                <w:noProof/>
                <w:webHidden/>
              </w:rPr>
              <w:t>63</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12" w:history="1">
            <w:r w:rsidR="00726465" w:rsidRPr="00F00BEA">
              <w:rPr>
                <w:rStyle w:val="Hyperlink"/>
                <w:rFonts w:eastAsia="MS Mincho" w:cs="Times New Roman"/>
                <w:noProof/>
              </w:rPr>
              <w:t>Tham quan thực tế</w:t>
            </w:r>
            <w:r w:rsidR="00726465">
              <w:rPr>
                <w:noProof/>
                <w:webHidden/>
              </w:rPr>
              <w:tab/>
            </w:r>
            <w:r w:rsidR="00726465">
              <w:rPr>
                <w:noProof/>
                <w:webHidden/>
              </w:rPr>
              <w:fldChar w:fldCharType="begin"/>
            </w:r>
            <w:r w:rsidR="00726465">
              <w:rPr>
                <w:noProof/>
                <w:webHidden/>
              </w:rPr>
              <w:instrText xml:space="preserve"> PAGEREF _Toc9497812 \h </w:instrText>
            </w:r>
            <w:r w:rsidR="00726465">
              <w:rPr>
                <w:noProof/>
                <w:webHidden/>
              </w:rPr>
            </w:r>
            <w:r w:rsidR="00726465">
              <w:rPr>
                <w:noProof/>
                <w:webHidden/>
              </w:rPr>
              <w:fldChar w:fldCharType="separate"/>
            </w:r>
            <w:r w:rsidR="00613AF7">
              <w:rPr>
                <w:noProof/>
                <w:webHidden/>
              </w:rPr>
              <w:t>68</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13" w:history="1">
            <w:r w:rsidR="00726465" w:rsidRPr="00032EB2">
              <w:rPr>
                <w:rStyle w:val="Hyperlink"/>
                <w:noProof/>
              </w:rPr>
              <w:t>Đánh giá Môi trường chiến lược</w:t>
            </w:r>
            <w:r w:rsidR="00726465">
              <w:rPr>
                <w:noProof/>
                <w:webHidden/>
              </w:rPr>
              <w:tab/>
            </w:r>
            <w:r w:rsidR="00726465">
              <w:rPr>
                <w:noProof/>
                <w:webHidden/>
              </w:rPr>
              <w:fldChar w:fldCharType="begin"/>
            </w:r>
            <w:r w:rsidR="00726465">
              <w:rPr>
                <w:noProof/>
                <w:webHidden/>
              </w:rPr>
              <w:instrText xml:space="preserve"> PAGEREF _Toc9497813 \h </w:instrText>
            </w:r>
            <w:r w:rsidR="00726465">
              <w:rPr>
                <w:noProof/>
                <w:webHidden/>
              </w:rPr>
            </w:r>
            <w:r w:rsidR="00726465">
              <w:rPr>
                <w:noProof/>
                <w:webHidden/>
              </w:rPr>
              <w:fldChar w:fldCharType="separate"/>
            </w:r>
            <w:r w:rsidR="00613AF7">
              <w:rPr>
                <w:noProof/>
                <w:webHidden/>
              </w:rPr>
              <w:t>73</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14" w:history="1">
            <w:r w:rsidR="00726465" w:rsidRPr="00032EB2">
              <w:rPr>
                <w:rStyle w:val="Hyperlink"/>
                <w:rFonts w:eastAsia="MS PGothic"/>
                <w:noProof/>
                <w:lang w:eastAsia="ja-JP" w:bidi="th-TH"/>
              </w:rPr>
              <w:t>Xung đột và hòa giải xung đột môi trường</w:t>
            </w:r>
            <w:r w:rsidR="00726465">
              <w:rPr>
                <w:noProof/>
                <w:webHidden/>
              </w:rPr>
              <w:tab/>
            </w:r>
            <w:r w:rsidR="00726465">
              <w:rPr>
                <w:noProof/>
                <w:webHidden/>
              </w:rPr>
              <w:fldChar w:fldCharType="begin"/>
            </w:r>
            <w:r w:rsidR="00726465">
              <w:rPr>
                <w:noProof/>
                <w:webHidden/>
              </w:rPr>
              <w:instrText xml:space="preserve"> PAGEREF _Toc9497814 \h </w:instrText>
            </w:r>
            <w:r w:rsidR="00726465">
              <w:rPr>
                <w:noProof/>
                <w:webHidden/>
              </w:rPr>
            </w:r>
            <w:r w:rsidR="00726465">
              <w:rPr>
                <w:noProof/>
                <w:webHidden/>
              </w:rPr>
              <w:fldChar w:fldCharType="separate"/>
            </w:r>
            <w:r w:rsidR="00613AF7">
              <w:rPr>
                <w:noProof/>
                <w:webHidden/>
              </w:rPr>
              <w:t>79</w:t>
            </w:r>
            <w:r w:rsidR="00726465">
              <w:rPr>
                <w:noProof/>
                <w:webHidden/>
              </w:rPr>
              <w:fldChar w:fldCharType="end"/>
            </w:r>
          </w:hyperlink>
        </w:p>
        <w:p w:rsidR="00726465" w:rsidRPr="00032EB2" w:rsidRDefault="0000038F" w:rsidP="00032EB2">
          <w:pPr>
            <w:pStyle w:val="TOC1"/>
            <w:rPr>
              <w:rFonts w:asciiTheme="minorHAnsi" w:eastAsiaTheme="minorEastAsia" w:hAnsiTheme="minorHAnsi" w:cstheme="minorBidi"/>
              <w:noProof/>
              <w:sz w:val="22"/>
              <w:szCs w:val="22"/>
            </w:rPr>
          </w:pPr>
          <w:hyperlink w:anchor="_Toc9497815" w:history="1">
            <w:r w:rsidR="00726465" w:rsidRPr="00F00BEA">
              <w:rPr>
                <w:rStyle w:val="Hyperlink"/>
                <w:rFonts w:eastAsia="MS Mincho" w:cs="Times New Roman"/>
                <w:noProof/>
              </w:rPr>
              <w:t>Quản lý môi trường cho sự phát triển bền vững</w:t>
            </w:r>
            <w:r w:rsidR="00726465">
              <w:rPr>
                <w:noProof/>
                <w:webHidden/>
              </w:rPr>
              <w:tab/>
            </w:r>
            <w:r w:rsidR="00726465">
              <w:rPr>
                <w:noProof/>
                <w:webHidden/>
              </w:rPr>
              <w:fldChar w:fldCharType="begin"/>
            </w:r>
            <w:r w:rsidR="00726465">
              <w:rPr>
                <w:noProof/>
                <w:webHidden/>
              </w:rPr>
              <w:instrText xml:space="preserve"> PAGEREF _Toc9497815 \h </w:instrText>
            </w:r>
            <w:r w:rsidR="00726465">
              <w:rPr>
                <w:noProof/>
                <w:webHidden/>
              </w:rPr>
            </w:r>
            <w:r w:rsidR="00726465">
              <w:rPr>
                <w:noProof/>
                <w:webHidden/>
              </w:rPr>
              <w:fldChar w:fldCharType="separate"/>
            </w:r>
            <w:r w:rsidR="00613AF7">
              <w:rPr>
                <w:noProof/>
                <w:webHidden/>
              </w:rPr>
              <w:t>84</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17" w:history="1">
            <w:r w:rsidR="00726465" w:rsidRPr="00F00BEA">
              <w:rPr>
                <w:rStyle w:val="Hyperlink"/>
                <w:rFonts w:eastAsia="MS PGothic" w:cs="Times New Roman"/>
                <w:noProof/>
                <w:lang w:eastAsia="ja-JP" w:bidi="th-TH"/>
              </w:rPr>
              <w:t>Năng lượng và môi trường</w:t>
            </w:r>
            <w:r w:rsidR="00726465">
              <w:rPr>
                <w:noProof/>
                <w:webHidden/>
              </w:rPr>
              <w:tab/>
            </w:r>
            <w:r w:rsidR="00726465">
              <w:rPr>
                <w:noProof/>
                <w:webHidden/>
              </w:rPr>
              <w:fldChar w:fldCharType="begin"/>
            </w:r>
            <w:r w:rsidR="00726465">
              <w:rPr>
                <w:noProof/>
                <w:webHidden/>
              </w:rPr>
              <w:instrText xml:space="preserve"> PAGEREF _Toc9497817 \h </w:instrText>
            </w:r>
            <w:r w:rsidR="00726465">
              <w:rPr>
                <w:noProof/>
                <w:webHidden/>
              </w:rPr>
            </w:r>
            <w:r w:rsidR="00726465">
              <w:rPr>
                <w:noProof/>
                <w:webHidden/>
              </w:rPr>
              <w:fldChar w:fldCharType="separate"/>
            </w:r>
            <w:r w:rsidR="00613AF7">
              <w:rPr>
                <w:noProof/>
                <w:webHidden/>
              </w:rPr>
              <w:t>91</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18" w:history="1">
            <w:r w:rsidR="00726465" w:rsidRPr="00F00BEA">
              <w:rPr>
                <w:rStyle w:val="Hyperlink"/>
                <w:rFonts w:cs="Times New Roman"/>
                <w:noProof/>
                <w:lang w:eastAsia="ja-JP"/>
              </w:rPr>
              <w:t>Công nghệ xanh và năng lượng sạch</w:t>
            </w:r>
            <w:r w:rsidR="00726465">
              <w:rPr>
                <w:noProof/>
                <w:webHidden/>
              </w:rPr>
              <w:tab/>
            </w:r>
            <w:r w:rsidR="00726465">
              <w:rPr>
                <w:noProof/>
                <w:webHidden/>
              </w:rPr>
              <w:fldChar w:fldCharType="begin"/>
            </w:r>
            <w:r w:rsidR="00726465">
              <w:rPr>
                <w:noProof/>
                <w:webHidden/>
              </w:rPr>
              <w:instrText xml:space="preserve"> PAGEREF _Toc9497818 \h </w:instrText>
            </w:r>
            <w:r w:rsidR="00726465">
              <w:rPr>
                <w:noProof/>
                <w:webHidden/>
              </w:rPr>
            </w:r>
            <w:r w:rsidR="00726465">
              <w:rPr>
                <w:noProof/>
                <w:webHidden/>
              </w:rPr>
              <w:fldChar w:fldCharType="separate"/>
            </w:r>
            <w:r w:rsidR="00613AF7">
              <w:rPr>
                <w:noProof/>
                <w:webHidden/>
              </w:rPr>
              <w:t>96</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19" w:history="1">
            <w:r w:rsidR="00726465" w:rsidRPr="00032EB2">
              <w:rPr>
                <w:rStyle w:val="Hyperlink"/>
                <w:rFonts w:eastAsia="MS Mincho"/>
                <w:noProof/>
                <w:lang w:eastAsia="ja-JP"/>
              </w:rPr>
              <w:t>Xử lý nước thải bậc cao</w:t>
            </w:r>
            <w:r w:rsidR="00726465">
              <w:rPr>
                <w:noProof/>
                <w:webHidden/>
              </w:rPr>
              <w:tab/>
            </w:r>
            <w:r w:rsidR="00726465">
              <w:rPr>
                <w:noProof/>
                <w:webHidden/>
              </w:rPr>
              <w:fldChar w:fldCharType="begin"/>
            </w:r>
            <w:r w:rsidR="00726465">
              <w:rPr>
                <w:noProof/>
                <w:webHidden/>
              </w:rPr>
              <w:instrText xml:space="preserve"> PAGEREF _Toc9497819 \h </w:instrText>
            </w:r>
            <w:r w:rsidR="00726465">
              <w:rPr>
                <w:noProof/>
                <w:webHidden/>
              </w:rPr>
            </w:r>
            <w:r w:rsidR="00726465">
              <w:rPr>
                <w:noProof/>
                <w:webHidden/>
              </w:rPr>
              <w:fldChar w:fldCharType="separate"/>
            </w:r>
            <w:r w:rsidR="00613AF7">
              <w:rPr>
                <w:noProof/>
                <w:webHidden/>
              </w:rPr>
              <w:t>101</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20" w:history="1">
            <w:r w:rsidR="00726465" w:rsidRPr="00032EB2">
              <w:rPr>
                <w:rStyle w:val="Hyperlink"/>
                <w:rFonts w:eastAsia="MS Mincho"/>
                <w:noProof/>
                <w:lang w:eastAsia="ja-JP"/>
              </w:rPr>
              <w:t>Kỹ thuật xử lý bùn thải và đất ô nhiễm</w:t>
            </w:r>
            <w:r w:rsidR="00726465">
              <w:rPr>
                <w:noProof/>
                <w:webHidden/>
              </w:rPr>
              <w:tab/>
            </w:r>
            <w:r w:rsidR="00726465">
              <w:rPr>
                <w:noProof/>
                <w:webHidden/>
              </w:rPr>
              <w:fldChar w:fldCharType="begin"/>
            </w:r>
            <w:r w:rsidR="00726465">
              <w:rPr>
                <w:noProof/>
                <w:webHidden/>
              </w:rPr>
              <w:instrText xml:space="preserve"> PAGEREF _Toc9497820 \h </w:instrText>
            </w:r>
            <w:r w:rsidR="00726465">
              <w:rPr>
                <w:noProof/>
                <w:webHidden/>
              </w:rPr>
            </w:r>
            <w:r w:rsidR="00726465">
              <w:rPr>
                <w:noProof/>
                <w:webHidden/>
              </w:rPr>
              <w:fldChar w:fldCharType="separate"/>
            </w:r>
            <w:r w:rsidR="00613AF7">
              <w:rPr>
                <w:noProof/>
                <w:webHidden/>
              </w:rPr>
              <w:t>105</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21" w:history="1">
            <w:r w:rsidR="00726465" w:rsidRPr="00032EB2">
              <w:rPr>
                <w:rStyle w:val="Hyperlink"/>
                <w:rFonts w:eastAsia="MS Mincho"/>
                <w:noProof/>
              </w:rPr>
              <w:t>Quản lý tổng hợp chất thải rắn đô thị</w:t>
            </w:r>
            <w:r w:rsidR="00726465">
              <w:rPr>
                <w:noProof/>
                <w:webHidden/>
              </w:rPr>
              <w:tab/>
            </w:r>
            <w:r w:rsidR="00726465">
              <w:rPr>
                <w:noProof/>
                <w:webHidden/>
              </w:rPr>
              <w:fldChar w:fldCharType="begin"/>
            </w:r>
            <w:r w:rsidR="00726465">
              <w:rPr>
                <w:noProof/>
                <w:webHidden/>
              </w:rPr>
              <w:instrText xml:space="preserve"> PAGEREF _Toc9497821 \h </w:instrText>
            </w:r>
            <w:r w:rsidR="00726465">
              <w:rPr>
                <w:noProof/>
                <w:webHidden/>
              </w:rPr>
            </w:r>
            <w:r w:rsidR="00726465">
              <w:rPr>
                <w:noProof/>
                <w:webHidden/>
              </w:rPr>
              <w:fldChar w:fldCharType="separate"/>
            </w:r>
            <w:r w:rsidR="00613AF7">
              <w:rPr>
                <w:noProof/>
                <w:webHidden/>
              </w:rPr>
              <w:t>110</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22" w:history="1">
            <w:r w:rsidR="00726465" w:rsidRPr="00032EB2">
              <w:rPr>
                <w:rStyle w:val="Hyperlink"/>
                <w:rFonts w:eastAsia="MS Mincho"/>
                <w:noProof/>
                <w:lang w:eastAsia="ja-JP"/>
              </w:rPr>
              <w:t>Kiểm soát chất lượng môi trường không khí nâng cao</w:t>
            </w:r>
            <w:r w:rsidR="00726465">
              <w:rPr>
                <w:noProof/>
                <w:webHidden/>
              </w:rPr>
              <w:tab/>
            </w:r>
            <w:r w:rsidR="00726465">
              <w:rPr>
                <w:noProof/>
                <w:webHidden/>
              </w:rPr>
              <w:fldChar w:fldCharType="begin"/>
            </w:r>
            <w:r w:rsidR="00726465">
              <w:rPr>
                <w:noProof/>
                <w:webHidden/>
              </w:rPr>
              <w:instrText xml:space="preserve"> PAGEREF _Toc9497822 \h </w:instrText>
            </w:r>
            <w:r w:rsidR="00726465">
              <w:rPr>
                <w:noProof/>
                <w:webHidden/>
              </w:rPr>
            </w:r>
            <w:r w:rsidR="00726465">
              <w:rPr>
                <w:noProof/>
                <w:webHidden/>
              </w:rPr>
              <w:fldChar w:fldCharType="separate"/>
            </w:r>
            <w:r w:rsidR="00613AF7">
              <w:rPr>
                <w:noProof/>
                <w:webHidden/>
              </w:rPr>
              <w:t>114</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23" w:history="1">
            <w:r w:rsidR="00726465" w:rsidRPr="00032EB2">
              <w:rPr>
                <w:rStyle w:val="Hyperlink"/>
                <w:rFonts w:eastAsia="MS Mincho"/>
                <w:noProof/>
                <w:lang w:eastAsia="ja-JP"/>
              </w:rPr>
              <w:t>Quản lý hóa chất độc hại</w:t>
            </w:r>
            <w:r w:rsidR="00726465">
              <w:rPr>
                <w:noProof/>
                <w:webHidden/>
              </w:rPr>
              <w:tab/>
            </w:r>
            <w:r w:rsidR="00726465">
              <w:rPr>
                <w:noProof/>
                <w:webHidden/>
              </w:rPr>
              <w:fldChar w:fldCharType="begin"/>
            </w:r>
            <w:r w:rsidR="00726465">
              <w:rPr>
                <w:noProof/>
                <w:webHidden/>
              </w:rPr>
              <w:instrText xml:space="preserve"> PAGEREF _Toc9497823 \h </w:instrText>
            </w:r>
            <w:r w:rsidR="00726465">
              <w:rPr>
                <w:noProof/>
                <w:webHidden/>
              </w:rPr>
            </w:r>
            <w:r w:rsidR="00726465">
              <w:rPr>
                <w:noProof/>
                <w:webHidden/>
              </w:rPr>
              <w:fldChar w:fldCharType="separate"/>
            </w:r>
            <w:r w:rsidR="00613AF7">
              <w:rPr>
                <w:noProof/>
                <w:webHidden/>
              </w:rPr>
              <w:t>119</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24" w:history="1">
            <w:r w:rsidR="00726465" w:rsidRPr="00032EB2">
              <w:rPr>
                <w:rStyle w:val="Hyperlink"/>
                <w:noProof/>
              </w:rPr>
              <w:t>Độc học môi trường chuyên đề</w:t>
            </w:r>
            <w:r w:rsidR="00726465">
              <w:rPr>
                <w:noProof/>
                <w:webHidden/>
              </w:rPr>
              <w:tab/>
            </w:r>
            <w:r w:rsidR="00726465">
              <w:rPr>
                <w:noProof/>
                <w:webHidden/>
              </w:rPr>
              <w:fldChar w:fldCharType="begin"/>
            </w:r>
            <w:r w:rsidR="00726465">
              <w:rPr>
                <w:noProof/>
                <w:webHidden/>
              </w:rPr>
              <w:instrText xml:space="preserve"> PAGEREF _Toc9497824 \h </w:instrText>
            </w:r>
            <w:r w:rsidR="00726465">
              <w:rPr>
                <w:noProof/>
                <w:webHidden/>
              </w:rPr>
            </w:r>
            <w:r w:rsidR="00726465">
              <w:rPr>
                <w:noProof/>
                <w:webHidden/>
              </w:rPr>
              <w:fldChar w:fldCharType="separate"/>
            </w:r>
            <w:r w:rsidR="00613AF7">
              <w:rPr>
                <w:noProof/>
                <w:webHidden/>
              </w:rPr>
              <w:t>124</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25" w:history="1">
            <w:r w:rsidR="00726465" w:rsidRPr="00032EB2">
              <w:rPr>
                <w:rStyle w:val="Hyperlink"/>
                <w:noProof/>
              </w:rPr>
              <w:t>An toàn, sức khỏe, môi trường</w:t>
            </w:r>
            <w:r w:rsidR="00726465">
              <w:rPr>
                <w:noProof/>
                <w:webHidden/>
              </w:rPr>
              <w:tab/>
            </w:r>
            <w:r w:rsidR="00726465">
              <w:rPr>
                <w:noProof/>
                <w:webHidden/>
              </w:rPr>
              <w:fldChar w:fldCharType="begin"/>
            </w:r>
            <w:r w:rsidR="00726465">
              <w:rPr>
                <w:noProof/>
                <w:webHidden/>
              </w:rPr>
              <w:instrText xml:space="preserve"> PAGEREF _Toc9497825 \h </w:instrText>
            </w:r>
            <w:r w:rsidR="00726465">
              <w:rPr>
                <w:noProof/>
                <w:webHidden/>
              </w:rPr>
            </w:r>
            <w:r w:rsidR="00726465">
              <w:rPr>
                <w:noProof/>
                <w:webHidden/>
              </w:rPr>
              <w:fldChar w:fldCharType="separate"/>
            </w:r>
            <w:r w:rsidR="00613AF7">
              <w:rPr>
                <w:noProof/>
                <w:webHidden/>
              </w:rPr>
              <w:t>129</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26" w:history="1">
            <w:r w:rsidR="00726465" w:rsidRPr="00F00BEA">
              <w:rPr>
                <w:rStyle w:val="Hyperlink"/>
                <w:noProof/>
              </w:rPr>
              <w:t>Chỉ thị và quan trắc sinh học</w:t>
            </w:r>
            <w:r w:rsidR="00726465">
              <w:rPr>
                <w:noProof/>
                <w:webHidden/>
              </w:rPr>
              <w:tab/>
            </w:r>
            <w:r w:rsidR="00726465">
              <w:rPr>
                <w:noProof/>
                <w:webHidden/>
              </w:rPr>
              <w:fldChar w:fldCharType="begin"/>
            </w:r>
            <w:r w:rsidR="00726465">
              <w:rPr>
                <w:noProof/>
                <w:webHidden/>
              </w:rPr>
              <w:instrText xml:space="preserve"> PAGEREF _Toc9497826 \h </w:instrText>
            </w:r>
            <w:r w:rsidR="00726465">
              <w:rPr>
                <w:noProof/>
                <w:webHidden/>
              </w:rPr>
            </w:r>
            <w:r w:rsidR="00726465">
              <w:rPr>
                <w:noProof/>
                <w:webHidden/>
              </w:rPr>
              <w:fldChar w:fldCharType="separate"/>
            </w:r>
            <w:r w:rsidR="00613AF7">
              <w:rPr>
                <w:noProof/>
                <w:webHidden/>
              </w:rPr>
              <w:t>135</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27" w:history="1">
            <w:r w:rsidR="00726465" w:rsidRPr="00032EB2">
              <w:rPr>
                <w:rStyle w:val="Hyperlink"/>
                <w:rFonts w:eastAsia="MS Mincho"/>
                <w:noProof/>
                <w:lang w:eastAsia="ja-JP"/>
              </w:rPr>
              <w:t>Kiểm soát sinh học</w:t>
            </w:r>
            <w:r w:rsidR="00726465">
              <w:rPr>
                <w:noProof/>
                <w:webHidden/>
              </w:rPr>
              <w:tab/>
            </w:r>
            <w:r w:rsidR="00726465">
              <w:rPr>
                <w:noProof/>
                <w:webHidden/>
              </w:rPr>
              <w:fldChar w:fldCharType="begin"/>
            </w:r>
            <w:r w:rsidR="00726465">
              <w:rPr>
                <w:noProof/>
                <w:webHidden/>
              </w:rPr>
              <w:instrText xml:space="preserve"> PAGEREF _Toc9497827 \h </w:instrText>
            </w:r>
            <w:r w:rsidR="00726465">
              <w:rPr>
                <w:noProof/>
                <w:webHidden/>
              </w:rPr>
            </w:r>
            <w:r w:rsidR="00726465">
              <w:rPr>
                <w:noProof/>
                <w:webHidden/>
              </w:rPr>
              <w:fldChar w:fldCharType="separate"/>
            </w:r>
            <w:r w:rsidR="00613AF7">
              <w:rPr>
                <w:noProof/>
                <w:webHidden/>
              </w:rPr>
              <w:t>142</w:t>
            </w:r>
            <w:r w:rsidR="00726465">
              <w:rPr>
                <w:noProof/>
                <w:webHidden/>
              </w:rPr>
              <w:fldChar w:fldCharType="end"/>
            </w:r>
          </w:hyperlink>
        </w:p>
        <w:p w:rsidR="00726465" w:rsidRDefault="0000038F">
          <w:pPr>
            <w:pStyle w:val="TOC1"/>
            <w:rPr>
              <w:rFonts w:asciiTheme="minorHAnsi" w:eastAsiaTheme="minorEastAsia" w:hAnsiTheme="minorHAnsi" w:cstheme="minorBidi"/>
              <w:noProof/>
              <w:sz w:val="22"/>
              <w:szCs w:val="22"/>
            </w:rPr>
          </w:pPr>
          <w:hyperlink w:anchor="_Toc9497828" w:history="1">
            <w:r w:rsidR="00726465" w:rsidRPr="00032EB2">
              <w:rPr>
                <w:rStyle w:val="Hyperlink"/>
                <w:rFonts w:eastAsia="MS Mincho"/>
                <w:noProof/>
                <w:lang w:eastAsia="ja-JP"/>
              </w:rPr>
              <w:t>Ứng dụng của sinh thái học trong xử lý môi trường</w:t>
            </w:r>
            <w:r w:rsidR="00726465">
              <w:rPr>
                <w:noProof/>
                <w:webHidden/>
              </w:rPr>
              <w:tab/>
            </w:r>
            <w:r w:rsidR="00726465">
              <w:rPr>
                <w:noProof/>
                <w:webHidden/>
              </w:rPr>
              <w:fldChar w:fldCharType="begin"/>
            </w:r>
            <w:r w:rsidR="00726465">
              <w:rPr>
                <w:noProof/>
                <w:webHidden/>
              </w:rPr>
              <w:instrText xml:space="preserve"> PAGEREF _Toc9497828 \h </w:instrText>
            </w:r>
            <w:r w:rsidR="00726465">
              <w:rPr>
                <w:noProof/>
                <w:webHidden/>
              </w:rPr>
            </w:r>
            <w:r w:rsidR="00726465">
              <w:rPr>
                <w:noProof/>
                <w:webHidden/>
              </w:rPr>
              <w:fldChar w:fldCharType="separate"/>
            </w:r>
            <w:r w:rsidR="00613AF7">
              <w:rPr>
                <w:noProof/>
                <w:webHidden/>
              </w:rPr>
              <w:t>148</w:t>
            </w:r>
            <w:r w:rsidR="00726465">
              <w:rPr>
                <w:noProof/>
                <w:webHidden/>
              </w:rPr>
              <w:fldChar w:fldCharType="end"/>
            </w:r>
          </w:hyperlink>
        </w:p>
        <w:p w:rsidR="00726465" w:rsidRDefault="00726465">
          <w:r>
            <w:rPr>
              <w:b/>
              <w:bCs/>
              <w:noProof/>
            </w:rPr>
            <w:fldChar w:fldCharType="end"/>
          </w:r>
        </w:p>
      </w:sdtContent>
    </w:sdt>
    <w:p w:rsidR="00CA1073" w:rsidRDefault="00CA1073" w:rsidP="00894474">
      <w:pPr>
        <w:rPr>
          <w:rFonts w:cs="Times New Roman"/>
          <w:b/>
        </w:rPr>
      </w:pPr>
    </w:p>
    <w:p w:rsidR="001D4F8C" w:rsidRDefault="001D4F8C">
      <w:pPr>
        <w:spacing w:after="200" w:line="276" w:lineRule="auto"/>
        <w:rPr>
          <w:rFonts w:cs="Times New Roman"/>
          <w:b/>
        </w:rPr>
      </w:pPr>
    </w:p>
    <w:p w:rsidR="00173261" w:rsidRDefault="00173261">
      <w:pPr>
        <w:spacing w:after="200" w:line="276" w:lineRule="auto"/>
        <w:rPr>
          <w:rFonts w:cs="Times New Roman"/>
          <w:b/>
        </w:rPr>
      </w:pPr>
    </w:p>
    <w:tbl>
      <w:tblPr>
        <w:tblW w:w="9780" w:type="dxa"/>
        <w:tblInd w:w="-34" w:type="dxa"/>
        <w:tblLook w:val="0000" w:firstRow="0" w:lastRow="0" w:firstColumn="0" w:lastColumn="0" w:noHBand="0" w:noVBand="0"/>
      </w:tblPr>
      <w:tblGrid>
        <w:gridCol w:w="9322"/>
        <w:gridCol w:w="222"/>
        <w:gridCol w:w="236"/>
      </w:tblGrid>
      <w:tr w:rsidR="0000113C" w:rsidRPr="007F1F5E" w:rsidTr="00793858">
        <w:trPr>
          <w:trHeight w:val="1"/>
        </w:trPr>
        <w:tc>
          <w:tcPr>
            <w:tcW w:w="9322" w:type="dxa"/>
            <w:tcBorders>
              <w:top w:val="nil"/>
              <w:left w:val="nil"/>
              <w:bottom w:val="nil"/>
              <w:right w:val="nil"/>
            </w:tcBorders>
            <w:shd w:val="clear" w:color="000000" w:fill="FFFFFF"/>
          </w:tcPr>
          <w:tbl>
            <w:tblPr>
              <w:tblW w:w="9106" w:type="dxa"/>
              <w:tblCellMar>
                <w:left w:w="85" w:type="dxa"/>
                <w:right w:w="85" w:type="dxa"/>
              </w:tblCellMar>
              <w:tblLook w:val="0000" w:firstRow="0" w:lastRow="0" w:firstColumn="0" w:lastColumn="0" w:noHBand="0" w:noVBand="0"/>
            </w:tblPr>
            <w:tblGrid>
              <w:gridCol w:w="4429"/>
              <w:gridCol w:w="4677"/>
            </w:tblGrid>
            <w:tr w:rsidR="0012154E" w:rsidRPr="007F1F5E" w:rsidTr="00793858">
              <w:trPr>
                <w:cantSplit/>
                <w:trHeight w:val="678"/>
              </w:trPr>
              <w:tc>
                <w:tcPr>
                  <w:tcW w:w="4429" w:type="dxa"/>
                  <w:tcBorders>
                    <w:top w:val="nil"/>
                    <w:left w:val="nil"/>
                    <w:bottom w:val="nil"/>
                    <w:right w:val="nil"/>
                  </w:tcBorders>
                </w:tcPr>
                <w:p w:rsidR="0012154E" w:rsidRPr="00793858" w:rsidRDefault="0012154E" w:rsidP="0012154E">
                  <w:pPr>
                    <w:spacing w:line="312" w:lineRule="auto"/>
                    <w:jc w:val="center"/>
                    <w:rPr>
                      <w:rFonts w:cs="Times New Roman"/>
                      <w:bCs/>
                      <w:sz w:val="22"/>
                      <w:szCs w:val="22"/>
                      <w:lang w:val="pt-BR"/>
                    </w:rPr>
                  </w:pPr>
                  <w:r w:rsidRPr="00793858">
                    <w:rPr>
                      <w:rFonts w:cs="Times New Roman"/>
                      <w:bCs/>
                      <w:sz w:val="22"/>
                      <w:szCs w:val="22"/>
                      <w:lang w:val="pt-BR"/>
                    </w:rPr>
                    <w:lastRenderedPageBreak/>
                    <w:t>BỘ TÀI NGUYÊN VÀ MÔI TRƯỜNG</w:t>
                  </w:r>
                </w:p>
                <w:p w:rsidR="0012154E" w:rsidRPr="00793858" w:rsidRDefault="0012154E" w:rsidP="0012154E">
                  <w:pPr>
                    <w:spacing w:line="312" w:lineRule="auto"/>
                    <w:jc w:val="center"/>
                    <w:rPr>
                      <w:rFonts w:cs="Times New Roman"/>
                      <w:bCs/>
                      <w:sz w:val="22"/>
                      <w:szCs w:val="22"/>
                      <w:lang w:val="pt-BR"/>
                    </w:rPr>
                  </w:pPr>
                  <w:r w:rsidRPr="00793858">
                    <w:rPr>
                      <w:rFonts w:cs="Times New Roman"/>
                      <w:bCs/>
                      <w:sz w:val="22"/>
                      <w:szCs w:val="22"/>
                      <w:lang w:val="pt-BR"/>
                    </w:rPr>
                    <w:t>TRƯỜNG ĐẠI HỌC</w:t>
                  </w:r>
                </w:p>
                <w:p w:rsidR="0012154E" w:rsidRPr="00793858" w:rsidRDefault="0012154E" w:rsidP="0012154E">
                  <w:pPr>
                    <w:spacing w:line="312" w:lineRule="auto"/>
                    <w:jc w:val="center"/>
                    <w:rPr>
                      <w:rFonts w:cs="Times New Roman"/>
                      <w:bCs/>
                      <w:sz w:val="22"/>
                      <w:szCs w:val="22"/>
                      <w:lang w:val="pt-BR"/>
                    </w:rPr>
                  </w:pPr>
                  <w:r w:rsidRPr="00793858">
                    <w:rPr>
                      <w:rFonts w:cs="Times New Roman"/>
                      <w:noProof/>
                      <w:sz w:val="22"/>
                      <w:szCs w:val="22"/>
                    </w:rPr>
                    <mc:AlternateContent>
                      <mc:Choice Requires="wps">
                        <w:drawing>
                          <wp:anchor distT="4294967295" distB="4294967295" distL="114300" distR="114300" simplePos="0" relativeHeight="251860992" behindDoc="0" locked="0" layoutInCell="1" allowOverlap="1" wp14:anchorId="0E354FB5" wp14:editId="2E3F96B7">
                            <wp:simplePos x="0" y="0"/>
                            <wp:positionH relativeFrom="column">
                              <wp:posOffset>772160</wp:posOffset>
                            </wp:positionH>
                            <wp:positionV relativeFrom="paragraph">
                              <wp:posOffset>205739</wp:posOffset>
                            </wp:positionV>
                            <wp:extent cx="1682750" cy="0"/>
                            <wp:effectExtent l="0" t="0" r="1270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86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16.2pt" to="193.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hM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lRop0&#10;0KO9t0Q0rUelVgoU1BaBE5TqjcshoVQ7G2qlZ7U3L5p+d0jpsiWq4ZHx68UAShoykjcpYeMM3Hfo&#10;P2sGMeTodZTtXNsuQIIg6By7c7l3h589onCYzhfTpxk0kQ6+hORDorHOf+K6Q8EosBQqCEdycnpx&#10;PhAh+RASjpXeCilj86VCfYGXs+ksJjgtBQvOEOZscyilRScSxid+sSrwPIZZfVQsgrWcsM3N9kTI&#10;qw2XSxXwoBSgc7Ou8/FjOVluFptFNsqm880om1TV6OO2zEbzbfo0qz5UZVmlPwO1NMtbwRhXgd0w&#10;q2n2d7NwezXXKbtP612G5C161AvIDv9IOvYytO86CAfNLjs79BjGMwbfnlKY/8c92I8Pfv0LAAD/&#10;/wMAUEsDBBQABgAIAAAAIQAghgRP3AAAAAkBAAAPAAAAZHJzL2Rvd25yZXYueG1sTI/BTsMwEETv&#10;SPyDtUhcKuo0QVEV4lQIyI0LBcR1Gy9JRLxOY7cNfD2LOMBxZp9mZ8rN7AZ1pCn0ng2slgko4sbb&#10;nlsDL8/11RpUiMgWB89k4JMCbKrzsxIL60/8RMdtbJWEcCjQQBfjWGgdmo4chqUfieX27ieHUeTU&#10;ajvhScLdoNMkybXDnuVDhyPdddR8bA/OQKhfaV9/LZpF8pa1ntL9/eMDGnN5Md/egIo0xz8YfupL&#10;daik084f2AY1iE5XuaAGsvQalADZOhdj92voqtT/F1TfAAAA//8DAFBLAQItABQABgAIAAAAIQC2&#10;gziS/gAAAOEBAAATAAAAAAAAAAAAAAAAAAAAAABbQ29udGVudF9UeXBlc10ueG1sUEsBAi0AFAAG&#10;AAgAAAAhADj9If/WAAAAlAEAAAsAAAAAAAAAAAAAAAAALwEAAF9yZWxzLy5yZWxzUEsBAi0AFAAG&#10;AAgAAAAhAOm1KEwdAgAAOAQAAA4AAAAAAAAAAAAAAAAALgIAAGRycy9lMm9Eb2MueG1sUEsBAi0A&#10;FAAGAAgAAAAhACCGBE/cAAAACQEAAA8AAAAAAAAAAAAAAAAAdwQAAGRycy9kb3ducmV2LnhtbFBL&#10;BQYAAAAABAAEAPMAAACABQAAAAA=&#10;"/>
                        </w:pict>
                      </mc:Fallback>
                    </mc:AlternateContent>
                  </w:r>
                  <w:r w:rsidRPr="00793858">
                    <w:rPr>
                      <w:rFonts w:cs="Times New Roman"/>
                      <w:bCs/>
                      <w:sz w:val="22"/>
                      <w:szCs w:val="22"/>
                      <w:lang w:val="pt-BR"/>
                    </w:rPr>
                    <w:t>TÀI NGUYÊN VÀ MÔI TRƯỜNG HÀ NỘI</w:t>
                  </w:r>
                </w:p>
                <w:p w:rsidR="0012154E" w:rsidRPr="007F1F5E" w:rsidRDefault="0012154E" w:rsidP="0012154E">
                  <w:pPr>
                    <w:spacing w:line="312" w:lineRule="auto"/>
                    <w:jc w:val="center"/>
                    <w:rPr>
                      <w:rFonts w:cs="Times New Roman"/>
                      <w:bCs/>
                      <w:sz w:val="24"/>
                      <w:szCs w:val="24"/>
                      <w:lang w:val="pt-BR"/>
                    </w:rPr>
                  </w:pPr>
                </w:p>
              </w:tc>
              <w:tc>
                <w:tcPr>
                  <w:tcW w:w="4677" w:type="dxa"/>
                  <w:tcBorders>
                    <w:top w:val="nil"/>
                    <w:left w:val="nil"/>
                    <w:bottom w:val="nil"/>
                    <w:right w:val="nil"/>
                  </w:tcBorders>
                </w:tcPr>
                <w:p w:rsidR="0012154E" w:rsidRPr="00793858" w:rsidRDefault="0012154E" w:rsidP="0012154E">
                  <w:pPr>
                    <w:spacing w:line="312" w:lineRule="auto"/>
                    <w:jc w:val="center"/>
                    <w:rPr>
                      <w:rFonts w:cs="Times New Roman"/>
                      <w:bCs/>
                      <w:sz w:val="22"/>
                      <w:szCs w:val="22"/>
                      <w:lang w:val="pt-BR"/>
                    </w:rPr>
                  </w:pPr>
                  <w:r w:rsidRPr="00793858">
                    <w:rPr>
                      <w:rFonts w:cs="Times New Roman"/>
                      <w:bCs/>
                      <w:sz w:val="22"/>
                      <w:szCs w:val="22"/>
                      <w:lang w:val="pt-BR"/>
                    </w:rPr>
                    <w:t>CỘNG HÒA XÃ HỘI CHỦ NGHĨA VIỆT NAM</w:t>
                  </w:r>
                </w:p>
                <w:p w:rsidR="0012154E" w:rsidRPr="007F1F5E" w:rsidRDefault="0012154E" w:rsidP="0012154E">
                  <w:pPr>
                    <w:spacing w:line="312" w:lineRule="auto"/>
                    <w:jc w:val="center"/>
                    <w:rPr>
                      <w:rFonts w:cs="Times New Roman"/>
                      <w:bCs/>
                      <w:sz w:val="24"/>
                      <w:szCs w:val="24"/>
                    </w:rPr>
                  </w:pPr>
                  <w:r w:rsidRPr="007F1F5E">
                    <w:rPr>
                      <w:rFonts w:cs="Times New Roman"/>
                      <w:noProof/>
                      <w:sz w:val="24"/>
                      <w:szCs w:val="24"/>
                    </w:rPr>
                    <mc:AlternateContent>
                      <mc:Choice Requires="wps">
                        <w:drawing>
                          <wp:anchor distT="4294967295" distB="4294967295" distL="114300" distR="114300" simplePos="0" relativeHeight="251862016" behindDoc="0" locked="0" layoutInCell="1" allowOverlap="1" wp14:anchorId="5885BAA7" wp14:editId="1D568025">
                            <wp:simplePos x="0" y="0"/>
                            <wp:positionH relativeFrom="column">
                              <wp:posOffset>1019175</wp:posOffset>
                            </wp:positionH>
                            <wp:positionV relativeFrom="paragraph">
                              <wp:posOffset>213994</wp:posOffset>
                            </wp:positionV>
                            <wp:extent cx="1445895" cy="0"/>
                            <wp:effectExtent l="0" t="0" r="2095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86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25pt,16.85pt" to="194.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ii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0SpEO&#10;erT3loim9ajUSoGC2iJwglK9cTkklGpnQ630rPbmWdPvDildtkQ1PDJ+vRhASUNG8iYlbJyB+w79&#10;F80ghhy9jrKda9sFSBAEnWN3Lvfu8LNHFA7TLJstljOM6OBLSD4kGuv8Z647FIwCS6GCcCQnp2fn&#10;AxGSDyHhWOmtkDI2XyrUF3g5m85igtNSsOAMYc42h1JadCJhfOIXqwLPY5jVR8UiWMsJ29xsT4S8&#10;2nC5VAEPSgE6N+s6Hz+Wk+VmsVlko2w634yySVWNPm3LbDTfph9n1YeqLKv0Z6CWZnkrGOMqsBtm&#10;Nc3+bhZur+Y6ZfdpvcuQvEWPegHZ4R9Jx16G9l0H4aDZZWeHHsN4xuDbUwrz/7gH+/HBr38BAAD/&#10;/wMAUEsDBBQABgAIAAAAIQAq0s793AAAAAkBAAAPAAAAZHJzL2Rvd25yZXYueG1sTI/BTsMwDIbv&#10;SLxDZCQuE0tpxahK0wkBvXFhgLh6jWkrGqdrsq3w9BhxgONvf/r9uVzPblAHmkLv2cDlMgFF3Hjb&#10;c2vg5bm+yEGFiGxx8EwGPinAujo9KbGw/shPdNjEVkkJhwINdDGOhdah6chhWPqRWHbvfnIYJU6t&#10;thMepdwNOk2SlXbYs1zocKS7jpqPzd4ZCPUr7eqvRbNI3rLWU7q7f3xAY87P5tsbUJHm+AfDj76o&#10;QyVOW79nG9QgeZVcCWogy65BCZDleQpq+zvQVan/f1B9AwAA//8DAFBLAQItABQABgAIAAAAIQC2&#10;gziS/gAAAOEBAAATAAAAAAAAAAAAAAAAAAAAAABbQ29udGVudF9UeXBlc10ueG1sUEsBAi0AFAAG&#10;AAgAAAAhADj9If/WAAAAlAEAAAsAAAAAAAAAAAAAAAAALwEAAF9yZWxzLy5yZWxzUEsBAi0AFAAG&#10;AAgAAAAhAJFRWKIdAgAAOAQAAA4AAAAAAAAAAAAAAAAALgIAAGRycy9lMm9Eb2MueG1sUEsBAi0A&#10;FAAGAAgAAAAhACrSzv3cAAAACQEAAA8AAAAAAAAAAAAAAAAAdwQAAGRycy9kb3ducmV2LnhtbFBL&#10;BQYAAAAABAAEAPMAAACABQAAAAA=&#10;"/>
                        </w:pict>
                      </mc:Fallback>
                    </mc:AlternateContent>
                  </w:r>
                  <w:r w:rsidRPr="007F1F5E">
                    <w:rPr>
                      <w:rFonts w:cs="Times New Roman"/>
                      <w:bCs/>
                      <w:sz w:val="24"/>
                      <w:szCs w:val="24"/>
                    </w:rPr>
                    <w:t>Độc lập – Tự do – Hạnh phúc</w:t>
                  </w:r>
                </w:p>
                <w:p w:rsidR="0012154E" w:rsidRPr="007F1F5E" w:rsidRDefault="0012154E" w:rsidP="0012154E">
                  <w:pPr>
                    <w:spacing w:line="312" w:lineRule="auto"/>
                    <w:jc w:val="center"/>
                    <w:rPr>
                      <w:rFonts w:cs="Times New Roman"/>
                      <w:bCs/>
                      <w:sz w:val="24"/>
                      <w:szCs w:val="24"/>
                    </w:rPr>
                  </w:pPr>
                </w:p>
              </w:tc>
            </w:tr>
          </w:tbl>
          <w:p w:rsidR="0012154E" w:rsidRPr="007F1F5E" w:rsidRDefault="0012154E" w:rsidP="0012154E">
            <w:pPr>
              <w:pStyle w:val="Heading1"/>
              <w:spacing w:before="0" w:line="312" w:lineRule="auto"/>
              <w:jc w:val="center"/>
              <w:rPr>
                <w:rFonts w:ascii="Times New Roman" w:hAnsi="Times New Roman" w:cs="Times New Roman"/>
                <w:b w:val="0"/>
                <w:bCs w:val="0"/>
                <w:color w:val="auto"/>
              </w:rPr>
            </w:pPr>
          </w:p>
          <w:p w:rsidR="0012154E" w:rsidRPr="007F38B5" w:rsidRDefault="0012154E" w:rsidP="0012154E">
            <w:pPr>
              <w:pStyle w:val="Heading1"/>
              <w:spacing w:before="0" w:line="312" w:lineRule="auto"/>
              <w:jc w:val="center"/>
              <w:rPr>
                <w:rFonts w:ascii="Times New Roman" w:hAnsi="Times New Roman" w:cs="Times New Roman"/>
                <w:bCs w:val="0"/>
                <w:color w:val="auto"/>
              </w:rPr>
            </w:pPr>
            <w:bookmarkStart w:id="1" w:name="_Toc8160148"/>
            <w:bookmarkStart w:id="2" w:name="_Toc9497738"/>
            <w:r w:rsidRPr="007F38B5">
              <w:rPr>
                <w:rFonts w:ascii="Times New Roman" w:hAnsi="Times New Roman" w:cs="Times New Roman"/>
                <w:bCs w:val="0"/>
                <w:color w:val="auto"/>
              </w:rPr>
              <w:t>ĐỀ CƯƠNG CHI TIẾT HỌC PHẦN</w:t>
            </w:r>
            <w:bookmarkEnd w:id="1"/>
            <w:bookmarkEnd w:id="2"/>
          </w:p>
          <w:p w:rsidR="0012154E" w:rsidRPr="007F1F5E" w:rsidRDefault="0012154E" w:rsidP="0012154E">
            <w:pPr>
              <w:pStyle w:val="Heading1"/>
              <w:spacing w:before="0" w:line="312" w:lineRule="auto"/>
              <w:jc w:val="center"/>
              <w:rPr>
                <w:rFonts w:ascii="Times New Roman" w:hAnsi="Times New Roman" w:cs="Times New Roman"/>
                <w:b w:val="0"/>
                <w:i/>
                <w:color w:val="auto"/>
                <w:kern w:val="2"/>
                <w:sz w:val="24"/>
                <w:szCs w:val="24"/>
                <w:lang w:val="es-ES"/>
              </w:rPr>
            </w:pPr>
            <w:bookmarkStart w:id="3" w:name="_Toc8160149"/>
            <w:bookmarkStart w:id="4" w:name="_Toc9497739"/>
            <w:r w:rsidRPr="007F1F5E">
              <w:rPr>
                <w:rFonts w:ascii="Times New Roman" w:hAnsi="Times New Roman" w:cs="Times New Roman"/>
                <w:b w:val="0"/>
                <w:i/>
                <w:color w:val="auto"/>
                <w:kern w:val="2"/>
                <w:sz w:val="24"/>
                <w:szCs w:val="24"/>
                <w:lang w:val="es-ES"/>
              </w:rPr>
              <w:t>(Ban hành kèm theo Quyết định số            /QĐ-TĐHHN, ngày     tháng      năm 201</w:t>
            </w:r>
            <w:r w:rsidRPr="007F1F5E">
              <w:rPr>
                <w:rFonts w:ascii="Times New Roman" w:hAnsi="Times New Roman" w:cs="Times New Roman"/>
                <w:b w:val="0"/>
                <w:i/>
                <w:color w:val="auto"/>
                <w:kern w:val="2"/>
                <w:sz w:val="24"/>
                <w:szCs w:val="24"/>
                <w:lang w:val="vi-VN"/>
              </w:rPr>
              <w:t>9</w:t>
            </w:r>
            <w:bookmarkEnd w:id="3"/>
            <w:bookmarkEnd w:id="4"/>
          </w:p>
          <w:p w:rsidR="0012154E" w:rsidRPr="007F1F5E" w:rsidRDefault="0012154E" w:rsidP="0012154E">
            <w:pPr>
              <w:pStyle w:val="Heading1"/>
              <w:spacing w:before="0" w:line="312" w:lineRule="auto"/>
              <w:jc w:val="center"/>
              <w:rPr>
                <w:rFonts w:ascii="Times New Roman" w:hAnsi="Times New Roman" w:cs="Times New Roman"/>
                <w:b w:val="0"/>
                <w:bCs w:val="0"/>
                <w:color w:val="auto"/>
                <w:sz w:val="24"/>
                <w:szCs w:val="24"/>
              </w:rPr>
            </w:pPr>
            <w:bookmarkStart w:id="5" w:name="_Toc8160150"/>
            <w:bookmarkStart w:id="6" w:name="_Toc9497740"/>
            <w:r w:rsidRPr="007F1F5E">
              <w:rPr>
                <w:rFonts w:ascii="Times New Roman" w:hAnsi="Times New Roman" w:cs="Times New Roman"/>
                <w:b w:val="0"/>
                <w:i/>
                <w:color w:val="auto"/>
                <w:kern w:val="2"/>
                <w:sz w:val="24"/>
                <w:szCs w:val="24"/>
                <w:lang w:val="es-ES"/>
              </w:rPr>
              <w:t>của Hiệu trưởng Trường Đại học Tài nguyên và Môi trường Hà Nội)</w:t>
            </w:r>
            <w:bookmarkEnd w:id="5"/>
            <w:bookmarkEnd w:id="6"/>
          </w:p>
          <w:p w:rsidR="0012154E" w:rsidRPr="007F1F5E" w:rsidRDefault="0012154E" w:rsidP="0012154E">
            <w:pPr>
              <w:pStyle w:val="Heading1"/>
              <w:spacing w:before="0" w:line="312" w:lineRule="auto"/>
              <w:rPr>
                <w:rFonts w:ascii="Times New Roman" w:hAnsi="Times New Roman" w:cs="Times New Roman"/>
                <w:b w:val="0"/>
                <w:color w:val="auto"/>
                <w:sz w:val="24"/>
                <w:szCs w:val="24"/>
              </w:rPr>
            </w:pPr>
          </w:p>
          <w:p w:rsidR="0012154E" w:rsidRPr="004B23FE" w:rsidRDefault="0012154E" w:rsidP="00C06424">
            <w:pPr>
              <w:pStyle w:val="Heading1"/>
              <w:numPr>
                <w:ilvl w:val="0"/>
                <w:numId w:val="67"/>
              </w:numPr>
              <w:spacing w:before="0" w:line="312" w:lineRule="auto"/>
              <w:rPr>
                <w:rFonts w:ascii="Times New Roman" w:hAnsi="Times New Roman" w:cs="Times New Roman"/>
                <w:bCs w:val="0"/>
                <w:color w:val="auto"/>
                <w:sz w:val="24"/>
                <w:szCs w:val="24"/>
              </w:rPr>
            </w:pPr>
            <w:bookmarkStart w:id="7" w:name="_Toc8160151"/>
            <w:bookmarkStart w:id="8" w:name="_Toc9497741"/>
            <w:r w:rsidRPr="004B23FE">
              <w:rPr>
                <w:rFonts w:ascii="Times New Roman" w:hAnsi="Times New Roman" w:cs="Times New Roman"/>
                <w:bCs w:val="0"/>
                <w:color w:val="auto"/>
                <w:sz w:val="24"/>
                <w:szCs w:val="24"/>
              </w:rPr>
              <w:t>Thông tin chung về học phần/môn học</w:t>
            </w:r>
            <w:bookmarkEnd w:id="7"/>
            <w:bookmarkEnd w:id="8"/>
            <w:r w:rsidRPr="004B23FE">
              <w:rPr>
                <w:rFonts w:ascii="Times New Roman" w:hAnsi="Times New Roman" w:cs="Times New Roman"/>
                <w:bCs w:val="0"/>
                <w:color w:val="auto"/>
                <w:sz w:val="24"/>
                <w:szCs w:val="24"/>
              </w:rPr>
              <w:t xml:space="preserve"> </w:t>
            </w:r>
          </w:p>
          <w:p w:rsidR="0012154E" w:rsidRPr="007F1F5E" w:rsidRDefault="0012154E" w:rsidP="00C06424">
            <w:pPr>
              <w:pStyle w:val="Heading1"/>
              <w:numPr>
                <w:ilvl w:val="0"/>
                <w:numId w:val="67"/>
              </w:numPr>
              <w:spacing w:before="0" w:line="312" w:lineRule="auto"/>
              <w:rPr>
                <w:rFonts w:ascii="Times New Roman" w:hAnsi="Times New Roman" w:cs="Times New Roman"/>
                <w:b w:val="0"/>
                <w:color w:val="auto"/>
                <w:sz w:val="24"/>
                <w:szCs w:val="24"/>
              </w:rPr>
            </w:pPr>
            <w:bookmarkStart w:id="9" w:name="_Toc8160152"/>
            <w:bookmarkStart w:id="10" w:name="_Toc9497742"/>
            <w:r w:rsidRPr="004B23FE">
              <w:rPr>
                <w:rFonts w:ascii="Times New Roman" w:hAnsi="Times New Roman" w:cs="Times New Roman"/>
                <w:color w:val="auto"/>
                <w:sz w:val="24"/>
                <w:szCs w:val="24"/>
              </w:rPr>
              <w:t>Tên học phần</w:t>
            </w:r>
            <w:r w:rsidRPr="007F1F5E">
              <w:rPr>
                <w:rFonts w:ascii="Times New Roman" w:hAnsi="Times New Roman" w:cs="Times New Roman"/>
                <w:b w:val="0"/>
                <w:color w:val="auto"/>
                <w:sz w:val="24"/>
                <w:szCs w:val="24"/>
              </w:rPr>
              <w:t>:</w:t>
            </w:r>
            <w:bookmarkEnd w:id="9"/>
            <w:bookmarkEnd w:id="10"/>
          </w:p>
          <w:p w:rsidR="0012154E" w:rsidRPr="004B23FE" w:rsidRDefault="0012154E" w:rsidP="0012154E">
            <w:pPr>
              <w:pStyle w:val="Heading1"/>
              <w:spacing w:before="0" w:line="312" w:lineRule="auto"/>
              <w:ind w:left="720"/>
              <w:rPr>
                <w:rFonts w:ascii="Times New Roman" w:hAnsi="Times New Roman" w:cs="Times New Roman"/>
                <w:color w:val="auto"/>
                <w:sz w:val="24"/>
                <w:szCs w:val="24"/>
              </w:rPr>
            </w:pPr>
            <w:r w:rsidRPr="007F1F5E">
              <w:rPr>
                <w:rFonts w:ascii="Times New Roman" w:hAnsi="Times New Roman" w:cs="Times New Roman"/>
                <w:b w:val="0"/>
                <w:color w:val="auto"/>
                <w:sz w:val="24"/>
                <w:szCs w:val="24"/>
              </w:rPr>
              <w:t xml:space="preserve">             </w:t>
            </w:r>
            <w:bookmarkStart w:id="11" w:name="_Toc9497743"/>
            <w:r w:rsidRPr="007F1F5E">
              <w:rPr>
                <w:rFonts w:ascii="Times New Roman" w:hAnsi="Times New Roman" w:cs="Times New Roman"/>
                <w:b w:val="0"/>
                <w:color w:val="auto"/>
                <w:sz w:val="24"/>
                <w:szCs w:val="24"/>
              </w:rPr>
              <w:t xml:space="preserve">Tên tiếng Việt: </w:t>
            </w:r>
            <w:r w:rsidRPr="004B23FE">
              <w:rPr>
                <w:rFonts w:ascii="Times New Roman" w:hAnsi="Times New Roman" w:cs="Times New Roman"/>
                <w:color w:val="auto"/>
                <w:sz w:val="24"/>
                <w:szCs w:val="24"/>
              </w:rPr>
              <w:t>Tiếng Anh</w:t>
            </w:r>
            <w:bookmarkEnd w:id="11"/>
          </w:p>
          <w:p w:rsidR="0012154E" w:rsidRPr="007F1F5E" w:rsidRDefault="0012154E" w:rsidP="0012154E">
            <w:pPr>
              <w:pStyle w:val="Heading1"/>
              <w:spacing w:before="0" w:line="312" w:lineRule="auto"/>
              <w:rPr>
                <w:rFonts w:ascii="Times New Roman" w:hAnsi="Times New Roman" w:cs="Times New Roman"/>
                <w:b w:val="0"/>
                <w:color w:val="auto"/>
                <w:sz w:val="24"/>
                <w:szCs w:val="24"/>
              </w:rPr>
            </w:pPr>
            <w:r w:rsidRPr="007F1F5E">
              <w:rPr>
                <w:rFonts w:ascii="Times New Roman" w:hAnsi="Times New Roman" w:cs="Times New Roman"/>
                <w:b w:val="0"/>
                <w:color w:val="auto"/>
                <w:sz w:val="24"/>
                <w:szCs w:val="24"/>
              </w:rPr>
              <w:t xml:space="preserve">                         </w:t>
            </w:r>
            <w:bookmarkStart w:id="12" w:name="_Toc8160154"/>
            <w:bookmarkStart w:id="13" w:name="_Toc9497744"/>
            <w:r w:rsidRPr="007F1F5E">
              <w:rPr>
                <w:rFonts w:ascii="Times New Roman" w:hAnsi="Times New Roman" w:cs="Times New Roman"/>
                <w:b w:val="0"/>
                <w:color w:val="auto"/>
                <w:sz w:val="24"/>
                <w:szCs w:val="24"/>
              </w:rPr>
              <w:t xml:space="preserve">Tên tiếng Anh: </w:t>
            </w:r>
            <w:r w:rsidRPr="004B23FE">
              <w:rPr>
                <w:rFonts w:ascii="Times New Roman" w:hAnsi="Times New Roman" w:cs="Times New Roman"/>
                <w:color w:val="auto"/>
                <w:sz w:val="24"/>
                <w:szCs w:val="24"/>
              </w:rPr>
              <w:t>English</w:t>
            </w:r>
            <w:bookmarkEnd w:id="12"/>
            <w:bookmarkEnd w:id="13"/>
          </w:p>
          <w:p w:rsidR="0012154E" w:rsidRPr="007F1F5E" w:rsidRDefault="0012154E" w:rsidP="00C06424">
            <w:pPr>
              <w:pStyle w:val="Heading1"/>
              <w:numPr>
                <w:ilvl w:val="0"/>
                <w:numId w:val="68"/>
              </w:numPr>
              <w:spacing w:before="0" w:line="312" w:lineRule="auto"/>
              <w:rPr>
                <w:rFonts w:ascii="Times New Roman" w:hAnsi="Times New Roman" w:cs="Times New Roman"/>
                <w:b w:val="0"/>
                <w:color w:val="auto"/>
                <w:sz w:val="24"/>
                <w:szCs w:val="24"/>
              </w:rPr>
            </w:pPr>
            <w:bookmarkStart w:id="14" w:name="_Toc8160155"/>
            <w:bookmarkStart w:id="15" w:name="_Toc9497745"/>
            <w:r w:rsidRPr="004B23FE">
              <w:rPr>
                <w:rFonts w:ascii="Times New Roman" w:hAnsi="Times New Roman" w:cs="Times New Roman"/>
                <w:color w:val="auto"/>
                <w:sz w:val="24"/>
                <w:szCs w:val="24"/>
              </w:rPr>
              <w:t>Mã học phần</w:t>
            </w:r>
            <w:r w:rsidRPr="007F1F5E">
              <w:rPr>
                <w:rFonts w:ascii="Times New Roman" w:hAnsi="Times New Roman" w:cs="Times New Roman"/>
                <w:b w:val="0"/>
                <w:color w:val="auto"/>
                <w:sz w:val="24"/>
                <w:szCs w:val="24"/>
              </w:rPr>
              <w:t>: NNTA3102</w:t>
            </w:r>
            <w:bookmarkEnd w:id="14"/>
            <w:bookmarkEnd w:id="15"/>
          </w:p>
          <w:p w:rsidR="0012154E" w:rsidRPr="007F1F5E" w:rsidRDefault="0012154E" w:rsidP="00C06424">
            <w:pPr>
              <w:pStyle w:val="Heading1"/>
              <w:numPr>
                <w:ilvl w:val="0"/>
                <w:numId w:val="68"/>
              </w:numPr>
              <w:spacing w:before="0" w:line="312" w:lineRule="auto"/>
              <w:rPr>
                <w:rFonts w:ascii="Times New Roman" w:hAnsi="Times New Roman" w:cs="Times New Roman"/>
                <w:b w:val="0"/>
                <w:color w:val="auto"/>
                <w:sz w:val="24"/>
                <w:szCs w:val="24"/>
              </w:rPr>
            </w:pPr>
            <w:bookmarkStart w:id="16" w:name="_Toc8160156"/>
            <w:bookmarkStart w:id="17" w:name="_Toc9497746"/>
            <w:r w:rsidRPr="004B23FE">
              <w:rPr>
                <w:rFonts w:ascii="Times New Roman" w:hAnsi="Times New Roman" w:cs="Times New Roman"/>
                <w:color w:val="auto"/>
                <w:sz w:val="24"/>
                <w:szCs w:val="24"/>
              </w:rPr>
              <w:t>Số tín chỉ</w:t>
            </w:r>
            <w:r w:rsidRPr="007F1F5E">
              <w:rPr>
                <w:rFonts w:ascii="Times New Roman" w:hAnsi="Times New Roman" w:cs="Times New Roman"/>
                <w:b w:val="0"/>
                <w:color w:val="auto"/>
                <w:sz w:val="24"/>
                <w:szCs w:val="24"/>
              </w:rPr>
              <w:t xml:space="preserve"> (Lý thuyết/Thực hành, thí nghiệm hoặc thảo luận): 03</w:t>
            </w:r>
            <w:bookmarkEnd w:id="16"/>
            <w:bookmarkEnd w:id="17"/>
          </w:p>
          <w:p w:rsidR="0012154E" w:rsidRPr="007F1F5E" w:rsidRDefault="0012154E" w:rsidP="00C06424">
            <w:pPr>
              <w:pStyle w:val="Heading1"/>
              <w:numPr>
                <w:ilvl w:val="0"/>
                <w:numId w:val="68"/>
              </w:numPr>
              <w:spacing w:before="0" w:line="312" w:lineRule="auto"/>
              <w:rPr>
                <w:rFonts w:ascii="Times New Roman" w:hAnsi="Times New Roman" w:cs="Times New Roman"/>
                <w:b w:val="0"/>
                <w:color w:val="auto"/>
                <w:sz w:val="24"/>
                <w:szCs w:val="24"/>
              </w:rPr>
            </w:pPr>
            <w:bookmarkStart w:id="18" w:name="_Toc8160157"/>
            <w:bookmarkStart w:id="19" w:name="_Toc9497747"/>
            <w:r w:rsidRPr="004B23FE">
              <w:rPr>
                <w:rFonts w:ascii="Times New Roman" w:hAnsi="Times New Roman" w:cs="Times New Roman"/>
                <w:color w:val="auto"/>
                <w:sz w:val="24"/>
                <w:szCs w:val="24"/>
              </w:rPr>
              <w:t>Thuộc chương trình đào tạo bậc</w:t>
            </w:r>
            <w:r w:rsidRPr="007F1F5E">
              <w:rPr>
                <w:rFonts w:ascii="Times New Roman" w:hAnsi="Times New Roman" w:cs="Times New Roman"/>
                <w:b w:val="0"/>
                <w:color w:val="auto"/>
                <w:sz w:val="24"/>
                <w:szCs w:val="24"/>
              </w:rPr>
              <w:t>: thạc sỹ</w:t>
            </w:r>
            <w:bookmarkEnd w:id="18"/>
            <w:bookmarkEnd w:id="19"/>
          </w:p>
          <w:p w:rsidR="0012154E" w:rsidRPr="007F1F5E" w:rsidRDefault="0012154E" w:rsidP="00C06424">
            <w:pPr>
              <w:pStyle w:val="Heading1"/>
              <w:numPr>
                <w:ilvl w:val="0"/>
                <w:numId w:val="68"/>
              </w:numPr>
              <w:spacing w:before="0" w:line="312" w:lineRule="auto"/>
              <w:rPr>
                <w:rFonts w:ascii="Times New Roman" w:hAnsi="Times New Roman" w:cs="Times New Roman"/>
                <w:b w:val="0"/>
                <w:color w:val="auto"/>
                <w:sz w:val="24"/>
                <w:szCs w:val="24"/>
              </w:rPr>
            </w:pPr>
            <w:bookmarkStart w:id="20" w:name="_Toc8160158"/>
            <w:bookmarkStart w:id="21" w:name="_Toc9497748"/>
            <w:r w:rsidRPr="004B23FE">
              <w:rPr>
                <w:rFonts w:ascii="Times New Roman" w:hAnsi="Times New Roman" w:cs="Times New Roman"/>
                <w:color w:val="auto"/>
                <w:sz w:val="24"/>
                <w:szCs w:val="24"/>
              </w:rPr>
              <w:t>Loại học phần</w:t>
            </w:r>
            <w:r w:rsidRPr="007F1F5E">
              <w:rPr>
                <w:rFonts w:ascii="Times New Roman" w:hAnsi="Times New Roman" w:cs="Times New Roman"/>
                <w:b w:val="0"/>
                <w:color w:val="auto"/>
                <w:sz w:val="24"/>
                <w:szCs w:val="24"/>
              </w:rPr>
              <w:t>:</w:t>
            </w:r>
            <w:bookmarkEnd w:id="20"/>
            <w:bookmarkEnd w:id="21"/>
            <w:r w:rsidRPr="007F1F5E">
              <w:rPr>
                <w:rFonts w:ascii="Times New Roman" w:hAnsi="Times New Roman" w:cs="Times New Roman"/>
                <w:b w:val="0"/>
                <w:color w:val="auto"/>
                <w:sz w:val="24"/>
                <w:szCs w:val="24"/>
              </w:rPr>
              <w:t xml:space="preserve"> </w:t>
            </w:r>
          </w:p>
          <w:p w:rsidR="0012154E" w:rsidRPr="007F1F5E" w:rsidRDefault="0012154E" w:rsidP="0012154E">
            <w:pPr>
              <w:pStyle w:val="Heading1"/>
              <w:spacing w:before="0" w:line="312" w:lineRule="auto"/>
              <w:rPr>
                <w:rFonts w:ascii="Times New Roman" w:hAnsi="Times New Roman" w:cs="Times New Roman"/>
                <w:b w:val="0"/>
                <w:color w:val="auto"/>
                <w:sz w:val="24"/>
                <w:szCs w:val="24"/>
              </w:rPr>
            </w:pPr>
            <w:r w:rsidRPr="007F1F5E">
              <w:rPr>
                <w:rFonts w:ascii="Times New Roman" w:hAnsi="Times New Roman" w:cs="Times New Roman"/>
                <w:b w:val="0"/>
                <w:color w:val="auto"/>
                <w:sz w:val="24"/>
                <w:szCs w:val="24"/>
              </w:rPr>
              <w:t xml:space="preserve">                           </w:t>
            </w:r>
            <w:bookmarkStart w:id="22" w:name="_Toc8160159"/>
            <w:bookmarkStart w:id="23" w:name="_Toc9497749"/>
            <w:r w:rsidRPr="007F1F5E">
              <w:rPr>
                <w:rFonts w:ascii="Times New Roman" w:hAnsi="Times New Roman" w:cs="Times New Roman"/>
                <w:b w:val="0"/>
                <w:color w:val="auto"/>
                <w:sz w:val="24"/>
                <w:szCs w:val="24"/>
              </w:rPr>
              <w:t>Bắt buộc:    √</w:t>
            </w:r>
            <w:bookmarkEnd w:id="22"/>
            <w:bookmarkEnd w:id="23"/>
          </w:p>
          <w:p w:rsidR="0012154E" w:rsidRPr="007F1F5E" w:rsidRDefault="0012154E" w:rsidP="0012154E">
            <w:pPr>
              <w:pStyle w:val="Heading1"/>
              <w:spacing w:before="0" w:line="312" w:lineRule="auto"/>
              <w:rPr>
                <w:rFonts w:ascii="Times New Roman" w:hAnsi="Times New Roman" w:cs="Times New Roman"/>
                <w:b w:val="0"/>
                <w:color w:val="auto"/>
                <w:sz w:val="24"/>
                <w:szCs w:val="24"/>
              </w:rPr>
            </w:pPr>
            <w:r w:rsidRPr="007F1F5E">
              <w:rPr>
                <w:rFonts w:ascii="Times New Roman" w:hAnsi="Times New Roman" w:cs="Times New Roman"/>
                <w:b w:val="0"/>
                <w:color w:val="auto"/>
                <w:sz w:val="24"/>
                <w:szCs w:val="24"/>
              </w:rPr>
              <w:t xml:space="preserve">                           </w:t>
            </w:r>
            <w:bookmarkStart w:id="24" w:name="_Toc8160160"/>
            <w:bookmarkStart w:id="25" w:name="_Toc9497750"/>
            <w:r w:rsidRPr="007F1F5E">
              <w:rPr>
                <w:rFonts w:ascii="Times New Roman" w:hAnsi="Times New Roman" w:cs="Times New Roman"/>
                <w:b w:val="0"/>
                <w:color w:val="auto"/>
                <w:sz w:val="24"/>
                <w:szCs w:val="24"/>
              </w:rPr>
              <w:t>Tự chọn:</w:t>
            </w:r>
            <w:bookmarkEnd w:id="24"/>
            <w:bookmarkEnd w:id="25"/>
            <w:r w:rsidRPr="007F1F5E">
              <w:rPr>
                <w:rFonts w:ascii="Times New Roman" w:hAnsi="Times New Roman" w:cs="Times New Roman"/>
                <w:b w:val="0"/>
                <w:color w:val="auto"/>
                <w:sz w:val="24"/>
                <w:szCs w:val="24"/>
              </w:rPr>
              <w:t xml:space="preserve">     </w:t>
            </w:r>
          </w:p>
          <w:p w:rsidR="0012154E" w:rsidRPr="007F1F5E" w:rsidRDefault="0012154E" w:rsidP="00C06424">
            <w:pPr>
              <w:pStyle w:val="Heading1"/>
              <w:numPr>
                <w:ilvl w:val="0"/>
                <w:numId w:val="69"/>
              </w:numPr>
              <w:spacing w:before="0" w:line="312" w:lineRule="auto"/>
              <w:rPr>
                <w:rFonts w:ascii="Times New Roman" w:hAnsi="Times New Roman" w:cs="Times New Roman"/>
                <w:b w:val="0"/>
                <w:color w:val="auto"/>
                <w:sz w:val="24"/>
                <w:szCs w:val="24"/>
              </w:rPr>
            </w:pPr>
            <w:bookmarkStart w:id="26" w:name="_Toc8160161"/>
            <w:bookmarkStart w:id="27" w:name="_Toc9497751"/>
            <w:r w:rsidRPr="007F1F5E">
              <w:rPr>
                <w:rFonts w:ascii="Times New Roman" w:hAnsi="Times New Roman" w:cs="Times New Roman"/>
                <w:b w:val="0"/>
                <w:color w:val="auto"/>
                <w:sz w:val="24"/>
                <w:szCs w:val="24"/>
              </w:rPr>
              <w:t>Giờ tín chỉ đối với các hoạt động:</w:t>
            </w:r>
            <w:bookmarkEnd w:id="26"/>
            <w:bookmarkEnd w:id="27"/>
            <w:r w:rsidRPr="007F1F5E">
              <w:rPr>
                <w:rFonts w:ascii="Times New Roman" w:hAnsi="Times New Roman" w:cs="Times New Roman"/>
                <w:b w:val="0"/>
                <w:color w:val="auto"/>
                <w:sz w:val="24"/>
                <w:szCs w:val="24"/>
              </w:rPr>
              <w:t xml:space="preserve"> </w:t>
            </w:r>
          </w:p>
          <w:p w:rsidR="0012154E" w:rsidRPr="007F1F5E" w:rsidRDefault="0012154E" w:rsidP="00C06424">
            <w:pPr>
              <w:pStyle w:val="Heading1"/>
              <w:numPr>
                <w:ilvl w:val="0"/>
                <w:numId w:val="69"/>
              </w:numPr>
              <w:spacing w:before="0" w:line="312" w:lineRule="auto"/>
              <w:rPr>
                <w:rFonts w:ascii="Times New Roman" w:hAnsi="Times New Roman" w:cs="Times New Roman"/>
                <w:b w:val="0"/>
                <w:color w:val="auto"/>
                <w:sz w:val="24"/>
                <w:szCs w:val="24"/>
              </w:rPr>
            </w:pPr>
            <w:bookmarkStart w:id="28" w:name="_Toc8160162"/>
            <w:bookmarkStart w:id="29" w:name="_Toc9497752"/>
            <w:r w:rsidRPr="007F1F5E">
              <w:rPr>
                <w:rFonts w:ascii="Times New Roman" w:hAnsi="Times New Roman" w:cs="Times New Roman"/>
                <w:b w:val="0"/>
                <w:color w:val="auto"/>
                <w:sz w:val="24"/>
                <w:szCs w:val="24"/>
              </w:rPr>
              <w:t>Nghe giảng lý thuyết: 16 tiết</w:t>
            </w:r>
            <w:bookmarkEnd w:id="28"/>
            <w:bookmarkEnd w:id="29"/>
          </w:p>
          <w:p w:rsidR="0012154E" w:rsidRPr="007F1F5E" w:rsidRDefault="0012154E" w:rsidP="00C06424">
            <w:pPr>
              <w:pStyle w:val="Heading1"/>
              <w:numPr>
                <w:ilvl w:val="0"/>
                <w:numId w:val="69"/>
              </w:numPr>
              <w:spacing w:before="0" w:line="312" w:lineRule="auto"/>
              <w:rPr>
                <w:rFonts w:ascii="Times New Roman" w:hAnsi="Times New Roman" w:cs="Times New Roman"/>
                <w:b w:val="0"/>
                <w:color w:val="auto"/>
                <w:sz w:val="24"/>
                <w:szCs w:val="24"/>
              </w:rPr>
            </w:pPr>
            <w:bookmarkStart w:id="30" w:name="_Toc8160163"/>
            <w:bookmarkStart w:id="31" w:name="_Toc9497753"/>
            <w:r w:rsidRPr="007F1F5E">
              <w:rPr>
                <w:rFonts w:ascii="Times New Roman" w:hAnsi="Times New Roman" w:cs="Times New Roman"/>
                <w:b w:val="0"/>
                <w:color w:val="auto"/>
                <w:sz w:val="24"/>
                <w:szCs w:val="24"/>
              </w:rPr>
              <w:t>Thực hành : 5 tiết</w:t>
            </w:r>
            <w:bookmarkEnd w:id="30"/>
            <w:bookmarkEnd w:id="31"/>
          </w:p>
          <w:p w:rsidR="0012154E" w:rsidRPr="007F1F5E" w:rsidRDefault="0012154E" w:rsidP="00C06424">
            <w:pPr>
              <w:pStyle w:val="Heading1"/>
              <w:numPr>
                <w:ilvl w:val="0"/>
                <w:numId w:val="69"/>
              </w:numPr>
              <w:spacing w:before="0" w:line="312" w:lineRule="auto"/>
              <w:rPr>
                <w:rFonts w:ascii="Times New Roman" w:hAnsi="Times New Roman" w:cs="Times New Roman"/>
                <w:b w:val="0"/>
                <w:color w:val="auto"/>
                <w:sz w:val="24"/>
                <w:szCs w:val="24"/>
              </w:rPr>
            </w:pPr>
            <w:bookmarkStart w:id="32" w:name="_Toc8160164"/>
            <w:bookmarkStart w:id="33" w:name="_Toc9497754"/>
            <w:r w:rsidRPr="007F1F5E">
              <w:rPr>
                <w:rFonts w:ascii="Times New Roman" w:hAnsi="Times New Roman" w:cs="Times New Roman"/>
                <w:b w:val="0"/>
                <w:color w:val="auto"/>
                <w:sz w:val="24"/>
                <w:szCs w:val="24"/>
              </w:rPr>
              <w:t>Làm bài tập và thảo luận trên lớp: 24 tiết</w:t>
            </w:r>
            <w:bookmarkEnd w:id="32"/>
            <w:bookmarkEnd w:id="33"/>
          </w:p>
          <w:p w:rsidR="0012154E" w:rsidRPr="007F1F5E" w:rsidRDefault="0012154E" w:rsidP="00C06424">
            <w:pPr>
              <w:pStyle w:val="Heading1"/>
              <w:numPr>
                <w:ilvl w:val="0"/>
                <w:numId w:val="69"/>
              </w:numPr>
              <w:spacing w:before="0" w:line="312" w:lineRule="auto"/>
              <w:rPr>
                <w:rFonts w:ascii="Times New Roman" w:hAnsi="Times New Roman" w:cs="Times New Roman"/>
                <w:b w:val="0"/>
                <w:color w:val="auto"/>
                <w:sz w:val="24"/>
                <w:szCs w:val="24"/>
              </w:rPr>
            </w:pPr>
            <w:bookmarkStart w:id="34" w:name="_Toc8160165"/>
            <w:bookmarkStart w:id="35" w:name="_Toc9497755"/>
            <w:r w:rsidRPr="007F1F5E">
              <w:rPr>
                <w:rFonts w:ascii="Times New Roman" w:hAnsi="Times New Roman" w:cs="Times New Roman"/>
                <w:b w:val="0"/>
                <w:color w:val="auto"/>
                <w:sz w:val="24"/>
                <w:szCs w:val="24"/>
              </w:rPr>
              <w:t>Tự học: 90 giờ</w:t>
            </w:r>
            <w:bookmarkEnd w:id="34"/>
            <w:bookmarkEnd w:id="35"/>
          </w:p>
          <w:p w:rsidR="0012154E" w:rsidRPr="007F1F5E" w:rsidRDefault="0012154E" w:rsidP="00C06424">
            <w:pPr>
              <w:pStyle w:val="Heading1"/>
              <w:numPr>
                <w:ilvl w:val="0"/>
                <w:numId w:val="69"/>
              </w:numPr>
              <w:spacing w:before="0" w:line="312" w:lineRule="auto"/>
              <w:rPr>
                <w:rFonts w:ascii="Times New Roman" w:hAnsi="Times New Roman" w:cs="Times New Roman"/>
                <w:b w:val="0"/>
                <w:color w:val="auto"/>
                <w:sz w:val="24"/>
                <w:szCs w:val="24"/>
              </w:rPr>
            </w:pPr>
            <w:bookmarkStart w:id="36" w:name="_Toc8160166"/>
            <w:bookmarkStart w:id="37" w:name="_Toc9497756"/>
            <w:r w:rsidRPr="007F1F5E">
              <w:rPr>
                <w:rFonts w:ascii="Times New Roman" w:hAnsi="Times New Roman" w:cs="Times New Roman"/>
                <w:b w:val="0"/>
                <w:color w:val="auto"/>
                <w:sz w:val="24"/>
                <w:szCs w:val="24"/>
              </w:rPr>
              <w:t>Bộ môn phụ trách học phần: Bộ môn Ngoại Ngữ</w:t>
            </w:r>
            <w:bookmarkEnd w:id="36"/>
            <w:bookmarkEnd w:id="37"/>
          </w:p>
          <w:p w:rsidR="0012154E" w:rsidRPr="004B23FE" w:rsidRDefault="0012154E" w:rsidP="0012154E">
            <w:pPr>
              <w:pStyle w:val="Heading1"/>
              <w:spacing w:before="0" w:line="312" w:lineRule="auto"/>
              <w:rPr>
                <w:rFonts w:ascii="Times New Roman" w:hAnsi="Times New Roman" w:cs="Times New Roman"/>
                <w:color w:val="auto"/>
                <w:sz w:val="24"/>
                <w:szCs w:val="24"/>
                <w:lang w:bidi="he-IL"/>
              </w:rPr>
            </w:pPr>
            <w:bookmarkStart w:id="38" w:name="_Toc8160167"/>
            <w:bookmarkStart w:id="39" w:name="_Toc9497757"/>
            <w:r w:rsidRPr="004B23FE">
              <w:rPr>
                <w:rFonts w:ascii="Times New Roman" w:hAnsi="Times New Roman" w:cs="Times New Roman"/>
                <w:bCs w:val="0"/>
                <w:color w:val="auto"/>
                <w:sz w:val="24"/>
                <w:szCs w:val="24"/>
                <w:lang w:bidi="he-IL"/>
              </w:rPr>
              <w:t>2. Mục tiêu của học phần</w:t>
            </w:r>
            <w:bookmarkEnd w:id="38"/>
            <w:bookmarkEnd w:id="39"/>
          </w:p>
          <w:p w:rsidR="0012154E" w:rsidRPr="007F1F5E" w:rsidRDefault="0012154E" w:rsidP="00A41B08">
            <w:pPr>
              <w:pStyle w:val="Heading1"/>
              <w:spacing w:before="0" w:line="312" w:lineRule="auto"/>
              <w:ind w:firstLine="720"/>
              <w:jc w:val="both"/>
              <w:rPr>
                <w:rFonts w:ascii="Times New Roman" w:hAnsi="Times New Roman" w:cs="Times New Roman"/>
                <w:b w:val="0"/>
                <w:color w:val="auto"/>
                <w:sz w:val="24"/>
                <w:szCs w:val="24"/>
                <w:lang w:val="nl-NL" w:bidi="he-IL"/>
              </w:rPr>
            </w:pPr>
            <w:bookmarkStart w:id="40" w:name="_Toc8160168"/>
            <w:bookmarkStart w:id="41" w:name="_Toc9497758"/>
            <w:r w:rsidRPr="007F1F5E">
              <w:rPr>
                <w:rFonts w:ascii="Times New Roman" w:hAnsi="Times New Roman" w:cs="Times New Roman"/>
                <w:b w:val="0"/>
                <w:color w:val="auto"/>
                <w:sz w:val="24"/>
                <w:szCs w:val="24"/>
                <w:lang w:val="nl-NL" w:bidi="he-IL"/>
              </w:rPr>
              <w:t xml:space="preserve">- Kiến thức: Có được những từ vựng hay gặp trong các tình huống hàng ngày về các chủ đề quen thuộc. </w:t>
            </w:r>
            <w:r w:rsidRPr="007F1F5E">
              <w:rPr>
                <w:rFonts w:ascii="Times New Roman" w:hAnsi="Times New Roman" w:cs="Times New Roman"/>
                <w:b w:val="0"/>
                <w:color w:val="auto"/>
                <w:sz w:val="24"/>
                <w:szCs w:val="24"/>
                <w:lang w:val="vi-VN" w:bidi="he-IL"/>
              </w:rPr>
              <w:t>Ngoài ra được củng cố</w:t>
            </w:r>
            <w:r w:rsidRPr="007F1F5E">
              <w:rPr>
                <w:rFonts w:ascii="Times New Roman" w:hAnsi="Times New Roman" w:cs="Times New Roman"/>
                <w:b w:val="0"/>
                <w:bCs w:val="0"/>
                <w:color w:val="auto"/>
                <w:sz w:val="24"/>
                <w:szCs w:val="24"/>
                <w:lang w:val="vi-VN" w:bidi="he-IL"/>
              </w:rPr>
              <w:t xml:space="preserve"> </w:t>
            </w:r>
            <w:r w:rsidRPr="007F1F5E">
              <w:rPr>
                <w:rFonts w:ascii="Times New Roman" w:hAnsi="Times New Roman" w:cs="Times New Roman"/>
                <w:b w:val="0"/>
                <w:color w:val="auto"/>
                <w:sz w:val="24"/>
                <w:szCs w:val="24"/>
                <w:lang w:val="vi-VN" w:bidi="he-IL"/>
              </w:rPr>
              <w:t>và</w:t>
            </w:r>
            <w:r w:rsidRPr="007F1F5E">
              <w:rPr>
                <w:rFonts w:ascii="Times New Roman" w:hAnsi="Times New Roman" w:cs="Times New Roman"/>
                <w:b w:val="0"/>
                <w:bCs w:val="0"/>
                <w:color w:val="auto"/>
                <w:sz w:val="24"/>
                <w:szCs w:val="24"/>
                <w:lang w:val="vi-VN" w:bidi="he-IL"/>
              </w:rPr>
              <w:t xml:space="preserve"> </w:t>
            </w:r>
            <w:r w:rsidRPr="007F1F5E">
              <w:rPr>
                <w:rFonts w:ascii="Times New Roman" w:hAnsi="Times New Roman" w:cs="Times New Roman"/>
                <w:b w:val="0"/>
                <w:color w:val="auto"/>
                <w:sz w:val="24"/>
                <w:szCs w:val="24"/>
                <w:lang w:val="vi-VN" w:bidi="he-IL"/>
              </w:rPr>
              <w:t>nắm vững  kiến thức ngữ pháp thường sử dụng nhiều trong văn phong khoa học</w:t>
            </w:r>
            <w:r w:rsidRPr="007F1F5E">
              <w:rPr>
                <w:rFonts w:ascii="Times New Roman" w:hAnsi="Times New Roman" w:cs="Times New Roman"/>
                <w:b w:val="0"/>
                <w:color w:val="auto"/>
                <w:sz w:val="24"/>
                <w:szCs w:val="24"/>
                <w:lang w:val="nl-NL" w:bidi="he-IL"/>
              </w:rPr>
              <w:t>; được học cách cấu tạo và sử dụng các loại từ vựng như tính từ, động từ, cụm động từ…</w:t>
            </w:r>
            <w:bookmarkEnd w:id="40"/>
            <w:bookmarkEnd w:id="41"/>
          </w:p>
          <w:p w:rsidR="0012154E" w:rsidRPr="007F1F5E" w:rsidRDefault="0012154E" w:rsidP="00A41B08">
            <w:pPr>
              <w:pStyle w:val="Heading1"/>
              <w:spacing w:before="0" w:line="312" w:lineRule="auto"/>
              <w:ind w:firstLine="720"/>
              <w:jc w:val="both"/>
              <w:rPr>
                <w:rFonts w:ascii="Times New Roman" w:hAnsi="Times New Roman" w:cs="Times New Roman"/>
                <w:b w:val="0"/>
                <w:color w:val="auto"/>
                <w:sz w:val="24"/>
                <w:szCs w:val="24"/>
                <w:lang w:val="vi-VN" w:bidi="he-IL"/>
              </w:rPr>
            </w:pPr>
            <w:bookmarkStart w:id="42" w:name="_Toc8160169"/>
            <w:bookmarkStart w:id="43" w:name="_Toc9497759"/>
            <w:r w:rsidRPr="007F1F5E">
              <w:rPr>
                <w:rFonts w:ascii="Times New Roman" w:hAnsi="Times New Roman" w:cs="Times New Roman"/>
                <w:b w:val="0"/>
                <w:color w:val="auto"/>
                <w:sz w:val="24"/>
                <w:szCs w:val="24"/>
                <w:lang w:val="vi-VN" w:bidi="he-IL"/>
              </w:rPr>
              <w:t xml:space="preserve">-Kỹ năng: </w:t>
            </w:r>
            <w:r w:rsidRPr="007F1F5E">
              <w:rPr>
                <w:rFonts w:ascii="Times New Roman" w:hAnsi="Times New Roman" w:cs="Times New Roman"/>
                <w:b w:val="0"/>
                <w:color w:val="auto"/>
                <w:sz w:val="24"/>
                <w:szCs w:val="24"/>
                <w:lang w:val="nl-NL" w:bidi="he-IL"/>
              </w:rPr>
              <w:t xml:space="preserve">Phát triển cả 4 kĩ năng ngôn ngữ ở trình độ trung cấp; </w:t>
            </w:r>
            <w:r w:rsidRPr="007F1F5E">
              <w:rPr>
                <w:rFonts w:ascii="Times New Roman" w:hAnsi="Times New Roman" w:cs="Times New Roman"/>
                <w:b w:val="0"/>
                <w:color w:val="auto"/>
                <w:sz w:val="24"/>
                <w:szCs w:val="24"/>
                <w:lang w:val="vi-VN" w:bidi="he-IL"/>
              </w:rPr>
              <w:t xml:space="preserve">Đọc hiểu những văn bản có độ khó ở mức độ trung bình; đọc lướt các văn bản tương đối dài để xác định thông tin cần tìm, tập hợp thông tin từ các phần của bài đọc hay từ các bài khác nhau để hoàn thành nhiệm vụ cụ thể được giao; sử dụng ngôn ngữ để trình bày quan điểm của bản thân về những </w:t>
            </w:r>
            <w:r w:rsidRPr="007F1F5E">
              <w:rPr>
                <w:rFonts w:ascii="Times New Roman" w:hAnsi="Times New Roman" w:cs="Times New Roman"/>
                <w:b w:val="0"/>
                <w:color w:val="auto"/>
                <w:sz w:val="24"/>
                <w:szCs w:val="24"/>
                <w:lang w:val="nl-NL" w:bidi="he-IL"/>
              </w:rPr>
              <w:t>chủ</w:t>
            </w:r>
            <w:r w:rsidRPr="007F1F5E">
              <w:rPr>
                <w:rFonts w:ascii="Times New Roman" w:hAnsi="Times New Roman" w:cs="Times New Roman"/>
                <w:b w:val="0"/>
                <w:color w:val="auto"/>
                <w:sz w:val="24"/>
                <w:szCs w:val="24"/>
                <w:lang w:val="vi-VN" w:bidi="he-IL"/>
              </w:rPr>
              <w:t xml:space="preserve"> đề </w:t>
            </w:r>
            <w:r w:rsidRPr="007F1F5E">
              <w:rPr>
                <w:rFonts w:ascii="Times New Roman" w:hAnsi="Times New Roman" w:cs="Times New Roman"/>
                <w:b w:val="0"/>
                <w:color w:val="auto"/>
                <w:sz w:val="24"/>
                <w:szCs w:val="24"/>
                <w:lang w:val="nl-NL" w:bidi="he-IL"/>
              </w:rPr>
              <w:t>quen thuộc</w:t>
            </w:r>
            <w:r w:rsidRPr="007F1F5E">
              <w:rPr>
                <w:rFonts w:ascii="Times New Roman" w:hAnsi="Times New Roman" w:cs="Times New Roman"/>
                <w:b w:val="0"/>
                <w:color w:val="auto"/>
                <w:sz w:val="24"/>
                <w:szCs w:val="24"/>
                <w:lang w:val="vi-VN" w:bidi="he-IL"/>
              </w:rPr>
              <w:t>.</w:t>
            </w:r>
            <w:bookmarkEnd w:id="42"/>
            <w:bookmarkEnd w:id="43"/>
            <w:r w:rsidRPr="007F1F5E">
              <w:rPr>
                <w:rFonts w:ascii="Times New Roman" w:hAnsi="Times New Roman" w:cs="Times New Roman"/>
                <w:b w:val="0"/>
                <w:color w:val="auto"/>
                <w:sz w:val="24"/>
                <w:szCs w:val="24"/>
                <w:lang w:val="vi-VN" w:bidi="he-IL"/>
              </w:rPr>
              <w:t xml:space="preserve"> </w:t>
            </w:r>
          </w:p>
          <w:p w:rsidR="0012154E" w:rsidRPr="007F1F5E" w:rsidRDefault="0012154E" w:rsidP="00A41B08">
            <w:pPr>
              <w:pStyle w:val="Heading1"/>
              <w:spacing w:before="0" w:line="312" w:lineRule="auto"/>
              <w:ind w:firstLine="720"/>
              <w:jc w:val="both"/>
              <w:rPr>
                <w:rFonts w:ascii="Times New Roman" w:hAnsi="Times New Roman" w:cs="Times New Roman"/>
                <w:b w:val="0"/>
                <w:color w:val="auto"/>
                <w:sz w:val="24"/>
                <w:szCs w:val="24"/>
                <w:lang w:val="vi-VN" w:bidi="he-IL"/>
              </w:rPr>
            </w:pPr>
            <w:bookmarkStart w:id="44" w:name="_Toc8160170"/>
            <w:bookmarkStart w:id="45" w:name="_Toc9497760"/>
            <w:r w:rsidRPr="007F1F5E">
              <w:rPr>
                <w:rFonts w:ascii="Times New Roman" w:hAnsi="Times New Roman" w:cs="Times New Roman"/>
                <w:b w:val="0"/>
                <w:color w:val="auto"/>
                <w:sz w:val="24"/>
                <w:szCs w:val="24"/>
                <w:lang w:val="vi-VN" w:bidi="he-IL"/>
              </w:rPr>
              <w:t>- Thái độ: Nhận thức rõ tầm quan trọng của môn học; thực hiện nghiêm túc thời gian biểu, làm việc và nộp bài đúng hạn; tự giác trong học tập và trung thực trong thi cử; phát huy tối đa khả năng sáng tạo khi thực hiện các hoạt động trên lớp cũng như ở nhà; tham gia tích cực và có tinh thần xây dựng vào các hoạt động trên lớp; chia sẻ thông tin với bạn bè và với giáo viên.</w:t>
            </w:r>
            <w:bookmarkEnd w:id="44"/>
            <w:bookmarkEnd w:id="45"/>
          </w:p>
          <w:p w:rsidR="0012154E" w:rsidRPr="004B23FE" w:rsidRDefault="0012154E" w:rsidP="0012154E">
            <w:pPr>
              <w:pStyle w:val="Heading1"/>
              <w:spacing w:before="0" w:line="312" w:lineRule="auto"/>
              <w:rPr>
                <w:rFonts w:ascii="Times New Roman" w:hAnsi="Times New Roman" w:cs="Times New Roman"/>
                <w:bCs w:val="0"/>
                <w:color w:val="auto"/>
                <w:sz w:val="24"/>
                <w:szCs w:val="24"/>
                <w:lang w:val="vi-VN" w:bidi="he-IL"/>
              </w:rPr>
            </w:pPr>
            <w:bookmarkStart w:id="46" w:name="_Toc8160171"/>
            <w:bookmarkStart w:id="47" w:name="_Toc9497761"/>
            <w:r w:rsidRPr="004B23FE">
              <w:rPr>
                <w:rFonts w:ascii="Times New Roman" w:hAnsi="Times New Roman" w:cs="Times New Roman"/>
                <w:bCs w:val="0"/>
                <w:color w:val="auto"/>
                <w:sz w:val="24"/>
                <w:szCs w:val="24"/>
                <w:lang w:val="vi-VN" w:bidi="he-IL"/>
              </w:rPr>
              <w:lastRenderedPageBreak/>
              <w:t>3. Tóm tắt nội dung học phần</w:t>
            </w:r>
            <w:bookmarkEnd w:id="46"/>
            <w:bookmarkEnd w:id="47"/>
          </w:p>
          <w:p w:rsidR="0012154E" w:rsidRPr="007F1F5E" w:rsidRDefault="0012154E" w:rsidP="00A41B08">
            <w:pPr>
              <w:pStyle w:val="Heading1"/>
              <w:spacing w:before="0" w:line="312" w:lineRule="auto"/>
              <w:ind w:firstLine="720"/>
              <w:rPr>
                <w:rFonts w:ascii="Times New Roman" w:hAnsi="Times New Roman" w:cs="Times New Roman"/>
                <w:b w:val="0"/>
                <w:color w:val="auto"/>
                <w:sz w:val="24"/>
                <w:szCs w:val="24"/>
                <w:lang w:val="vi-VN" w:bidi="he-IL"/>
              </w:rPr>
            </w:pPr>
            <w:bookmarkStart w:id="48" w:name="_Toc8160172"/>
            <w:bookmarkStart w:id="49" w:name="_Toc9497762"/>
            <w:r w:rsidRPr="007F1F5E">
              <w:rPr>
                <w:rFonts w:ascii="Times New Roman" w:hAnsi="Times New Roman" w:cs="Times New Roman"/>
                <w:b w:val="0"/>
                <w:color w:val="auto"/>
                <w:sz w:val="24"/>
                <w:szCs w:val="24"/>
                <w:lang w:val="vi-VN" w:bidi="he-IL"/>
              </w:rPr>
              <w:t>- Học phần tiếng Anh cơ bản là môn học nằm trong chương trình đào tạo thạc sĩ của tất cả các chuyên ngành. Môn học cung cấp cho học viên những kiến thức cơ bản về:</w:t>
            </w:r>
            <w:bookmarkEnd w:id="48"/>
            <w:bookmarkEnd w:id="49"/>
            <w:r w:rsidRPr="007F1F5E">
              <w:rPr>
                <w:rFonts w:ascii="Times New Roman" w:hAnsi="Times New Roman" w:cs="Times New Roman"/>
                <w:b w:val="0"/>
                <w:color w:val="auto"/>
                <w:sz w:val="24"/>
                <w:szCs w:val="24"/>
                <w:lang w:val="vi-VN" w:bidi="he-IL"/>
              </w:rPr>
              <w:t xml:space="preserve">  </w:t>
            </w:r>
          </w:p>
          <w:p w:rsidR="0012154E" w:rsidRPr="007F1F5E" w:rsidRDefault="0012154E" w:rsidP="00A41B08">
            <w:pPr>
              <w:pStyle w:val="Heading1"/>
              <w:spacing w:before="0" w:line="312" w:lineRule="auto"/>
              <w:ind w:firstLine="720"/>
              <w:rPr>
                <w:rFonts w:ascii="Times New Roman" w:hAnsi="Times New Roman" w:cs="Times New Roman"/>
                <w:b w:val="0"/>
                <w:color w:val="auto"/>
                <w:sz w:val="24"/>
                <w:szCs w:val="24"/>
                <w:lang w:val="vi-VN" w:bidi="he-IL"/>
              </w:rPr>
            </w:pPr>
            <w:r w:rsidRPr="007F1F5E">
              <w:rPr>
                <w:rFonts w:ascii="Times New Roman" w:hAnsi="Times New Roman" w:cs="Times New Roman"/>
                <w:b w:val="0"/>
                <w:color w:val="auto"/>
                <w:sz w:val="24"/>
                <w:szCs w:val="24"/>
                <w:lang w:val="vi-VN" w:bidi="he-IL"/>
              </w:rPr>
              <w:t xml:space="preserve"> </w:t>
            </w:r>
            <w:bookmarkStart w:id="50" w:name="_Toc8160173"/>
            <w:bookmarkStart w:id="51" w:name="_Toc9497763"/>
            <w:r w:rsidRPr="007F1F5E">
              <w:rPr>
                <w:rFonts w:ascii="Times New Roman" w:hAnsi="Times New Roman" w:cs="Times New Roman"/>
                <w:b w:val="0"/>
                <w:color w:val="auto"/>
                <w:sz w:val="24"/>
                <w:szCs w:val="24"/>
                <w:lang w:val="vi-VN" w:bidi="he-IL"/>
              </w:rPr>
              <w:t>Các hiện tượng ngữ pháp tiếng Anh cơ bản dành cho người học có trình độ tiếng Anh cấp độ B1.</w:t>
            </w:r>
            <w:bookmarkEnd w:id="50"/>
            <w:bookmarkEnd w:id="51"/>
          </w:p>
          <w:p w:rsidR="0012154E" w:rsidRPr="007F1F5E" w:rsidRDefault="0012154E" w:rsidP="00A41B08">
            <w:pPr>
              <w:pStyle w:val="Heading1"/>
              <w:spacing w:before="0" w:line="312" w:lineRule="auto"/>
              <w:ind w:firstLine="720"/>
              <w:rPr>
                <w:rFonts w:ascii="Times New Roman" w:hAnsi="Times New Roman" w:cs="Times New Roman"/>
                <w:b w:val="0"/>
                <w:color w:val="auto"/>
                <w:sz w:val="24"/>
                <w:szCs w:val="24"/>
                <w:lang w:val="vi-VN" w:bidi="he-IL"/>
              </w:rPr>
            </w:pPr>
            <w:bookmarkStart w:id="52" w:name="_Toc8160174"/>
            <w:bookmarkStart w:id="53" w:name="_Toc9497764"/>
            <w:r w:rsidRPr="007F1F5E">
              <w:rPr>
                <w:rFonts w:ascii="Times New Roman" w:hAnsi="Times New Roman" w:cs="Times New Roman"/>
                <w:b w:val="0"/>
                <w:color w:val="auto"/>
                <w:sz w:val="24"/>
                <w:szCs w:val="24"/>
                <w:lang w:val="vi-VN" w:bidi="he-IL"/>
              </w:rPr>
              <w:t>Vốn từ vựng cơ bản để nói về các chủ điểm quen thuộc về các lĩnh vực quen thuộc trong cuộc sống hàng ngày.</w:t>
            </w:r>
            <w:bookmarkEnd w:id="52"/>
            <w:bookmarkEnd w:id="53"/>
          </w:p>
          <w:p w:rsidR="0012154E" w:rsidRPr="007F1F5E" w:rsidRDefault="0012154E" w:rsidP="00A41B08">
            <w:pPr>
              <w:pStyle w:val="Heading1"/>
              <w:tabs>
                <w:tab w:val="left" w:pos="7970"/>
              </w:tabs>
              <w:spacing w:before="0" w:line="312" w:lineRule="auto"/>
              <w:ind w:firstLine="720"/>
              <w:rPr>
                <w:rFonts w:ascii="Times New Roman" w:hAnsi="Times New Roman" w:cs="Times New Roman"/>
                <w:b w:val="0"/>
                <w:color w:val="auto"/>
                <w:sz w:val="24"/>
                <w:szCs w:val="24"/>
                <w:lang w:val="vi-VN" w:bidi="he-IL"/>
              </w:rPr>
            </w:pPr>
            <w:bookmarkStart w:id="54" w:name="_Toc8160175"/>
            <w:bookmarkStart w:id="55" w:name="_Toc9497765"/>
            <w:r w:rsidRPr="007F1F5E">
              <w:rPr>
                <w:rFonts w:ascii="Times New Roman" w:hAnsi="Times New Roman" w:cs="Times New Roman"/>
                <w:b w:val="0"/>
                <w:color w:val="auto"/>
                <w:sz w:val="24"/>
                <w:szCs w:val="24"/>
                <w:lang w:val="vi-VN" w:bidi="he-IL"/>
              </w:rPr>
              <w:t>Các kỹ năng ngôn ngữ nghe, nói, đọc, viết ở mức độ trung cấp.</w:t>
            </w:r>
            <w:bookmarkEnd w:id="54"/>
            <w:bookmarkEnd w:id="55"/>
            <w:r w:rsidR="00BC20D2">
              <w:rPr>
                <w:rFonts w:ascii="Times New Roman" w:hAnsi="Times New Roman" w:cs="Times New Roman"/>
                <w:b w:val="0"/>
                <w:color w:val="auto"/>
                <w:sz w:val="24"/>
                <w:szCs w:val="24"/>
                <w:lang w:val="vi-VN" w:bidi="he-IL"/>
              </w:rPr>
              <w:tab/>
            </w:r>
          </w:p>
          <w:p w:rsidR="0012154E" w:rsidRPr="004B23FE" w:rsidRDefault="0012154E" w:rsidP="0012154E">
            <w:pPr>
              <w:pStyle w:val="Heading1"/>
              <w:spacing w:before="0" w:line="312" w:lineRule="auto"/>
              <w:rPr>
                <w:rFonts w:ascii="Times New Roman" w:hAnsi="Times New Roman" w:cs="Times New Roman"/>
                <w:bCs w:val="0"/>
                <w:color w:val="auto"/>
                <w:sz w:val="24"/>
                <w:szCs w:val="24"/>
                <w:lang w:val="vi-VN" w:bidi="he-IL"/>
              </w:rPr>
            </w:pPr>
            <w:bookmarkStart w:id="56" w:name="_Toc8160176"/>
            <w:bookmarkStart w:id="57" w:name="_Toc9497766"/>
            <w:r w:rsidRPr="004B23FE">
              <w:rPr>
                <w:rFonts w:ascii="Times New Roman" w:hAnsi="Times New Roman" w:cs="Times New Roman"/>
                <w:bCs w:val="0"/>
                <w:color w:val="auto"/>
                <w:sz w:val="24"/>
                <w:szCs w:val="24"/>
                <w:lang w:val="vi-VN" w:bidi="he-IL"/>
              </w:rPr>
              <w:t>4. Tài liệu học tập, tham khảo chính</w:t>
            </w:r>
            <w:bookmarkEnd w:id="56"/>
            <w:bookmarkEnd w:id="57"/>
          </w:p>
          <w:p w:rsidR="0012154E" w:rsidRPr="004B23FE" w:rsidRDefault="0012154E" w:rsidP="0012154E">
            <w:pPr>
              <w:pStyle w:val="Heading1"/>
              <w:spacing w:before="0" w:line="312" w:lineRule="auto"/>
              <w:rPr>
                <w:rFonts w:ascii="Times New Roman" w:hAnsi="Times New Roman" w:cs="Times New Roman"/>
                <w:bCs w:val="0"/>
                <w:i/>
                <w:color w:val="auto"/>
                <w:sz w:val="24"/>
                <w:szCs w:val="24"/>
                <w:lang w:val="vi-VN" w:bidi="he-IL"/>
              </w:rPr>
            </w:pPr>
            <w:bookmarkStart w:id="58" w:name="_Toc8160177"/>
            <w:bookmarkStart w:id="59" w:name="_Toc9497767"/>
            <w:r w:rsidRPr="004B23FE">
              <w:rPr>
                <w:rFonts w:ascii="Times New Roman" w:hAnsi="Times New Roman" w:cs="Times New Roman"/>
                <w:bCs w:val="0"/>
                <w:i/>
                <w:color w:val="auto"/>
                <w:sz w:val="24"/>
                <w:szCs w:val="24"/>
                <w:lang w:val="vi-VN" w:bidi="he-IL"/>
              </w:rPr>
              <w:t>4.1. Tài liệu chính</w:t>
            </w:r>
            <w:bookmarkEnd w:id="58"/>
            <w:bookmarkEnd w:id="59"/>
            <w:r w:rsidRPr="004B23FE">
              <w:rPr>
                <w:rFonts w:ascii="Times New Roman" w:hAnsi="Times New Roman" w:cs="Times New Roman"/>
                <w:i/>
                <w:color w:val="auto"/>
                <w:sz w:val="24"/>
                <w:szCs w:val="24"/>
                <w:lang w:val="vi-VN" w:bidi="he-IL"/>
              </w:rPr>
              <w:t xml:space="preserve"> </w:t>
            </w:r>
          </w:p>
          <w:p w:rsidR="0012154E" w:rsidRPr="007F1F5E" w:rsidRDefault="0012154E" w:rsidP="00A41B08">
            <w:pPr>
              <w:pStyle w:val="Heading1"/>
              <w:spacing w:before="0" w:line="312" w:lineRule="auto"/>
              <w:ind w:firstLine="720"/>
              <w:rPr>
                <w:rFonts w:ascii="Times New Roman" w:hAnsi="Times New Roman" w:cs="Times New Roman"/>
                <w:b w:val="0"/>
                <w:color w:val="auto"/>
                <w:sz w:val="24"/>
                <w:szCs w:val="24"/>
              </w:rPr>
            </w:pPr>
            <w:bookmarkStart w:id="60" w:name="_Toc8160178"/>
            <w:bookmarkStart w:id="61" w:name="_Toc9497768"/>
            <w:r w:rsidRPr="007F1F5E">
              <w:rPr>
                <w:rFonts w:ascii="Times New Roman" w:hAnsi="Times New Roman" w:cs="Times New Roman"/>
                <w:b w:val="0"/>
                <w:color w:val="auto"/>
                <w:sz w:val="24"/>
                <w:szCs w:val="24"/>
                <w:lang w:val="vi-VN"/>
              </w:rPr>
              <w:t>John Hughes, Helen Stephenson &amp; Paul Dummet</w:t>
            </w:r>
            <w:r w:rsidRPr="007F1F5E">
              <w:rPr>
                <w:rFonts w:ascii="Times New Roman" w:hAnsi="Times New Roman" w:cs="Times New Roman"/>
                <w:b w:val="0"/>
                <w:color w:val="auto"/>
                <w:sz w:val="24"/>
                <w:szCs w:val="24"/>
              </w:rPr>
              <w:t xml:space="preserve"> (2015)</w:t>
            </w:r>
            <w:r w:rsidRPr="007F1F5E">
              <w:rPr>
                <w:rFonts w:ascii="Times New Roman" w:hAnsi="Times New Roman" w:cs="Times New Roman"/>
                <w:b w:val="0"/>
                <w:color w:val="auto"/>
                <w:sz w:val="24"/>
                <w:szCs w:val="24"/>
                <w:lang w:val="vi-VN"/>
              </w:rPr>
              <w:t xml:space="preserve">, </w:t>
            </w:r>
            <w:r w:rsidRPr="007F1F5E">
              <w:rPr>
                <w:rFonts w:ascii="Times New Roman" w:hAnsi="Times New Roman" w:cs="Times New Roman"/>
                <w:b w:val="0"/>
                <w:i/>
                <w:color w:val="auto"/>
                <w:sz w:val="24"/>
                <w:szCs w:val="24"/>
                <w:lang w:val="vi-VN"/>
              </w:rPr>
              <w:t>Life (</w:t>
            </w:r>
            <w:r w:rsidRPr="007F1F5E">
              <w:rPr>
                <w:rFonts w:ascii="Times New Roman" w:hAnsi="Times New Roman" w:cs="Times New Roman"/>
                <w:b w:val="0"/>
                <w:i/>
                <w:color w:val="auto"/>
                <w:sz w:val="24"/>
                <w:szCs w:val="24"/>
              </w:rPr>
              <w:t xml:space="preserve">A2 - </w:t>
            </w:r>
            <w:r w:rsidRPr="007F1F5E">
              <w:rPr>
                <w:rFonts w:ascii="Times New Roman" w:hAnsi="Times New Roman" w:cs="Times New Roman"/>
                <w:b w:val="0"/>
                <w:i/>
                <w:color w:val="auto"/>
                <w:sz w:val="24"/>
                <w:szCs w:val="24"/>
                <w:lang w:val="vi-VN"/>
              </w:rPr>
              <w:t>B1</w:t>
            </w:r>
            <w:r w:rsidRPr="007F1F5E">
              <w:rPr>
                <w:rFonts w:ascii="Times New Roman" w:hAnsi="Times New Roman" w:cs="Times New Roman"/>
                <w:b w:val="0"/>
                <w:i/>
                <w:color w:val="auto"/>
                <w:sz w:val="24"/>
                <w:szCs w:val="24"/>
              </w:rPr>
              <w:t xml:space="preserve">), </w:t>
            </w:r>
            <w:r w:rsidRPr="007F1F5E">
              <w:rPr>
                <w:rFonts w:ascii="Times New Roman" w:hAnsi="Times New Roman" w:cs="Times New Roman"/>
                <w:b w:val="0"/>
                <w:color w:val="auto"/>
                <w:sz w:val="24"/>
                <w:szCs w:val="24"/>
                <w:lang w:val="vi-VN"/>
              </w:rPr>
              <w:t>Cengage Learning Asia Pte Ltd, Singapore,</w:t>
            </w:r>
            <w:bookmarkEnd w:id="60"/>
            <w:bookmarkEnd w:id="61"/>
            <w:r w:rsidRPr="007F1F5E">
              <w:rPr>
                <w:rFonts w:ascii="Times New Roman" w:hAnsi="Times New Roman" w:cs="Times New Roman"/>
                <w:b w:val="0"/>
                <w:color w:val="auto"/>
                <w:sz w:val="24"/>
                <w:szCs w:val="24"/>
                <w:lang w:val="vi-VN"/>
              </w:rPr>
              <w:t xml:space="preserve"> </w:t>
            </w:r>
          </w:p>
          <w:p w:rsidR="0012154E" w:rsidRPr="004B23FE" w:rsidRDefault="0012154E" w:rsidP="0012154E">
            <w:pPr>
              <w:pStyle w:val="Heading1"/>
              <w:spacing w:before="0" w:line="312" w:lineRule="auto"/>
              <w:rPr>
                <w:rFonts w:ascii="Times New Roman" w:hAnsi="Times New Roman" w:cs="Times New Roman"/>
                <w:i/>
                <w:color w:val="auto"/>
                <w:sz w:val="24"/>
                <w:szCs w:val="24"/>
                <w:lang w:val="vi-VN" w:bidi="he-IL"/>
              </w:rPr>
            </w:pPr>
            <w:bookmarkStart w:id="62" w:name="_Toc8160179"/>
            <w:bookmarkStart w:id="63" w:name="_Toc9497769"/>
            <w:r w:rsidRPr="004B23FE">
              <w:rPr>
                <w:rFonts w:ascii="Times New Roman" w:hAnsi="Times New Roman" w:cs="Times New Roman"/>
                <w:bCs w:val="0"/>
                <w:i/>
                <w:color w:val="auto"/>
                <w:sz w:val="24"/>
                <w:szCs w:val="24"/>
                <w:lang w:val="vi-VN" w:bidi="he-IL"/>
              </w:rPr>
              <w:t>4.2. Tài liệu đọc thêm</w:t>
            </w:r>
            <w:bookmarkEnd w:id="62"/>
            <w:bookmarkEnd w:id="63"/>
            <w:r w:rsidRPr="004B23FE">
              <w:rPr>
                <w:rFonts w:ascii="Times New Roman" w:hAnsi="Times New Roman" w:cs="Times New Roman"/>
                <w:bCs w:val="0"/>
                <w:i/>
                <w:color w:val="auto"/>
                <w:sz w:val="24"/>
                <w:szCs w:val="24"/>
                <w:lang w:val="vi-VN" w:bidi="he-IL"/>
              </w:rPr>
              <w:t xml:space="preserve">  </w:t>
            </w:r>
          </w:p>
          <w:p w:rsidR="0012154E" w:rsidRPr="007F1F5E" w:rsidRDefault="0012154E" w:rsidP="00A41B08">
            <w:pPr>
              <w:pStyle w:val="Heading1"/>
              <w:spacing w:before="0" w:line="312" w:lineRule="auto"/>
              <w:ind w:firstLine="720"/>
              <w:rPr>
                <w:rFonts w:ascii="Times New Roman" w:hAnsi="Times New Roman" w:cs="Times New Roman"/>
                <w:b w:val="0"/>
                <w:color w:val="auto"/>
                <w:sz w:val="24"/>
                <w:szCs w:val="24"/>
                <w:lang w:val="vi-VN" w:bidi="he-IL"/>
              </w:rPr>
            </w:pPr>
            <w:bookmarkStart w:id="64" w:name="_Toc8160180"/>
            <w:bookmarkStart w:id="65" w:name="_Toc9497770"/>
            <w:r w:rsidRPr="007F1F5E">
              <w:rPr>
                <w:rFonts w:ascii="Times New Roman" w:hAnsi="Times New Roman" w:cs="Times New Roman"/>
                <w:b w:val="0"/>
                <w:color w:val="auto"/>
                <w:sz w:val="24"/>
                <w:szCs w:val="24"/>
                <w:lang w:val="vi-VN" w:bidi="he-IL"/>
              </w:rPr>
              <w:t>1) A.J.Thomson &amp; A.V. Martinet</w:t>
            </w:r>
            <w:r w:rsidRPr="007F1F5E">
              <w:rPr>
                <w:rFonts w:ascii="Times New Roman" w:hAnsi="Times New Roman" w:cs="Times New Roman"/>
                <w:b w:val="0"/>
                <w:color w:val="auto"/>
                <w:sz w:val="24"/>
                <w:szCs w:val="24"/>
                <w:lang w:bidi="he-IL"/>
              </w:rPr>
              <w:t xml:space="preserve"> (1992)</w:t>
            </w:r>
            <w:r w:rsidRPr="007F1F5E">
              <w:rPr>
                <w:rFonts w:ascii="Times New Roman" w:hAnsi="Times New Roman" w:cs="Times New Roman"/>
                <w:b w:val="0"/>
                <w:i/>
                <w:iCs/>
                <w:color w:val="auto"/>
                <w:sz w:val="24"/>
                <w:szCs w:val="24"/>
                <w:lang w:bidi="he-IL"/>
              </w:rPr>
              <w:t xml:space="preserve">, </w:t>
            </w:r>
            <w:r w:rsidRPr="007F1F5E">
              <w:rPr>
                <w:rFonts w:ascii="Times New Roman" w:hAnsi="Times New Roman" w:cs="Times New Roman"/>
                <w:b w:val="0"/>
                <w:i/>
                <w:iCs/>
                <w:color w:val="auto"/>
                <w:sz w:val="24"/>
                <w:szCs w:val="24"/>
                <w:lang w:val="vi-VN" w:bidi="he-IL"/>
              </w:rPr>
              <w:t xml:space="preserve">A practical English grammar, </w:t>
            </w:r>
            <w:r w:rsidRPr="007F1F5E">
              <w:rPr>
                <w:rFonts w:ascii="Times New Roman" w:hAnsi="Times New Roman" w:cs="Times New Roman"/>
                <w:b w:val="0"/>
                <w:color w:val="auto"/>
                <w:sz w:val="24"/>
                <w:szCs w:val="24"/>
                <w:lang w:val="vi-VN" w:bidi="he-IL"/>
              </w:rPr>
              <w:t xml:space="preserve"> Oxford University Press,.</w:t>
            </w:r>
            <w:bookmarkEnd w:id="64"/>
            <w:bookmarkEnd w:id="65"/>
            <w:r w:rsidRPr="007F1F5E">
              <w:rPr>
                <w:rFonts w:ascii="Times New Roman" w:hAnsi="Times New Roman" w:cs="Times New Roman"/>
                <w:b w:val="0"/>
                <w:color w:val="auto"/>
                <w:sz w:val="24"/>
                <w:szCs w:val="24"/>
                <w:lang w:val="vi-VN" w:bidi="he-IL"/>
              </w:rPr>
              <w:t xml:space="preserve"> </w:t>
            </w:r>
          </w:p>
          <w:p w:rsidR="0012154E" w:rsidRPr="007F1F5E" w:rsidRDefault="0012154E" w:rsidP="00A41B08">
            <w:pPr>
              <w:pStyle w:val="Heading1"/>
              <w:spacing w:before="0" w:line="312" w:lineRule="auto"/>
              <w:ind w:firstLine="720"/>
              <w:rPr>
                <w:rFonts w:ascii="Times New Roman" w:hAnsi="Times New Roman" w:cs="Times New Roman"/>
                <w:b w:val="0"/>
                <w:color w:val="auto"/>
                <w:sz w:val="24"/>
                <w:szCs w:val="24"/>
                <w:lang w:bidi="he-IL"/>
              </w:rPr>
            </w:pPr>
            <w:bookmarkStart w:id="66" w:name="_Toc8160181"/>
            <w:bookmarkStart w:id="67" w:name="_Toc9497771"/>
            <w:r w:rsidRPr="007F1F5E">
              <w:rPr>
                <w:rFonts w:ascii="Times New Roman" w:hAnsi="Times New Roman" w:cs="Times New Roman"/>
                <w:b w:val="0"/>
                <w:color w:val="auto"/>
                <w:sz w:val="24"/>
                <w:szCs w:val="24"/>
                <w:lang w:val="vi-VN" w:bidi="he-IL"/>
              </w:rPr>
              <w:t>2) Patricia Ackert</w:t>
            </w:r>
            <w:r w:rsidRPr="007F1F5E">
              <w:rPr>
                <w:rFonts w:ascii="Times New Roman" w:hAnsi="Times New Roman" w:cs="Times New Roman"/>
                <w:b w:val="0"/>
                <w:color w:val="auto"/>
                <w:sz w:val="24"/>
                <w:szCs w:val="24"/>
                <w:lang w:bidi="he-IL"/>
              </w:rPr>
              <w:t xml:space="preserve"> (1986)</w:t>
            </w:r>
            <w:r w:rsidRPr="007F1F5E">
              <w:rPr>
                <w:rFonts w:ascii="Times New Roman" w:hAnsi="Times New Roman" w:cs="Times New Roman"/>
                <w:b w:val="0"/>
                <w:i/>
                <w:iCs/>
                <w:color w:val="auto"/>
                <w:sz w:val="24"/>
                <w:szCs w:val="24"/>
                <w:lang w:val="vi-VN" w:bidi="he-IL"/>
              </w:rPr>
              <w:t xml:space="preserve"> </w:t>
            </w:r>
            <w:r w:rsidRPr="007F1F5E">
              <w:rPr>
                <w:rFonts w:ascii="Times New Roman" w:hAnsi="Times New Roman" w:cs="Times New Roman"/>
                <w:b w:val="0"/>
                <w:i/>
                <w:iCs/>
                <w:color w:val="auto"/>
                <w:sz w:val="24"/>
                <w:szCs w:val="24"/>
                <w:lang w:bidi="he-IL"/>
              </w:rPr>
              <w:t xml:space="preserve">, </w:t>
            </w:r>
            <w:r w:rsidRPr="007F1F5E">
              <w:rPr>
                <w:rFonts w:ascii="Times New Roman" w:hAnsi="Times New Roman" w:cs="Times New Roman"/>
                <w:b w:val="0"/>
                <w:i/>
                <w:iCs/>
                <w:color w:val="auto"/>
                <w:sz w:val="24"/>
                <w:szCs w:val="24"/>
                <w:lang w:val="vi-VN" w:bidi="he-IL"/>
              </w:rPr>
              <w:t>Cause and effect</w:t>
            </w:r>
            <w:r w:rsidRPr="007F1F5E">
              <w:rPr>
                <w:rFonts w:ascii="Times New Roman" w:hAnsi="Times New Roman" w:cs="Times New Roman"/>
                <w:b w:val="0"/>
                <w:color w:val="auto"/>
                <w:sz w:val="24"/>
                <w:szCs w:val="24"/>
                <w:lang w:val="vi-VN" w:bidi="he-IL"/>
              </w:rPr>
              <w:t>,  Newbury House Publishers, INC</w:t>
            </w:r>
            <w:r w:rsidRPr="007F1F5E">
              <w:rPr>
                <w:rFonts w:ascii="Times New Roman" w:hAnsi="Times New Roman" w:cs="Times New Roman"/>
                <w:b w:val="0"/>
                <w:color w:val="auto"/>
                <w:sz w:val="24"/>
                <w:szCs w:val="24"/>
                <w:lang w:bidi="he-IL"/>
              </w:rPr>
              <w:t>.</w:t>
            </w:r>
            <w:bookmarkEnd w:id="66"/>
            <w:bookmarkEnd w:id="67"/>
            <w:r w:rsidRPr="007F1F5E">
              <w:rPr>
                <w:rFonts w:ascii="Times New Roman" w:hAnsi="Times New Roman" w:cs="Times New Roman"/>
                <w:b w:val="0"/>
                <w:color w:val="auto"/>
                <w:sz w:val="24"/>
                <w:szCs w:val="24"/>
                <w:lang w:val="vi-VN" w:bidi="he-IL"/>
              </w:rPr>
              <w:t xml:space="preserve"> </w:t>
            </w:r>
          </w:p>
          <w:p w:rsidR="0012154E" w:rsidRPr="007F1F5E" w:rsidRDefault="0012154E" w:rsidP="00A41B08">
            <w:pPr>
              <w:pStyle w:val="Heading1"/>
              <w:spacing w:before="0" w:line="312" w:lineRule="auto"/>
              <w:ind w:firstLine="720"/>
              <w:rPr>
                <w:rFonts w:ascii="Times New Roman" w:hAnsi="Times New Roman" w:cs="Times New Roman"/>
                <w:b w:val="0"/>
                <w:color w:val="auto"/>
                <w:sz w:val="24"/>
                <w:szCs w:val="24"/>
                <w:lang w:bidi="he-IL"/>
              </w:rPr>
            </w:pPr>
            <w:bookmarkStart w:id="68" w:name="_Toc8160182"/>
            <w:bookmarkStart w:id="69" w:name="_Toc9497772"/>
            <w:r w:rsidRPr="007F1F5E">
              <w:rPr>
                <w:rFonts w:ascii="Times New Roman" w:hAnsi="Times New Roman" w:cs="Times New Roman"/>
                <w:b w:val="0"/>
                <w:color w:val="auto"/>
                <w:sz w:val="24"/>
                <w:szCs w:val="24"/>
                <w:lang w:bidi="he-IL"/>
              </w:rPr>
              <w:t>3) Alireza Memarzadeh</w:t>
            </w:r>
            <w:r w:rsidRPr="007F1F5E">
              <w:rPr>
                <w:rFonts w:ascii="Times New Roman" w:hAnsi="Times New Roman" w:cs="Times New Roman"/>
                <w:b w:val="0"/>
                <w:i/>
                <w:iCs/>
                <w:color w:val="auto"/>
                <w:sz w:val="24"/>
                <w:szCs w:val="24"/>
                <w:lang w:bidi="he-IL"/>
              </w:rPr>
              <w:t xml:space="preserve"> </w:t>
            </w:r>
            <w:r w:rsidRPr="007F1F5E">
              <w:rPr>
                <w:rFonts w:ascii="Times New Roman" w:hAnsi="Times New Roman" w:cs="Times New Roman"/>
                <w:b w:val="0"/>
                <w:iCs/>
                <w:color w:val="auto"/>
                <w:sz w:val="24"/>
                <w:szCs w:val="24"/>
                <w:lang w:bidi="he-IL"/>
              </w:rPr>
              <w:t>(2007</w:t>
            </w:r>
            <w:r w:rsidRPr="007F1F5E">
              <w:rPr>
                <w:rFonts w:ascii="Times New Roman" w:hAnsi="Times New Roman" w:cs="Times New Roman"/>
                <w:b w:val="0"/>
                <w:i/>
                <w:iCs/>
                <w:color w:val="auto"/>
                <w:sz w:val="24"/>
                <w:szCs w:val="24"/>
                <w:lang w:bidi="he-IL"/>
              </w:rPr>
              <w:t>), IELTS maximiser speaking,</w:t>
            </w:r>
            <w:r w:rsidRPr="007F1F5E">
              <w:rPr>
                <w:rFonts w:ascii="Times New Roman" w:hAnsi="Times New Roman" w:cs="Times New Roman"/>
                <w:b w:val="0"/>
                <w:color w:val="auto"/>
                <w:sz w:val="24"/>
                <w:szCs w:val="24"/>
                <w:lang w:bidi="he-IL"/>
              </w:rPr>
              <w:t>Oxford University Press,</w:t>
            </w:r>
            <w:bookmarkEnd w:id="68"/>
            <w:bookmarkEnd w:id="69"/>
            <w:r w:rsidRPr="007F1F5E">
              <w:rPr>
                <w:rFonts w:ascii="Times New Roman" w:hAnsi="Times New Roman" w:cs="Times New Roman"/>
                <w:b w:val="0"/>
                <w:color w:val="auto"/>
                <w:sz w:val="24"/>
                <w:szCs w:val="24"/>
                <w:lang w:bidi="he-IL"/>
              </w:rPr>
              <w:t xml:space="preserve"> </w:t>
            </w:r>
          </w:p>
          <w:p w:rsidR="0012154E" w:rsidRPr="004B23FE" w:rsidRDefault="0012154E" w:rsidP="0012154E">
            <w:pPr>
              <w:pStyle w:val="Heading1"/>
              <w:spacing w:before="0" w:line="312" w:lineRule="auto"/>
              <w:rPr>
                <w:rFonts w:ascii="Times New Roman" w:hAnsi="Times New Roman" w:cs="Times New Roman"/>
                <w:bCs w:val="0"/>
                <w:color w:val="auto"/>
                <w:sz w:val="24"/>
                <w:szCs w:val="24"/>
                <w:lang w:val="vi-VN" w:bidi="he-IL"/>
              </w:rPr>
            </w:pPr>
            <w:bookmarkStart w:id="70" w:name="_Toc8160183"/>
            <w:bookmarkStart w:id="71" w:name="_Toc9497773"/>
            <w:r w:rsidRPr="004B23FE">
              <w:rPr>
                <w:rFonts w:ascii="Times New Roman" w:hAnsi="Times New Roman" w:cs="Times New Roman"/>
                <w:bCs w:val="0"/>
                <w:color w:val="auto"/>
                <w:sz w:val="24"/>
                <w:szCs w:val="24"/>
                <w:lang w:val="vi-VN" w:bidi="he-IL"/>
              </w:rPr>
              <w:t>5.</w:t>
            </w:r>
            <w:r w:rsidRPr="004B23FE">
              <w:rPr>
                <w:rFonts w:ascii="Times New Roman" w:hAnsi="Times New Roman" w:cs="Times New Roman"/>
                <w:color w:val="auto"/>
                <w:sz w:val="24"/>
                <w:szCs w:val="24"/>
                <w:lang w:val="vi-VN" w:bidi="he-IL"/>
              </w:rPr>
              <w:t xml:space="preserve"> </w:t>
            </w:r>
            <w:r w:rsidRPr="004B23FE">
              <w:rPr>
                <w:rFonts w:ascii="Times New Roman" w:hAnsi="Times New Roman" w:cs="Times New Roman"/>
                <w:bCs w:val="0"/>
                <w:color w:val="auto"/>
                <w:sz w:val="24"/>
                <w:szCs w:val="24"/>
                <w:lang w:val="vi-VN" w:bidi="he-IL"/>
              </w:rPr>
              <w:t>Các phương pháp giảng dạy và học tập của học phần:</w:t>
            </w:r>
            <w:bookmarkEnd w:id="70"/>
            <w:bookmarkEnd w:id="71"/>
            <w:r w:rsidRPr="004B23FE">
              <w:rPr>
                <w:rFonts w:ascii="Times New Roman" w:hAnsi="Times New Roman" w:cs="Times New Roman"/>
                <w:bCs w:val="0"/>
                <w:color w:val="auto"/>
                <w:sz w:val="24"/>
                <w:szCs w:val="24"/>
                <w:lang w:val="vi-VN" w:bidi="he-IL"/>
              </w:rPr>
              <w:t xml:space="preserve"> </w:t>
            </w:r>
          </w:p>
          <w:p w:rsidR="0012154E" w:rsidRPr="007F1F5E" w:rsidRDefault="0012154E" w:rsidP="00A41B08">
            <w:pPr>
              <w:pStyle w:val="Heading1"/>
              <w:spacing w:before="0" w:line="312" w:lineRule="auto"/>
              <w:ind w:firstLine="720"/>
              <w:rPr>
                <w:rFonts w:ascii="Times New Roman" w:hAnsi="Times New Roman" w:cs="Times New Roman"/>
                <w:b w:val="0"/>
                <w:color w:val="auto"/>
                <w:sz w:val="24"/>
                <w:szCs w:val="24"/>
                <w:lang w:val="vi-VN" w:bidi="he-IL"/>
              </w:rPr>
            </w:pPr>
            <w:bookmarkStart w:id="72" w:name="_Toc8160184"/>
            <w:bookmarkStart w:id="73" w:name="_Toc9497774"/>
            <w:r w:rsidRPr="007F1F5E">
              <w:rPr>
                <w:rFonts w:ascii="Times New Roman" w:hAnsi="Times New Roman" w:cs="Times New Roman"/>
                <w:b w:val="0"/>
                <w:color w:val="auto"/>
                <w:sz w:val="24"/>
                <w:szCs w:val="24"/>
                <w:lang w:val="vi-VN" w:bidi="he-IL"/>
              </w:rPr>
              <w:t>Các phương pháp chủ yếu được áp dụng là phương pháp nghe nói, phương pháp giao tiếp, phương pháp học tập chủ động, cụ thể:</w:t>
            </w:r>
            <w:bookmarkEnd w:id="72"/>
            <w:bookmarkEnd w:id="73"/>
          </w:p>
          <w:p w:rsidR="0012154E" w:rsidRPr="007F1F5E" w:rsidRDefault="0012154E" w:rsidP="00A41B08">
            <w:pPr>
              <w:pStyle w:val="Heading1"/>
              <w:spacing w:before="0" w:line="312" w:lineRule="auto"/>
              <w:ind w:firstLine="720"/>
              <w:rPr>
                <w:rFonts w:ascii="Times New Roman" w:hAnsi="Times New Roman" w:cs="Times New Roman"/>
                <w:b w:val="0"/>
                <w:color w:val="auto"/>
                <w:sz w:val="24"/>
                <w:szCs w:val="24"/>
                <w:lang w:val="vi-VN" w:bidi="he-IL"/>
              </w:rPr>
            </w:pPr>
            <w:bookmarkStart w:id="74" w:name="_Toc8160185"/>
            <w:bookmarkStart w:id="75" w:name="_Toc9497775"/>
            <w:r w:rsidRPr="007F1F5E">
              <w:rPr>
                <w:rFonts w:ascii="Times New Roman" w:hAnsi="Times New Roman" w:cs="Times New Roman"/>
                <w:b w:val="0"/>
                <w:color w:val="auto"/>
                <w:sz w:val="24"/>
                <w:szCs w:val="24"/>
                <w:lang w:val="vi-VN" w:bidi="he-IL"/>
              </w:rPr>
              <w:t>- Về lý thuyết: thuyết trình và thảo luận nhóm/cặp.</w:t>
            </w:r>
            <w:bookmarkEnd w:id="74"/>
            <w:bookmarkEnd w:id="75"/>
          </w:p>
          <w:p w:rsidR="0012154E" w:rsidRPr="007F1F5E" w:rsidRDefault="0012154E" w:rsidP="00A41B08">
            <w:pPr>
              <w:pStyle w:val="Heading1"/>
              <w:spacing w:before="0" w:line="312" w:lineRule="auto"/>
              <w:ind w:firstLine="720"/>
              <w:rPr>
                <w:rFonts w:ascii="Times New Roman" w:hAnsi="Times New Roman" w:cs="Times New Roman"/>
                <w:b w:val="0"/>
                <w:color w:val="auto"/>
                <w:sz w:val="24"/>
                <w:szCs w:val="24"/>
                <w:lang w:val="vi-VN" w:bidi="he-IL"/>
              </w:rPr>
            </w:pPr>
            <w:bookmarkStart w:id="76" w:name="_Toc8160186"/>
            <w:bookmarkStart w:id="77" w:name="_Toc9497776"/>
            <w:r w:rsidRPr="007F1F5E">
              <w:rPr>
                <w:rFonts w:ascii="Times New Roman" w:hAnsi="Times New Roman" w:cs="Times New Roman"/>
                <w:b w:val="0"/>
                <w:color w:val="auto"/>
                <w:sz w:val="24"/>
                <w:szCs w:val="24"/>
                <w:lang w:val="vi-VN" w:bidi="he-IL"/>
              </w:rPr>
              <w:t>- Về thực hành: hoạt động thảo luận theo nhóm/ cặp kết hợp làm việc cá nhân.</w:t>
            </w:r>
            <w:bookmarkEnd w:id="76"/>
            <w:bookmarkEnd w:id="77"/>
          </w:p>
          <w:p w:rsidR="0012154E" w:rsidRPr="004B23FE" w:rsidRDefault="0012154E" w:rsidP="0012154E">
            <w:pPr>
              <w:pStyle w:val="Heading1"/>
              <w:spacing w:before="0" w:line="312" w:lineRule="auto"/>
              <w:rPr>
                <w:rFonts w:ascii="Times New Roman" w:hAnsi="Times New Roman" w:cs="Times New Roman"/>
                <w:bCs w:val="0"/>
                <w:color w:val="auto"/>
                <w:sz w:val="24"/>
                <w:szCs w:val="24"/>
                <w:lang w:val="vi-VN"/>
              </w:rPr>
            </w:pPr>
            <w:bookmarkStart w:id="78" w:name="_Toc8160187"/>
            <w:bookmarkStart w:id="79" w:name="_Toc9497777"/>
            <w:r w:rsidRPr="004B23FE">
              <w:rPr>
                <w:rFonts w:ascii="Times New Roman" w:hAnsi="Times New Roman" w:cs="Times New Roman"/>
                <w:bCs w:val="0"/>
                <w:color w:val="auto"/>
                <w:sz w:val="24"/>
                <w:szCs w:val="24"/>
                <w:lang w:val="vi-VN"/>
              </w:rPr>
              <w:t>6.Chính sách đối với học phần và các yêu cầu khác của giảng viên</w:t>
            </w:r>
            <w:bookmarkEnd w:id="78"/>
            <w:bookmarkEnd w:id="79"/>
          </w:p>
          <w:p w:rsidR="0012154E" w:rsidRPr="007F1F5E" w:rsidRDefault="00A41B08" w:rsidP="00A41B08">
            <w:pPr>
              <w:pStyle w:val="Heading1"/>
              <w:spacing w:before="0" w:line="312" w:lineRule="auto"/>
              <w:ind w:firstLine="720"/>
              <w:rPr>
                <w:rFonts w:ascii="Times New Roman" w:hAnsi="Times New Roman" w:cs="Times New Roman"/>
                <w:b w:val="0"/>
                <w:color w:val="auto"/>
                <w:sz w:val="24"/>
                <w:szCs w:val="24"/>
                <w:lang w:val="vi-VN"/>
              </w:rPr>
            </w:pPr>
            <w:bookmarkStart w:id="80" w:name="_Toc8160188"/>
            <w:bookmarkStart w:id="81" w:name="_Toc9497778"/>
            <w:r>
              <w:rPr>
                <w:rFonts w:ascii="Times New Roman" w:hAnsi="Times New Roman" w:cs="Times New Roman"/>
                <w:b w:val="0"/>
                <w:color w:val="auto"/>
                <w:sz w:val="24"/>
                <w:szCs w:val="24"/>
              </w:rPr>
              <w:t xml:space="preserve">- </w:t>
            </w:r>
            <w:r w:rsidR="0012154E" w:rsidRPr="007F1F5E">
              <w:rPr>
                <w:rFonts w:ascii="Times New Roman" w:hAnsi="Times New Roman" w:cs="Times New Roman"/>
                <w:b w:val="0"/>
                <w:color w:val="auto"/>
                <w:sz w:val="24"/>
                <w:szCs w:val="24"/>
                <w:lang w:val="vi-VN"/>
              </w:rPr>
              <w:t>Tham dự đầy đủ các buổi học, tích cực tham gia vào bài giảng.</w:t>
            </w:r>
            <w:bookmarkEnd w:id="80"/>
            <w:bookmarkEnd w:id="81"/>
          </w:p>
          <w:p w:rsidR="0012154E" w:rsidRPr="007F1F5E" w:rsidRDefault="00A41B08" w:rsidP="00A41B08">
            <w:pPr>
              <w:pStyle w:val="Heading1"/>
              <w:spacing w:before="0" w:line="312" w:lineRule="auto"/>
              <w:ind w:firstLine="720"/>
              <w:rPr>
                <w:rFonts w:ascii="Times New Roman" w:hAnsi="Times New Roman" w:cs="Times New Roman"/>
                <w:b w:val="0"/>
                <w:color w:val="auto"/>
                <w:sz w:val="24"/>
                <w:szCs w:val="24"/>
                <w:lang w:val="vi-VN"/>
              </w:rPr>
            </w:pPr>
            <w:bookmarkStart w:id="82" w:name="_Toc8160189"/>
            <w:bookmarkStart w:id="83" w:name="_Toc9497779"/>
            <w:r>
              <w:rPr>
                <w:rFonts w:ascii="Times New Roman" w:hAnsi="Times New Roman" w:cs="Times New Roman"/>
                <w:b w:val="0"/>
                <w:color w:val="auto"/>
                <w:sz w:val="24"/>
                <w:szCs w:val="24"/>
              </w:rPr>
              <w:t xml:space="preserve">- </w:t>
            </w:r>
            <w:r w:rsidR="0012154E" w:rsidRPr="007F1F5E">
              <w:rPr>
                <w:rFonts w:ascii="Times New Roman" w:hAnsi="Times New Roman" w:cs="Times New Roman"/>
                <w:b w:val="0"/>
                <w:color w:val="auto"/>
                <w:sz w:val="24"/>
                <w:szCs w:val="24"/>
                <w:lang w:val="vi-VN"/>
              </w:rPr>
              <w:t>Chuẩn bị bài trước khi đến lớp theo hướng dẫn trong đề cương môn học.</w:t>
            </w:r>
            <w:bookmarkEnd w:id="82"/>
            <w:bookmarkEnd w:id="83"/>
          </w:p>
          <w:p w:rsidR="0012154E" w:rsidRPr="007F1F5E" w:rsidRDefault="00A41B08" w:rsidP="00A41B08">
            <w:pPr>
              <w:pStyle w:val="Heading1"/>
              <w:spacing w:before="0" w:line="312" w:lineRule="auto"/>
              <w:ind w:firstLine="720"/>
              <w:rPr>
                <w:rFonts w:ascii="Times New Roman" w:hAnsi="Times New Roman" w:cs="Times New Roman"/>
                <w:b w:val="0"/>
                <w:color w:val="auto"/>
                <w:sz w:val="24"/>
                <w:szCs w:val="24"/>
                <w:lang w:val="vi-VN"/>
              </w:rPr>
            </w:pPr>
            <w:bookmarkStart w:id="84" w:name="_Toc8160190"/>
            <w:bookmarkStart w:id="85" w:name="_Toc9497780"/>
            <w:r>
              <w:rPr>
                <w:rFonts w:ascii="Times New Roman" w:hAnsi="Times New Roman" w:cs="Times New Roman"/>
                <w:b w:val="0"/>
                <w:color w:val="auto"/>
                <w:sz w:val="24"/>
                <w:szCs w:val="24"/>
              </w:rPr>
              <w:t xml:space="preserve">- </w:t>
            </w:r>
            <w:r w:rsidR="0012154E" w:rsidRPr="007F1F5E">
              <w:rPr>
                <w:rFonts w:ascii="Times New Roman" w:hAnsi="Times New Roman" w:cs="Times New Roman"/>
                <w:b w:val="0"/>
                <w:color w:val="auto"/>
                <w:sz w:val="24"/>
                <w:szCs w:val="24"/>
                <w:lang w:val="vi-VN"/>
              </w:rPr>
              <w:t>Hoàn thành các bài tập được giao và nộp bài đúng hạn.</w:t>
            </w:r>
            <w:bookmarkEnd w:id="84"/>
            <w:bookmarkEnd w:id="85"/>
          </w:p>
          <w:p w:rsidR="0012154E" w:rsidRPr="007F1F5E" w:rsidRDefault="00A41B08" w:rsidP="00A41B08">
            <w:pPr>
              <w:pStyle w:val="Heading1"/>
              <w:spacing w:before="0" w:line="312" w:lineRule="auto"/>
              <w:ind w:firstLine="720"/>
              <w:rPr>
                <w:rFonts w:ascii="Times New Roman" w:hAnsi="Times New Roman" w:cs="Times New Roman"/>
                <w:b w:val="0"/>
                <w:color w:val="auto"/>
                <w:sz w:val="24"/>
                <w:szCs w:val="24"/>
                <w:lang w:val="vi-VN"/>
              </w:rPr>
            </w:pPr>
            <w:bookmarkStart w:id="86" w:name="_Toc8160191"/>
            <w:bookmarkStart w:id="87" w:name="_Toc9497781"/>
            <w:r>
              <w:rPr>
                <w:rFonts w:ascii="Times New Roman" w:hAnsi="Times New Roman" w:cs="Times New Roman"/>
                <w:b w:val="0"/>
                <w:color w:val="auto"/>
                <w:sz w:val="24"/>
                <w:szCs w:val="24"/>
              </w:rPr>
              <w:t xml:space="preserve">- </w:t>
            </w:r>
            <w:r w:rsidR="0012154E" w:rsidRPr="007F1F5E">
              <w:rPr>
                <w:rFonts w:ascii="Times New Roman" w:hAnsi="Times New Roman" w:cs="Times New Roman"/>
                <w:b w:val="0"/>
                <w:color w:val="auto"/>
                <w:sz w:val="24"/>
                <w:szCs w:val="24"/>
                <w:lang w:val="vi-VN"/>
              </w:rPr>
              <w:t>Làm các bài thuyết trình theo nhóm</w:t>
            </w:r>
            <w:bookmarkEnd w:id="86"/>
            <w:bookmarkEnd w:id="87"/>
          </w:p>
          <w:p w:rsidR="0012154E" w:rsidRPr="007F1F5E" w:rsidRDefault="00A41B08" w:rsidP="00A41B08">
            <w:pPr>
              <w:pStyle w:val="Heading1"/>
              <w:spacing w:before="0" w:line="312" w:lineRule="auto"/>
              <w:ind w:firstLine="720"/>
              <w:rPr>
                <w:rFonts w:ascii="Times New Roman" w:hAnsi="Times New Roman" w:cs="Times New Roman"/>
                <w:b w:val="0"/>
                <w:color w:val="auto"/>
                <w:sz w:val="24"/>
                <w:szCs w:val="24"/>
                <w:lang w:val="vi-VN"/>
              </w:rPr>
            </w:pPr>
            <w:bookmarkStart w:id="88" w:name="_Toc8160192"/>
            <w:bookmarkStart w:id="89" w:name="_Toc9497782"/>
            <w:r>
              <w:rPr>
                <w:rFonts w:ascii="Times New Roman" w:hAnsi="Times New Roman" w:cs="Times New Roman"/>
                <w:b w:val="0"/>
                <w:color w:val="auto"/>
                <w:sz w:val="24"/>
                <w:szCs w:val="24"/>
              </w:rPr>
              <w:t xml:space="preserve">- </w:t>
            </w:r>
            <w:r w:rsidR="0012154E" w:rsidRPr="007F1F5E">
              <w:rPr>
                <w:rFonts w:ascii="Times New Roman" w:hAnsi="Times New Roman" w:cs="Times New Roman"/>
                <w:b w:val="0"/>
                <w:color w:val="auto"/>
                <w:sz w:val="24"/>
                <w:szCs w:val="24"/>
                <w:lang w:val="vi-VN"/>
              </w:rPr>
              <w:t>Tham dự đầy đủ các bài kiểm tra đánh giá và bài thi giữa kỳ.</w:t>
            </w:r>
            <w:bookmarkEnd w:id="88"/>
            <w:bookmarkEnd w:id="89"/>
          </w:p>
          <w:p w:rsidR="0012154E" w:rsidRPr="007F1F5E" w:rsidRDefault="00A41B08" w:rsidP="00A41B08">
            <w:pPr>
              <w:pStyle w:val="Heading1"/>
              <w:spacing w:before="0" w:line="312" w:lineRule="auto"/>
              <w:ind w:firstLine="720"/>
              <w:rPr>
                <w:rFonts w:ascii="Times New Roman" w:hAnsi="Times New Roman" w:cs="Times New Roman"/>
                <w:b w:val="0"/>
                <w:color w:val="auto"/>
                <w:sz w:val="24"/>
                <w:szCs w:val="24"/>
                <w:lang w:val="vi-VN"/>
              </w:rPr>
            </w:pPr>
            <w:bookmarkStart w:id="90" w:name="_Toc8160193"/>
            <w:bookmarkStart w:id="91" w:name="_Toc9497783"/>
            <w:r>
              <w:rPr>
                <w:rFonts w:ascii="Times New Roman" w:hAnsi="Times New Roman" w:cs="Times New Roman"/>
                <w:b w:val="0"/>
                <w:color w:val="auto"/>
                <w:sz w:val="24"/>
                <w:szCs w:val="24"/>
              </w:rPr>
              <w:t xml:space="preserve">- </w:t>
            </w:r>
            <w:r w:rsidR="0012154E" w:rsidRPr="007F1F5E">
              <w:rPr>
                <w:rFonts w:ascii="Times New Roman" w:hAnsi="Times New Roman" w:cs="Times New Roman"/>
                <w:b w:val="0"/>
                <w:color w:val="auto"/>
                <w:sz w:val="24"/>
                <w:szCs w:val="24"/>
                <w:lang w:val="vi-VN"/>
              </w:rPr>
              <w:t>Điều kiện dự thi kết thúc học phần: số tiết tham dự trên lớp tối thiểu đạt 70%</w:t>
            </w:r>
            <w:bookmarkEnd w:id="90"/>
            <w:bookmarkEnd w:id="91"/>
          </w:p>
          <w:p w:rsidR="0012154E" w:rsidRPr="004B23FE" w:rsidRDefault="0012154E" w:rsidP="0012154E">
            <w:pPr>
              <w:pStyle w:val="Heading1"/>
              <w:spacing w:before="0" w:line="312" w:lineRule="auto"/>
              <w:rPr>
                <w:rFonts w:ascii="Times New Roman" w:hAnsi="Times New Roman" w:cs="Times New Roman"/>
                <w:bCs w:val="0"/>
                <w:color w:val="auto"/>
                <w:sz w:val="24"/>
                <w:szCs w:val="24"/>
                <w:lang w:val="vi-VN"/>
              </w:rPr>
            </w:pPr>
            <w:bookmarkStart w:id="92" w:name="_Toc8160194"/>
            <w:bookmarkStart w:id="93" w:name="_Toc9497784"/>
            <w:r w:rsidRPr="004B23FE">
              <w:rPr>
                <w:rFonts w:ascii="Times New Roman" w:hAnsi="Times New Roman" w:cs="Times New Roman"/>
                <w:bCs w:val="0"/>
                <w:color w:val="auto"/>
                <w:sz w:val="24"/>
                <w:szCs w:val="24"/>
                <w:lang w:val="vi-VN"/>
              </w:rPr>
              <w:t>7.</w:t>
            </w:r>
            <w:r w:rsidR="007F1F5E" w:rsidRPr="004B23FE">
              <w:rPr>
                <w:rFonts w:ascii="Times New Roman" w:hAnsi="Times New Roman" w:cs="Times New Roman"/>
                <w:bCs w:val="0"/>
                <w:color w:val="auto"/>
                <w:sz w:val="24"/>
                <w:szCs w:val="24"/>
              </w:rPr>
              <w:t xml:space="preserve"> </w:t>
            </w:r>
            <w:r w:rsidRPr="004B23FE">
              <w:rPr>
                <w:rFonts w:ascii="Times New Roman" w:hAnsi="Times New Roman" w:cs="Times New Roman"/>
                <w:bCs w:val="0"/>
                <w:color w:val="auto"/>
                <w:sz w:val="24"/>
                <w:szCs w:val="24"/>
                <w:lang w:val="vi-VN"/>
              </w:rPr>
              <w:t>Thang điểm đánh giá</w:t>
            </w:r>
            <w:bookmarkEnd w:id="92"/>
            <w:bookmarkEnd w:id="93"/>
          </w:p>
          <w:p w:rsidR="0012154E" w:rsidRPr="007F1F5E" w:rsidRDefault="0012154E" w:rsidP="00A41B08">
            <w:pPr>
              <w:pStyle w:val="Heading1"/>
              <w:spacing w:before="0" w:line="312" w:lineRule="auto"/>
              <w:ind w:firstLine="720"/>
              <w:rPr>
                <w:rFonts w:ascii="Times New Roman" w:hAnsi="Times New Roman" w:cs="Times New Roman"/>
                <w:b w:val="0"/>
                <w:bCs w:val="0"/>
                <w:color w:val="auto"/>
                <w:sz w:val="24"/>
                <w:szCs w:val="24"/>
                <w:lang w:val="vi-VN"/>
              </w:rPr>
            </w:pPr>
            <w:bookmarkStart w:id="94" w:name="_Toc8160195"/>
            <w:bookmarkStart w:id="95" w:name="_Toc9497785"/>
            <w:r w:rsidRPr="007F1F5E">
              <w:rPr>
                <w:rFonts w:ascii="Times New Roman" w:hAnsi="Times New Roman" w:cs="Times New Roman"/>
                <w:b w:val="0"/>
                <w:bCs w:val="0"/>
                <w:color w:val="auto"/>
                <w:sz w:val="24"/>
                <w:szCs w:val="24"/>
                <w:lang w:val="vi-VN"/>
              </w:rPr>
              <w:t>Theo thông tư s</w:t>
            </w:r>
            <w:r w:rsidRPr="007F1F5E">
              <w:rPr>
                <w:rFonts w:ascii="Times New Roman" w:hAnsi="Times New Roman" w:cs="Times New Roman"/>
                <w:b w:val="0"/>
                <w:color w:val="auto"/>
                <w:sz w:val="24"/>
                <w:szCs w:val="24"/>
                <w:lang w:val="vi-VN"/>
              </w:rPr>
              <w:t xml:space="preserve">ố: 15 /2014/TT-BGDĐT </w:t>
            </w:r>
            <w:r w:rsidRPr="007F1F5E">
              <w:rPr>
                <w:rFonts w:ascii="Times New Roman" w:hAnsi="Times New Roman" w:cs="Times New Roman"/>
                <w:b w:val="0"/>
                <w:bCs w:val="0"/>
                <w:color w:val="auto"/>
                <w:sz w:val="24"/>
                <w:szCs w:val="24"/>
                <w:lang w:val="vi-VN"/>
              </w:rPr>
              <w:t>ngày 15 tháng 5 năm 2014 về việc Ban hành Quy chế đào tạo trình độ thạc sĩ của Bộ trưởng Bộ Giáo dục và Đào tạo</w:t>
            </w:r>
            <w:bookmarkEnd w:id="94"/>
            <w:bookmarkEnd w:id="95"/>
          </w:p>
          <w:p w:rsidR="0012154E" w:rsidRPr="004B23FE" w:rsidRDefault="007F1F5E" w:rsidP="0012154E">
            <w:pPr>
              <w:pStyle w:val="Heading1"/>
              <w:spacing w:before="0" w:line="312" w:lineRule="auto"/>
              <w:rPr>
                <w:rFonts w:ascii="Times New Roman" w:hAnsi="Times New Roman" w:cs="Times New Roman"/>
                <w:bCs w:val="0"/>
                <w:color w:val="auto"/>
                <w:sz w:val="24"/>
                <w:szCs w:val="24"/>
                <w:lang w:val="vi-VN"/>
              </w:rPr>
            </w:pPr>
            <w:bookmarkStart w:id="96" w:name="_Toc8160196"/>
            <w:bookmarkStart w:id="97" w:name="_Toc9497786"/>
            <w:r w:rsidRPr="004B23FE">
              <w:rPr>
                <w:rFonts w:ascii="Times New Roman" w:hAnsi="Times New Roman" w:cs="Times New Roman"/>
                <w:bCs w:val="0"/>
                <w:color w:val="auto"/>
                <w:sz w:val="24"/>
                <w:szCs w:val="24"/>
              </w:rPr>
              <w:t xml:space="preserve">8. </w:t>
            </w:r>
            <w:r w:rsidR="0012154E" w:rsidRPr="004B23FE">
              <w:rPr>
                <w:rFonts w:ascii="Times New Roman" w:hAnsi="Times New Roman" w:cs="Times New Roman"/>
                <w:bCs w:val="0"/>
                <w:color w:val="auto"/>
                <w:sz w:val="24"/>
                <w:szCs w:val="24"/>
                <w:lang w:val="vi-VN"/>
              </w:rPr>
              <w:t>Phương pháp, hình thức kiểm tra - đánh giá kết quả học tập học phần</w:t>
            </w:r>
            <w:bookmarkEnd w:id="96"/>
            <w:bookmarkEnd w:id="97"/>
          </w:p>
          <w:p w:rsidR="0012154E" w:rsidRPr="007F1F5E" w:rsidRDefault="0012154E" w:rsidP="0012154E">
            <w:pPr>
              <w:pStyle w:val="Heading1"/>
              <w:spacing w:before="0" w:line="312" w:lineRule="auto"/>
              <w:rPr>
                <w:rFonts w:ascii="Times New Roman" w:hAnsi="Times New Roman" w:cs="Times New Roman"/>
                <w:b w:val="0"/>
                <w:i/>
                <w:iCs/>
                <w:color w:val="auto"/>
                <w:sz w:val="24"/>
                <w:szCs w:val="24"/>
                <w:lang w:val="vi-VN"/>
              </w:rPr>
            </w:pPr>
            <w:bookmarkStart w:id="98" w:name="_Toc8160197"/>
            <w:bookmarkStart w:id="99" w:name="_Toc9497787"/>
            <w:r w:rsidRPr="004B23FE">
              <w:rPr>
                <w:rFonts w:ascii="Times New Roman" w:hAnsi="Times New Roman" w:cs="Times New Roman"/>
                <w:i/>
                <w:iCs/>
                <w:color w:val="auto"/>
                <w:sz w:val="24"/>
                <w:szCs w:val="24"/>
                <w:lang w:val="vi-VN"/>
              </w:rPr>
              <w:t>8.1. Kiểm tra – đánh giá quá trình</w:t>
            </w:r>
            <w:r w:rsidRPr="007F1F5E">
              <w:rPr>
                <w:rFonts w:ascii="Times New Roman" w:hAnsi="Times New Roman" w:cs="Times New Roman"/>
                <w:b w:val="0"/>
                <w:i/>
                <w:iCs/>
                <w:color w:val="auto"/>
                <w:sz w:val="24"/>
                <w:szCs w:val="24"/>
                <w:lang w:val="vi-VN"/>
              </w:rPr>
              <w:t xml:space="preserve">: </w:t>
            </w:r>
            <w:r w:rsidRPr="007F1F5E">
              <w:rPr>
                <w:rFonts w:ascii="Times New Roman" w:hAnsi="Times New Roman" w:cs="Times New Roman"/>
                <w:b w:val="0"/>
                <w:iCs/>
                <w:color w:val="auto"/>
                <w:sz w:val="24"/>
                <w:szCs w:val="24"/>
                <w:lang w:val="vi-VN"/>
              </w:rPr>
              <w:t xml:space="preserve">Có trọng số 30%, bao </w:t>
            </w:r>
            <w:r w:rsidRPr="007F1F5E">
              <w:rPr>
                <w:rFonts w:ascii="Times New Roman" w:hAnsi="Times New Roman" w:cs="Times New Roman"/>
                <w:b w:val="0"/>
                <w:color w:val="auto"/>
                <w:sz w:val="24"/>
                <w:szCs w:val="24"/>
                <w:lang w:val="vi-VN"/>
              </w:rPr>
              <w:t>gồm các điểm đánh giá bộ phận như sau</w:t>
            </w:r>
            <w:r w:rsidRPr="007F1F5E">
              <w:rPr>
                <w:rFonts w:ascii="Times New Roman" w:hAnsi="Times New Roman" w:cs="Times New Roman"/>
                <w:b w:val="0"/>
                <w:i/>
                <w:color w:val="auto"/>
                <w:sz w:val="24"/>
                <w:szCs w:val="24"/>
                <w:lang w:val="vi-VN"/>
              </w:rPr>
              <w:t>:</w:t>
            </w:r>
            <w:bookmarkEnd w:id="98"/>
            <w:bookmarkEnd w:id="99"/>
          </w:p>
          <w:p w:rsidR="0012154E" w:rsidRPr="007F1F5E" w:rsidRDefault="00A41B08" w:rsidP="00A41B08">
            <w:pPr>
              <w:pStyle w:val="Heading1"/>
              <w:spacing w:before="0" w:line="312" w:lineRule="auto"/>
              <w:ind w:firstLine="720"/>
              <w:rPr>
                <w:rFonts w:ascii="Times New Roman" w:hAnsi="Times New Roman" w:cs="Times New Roman"/>
                <w:b w:val="0"/>
                <w:color w:val="auto"/>
                <w:sz w:val="24"/>
                <w:szCs w:val="24"/>
                <w:lang w:val="vi-VN"/>
              </w:rPr>
            </w:pPr>
            <w:bookmarkStart w:id="100" w:name="_Toc8160198"/>
            <w:bookmarkStart w:id="101" w:name="_Toc9497788"/>
            <w:r>
              <w:rPr>
                <w:rFonts w:ascii="Times New Roman" w:hAnsi="Times New Roman" w:cs="Times New Roman"/>
                <w:b w:val="0"/>
                <w:color w:val="auto"/>
                <w:sz w:val="24"/>
                <w:szCs w:val="24"/>
              </w:rPr>
              <w:t xml:space="preserve">- </w:t>
            </w:r>
            <w:r w:rsidR="0012154E" w:rsidRPr="007F1F5E">
              <w:rPr>
                <w:rFonts w:ascii="Times New Roman" w:hAnsi="Times New Roman" w:cs="Times New Roman"/>
                <w:b w:val="0"/>
                <w:color w:val="auto"/>
                <w:sz w:val="24"/>
                <w:szCs w:val="24"/>
                <w:lang w:val="vi-VN"/>
              </w:rPr>
              <w:t>Điểm kiểm tra thường xuyên trong quá trình học tập;</w:t>
            </w:r>
            <w:bookmarkEnd w:id="100"/>
            <w:bookmarkEnd w:id="101"/>
            <w:r w:rsidR="0012154E" w:rsidRPr="007F1F5E">
              <w:rPr>
                <w:rFonts w:ascii="Times New Roman" w:hAnsi="Times New Roman" w:cs="Times New Roman"/>
                <w:b w:val="0"/>
                <w:color w:val="auto"/>
                <w:sz w:val="24"/>
                <w:szCs w:val="24"/>
                <w:lang w:val="vi-VN"/>
              </w:rPr>
              <w:t xml:space="preserve"> </w:t>
            </w:r>
          </w:p>
          <w:p w:rsidR="0012154E" w:rsidRPr="007F1F5E" w:rsidRDefault="00A41B08" w:rsidP="00A41B08">
            <w:pPr>
              <w:pStyle w:val="Heading1"/>
              <w:spacing w:before="0" w:line="312" w:lineRule="auto"/>
              <w:ind w:firstLine="720"/>
              <w:rPr>
                <w:rFonts w:ascii="Times New Roman" w:hAnsi="Times New Roman" w:cs="Times New Roman"/>
                <w:b w:val="0"/>
                <w:color w:val="auto"/>
                <w:sz w:val="24"/>
                <w:szCs w:val="24"/>
                <w:lang w:val="vi-VN"/>
              </w:rPr>
            </w:pPr>
            <w:bookmarkStart w:id="102" w:name="_Toc8160199"/>
            <w:bookmarkStart w:id="103" w:name="_Toc9497789"/>
            <w:r>
              <w:rPr>
                <w:rFonts w:ascii="Times New Roman" w:hAnsi="Times New Roman" w:cs="Times New Roman"/>
                <w:b w:val="0"/>
                <w:color w:val="auto"/>
                <w:sz w:val="24"/>
                <w:szCs w:val="24"/>
              </w:rPr>
              <w:t xml:space="preserve">- </w:t>
            </w:r>
            <w:r w:rsidR="0012154E" w:rsidRPr="007F1F5E">
              <w:rPr>
                <w:rFonts w:ascii="Times New Roman" w:hAnsi="Times New Roman" w:cs="Times New Roman"/>
                <w:b w:val="0"/>
                <w:color w:val="auto"/>
                <w:sz w:val="24"/>
                <w:szCs w:val="24"/>
                <w:lang w:val="vi-VN"/>
              </w:rPr>
              <w:t>Điểm đánh giá nhận thức và thái độ tham gia thảo luận;</w:t>
            </w:r>
            <w:bookmarkEnd w:id="102"/>
            <w:bookmarkEnd w:id="103"/>
          </w:p>
          <w:p w:rsidR="0012154E" w:rsidRPr="007F1F5E" w:rsidRDefault="00A41B08" w:rsidP="00A41B08">
            <w:pPr>
              <w:pStyle w:val="Heading1"/>
              <w:spacing w:before="0" w:line="312" w:lineRule="auto"/>
              <w:ind w:firstLine="720"/>
              <w:rPr>
                <w:rFonts w:ascii="Times New Roman" w:hAnsi="Times New Roman" w:cs="Times New Roman"/>
                <w:b w:val="0"/>
                <w:color w:val="auto"/>
                <w:sz w:val="24"/>
                <w:szCs w:val="24"/>
              </w:rPr>
            </w:pPr>
            <w:bookmarkStart w:id="104" w:name="_Toc8160200"/>
            <w:bookmarkStart w:id="105" w:name="_Toc9497790"/>
            <w:r>
              <w:rPr>
                <w:rFonts w:ascii="Times New Roman" w:hAnsi="Times New Roman" w:cs="Times New Roman"/>
                <w:b w:val="0"/>
                <w:color w:val="auto"/>
                <w:sz w:val="24"/>
                <w:szCs w:val="24"/>
              </w:rPr>
              <w:t xml:space="preserve">- </w:t>
            </w:r>
            <w:r w:rsidR="0012154E" w:rsidRPr="007F1F5E">
              <w:rPr>
                <w:rFonts w:ascii="Times New Roman" w:hAnsi="Times New Roman" w:cs="Times New Roman"/>
                <w:b w:val="0"/>
                <w:color w:val="auto"/>
                <w:sz w:val="24"/>
                <w:szCs w:val="24"/>
              </w:rPr>
              <w:t>Điểm chuyên cần;</w:t>
            </w:r>
            <w:bookmarkEnd w:id="104"/>
            <w:bookmarkEnd w:id="105"/>
          </w:p>
          <w:p w:rsidR="0012154E" w:rsidRPr="007F1F5E" w:rsidRDefault="00A41B08" w:rsidP="00A41B08">
            <w:pPr>
              <w:pStyle w:val="Heading1"/>
              <w:spacing w:before="0" w:line="312" w:lineRule="auto"/>
              <w:ind w:firstLine="720"/>
              <w:rPr>
                <w:rFonts w:ascii="Times New Roman" w:hAnsi="Times New Roman" w:cs="Times New Roman"/>
                <w:b w:val="0"/>
                <w:color w:val="auto"/>
                <w:sz w:val="24"/>
                <w:szCs w:val="24"/>
              </w:rPr>
            </w:pPr>
            <w:bookmarkStart w:id="106" w:name="_Toc8160201"/>
            <w:bookmarkStart w:id="107" w:name="_Toc9497791"/>
            <w:r>
              <w:rPr>
                <w:rFonts w:ascii="Times New Roman" w:hAnsi="Times New Roman" w:cs="Times New Roman"/>
                <w:b w:val="0"/>
                <w:color w:val="auto"/>
                <w:sz w:val="24"/>
                <w:szCs w:val="24"/>
              </w:rPr>
              <w:t xml:space="preserve">- </w:t>
            </w:r>
            <w:r w:rsidR="0012154E" w:rsidRPr="007F1F5E">
              <w:rPr>
                <w:rFonts w:ascii="Times New Roman" w:hAnsi="Times New Roman" w:cs="Times New Roman"/>
                <w:b w:val="0"/>
                <w:color w:val="auto"/>
                <w:sz w:val="24"/>
                <w:szCs w:val="24"/>
              </w:rPr>
              <w:t xml:space="preserve">Điểm đánh giá khối lượng tự học, tự nghiên cứu của học viên (hoàn thành tốt nội dung, nhiệm vụ mà giảng viên giao cho cá nhân/ tuần; bài tập nhóm/ tháng; bài tập cá nhân/ </w:t>
            </w:r>
            <w:r w:rsidR="0012154E" w:rsidRPr="007F1F5E">
              <w:rPr>
                <w:rFonts w:ascii="Times New Roman" w:hAnsi="Times New Roman" w:cs="Times New Roman"/>
                <w:b w:val="0"/>
                <w:color w:val="auto"/>
                <w:sz w:val="24"/>
                <w:szCs w:val="24"/>
              </w:rPr>
              <w:lastRenderedPageBreak/>
              <w:t>học kì,…)</w:t>
            </w:r>
            <w:bookmarkEnd w:id="106"/>
            <w:bookmarkEnd w:id="107"/>
          </w:p>
          <w:p w:rsidR="0012154E" w:rsidRPr="007F1F5E" w:rsidRDefault="0012154E" w:rsidP="0012154E">
            <w:pPr>
              <w:pStyle w:val="Heading1"/>
              <w:spacing w:before="0" w:line="312" w:lineRule="auto"/>
              <w:rPr>
                <w:rFonts w:ascii="Times New Roman" w:hAnsi="Times New Roman" w:cs="Times New Roman"/>
                <w:b w:val="0"/>
                <w:i/>
                <w:iCs/>
                <w:color w:val="auto"/>
                <w:sz w:val="24"/>
                <w:szCs w:val="24"/>
              </w:rPr>
            </w:pPr>
            <w:bookmarkStart w:id="108" w:name="_Toc8160202"/>
            <w:bookmarkStart w:id="109" w:name="_Toc9497792"/>
            <w:r w:rsidRPr="004B23FE">
              <w:rPr>
                <w:rFonts w:ascii="Times New Roman" w:hAnsi="Times New Roman" w:cs="Times New Roman"/>
                <w:i/>
                <w:iCs/>
                <w:color w:val="auto"/>
                <w:sz w:val="24"/>
                <w:szCs w:val="24"/>
              </w:rPr>
              <w:t>8.2. Kiểm tra - đánh giá cuối kỳ</w:t>
            </w:r>
            <w:r w:rsidRPr="007F1F5E">
              <w:rPr>
                <w:rFonts w:ascii="Times New Roman" w:hAnsi="Times New Roman" w:cs="Times New Roman"/>
                <w:b w:val="0"/>
                <w:i/>
                <w:iCs/>
                <w:color w:val="auto"/>
                <w:sz w:val="24"/>
                <w:szCs w:val="24"/>
              </w:rPr>
              <w:t xml:space="preserve">:  </w:t>
            </w:r>
            <w:r w:rsidRPr="007F1F5E">
              <w:rPr>
                <w:rFonts w:ascii="Times New Roman" w:hAnsi="Times New Roman" w:cs="Times New Roman"/>
                <w:b w:val="0"/>
                <w:iCs/>
                <w:color w:val="auto"/>
                <w:sz w:val="24"/>
                <w:szCs w:val="24"/>
              </w:rPr>
              <w:t>Điểm thi kết thúc học phần</w:t>
            </w:r>
            <w:r w:rsidRPr="007F1F5E">
              <w:rPr>
                <w:rFonts w:ascii="Times New Roman" w:hAnsi="Times New Roman" w:cs="Times New Roman"/>
                <w:b w:val="0"/>
                <w:i/>
                <w:iCs/>
                <w:color w:val="auto"/>
                <w:sz w:val="24"/>
                <w:szCs w:val="24"/>
              </w:rPr>
              <w:t xml:space="preserve"> </w:t>
            </w:r>
            <w:r w:rsidRPr="007F1F5E">
              <w:rPr>
                <w:rFonts w:ascii="Times New Roman" w:hAnsi="Times New Roman" w:cs="Times New Roman"/>
                <w:b w:val="0"/>
                <w:iCs/>
                <w:color w:val="auto"/>
                <w:sz w:val="24"/>
                <w:szCs w:val="24"/>
              </w:rPr>
              <w:t>có trọng số 70%</w:t>
            </w:r>
            <w:bookmarkEnd w:id="108"/>
            <w:bookmarkEnd w:id="109"/>
          </w:p>
          <w:p w:rsidR="0012154E" w:rsidRPr="007F1F5E" w:rsidRDefault="0012154E" w:rsidP="00A41B08">
            <w:pPr>
              <w:pStyle w:val="Heading1"/>
              <w:spacing w:before="0" w:line="312" w:lineRule="auto"/>
              <w:ind w:firstLine="720"/>
              <w:rPr>
                <w:rFonts w:ascii="Times New Roman" w:hAnsi="Times New Roman" w:cs="Times New Roman"/>
                <w:b w:val="0"/>
                <w:color w:val="auto"/>
                <w:sz w:val="24"/>
                <w:szCs w:val="24"/>
              </w:rPr>
            </w:pPr>
            <w:bookmarkStart w:id="110" w:name="_Toc8160203"/>
            <w:bookmarkStart w:id="111" w:name="_Toc9497793"/>
            <w:r w:rsidRPr="007F1F5E">
              <w:rPr>
                <w:rFonts w:ascii="Times New Roman" w:hAnsi="Times New Roman" w:cs="Times New Roman"/>
                <w:b w:val="0"/>
                <w:color w:val="auto"/>
                <w:sz w:val="24"/>
                <w:szCs w:val="24"/>
              </w:rPr>
              <w:t>Hình thức thi: tự luận + vấn đáp (tự luận cho các phần thi kỹ năng: nghe, đọc, viết; vấn đáp cho phần thi kỹ năng nói; Mỗi phần thi có số điểm tối đa là 2,5/10; Điểm của bài thi là tổng điểm của 4 phần thi)</w:t>
            </w:r>
            <w:bookmarkEnd w:id="110"/>
            <w:bookmarkEnd w:id="111"/>
          </w:p>
          <w:p w:rsidR="0012154E" w:rsidRPr="007F1F5E" w:rsidRDefault="0012154E" w:rsidP="00A41B08">
            <w:pPr>
              <w:pStyle w:val="Heading1"/>
              <w:spacing w:before="0" w:line="312" w:lineRule="auto"/>
              <w:ind w:firstLine="720"/>
              <w:rPr>
                <w:rFonts w:ascii="Times New Roman" w:hAnsi="Times New Roman" w:cs="Times New Roman"/>
                <w:b w:val="0"/>
                <w:color w:val="auto"/>
                <w:sz w:val="24"/>
                <w:szCs w:val="24"/>
              </w:rPr>
            </w:pPr>
            <w:bookmarkStart w:id="112" w:name="_Toc8160204"/>
            <w:bookmarkStart w:id="113" w:name="_Toc9497794"/>
            <w:r w:rsidRPr="007F1F5E">
              <w:rPr>
                <w:rFonts w:ascii="Times New Roman" w:hAnsi="Times New Roman" w:cs="Times New Roman"/>
                <w:b w:val="0"/>
                <w:color w:val="auto"/>
                <w:sz w:val="24"/>
                <w:szCs w:val="24"/>
              </w:rPr>
              <w:t>Thời lượng thi: 90 phút cho bài thi tự luận kiểm tra các kỹ năng nghe, đọc, viết, 5 phút/ học viên cho phần kiểm tra kỹ năng nói.</w:t>
            </w:r>
            <w:bookmarkEnd w:id="112"/>
            <w:bookmarkEnd w:id="113"/>
          </w:p>
          <w:p w:rsidR="0012154E" w:rsidRPr="007F1F5E" w:rsidRDefault="0012154E" w:rsidP="00A41B08">
            <w:pPr>
              <w:pStyle w:val="Heading1"/>
              <w:spacing w:before="0" w:line="312" w:lineRule="auto"/>
              <w:ind w:firstLine="720"/>
              <w:rPr>
                <w:rFonts w:ascii="Times New Roman" w:hAnsi="Times New Roman" w:cs="Times New Roman"/>
                <w:b w:val="0"/>
                <w:color w:val="auto"/>
                <w:sz w:val="24"/>
                <w:szCs w:val="24"/>
              </w:rPr>
            </w:pPr>
            <w:bookmarkStart w:id="114" w:name="_Toc8160205"/>
            <w:bookmarkStart w:id="115" w:name="_Toc9497795"/>
            <w:r w:rsidRPr="007F1F5E">
              <w:rPr>
                <w:rFonts w:ascii="Times New Roman" w:hAnsi="Times New Roman" w:cs="Times New Roman"/>
                <w:b w:val="0"/>
                <w:color w:val="auto"/>
                <w:sz w:val="24"/>
                <w:szCs w:val="24"/>
              </w:rPr>
              <w:t>Học viên không được sử dụng tài liệu khi thi</w:t>
            </w:r>
            <w:bookmarkEnd w:id="114"/>
            <w:bookmarkEnd w:id="115"/>
            <w:r w:rsidRPr="007F1F5E">
              <w:rPr>
                <w:rFonts w:ascii="Times New Roman" w:hAnsi="Times New Roman" w:cs="Times New Roman"/>
                <w:b w:val="0"/>
                <w:color w:val="auto"/>
                <w:sz w:val="24"/>
                <w:szCs w:val="24"/>
              </w:rPr>
              <w:t xml:space="preserve"> </w:t>
            </w:r>
          </w:p>
          <w:p w:rsidR="0012154E" w:rsidRPr="004B23FE" w:rsidRDefault="0012154E" w:rsidP="0012154E">
            <w:pPr>
              <w:pStyle w:val="Heading1"/>
              <w:spacing w:before="0" w:line="312" w:lineRule="auto"/>
              <w:rPr>
                <w:rFonts w:ascii="Times New Roman" w:hAnsi="Times New Roman" w:cs="Times New Roman"/>
                <w:bCs w:val="0"/>
                <w:i/>
                <w:color w:val="auto"/>
                <w:sz w:val="24"/>
                <w:szCs w:val="24"/>
              </w:rPr>
            </w:pPr>
            <w:bookmarkStart w:id="116" w:name="_Toc8160206"/>
            <w:bookmarkStart w:id="117" w:name="_Toc9497796"/>
            <w:r w:rsidRPr="004B23FE">
              <w:rPr>
                <w:rFonts w:ascii="Times New Roman" w:hAnsi="Times New Roman" w:cs="Times New Roman"/>
                <w:bCs w:val="0"/>
                <w:color w:val="auto"/>
                <w:sz w:val="24"/>
                <w:szCs w:val="24"/>
                <w:lang w:val="vi-VN" w:bidi="he-IL"/>
              </w:rPr>
              <w:t>9. Nội dung chi tiết học phần</w:t>
            </w:r>
            <w:bookmarkEnd w:id="116"/>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922"/>
              <w:gridCol w:w="905"/>
              <w:gridCol w:w="1161"/>
              <w:gridCol w:w="1005"/>
            </w:tblGrid>
            <w:tr w:rsidR="0012154E" w:rsidRPr="007F1F5E" w:rsidTr="007F1F5E">
              <w:trPr>
                <w:trHeight w:val="337"/>
              </w:trPr>
              <w:tc>
                <w:tcPr>
                  <w:tcW w:w="4511" w:type="dxa"/>
                  <w:vMerge w:val="restart"/>
                  <w:vAlign w:val="center"/>
                </w:tcPr>
                <w:p w:rsidR="0012154E" w:rsidRPr="007F1F5E" w:rsidRDefault="0012154E" w:rsidP="007F1F5E">
                  <w:pPr>
                    <w:pStyle w:val="Heading1"/>
                    <w:spacing w:before="0" w:line="264" w:lineRule="auto"/>
                    <w:rPr>
                      <w:rFonts w:ascii="Times New Roman" w:hAnsi="Times New Roman" w:cs="Times New Roman"/>
                      <w:bCs w:val="0"/>
                      <w:color w:val="auto"/>
                      <w:sz w:val="24"/>
                      <w:szCs w:val="24"/>
                    </w:rPr>
                  </w:pPr>
                  <w:r w:rsidRPr="007F1F5E">
                    <w:rPr>
                      <w:rFonts w:ascii="Times New Roman" w:hAnsi="Times New Roman" w:cs="Times New Roman"/>
                      <w:color w:val="auto"/>
                      <w:sz w:val="24"/>
                      <w:szCs w:val="24"/>
                    </w:rPr>
                    <w:tab/>
                  </w:r>
                  <w:bookmarkStart w:id="118" w:name="_Toc8160207"/>
                  <w:bookmarkStart w:id="119" w:name="_Toc9497797"/>
                  <w:r w:rsidRPr="007F1F5E">
                    <w:rPr>
                      <w:rFonts w:ascii="Times New Roman" w:hAnsi="Times New Roman" w:cs="Times New Roman"/>
                      <w:bCs w:val="0"/>
                      <w:color w:val="auto"/>
                      <w:sz w:val="24"/>
                      <w:szCs w:val="24"/>
                    </w:rPr>
                    <w:t>Nội dung</w:t>
                  </w:r>
                  <w:bookmarkEnd w:id="118"/>
                  <w:bookmarkEnd w:id="119"/>
                </w:p>
              </w:tc>
              <w:tc>
                <w:tcPr>
                  <w:tcW w:w="3992" w:type="dxa"/>
                  <w:gridSpan w:val="4"/>
                  <w:vAlign w:val="center"/>
                </w:tcPr>
                <w:p w:rsidR="0012154E" w:rsidRPr="007F1F5E" w:rsidRDefault="0012154E" w:rsidP="007F1F5E">
                  <w:pPr>
                    <w:pStyle w:val="Heading1"/>
                    <w:spacing w:before="0" w:line="264" w:lineRule="auto"/>
                    <w:rPr>
                      <w:rFonts w:ascii="Times New Roman" w:hAnsi="Times New Roman" w:cs="Times New Roman"/>
                      <w:bCs w:val="0"/>
                      <w:color w:val="auto"/>
                      <w:sz w:val="24"/>
                      <w:szCs w:val="24"/>
                    </w:rPr>
                  </w:pPr>
                  <w:bookmarkStart w:id="120" w:name="_Toc8160208"/>
                  <w:bookmarkStart w:id="121" w:name="_Toc9497798"/>
                  <w:r w:rsidRPr="007F1F5E">
                    <w:rPr>
                      <w:rFonts w:ascii="Times New Roman" w:hAnsi="Times New Roman" w:cs="Times New Roman"/>
                      <w:bCs w:val="0"/>
                      <w:color w:val="auto"/>
                      <w:sz w:val="24"/>
                      <w:szCs w:val="24"/>
                    </w:rPr>
                    <w:t>Số tiết</w:t>
                  </w:r>
                  <w:bookmarkEnd w:id="120"/>
                  <w:bookmarkEnd w:id="121"/>
                </w:p>
              </w:tc>
            </w:tr>
            <w:tr w:rsidR="0012154E" w:rsidRPr="007F1F5E" w:rsidTr="007F1F5E">
              <w:trPr>
                <w:trHeight w:val="185"/>
              </w:trPr>
              <w:tc>
                <w:tcPr>
                  <w:tcW w:w="4511" w:type="dxa"/>
                  <w:vMerge/>
                  <w:vAlign w:val="center"/>
                </w:tcPr>
                <w:p w:rsidR="0012154E" w:rsidRPr="007F1F5E" w:rsidRDefault="0012154E" w:rsidP="007F1F5E">
                  <w:pPr>
                    <w:spacing w:line="264" w:lineRule="auto"/>
                    <w:jc w:val="center"/>
                    <w:rPr>
                      <w:rFonts w:cs="Times New Roman"/>
                      <w:b/>
                      <w:bCs/>
                      <w:sz w:val="24"/>
                      <w:szCs w:val="24"/>
                    </w:rPr>
                  </w:pPr>
                </w:p>
              </w:tc>
              <w:tc>
                <w:tcPr>
                  <w:tcW w:w="922" w:type="dxa"/>
                  <w:vAlign w:val="center"/>
                </w:tcPr>
                <w:p w:rsidR="0012154E" w:rsidRPr="007F1F5E" w:rsidRDefault="0012154E" w:rsidP="007F1F5E">
                  <w:pPr>
                    <w:spacing w:line="264" w:lineRule="auto"/>
                    <w:jc w:val="center"/>
                    <w:rPr>
                      <w:rFonts w:cs="Times New Roman"/>
                      <w:b/>
                      <w:bCs/>
                      <w:sz w:val="24"/>
                      <w:szCs w:val="24"/>
                    </w:rPr>
                  </w:pPr>
                  <w:r w:rsidRPr="007F1F5E">
                    <w:rPr>
                      <w:rFonts w:cs="Times New Roman"/>
                      <w:b/>
                      <w:bCs/>
                      <w:sz w:val="24"/>
                      <w:szCs w:val="24"/>
                    </w:rPr>
                    <w:t>Lý thuyết</w:t>
                  </w:r>
                </w:p>
              </w:tc>
              <w:tc>
                <w:tcPr>
                  <w:tcW w:w="905" w:type="dxa"/>
                  <w:vAlign w:val="center"/>
                </w:tcPr>
                <w:p w:rsidR="0012154E" w:rsidRPr="007F1F5E" w:rsidRDefault="0012154E" w:rsidP="007F1F5E">
                  <w:pPr>
                    <w:spacing w:line="264" w:lineRule="auto"/>
                    <w:jc w:val="center"/>
                    <w:rPr>
                      <w:rFonts w:cs="Times New Roman"/>
                      <w:b/>
                      <w:bCs/>
                      <w:sz w:val="24"/>
                      <w:szCs w:val="24"/>
                    </w:rPr>
                  </w:pPr>
                  <w:r w:rsidRPr="007F1F5E">
                    <w:rPr>
                      <w:rFonts w:cs="Times New Roman"/>
                      <w:b/>
                      <w:bCs/>
                      <w:sz w:val="24"/>
                      <w:szCs w:val="24"/>
                    </w:rPr>
                    <w:t>Thực hành</w:t>
                  </w:r>
                </w:p>
              </w:tc>
              <w:tc>
                <w:tcPr>
                  <w:tcW w:w="1161" w:type="dxa"/>
                  <w:vAlign w:val="center"/>
                </w:tcPr>
                <w:p w:rsidR="0012154E" w:rsidRPr="007F1F5E" w:rsidRDefault="0012154E" w:rsidP="007F1F5E">
                  <w:pPr>
                    <w:spacing w:line="264" w:lineRule="auto"/>
                    <w:jc w:val="center"/>
                    <w:rPr>
                      <w:rFonts w:cs="Times New Roman"/>
                      <w:b/>
                      <w:bCs/>
                      <w:sz w:val="24"/>
                      <w:szCs w:val="24"/>
                    </w:rPr>
                  </w:pPr>
                  <w:r w:rsidRPr="007F1F5E">
                    <w:rPr>
                      <w:rFonts w:cs="Times New Roman"/>
                      <w:b/>
                      <w:bCs/>
                      <w:sz w:val="24"/>
                      <w:szCs w:val="24"/>
                    </w:rPr>
                    <w:t>Thảo luận/Bài tập</w:t>
                  </w:r>
                </w:p>
              </w:tc>
              <w:tc>
                <w:tcPr>
                  <w:tcW w:w="1005" w:type="dxa"/>
                </w:tcPr>
                <w:p w:rsidR="0012154E" w:rsidRPr="007F1F5E" w:rsidRDefault="0012154E" w:rsidP="007F1F5E">
                  <w:pPr>
                    <w:spacing w:line="264" w:lineRule="auto"/>
                    <w:jc w:val="center"/>
                    <w:rPr>
                      <w:rFonts w:cs="Times New Roman"/>
                      <w:b/>
                      <w:bCs/>
                      <w:sz w:val="24"/>
                      <w:szCs w:val="24"/>
                    </w:rPr>
                  </w:pPr>
                  <w:r w:rsidRPr="007F1F5E">
                    <w:rPr>
                      <w:rFonts w:cs="Times New Roman"/>
                      <w:b/>
                      <w:bCs/>
                      <w:sz w:val="24"/>
                      <w:szCs w:val="24"/>
                    </w:rPr>
                    <w:t>Tổng số tiết</w:t>
                  </w:r>
                </w:p>
              </w:tc>
            </w:tr>
            <w:tr w:rsidR="0012154E" w:rsidRPr="007F1F5E" w:rsidTr="007F1F5E">
              <w:trPr>
                <w:trHeight w:val="1293"/>
              </w:trPr>
              <w:tc>
                <w:tcPr>
                  <w:tcW w:w="4511" w:type="dxa"/>
                </w:tcPr>
                <w:p w:rsidR="0012154E" w:rsidRPr="007F1F5E" w:rsidRDefault="0012154E" w:rsidP="007F1F5E">
                  <w:pPr>
                    <w:pStyle w:val="ListParagraph"/>
                    <w:tabs>
                      <w:tab w:val="left" w:pos="0"/>
                    </w:tabs>
                    <w:autoSpaceDE w:val="0"/>
                    <w:autoSpaceDN w:val="0"/>
                    <w:adjustRightInd w:val="0"/>
                    <w:spacing w:line="264" w:lineRule="auto"/>
                    <w:ind w:left="0"/>
                    <w:jc w:val="both"/>
                    <w:rPr>
                      <w:rStyle w:val="Strong"/>
                      <w:b w:val="0"/>
                      <w:sz w:val="24"/>
                    </w:rPr>
                  </w:pPr>
                  <w:r w:rsidRPr="007F1F5E">
                    <w:rPr>
                      <w:bCs/>
                      <w:sz w:val="24"/>
                    </w:rPr>
                    <w:t xml:space="preserve">Unit 1: </w:t>
                  </w:r>
                  <w:r w:rsidRPr="007F1F5E">
                    <w:rPr>
                      <w:rStyle w:val="Strong"/>
                      <w:b w:val="0"/>
                      <w:sz w:val="24"/>
                    </w:rPr>
                    <w:t>Health</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Lead –in</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Vocabulary</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xml:space="preserve">+ Reading </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Listening</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Speaking</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Writing</w:t>
                  </w:r>
                </w:p>
              </w:tc>
              <w:tc>
                <w:tcPr>
                  <w:tcW w:w="922"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2</w:t>
                  </w:r>
                </w:p>
              </w:tc>
              <w:tc>
                <w:tcPr>
                  <w:tcW w:w="905" w:type="dxa"/>
                </w:tcPr>
                <w:p w:rsidR="0012154E" w:rsidRPr="007F1F5E" w:rsidRDefault="0012154E" w:rsidP="007F1F5E">
                  <w:pPr>
                    <w:spacing w:line="264" w:lineRule="auto"/>
                    <w:jc w:val="center"/>
                    <w:rPr>
                      <w:rFonts w:cs="Times New Roman"/>
                      <w:bCs/>
                      <w:sz w:val="24"/>
                      <w:szCs w:val="24"/>
                    </w:rPr>
                  </w:pPr>
                </w:p>
              </w:tc>
              <w:tc>
                <w:tcPr>
                  <w:tcW w:w="1161"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3</w:t>
                  </w:r>
                </w:p>
              </w:tc>
              <w:tc>
                <w:tcPr>
                  <w:tcW w:w="1005"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5</w:t>
                  </w:r>
                </w:p>
              </w:tc>
            </w:tr>
            <w:tr w:rsidR="0012154E" w:rsidRPr="007F1F5E" w:rsidTr="007F1F5E">
              <w:trPr>
                <w:trHeight w:val="361"/>
              </w:trPr>
              <w:tc>
                <w:tcPr>
                  <w:tcW w:w="4511" w:type="dxa"/>
                </w:tcPr>
                <w:p w:rsidR="0012154E" w:rsidRPr="007F1F5E" w:rsidRDefault="0012154E" w:rsidP="007F1F5E">
                  <w:pPr>
                    <w:spacing w:line="264" w:lineRule="auto"/>
                    <w:jc w:val="both"/>
                    <w:rPr>
                      <w:rStyle w:val="Strong"/>
                      <w:rFonts w:cs="Times New Roman"/>
                      <w:b w:val="0"/>
                      <w:sz w:val="24"/>
                      <w:szCs w:val="24"/>
                    </w:rPr>
                  </w:pPr>
                  <w:r w:rsidRPr="007F1F5E">
                    <w:rPr>
                      <w:rFonts w:cs="Times New Roman"/>
                      <w:bCs/>
                      <w:sz w:val="24"/>
                      <w:szCs w:val="24"/>
                    </w:rPr>
                    <w:t xml:space="preserve">Unit 2: </w:t>
                  </w:r>
                  <w:r w:rsidRPr="007F1F5E">
                    <w:rPr>
                      <w:rStyle w:val="Strong"/>
                      <w:rFonts w:cs="Times New Roman"/>
                      <w:b w:val="0"/>
                      <w:sz w:val="24"/>
                      <w:szCs w:val="24"/>
                    </w:rPr>
                    <w:t>Competition</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Lead –in</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Vocabulary</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xml:space="preserve">+ Reading </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Listening</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Speaking</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Writing</w:t>
                  </w:r>
                </w:p>
              </w:tc>
              <w:tc>
                <w:tcPr>
                  <w:tcW w:w="922"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2</w:t>
                  </w:r>
                </w:p>
              </w:tc>
              <w:tc>
                <w:tcPr>
                  <w:tcW w:w="905" w:type="dxa"/>
                </w:tcPr>
                <w:p w:rsidR="0012154E" w:rsidRPr="007F1F5E" w:rsidRDefault="0012154E" w:rsidP="007F1F5E">
                  <w:pPr>
                    <w:spacing w:line="264" w:lineRule="auto"/>
                    <w:jc w:val="center"/>
                    <w:rPr>
                      <w:rFonts w:cs="Times New Roman"/>
                      <w:bCs/>
                      <w:sz w:val="24"/>
                      <w:szCs w:val="24"/>
                    </w:rPr>
                  </w:pPr>
                </w:p>
              </w:tc>
              <w:tc>
                <w:tcPr>
                  <w:tcW w:w="1161"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3</w:t>
                  </w:r>
                </w:p>
              </w:tc>
              <w:tc>
                <w:tcPr>
                  <w:tcW w:w="1005"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5</w:t>
                  </w:r>
                </w:p>
              </w:tc>
            </w:tr>
            <w:tr w:rsidR="0012154E" w:rsidRPr="007F1F5E" w:rsidTr="007F1F5E">
              <w:trPr>
                <w:trHeight w:val="361"/>
              </w:trPr>
              <w:tc>
                <w:tcPr>
                  <w:tcW w:w="4511" w:type="dxa"/>
                </w:tcPr>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xml:space="preserve">Unit 3: </w:t>
                  </w:r>
                  <w:r w:rsidRPr="007F1F5E">
                    <w:rPr>
                      <w:rStyle w:val="Strong"/>
                      <w:rFonts w:cs="Times New Roman"/>
                      <w:b w:val="0"/>
                      <w:sz w:val="24"/>
                      <w:szCs w:val="24"/>
                    </w:rPr>
                    <w:t>Transport</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 Lead –in</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Vocabulary</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xml:space="preserve">+ Reading </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Listening</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Speaking</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Writing</w:t>
                  </w:r>
                </w:p>
              </w:tc>
              <w:tc>
                <w:tcPr>
                  <w:tcW w:w="922"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2</w:t>
                  </w:r>
                </w:p>
              </w:tc>
              <w:tc>
                <w:tcPr>
                  <w:tcW w:w="905" w:type="dxa"/>
                </w:tcPr>
                <w:p w:rsidR="0012154E" w:rsidRPr="007F1F5E" w:rsidRDefault="0012154E" w:rsidP="007F1F5E">
                  <w:pPr>
                    <w:spacing w:line="264" w:lineRule="auto"/>
                    <w:jc w:val="center"/>
                    <w:rPr>
                      <w:rFonts w:cs="Times New Roman"/>
                      <w:bCs/>
                      <w:sz w:val="24"/>
                      <w:szCs w:val="24"/>
                    </w:rPr>
                  </w:pPr>
                </w:p>
              </w:tc>
              <w:tc>
                <w:tcPr>
                  <w:tcW w:w="1161"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3</w:t>
                  </w:r>
                </w:p>
              </w:tc>
              <w:tc>
                <w:tcPr>
                  <w:tcW w:w="1005"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5</w:t>
                  </w:r>
                </w:p>
              </w:tc>
            </w:tr>
            <w:tr w:rsidR="0012154E" w:rsidRPr="007F1F5E" w:rsidTr="007F1F5E">
              <w:trPr>
                <w:trHeight w:val="361"/>
              </w:trPr>
              <w:tc>
                <w:tcPr>
                  <w:tcW w:w="4511" w:type="dxa"/>
                </w:tcPr>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xml:space="preserve">Unit 4: </w:t>
                  </w:r>
                  <w:r w:rsidRPr="007F1F5E">
                    <w:rPr>
                      <w:rFonts w:cs="Times New Roman"/>
                      <w:sz w:val="24"/>
                      <w:szCs w:val="24"/>
                    </w:rPr>
                    <w:t>Adventure</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 Lead –in</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Vocabulary</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xml:space="preserve">+ Reading </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Listening</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Speaking</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Writing</w:t>
                  </w:r>
                </w:p>
              </w:tc>
              <w:tc>
                <w:tcPr>
                  <w:tcW w:w="922"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2</w:t>
                  </w:r>
                </w:p>
              </w:tc>
              <w:tc>
                <w:tcPr>
                  <w:tcW w:w="905" w:type="dxa"/>
                </w:tcPr>
                <w:p w:rsidR="0012154E" w:rsidRPr="007F1F5E" w:rsidRDefault="0012154E" w:rsidP="007F1F5E">
                  <w:pPr>
                    <w:spacing w:line="264" w:lineRule="auto"/>
                    <w:jc w:val="center"/>
                    <w:rPr>
                      <w:rFonts w:cs="Times New Roman"/>
                      <w:bCs/>
                      <w:sz w:val="24"/>
                      <w:szCs w:val="24"/>
                    </w:rPr>
                  </w:pPr>
                </w:p>
              </w:tc>
              <w:tc>
                <w:tcPr>
                  <w:tcW w:w="1161"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3</w:t>
                  </w:r>
                </w:p>
              </w:tc>
              <w:tc>
                <w:tcPr>
                  <w:tcW w:w="1005"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5</w:t>
                  </w:r>
                </w:p>
              </w:tc>
            </w:tr>
            <w:tr w:rsidR="0012154E" w:rsidRPr="007F1F5E" w:rsidTr="007F1F5E">
              <w:trPr>
                <w:trHeight w:val="361"/>
              </w:trPr>
              <w:tc>
                <w:tcPr>
                  <w:tcW w:w="4511"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Revision and Progress Test</w:t>
                  </w:r>
                </w:p>
              </w:tc>
              <w:tc>
                <w:tcPr>
                  <w:tcW w:w="922" w:type="dxa"/>
                </w:tcPr>
                <w:p w:rsidR="0012154E" w:rsidRPr="007F1F5E" w:rsidRDefault="0012154E" w:rsidP="007F1F5E">
                  <w:pPr>
                    <w:spacing w:line="264" w:lineRule="auto"/>
                    <w:jc w:val="center"/>
                    <w:rPr>
                      <w:rFonts w:cs="Times New Roman"/>
                      <w:bCs/>
                      <w:sz w:val="24"/>
                      <w:szCs w:val="24"/>
                    </w:rPr>
                  </w:pPr>
                </w:p>
              </w:tc>
              <w:tc>
                <w:tcPr>
                  <w:tcW w:w="905"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2</w:t>
                  </w:r>
                </w:p>
              </w:tc>
              <w:tc>
                <w:tcPr>
                  <w:tcW w:w="1161" w:type="dxa"/>
                </w:tcPr>
                <w:p w:rsidR="0012154E" w:rsidRPr="007F1F5E" w:rsidRDefault="0012154E" w:rsidP="007F1F5E">
                  <w:pPr>
                    <w:spacing w:line="264" w:lineRule="auto"/>
                    <w:jc w:val="center"/>
                    <w:rPr>
                      <w:rFonts w:cs="Times New Roman"/>
                      <w:bCs/>
                      <w:sz w:val="24"/>
                      <w:szCs w:val="24"/>
                    </w:rPr>
                  </w:pPr>
                </w:p>
              </w:tc>
              <w:tc>
                <w:tcPr>
                  <w:tcW w:w="1005"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2</w:t>
                  </w:r>
                </w:p>
              </w:tc>
            </w:tr>
            <w:tr w:rsidR="0012154E" w:rsidRPr="007F1F5E" w:rsidTr="007F1F5E">
              <w:trPr>
                <w:trHeight w:val="2399"/>
              </w:trPr>
              <w:tc>
                <w:tcPr>
                  <w:tcW w:w="4511" w:type="dxa"/>
                </w:tcPr>
                <w:p w:rsidR="0012154E" w:rsidRPr="007F1F5E" w:rsidRDefault="0012154E" w:rsidP="007F1F5E">
                  <w:pPr>
                    <w:spacing w:line="264" w:lineRule="auto"/>
                    <w:rPr>
                      <w:rFonts w:cs="Times New Roman"/>
                      <w:bCs/>
                      <w:sz w:val="24"/>
                      <w:szCs w:val="24"/>
                    </w:rPr>
                  </w:pPr>
                  <w:r w:rsidRPr="007F1F5E">
                    <w:rPr>
                      <w:rFonts w:cs="Times New Roman"/>
                      <w:bCs/>
                      <w:sz w:val="24"/>
                      <w:szCs w:val="24"/>
                    </w:rPr>
                    <w:lastRenderedPageBreak/>
                    <w:t xml:space="preserve">Unit 5: </w:t>
                  </w:r>
                  <w:r w:rsidRPr="007F1F5E">
                    <w:rPr>
                      <w:rFonts w:cs="Times New Roman"/>
                      <w:sz w:val="24"/>
                      <w:szCs w:val="24"/>
                    </w:rPr>
                    <w:t>The environment</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Lead –in</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Vocabulary</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xml:space="preserve">+ Reading </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Listening</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Speaking</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Writing</w:t>
                  </w:r>
                </w:p>
              </w:tc>
              <w:tc>
                <w:tcPr>
                  <w:tcW w:w="922"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2</w:t>
                  </w:r>
                </w:p>
              </w:tc>
              <w:tc>
                <w:tcPr>
                  <w:tcW w:w="905" w:type="dxa"/>
                </w:tcPr>
                <w:p w:rsidR="0012154E" w:rsidRPr="007F1F5E" w:rsidRDefault="0012154E" w:rsidP="007F1F5E">
                  <w:pPr>
                    <w:spacing w:line="264" w:lineRule="auto"/>
                    <w:jc w:val="center"/>
                    <w:rPr>
                      <w:rFonts w:cs="Times New Roman"/>
                      <w:bCs/>
                      <w:sz w:val="24"/>
                      <w:szCs w:val="24"/>
                    </w:rPr>
                  </w:pPr>
                </w:p>
              </w:tc>
              <w:tc>
                <w:tcPr>
                  <w:tcW w:w="1161"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3</w:t>
                  </w:r>
                </w:p>
              </w:tc>
              <w:tc>
                <w:tcPr>
                  <w:tcW w:w="1005"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5</w:t>
                  </w:r>
                </w:p>
              </w:tc>
            </w:tr>
            <w:tr w:rsidR="0012154E" w:rsidRPr="007F1F5E" w:rsidTr="007F1F5E">
              <w:trPr>
                <w:trHeight w:val="136"/>
              </w:trPr>
              <w:tc>
                <w:tcPr>
                  <w:tcW w:w="4511" w:type="dxa"/>
                </w:tcPr>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Unit 6 Stages in life</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Lead –in</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Vocabulary</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xml:space="preserve">+ Reading </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Listening</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Speaking</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Writing</w:t>
                  </w:r>
                </w:p>
              </w:tc>
              <w:tc>
                <w:tcPr>
                  <w:tcW w:w="922"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2</w:t>
                  </w:r>
                </w:p>
              </w:tc>
              <w:tc>
                <w:tcPr>
                  <w:tcW w:w="905" w:type="dxa"/>
                </w:tcPr>
                <w:p w:rsidR="0012154E" w:rsidRPr="007F1F5E" w:rsidRDefault="0012154E" w:rsidP="007F1F5E">
                  <w:pPr>
                    <w:spacing w:line="264" w:lineRule="auto"/>
                    <w:jc w:val="center"/>
                    <w:rPr>
                      <w:rFonts w:cs="Times New Roman"/>
                      <w:bCs/>
                      <w:sz w:val="24"/>
                      <w:szCs w:val="24"/>
                    </w:rPr>
                  </w:pPr>
                </w:p>
              </w:tc>
              <w:tc>
                <w:tcPr>
                  <w:tcW w:w="1161"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3</w:t>
                  </w:r>
                </w:p>
              </w:tc>
              <w:tc>
                <w:tcPr>
                  <w:tcW w:w="1005"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5</w:t>
                  </w:r>
                </w:p>
              </w:tc>
            </w:tr>
            <w:tr w:rsidR="0012154E" w:rsidRPr="007F1F5E" w:rsidTr="007F1F5E">
              <w:trPr>
                <w:trHeight w:val="136"/>
              </w:trPr>
              <w:tc>
                <w:tcPr>
                  <w:tcW w:w="4511" w:type="dxa"/>
                </w:tcPr>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Unit 7 Work</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Lead –in</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Vocabulary</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xml:space="preserve">+ Reading </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Listening</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Speaking</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Writing</w:t>
                  </w:r>
                </w:p>
              </w:tc>
              <w:tc>
                <w:tcPr>
                  <w:tcW w:w="922"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2</w:t>
                  </w:r>
                </w:p>
              </w:tc>
              <w:tc>
                <w:tcPr>
                  <w:tcW w:w="905" w:type="dxa"/>
                </w:tcPr>
                <w:p w:rsidR="0012154E" w:rsidRPr="007F1F5E" w:rsidRDefault="0012154E" w:rsidP="007F1F5E">
                  <w:pPr>
                    <w:spacing w:line="264" w:lineRule="auto"/>
                    <w:jc w:val="center"/>
                    <w:rPr>
                      <w:rFonts w:cs="Times New Roman"/>
                      <w:bCs/>
                      <w:sz w:val="24"/>
                      <w:szCs w:val="24"/>
                    </w:rPr>
                  </w:pPr>
                </w:p>
              </w:tc>
              <w:tc>
                <w:tcPr>
                  <w:tcW w:w="1161"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3</w:t>
                  </w:r>
                </w:p>
              </w:tc>
              <w:tc>
                <w:tcPr>
                  <w:tcW w:w="1005" w:type="dxa"/>
                </w:tcPr>
                <w:p w:rsidR="0012154E" w:rsidRPr="007F1F5E" w:rsidRDefault="0012154E" w:rsidP="007F1F5E">
                  <w:pPr>
                    <w:spacing w:line="264" w:lineRule="auto"/>
                    <w:jc w:val="center"/>
                    <w:rPr>
                      <w:rFonts w:cs="Times New Roman"/>
                      <w:bCs/>
                      <w:sz w:val="24"/>
                      <w:szCs w:val="24"/>
                    </w:rPr>
                  </w:pPr>
                </w:p>
              </w:tc>
            </w:tr>
            <w:tr w:rsidR="0012154E" w:rsidRPr="007F1F5E" w:rsidTr="007F1F5E">
              <w:trPr>
                <w:trHeight w:val="151"/>
              </w:trPr>
              <w:tc>
                <w:tcPr>
                  <w:tcW w:w="4511" w:type="dxa"/>
                </w:tcPr>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Unit 8 Technology</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Lead –in</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Vocabulary</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xml:space="preserve">+ Reading </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Listening</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Speaking</w:t>
                  </w:r>
                </w:p>
                <w:p w:rsidR="0012154E" w:rsidRPr="007F1F5E" w:rsidRDefault="0012154E" w:rsidP="007F1F5E">
                  <w:pPr>
                    <w:spacing w:line="264" w:lineRule="auto"/>
                    <w:jc w:val="both"/>
                    <w:rPr>
                      <w:rFonts w:cs="Times New Roman"/>
                      <w:bCs/>
                      <w:sz w:val="24"/>
                      <w:szCs w:val="24"/>
                    </w:rPr>
                  </w:pPr>
                  <w:r w:rsidRPr="007F1F5E">
                    <w:rPr>
                      <w:rFonts w:cs="Times New Roman"/>
                      <w:bCs/>
                      <w:sz w:val="24"/>
                      <w:szCs w:val="24"/>
                    </w:rPr>
                    <w:t>+ Writing</w:t>
                  </w:r>
                </w:p>
              </w:tc>
              <w:tc>
                <w:tcPr>
                  <w:tcW w:w="922"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2</w:t>
                  </w:r>
                </w:p>
              </w:tc>
              <w:tc>
                <w:tcPr>
                  <w:tcW w:w="905" w:type="dxa"/>
                </w:tcPr>
                <w:p w:rsidR="0012154E" w:rsidRPr="007F1F5E" w:rsidRDefault="0012154E" w:rsidP="007F1F5E">
                  <w:pPr>
                    <w:spacing w:line="264" w:lineRule="auto"/>
                    <w:jc w:val="center"/>
                    <w:rPr>
                      <w:rFonts w:cs="Times New Roman"/>
                      <w:bCs/>
                      <w:sz w:val="24"/>
                      <w:szCs w:val="24"/>
                    </w:rPr>
                  </w:pPr>
                </w:p>
              </w:tc>
              <w:tc>
                <w:tcPr>
                  <w:tcW w:w="1161"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3</w:t>
                  </w:r>
                </w:p>
              </w:tc>
              <w:tc>
                <w:tcPr>
                  <w:tcW w:w="1005" w:type="dxa"/>
                </w:tcPr>
                <w:p w:rsidR="0012154E" w:rsidRPr="007F1F5E" w:rsidRDefault="0012154E" w:rsidP="007F1F5E">
                  <w:pPr>
                    <w:spacing w:line="264" w:lineRule="auto"/>
                    <w:jc w:val="center"/>
                    <w:rPr>
                      <w:rFonts w:cs="Times New Roman"/>
                      <w:bCs/>
                      <w:sz w:val="24"/>
                      <w:szCs w:val="24"/>
                    </w:rPr>
                  </w:pPr>
                </w:p>
              </w:tc>
            </w:tr>
            <w:tr w:rsidR="0012154E" w:rsidRPr="007F1F5E" w:rsidTr="007F1F5E">
              <w:trPr>
                <w:trHeight w:val="337"/>
              </w:trPr>
              <w:tc>
                <w:tcPr>
                  <w:tcW w:w="4511"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Revision for Final test</w:t>
                  </w:r>
                </w:p>
              </w:tc>
              <w:tc>
                <w:tcPr>
                  <w:tcW w:w="922" w:type="dxa"/>
                </w:tcPr>
                <w:p w:rsidR="0012154E" w:rsidRPr="007F1F5E" w:rsidRDefault="0012154E" w:rsidP="007F1F5E">
                  <w:pPr>
                    <w:spacing w:line="264" w:lineRule="auto"/>
                    <w:jc w:val="center"/>
                    <w:rPr>
                      <w:rFonts w:cs="Times New Roman"/>
                      <w:bCs/>
                      <w:sz w:val="24"/>
                      <w:szCs w:val="24"/>
                    </w:rPr>
                  </w:pPr>
                </w:p>
              </w:tc>
              <w:tc>
                <w:tcPr>
                  <w:tcW w:w="905"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3</w:t>
                  </w:r>
                </w:p>
              </w:tc>
              <w:tc>
                <w:tcPr>
                  <w:tcW w:w="1161" w:type="dxa"/>
                </w:tcPr>
                <w:p w:rsidR="0012154E" w:rsidRPr="007F1F5E" w:rsidRDefault="0012154E" w:rsidP="007F1F5E">
                  <w:pPr>
                    <w:spacing w:line="264" w:lineRule="auto"/>
                    <w:jc w:val="center"/>
                    <w:rPr>
                      <w:rFonts w:cs="Times New Roman"/>
                      <w:bCs/>
                      <w:sz w:val="24"/>
                      <w:szCs w:val="24"/>
                    </w:rPr>
                  </w:pPr>
                </w:p>
              </w:tc>
              <w:tc>
                <w:tcPr>
                  <w:tcW w:w="1005" w:type="dxa"/>
                </w:tcPr>
                <w:p w:rsidR="0012154E" w:rsidRPr="007F1F5E" w:rsidRDefault="0012154E" w:rsidP="007F1F5E">
                  <w:pPr>
                    <w:spacing w:line="264" w:lineRule="auto"/>
                    <w:jc w:val="center"/>
                    <w:rPr>
                      <w:rFonts w:cs="Times New Roman"/>
                      <w:bCs/>
                      <w:sz w:val="24"/>
                      <w:szCs w:val="24"/>
                    </w:rPr>
                  </w:pPr>
                  <w:r w:rsidRPr="007F1F5E">
                    <w:rPr>
                      <w:rFonts w:cs="Times New Roman"/>
                      <w:bCs/>
                      <w:sz w:val="24"/>
                      <w:szCs w:val="24"/>
                    </w:rPr>
                    <w:t>3</w:t>
                  </w:r>
                </w:p>
              </w:tc>
            </w:tr>
            <w:tr w:rsidR="0012154E" w:rsidRPr="007F1F5E" w:rsidTr="007F1F5E">
              <w:trPr>
                <w:trHeight w:val="337"/>
              </w:trPr>
              <w:tc>
                <w:tcPr>
                  <w:tcW w:w="4511" w:type="dxa"/>
                </w:tcPr>
                <w:p w:rsidR="0012154E" w:rsidRPr="007F1F5E" w:rsidRDefault="0012154E" w:rsidP="007F1F5E">
                  <w:pPr>
                    <w:spacing w:line="264" w:lineRule="auto"/>
                    <w:jc w:val="center"/>
                    <w:rPr>
                      <w:rFonts w:cs="Times New Roman"/>
                      <w:b/>
                      <w:bCs/>
                      <w:sz w:val="24"/>
                      <w:szCs w:val="24"/>
                    </w:rPr>
                  </w:pPr>
                  <w:r w:rsidRPr="007F1F5E">
                    <w:rPr>
                      <w:rFonts w:cs="Times New Roman"/>
                      <w:b/>
                      <w:bCs/>
                      <w:sz w:val="24"/>
                      <w:szCs w:val="24"/>
                    </w:rPr>
                    <w:t>Tổng</w:t>
                  </w:r>
                </w:p>
              </w:tc>
              <w:tc>
                <w:tcPr>
                  <w:tcW w:w="922" w:type="dxa"/>
                </w:tcPr>
                <w:p w:rsidR="0012154E" w:rsidRPr="007F1F5E" w:rsidRDefault="0012154E" w:rsidP="007F1F5E">
                  <w:pPr>
                    <w:spacing w:line="264" w:lineRule="auto"/>
                    <w:jc w:val="center"/>
                    <w:rPr>
                      <w:rFonts w:cs="Times New Roman"/>
                      <w:b/>
                      <w:bCs/>
                      <w:sz w:val="24"/>
                      <w:szCs w:val="24"/>
                    </w:rPr>
                  </w:pPr>
                  <w:r w:rsidRPr="007F1F5E">
                    <w:rPr>
                      <w:rFonts w:cs="Times New Roman"/>
                      <w:b/>
                      <w:bCs/>
                      <w:sz w:val="24"/>
                      <w:szCs w:val="24"/>
                    </w:rPr>
                    <w:t>16</w:t>
                  </w:r>
                </w:p>
              </w:tc>
              <w:tc>
                <w:tcPr>
                  <w:tcW w:w="905" w:type="dxa"/>
                </w:tcPr>
                <w:p w:rsidR="0012154E" w:rsidRPr="007F1F5E" w:rsidRDefault="0012154E" w:rsidP="007F1F5E">
                  <w:pPr>
                    <w:spacing w:line="264" w:lineRule="auto"/>
                    <w:jc w:val="center"/>
                    <w:rPr>
                      <w:rFonts w:cs="Times New Roman"/>
                      <w:b/>
                      <w:bCs/>
                      <w:sz w:val="24"/>
                      <w:szCs w:val="24"/>
                    </w:rPr>
                  </w:pPr>
                  <w:r w:rsidRPr="007F1F5E">
                    <w:rPr>
                      <w:rFonts w:cs="Times New Roman"/>
                      <w:b/>
                      <w:bCs/>
                      <w:sz w:val="24"/>
                      <w:szCs w:val="24"/>
                    </w:rPr>
                    <w:t>5</w:t>
                  </w:r>
                </w:p>
              </w:tc>
              <w:tc>
                <w:tcPr>
                  <w:tcW w:w="1161" w:type="dxa"/>
                </w:tcPr>
                <w:p w:rsidR="0012154E" w:rsidRPr="007F1F5E" w:rsidRDefault="0012154E" w:rsidP="007F1F5E">
                  <w:pPr>
                    <w:spacing w:line="264" w:lineRule="auto"/>
                    <w:jc w:val="center"/>
                    <w:rPr>
                      <w:rFonts w:cs="Times New Roman"/>
                      <w:b/>
                      <w:bCs/>
                      <w:sz w:val="24"/>
                      <w:szCs w:val="24"/>
                    </w:rPr>
                  </w:pPr>
                  <w:r w:rsidRPr="007F1F5E">
                    <w:rPr>
                      <w:rFonts w:cs="Times New Roman"/>
                      <w:b/>
                      <w:bCs/>
                      <w:sz w:val="24"/>
                      <w:szCs w:val="24"/>
                    </w:rPr>
                    <w:t>24</w:t>
                  </w:r>
                </w:p>
              </w:tc>
              <w:tc>
                <w:tcPr>
                  <w:tcW w:w="1005" w:type="dxa"/>
                </w:tcPr>
                <w:p w:rsidR="0012154E" w:rsidRPr="007F1F5E" w:rsidRDefault="0012154E" w:rsidP="007F1F5E">
                  <w:pPr>
                    <w:spacing w:line="264" w:lineRule="auto"/>
                    <w:jc w:val="center"/>
                    <w:rPr>
                      <w:rFonts w:cs="Times New Roman"/>
                      <w:b/>
                      <w:bCs/>
                      <w:sz w:val="24"/>
                      <w:szCs w:val="24"/>
                    </w:rPr>
                  </w:pPr>
                  <w:r w:rsidRPr="007F1F5E">
                    <w:rPr>
                      <w:rFonts w:cs="Times New Roman"/>
                      <w:b/>
                      <w:bCs/>
                      <w:sz w:val="24"/>
                      <w:szCs w:val="24"/>
                    </w:rPr>
                    <w:t>45</w:t>
                  </w:r>
                </w:p>
              </w:tc>
            </w:tr>
          </w:tbl>
          <w:p w:rsidR="0012154E" w:rsidRPr="007F1F5E" w:rsidRDefault="0012154E" w:rsidP="0012154E">
            <w:pPr>
              <w:autoSpaceDE w:val="0"/>
              <w:autoSpaceDN w:val="0"/>
              <w:adjustRightInd w:val="0"/>
              <w:spacing w:line="312" w:lineRule="auto"/>
              <w:jc w:val="both"/>
              <w:rPr>
                <w:rFonts w:cs="Times New Roman"/>
                <w:sz w:val="24"/>
                <w:szCs w:val="24"/>
              </w:rPr>
            </w:pPr>
          </w:p>
          <w:tbl>
            <w:tblPr>
              <w:tblW w:w="8423" w:type="dxa"/>
              <w:tblLook w:val="0000" w:firstRow="0" w:lastRow="0" w:firstColumn="0" w:lastColumn="0" w:noHBand="0" w:noVBand="0"/>
            </w:tblPr>
            <w:tblGrid>
              <w:gridCol w:w="4508"/>
              <w:gridCol w:w="3915"/>
            </w:tblGrid>
            <w:tr w:rsidR="0012154E" w:rsidRPr="007F1F5E" w:rsidTr="007F1F5E">
              <w:trPr>
                <w:trHeight w:val="2566"/>
              </w:trPr>
              <w:tc>
                <w:tcPr>
                  <w:tcW w:w="4508" w:type="dxa"/>
                </w:tcPr>
                <w:p w:rsidR="0012154E" w:rsidRPr="007F1F5E" w:rsidRDefault="0012154E" w:rsidP="0012154E">
                  <w:pPr>
                    <w:widowControl w:val="0"/>
                    <w:spacing w:line="312" w:lineRule="auto"/>
                    <w:jc w:val="center"/>
                    <w:rPr>
                      <w:rFonts w:cs="Times New Roman"/>
                      <w:b/>
                      <w:bCs/>
                      <w:sz w:val="24"/>
                      <w:szCs w:val="24"/>
                    </w:rPr>
                  </w:pPr>
                  <w:r w:rsidRPr="007F1F5E">
                    <w:rPr>
                      <w:rFonts w:cs="Times New Roman"/>
                      <w:b/>
                      <w:bCs/>
                      <w:sz w:val="24"/>
                      <w:szCs w:val="24"/>
                    </w:rPr>
                    <w:t>Trưởng Bộ Môn</w:t>
                  </w:r>
                </w:p>
                <w:p w:rsidR="0012154E" w:rsidRPr="007F1F5E" w:rsidRDefault="0012154E" w:rsidP="0012154E">
                  <w:pPr>
                    <w:widowControl w:val="0"/>
                    <w:spacing w:line="312" w:lineRule="auto"/>
                    <w:jc w:val="center"/>
                    <w:rPr>
                      <w:rFonts w:cs="Times New Roman"/>
                      <w:b/>
                      <w:bCs/>
                      <w:sz w:val="24"/>
                      <w:szCs w:val="24"/>
                    </w:rPr>
                  </w:pPr>
                </w:p>
                <w:p w:rsidR="0012154E" w:rsidRPr="007F1F5E" w:rsidRDefault="0012154E" w:rsidP="0012154E">
                  <w:pPr>
                    <w:widowControl w:val="0"/>
                    <w:spacing w:line="312" w:lineRule="auto"/>
                    <w:jc w:val="center"/>
                    <w:rPr>
                      <w:rFonts w:cs="Times New Roman"/>
                      <w:b/>
                      <w:bCs/>
                      <w:sz w:val="24"/>
                      <w:szCs w:val="24"/>
                    </w:rPr>
                  </w:pPr>
                </w:p>
                <w:p w:rsidR="0012154E" w:rsidRPr="007F1F5E" w:rsidRDefault="0012154E" w:rsidP="0012154E">
                  <w:pPr>
                    <w:widowControl w:val="0"/>
                    <w:spacing w:line="312" w:lineRule="auto"/>
                    <w:jc w:val="center"/>
                    <w:rPr>
                      <w:rFonts w:cs="Times New Roman"/>
                      <w:b/>
                      <w:bCs/>
                      <w:sz w:val="24"/>
                      <w:szCs w:val="24"/>
                    </w:rPr>
                  </w:pPr>
                </w:p>
                <w:p w:rsidR="0012154E" w:rsidRPr="007F1F5E" w:rsidRDefault="0012154E" w:rsidP="0012154E">
                  <w:pPr>
                    <w:spacing w:line="312" w:lineRule="auto"/>
                    <w:jc w:val="center"/>
                    <w:rPr>
                      <w:rFonts w:cs="Times New Roman"/>
                      <w:b/>
                      <w:bCs/>
                      <w:sz w:val="24"/>
                      <w:szCs w:val="24"/>
                    </w:rPr>
                  </w:pPr>
                  <w:r w:rsidRPr="007F1F5E">
                    <w:rPr>
                      <w:rFonts w:cs="Times New Roman"/>
                      <w:b/>
                      <w:bCs/>
                      <w:sz w:val="24"/>
                      <w:szCs w:val="24"/>
                    </w:rPr>
                    <w:t>Đặng Đức Chính</w:t>
                  </w:r>
                </w:p>
              </w:tc>
              <w:tc>
                <w:tcPr>
                  <w:tcW w:w="3915" w:type="dxa"/>
                </w:tcPr>
                <w:p w:rsidR="0012154E" w:rsidRPr="007F1F5E" w:rsidRDefault="0012154E" w:rsidP="0012154E">
                  <w:pPr>
                    <w:widowControl w:val="0"/>
                    <w:spacing w:line="312" w:lineRule="auto"/>
                    <w:jc w:val="center"/>
                    <w:rPr>
                      <w:rFonts w:cs="Times New Roman"/>
                      <w:b/>
                      <w:bCs/>
                      <w:sz w:val="24"/>
                      <w:szCs w:val="24"/>
                    </w:rPr>
                  </w:pPr>
                  <w:r w:rsidRPr="007F1F5E">
                    <w:rPr>
                      <w:rFonts w:cs="Times New Roman"/>
                      <w:b/>
                      <w:bCs/>
                      <w:sz w:val="24"/>
                      <w:szCs w:val="24"/>
                    </w:rPr>
                    <w:t>Người biên soạn</w:t>
                  </w:r>
                </w:p>
                <w:p w:rsidR="0012154E" w:rsidRPr="007F1F5E" w:rsidRDefault="0012154E" w:rsidP="0012154E">
                  <w:pPr>
                    <w:widowControl w:val="0"/>
                    <w:spacing w:line="312" w:lineRule="auto"/>
                    <w:jc w:val="center"/>
                    <w:rPr>
                      <w:rFonts w:cs="Times New Roman"/>
                      <w:b/>
                      <w:bCs/>
                      <w:sz w:val="24"/>
                      <w:szCs w:val="24"/>
                    </w:rPr>
                  </w:pPr>
                </w:p>
                <w:p w:rsidR="0012154E" w:rsidRPr="007F1F5E" w:rsidRDefault="0012154E" w:rsidP="0012154E">
                  <w:pPr>
                    <w:widowControl w:val="0"/>
                    <w:spacing w:line="312" w:lineRule="auto"/>
                    <w:jc w:val="center"/>
                    <w:rPr>
                      <w:rFonts w:cs="Times New Roman"/>
                      <w:b/>
                      <w:bCs/>
                      <w:sz w:val="24"/>
                      <w:szCs w:val="24"/>
                    </w:rPr>
                  </w:pPr>
                </w:p>
                <w:p w:rsidR="0012154E" w:rsidRPr="007F1F5E" w:rsidRDefault="0012154E" w:rsidP="0012154E">
                  <w:pPr>
                    <w:widowControl w:val="0"/>
                    <w:spacing w:line="312" w:lineRule="auto"/>
                    <w:jc w:val="center"/>
                    <w:rPr>
                      <w:rFonts w:cs="Times New Roman"/>
                      <w:b/>
                      <w:bCs/>
                      <w:sz w:val="24"/>
                      <w:szCs w:val="24"/>
                    </w:rPr>
                  </w:pPr>
                </w:p>
                <w:p w:rsidR="0012154E" w:rsidRPr="007F1F5E" w:rsidRDefault="0012154E" w:rsidP="0012154E">
                  <w:pPr>
                    <w:spacing w:line="312" w:lineRule="auto"/>
                    <w:jc w:val="center"/>
                    <w:rPr>
                      <w:rFonts w:cs="Times New Roman"/>
                      <w:b/>
                      <w:bCs/>
                      <w:sz w:val="24"/>
                      <w:szCs w:val="24"/>
                    </w:rPr>
                  </w:pPr>
                  <w:r w:rsidRPr="007F1F5E">
                    <w:rPr>
                      <w:rFonts w:cs="Times New Roman"/>
                      <w:b/>
                      <w:bCs/>
                      <w:sz w:val="24"/>
                      <w:szCs w:val="24"/>
                    </w:rPr>
                    <w:t>Bùi Thị Oanh</w:t>
                  </w:r>
                </w:p>
              </w:tc>
            </w:tr>
          </w:tbl>
          <w:p w:rsidR="0000113C" w:rsidRPr="007F1F5E" w:rsidRDefault="0000113C" w:rsidP="0012154E">
            <w:pPr>
              <w:spacing w:line="312" w:lineRule="auto"/>
              <w:rPr>
                <w:rFonts w:cs="Times New Roman"/>
                <w:sz w:val="24"/>
                <w:szCs w:val="24"/>
                <w:lang w:bidi="he-IL"/>
              </w:rPr>
            </w:pPr>
          </w:p>
        </w:tc>
        <w:tc>
          <w:tcPr>
            <w:tcW w:w="222" w:type="dxa"/>
            <w:tcBorders>
              <w:top w:val="nil"/>
              <w:left w:val="nil"/>
              <w:bottom w:val="nil"/>
              <w:right w:val="nil"/>
            </w:tcBorders>
            <w:shd w:val="clear" w:color="000000" w:fill="FFFFFF"/>
          </w:tcPr>
          <w:p w:rsidR="0000113C" w:rsidRPr="007F1F5E" w:rsidRDefault="0000113C" w:rsidP="00374FF0">
            <w:pPr>
              <w:autoSpaceDE w:val="0"/>
              <w:autoSpaceDN w:val="0"/>
              <w:adjustRightInd w:val="0"/>
              <w:spacing w:after="200" w:line="360" w:lineRule="auto"/>
              <w:jc w:val="center"/>
              <w:rPr>
                <w:rFonts w:ascii="Calibri" w:hAnsi="Calibri" w:cs="Calibri"/>
                <w:sz w:val="22"/>
                <w:szCs w:val="22"/>
                <w:lang w:bidi="he-IL"/>
              </w:rPr>
            </w:pPr>
          </w:p>
        </w:tc>
        <w:tc>
          <w:tcPr>
            <w:tcW w:w="236" w:type="dxa"/>
            <w:tcBorders>
              <w:top w:val="nil"/>
              <w:left w:val="nil"/>
              <w:bottom w:val="nil"/>
              <w:right w:val="nil"/>
            </w:tcBorders>
            <w:shd w:val="clear" w:color="000000" w:fill="FFFFFF"/>
          </w:tcPr>
          <w:p w:rsidR="0000113C" w:rsidRPr="007F1F5E" w:rsidRDefault="0000113C" w:rsidP="00374FF0">
            <w:pPr>
              <w:autoSpaceDE w:val="0"/>
              <w:autoSpaceDN w:val="0"/>
              <w:adjustRightInd w:val="0"/>
              <w:spacing w:after="200" w:line="360" w:lineRule="auto"/>
              <w:jc w:val="center"/>
              <w:rPr>
                <w:rFonts w:ascii="Calibri" w:hAnsi="Calibri" w:cs="Calibri"/>
                <w:sz w:val="22"/>
                <w:szCs w:val="22"/>
                <w:lang w:bidi="he-IL"/>
              </w:rPr>
            </w:pPr>
          </w:p>
        </w:tc>
      </w:tr>
    </w:tbl>
    <w:p w:rsidR="00455281" w:rsidRDefault="00455281">
      <w:pPr>
        <w:spacing w:after="200" w:line="276" w:lineRule="auto"/>
        <w:rPr>
          <w:rFonts w:cs="Times New Roman"/>
          <w:b/>
          <w:sz w:val="26"/>
          <w:szCs w:val="26"/>
        </w:rPr>
      </w:pPr>
    </w:p>
    <w:p w:rsidR="0000113C" w:rsidRDefault="0000113C">
      <w:pPr>
        <w:spacing w:after="200" w:line="276" w:lineRule="auto"/>
        <w:rPr>
          <w:rFonts w:cs="Times New Roman"/>
          <w:b/>
          <w:sz w:val="26"/>
          <w:szCs w:val="26"/>
        </w:rPr>
      </w:pPr>
    </w:p>
    <w:p w:rsidR="00374FF0" w:rsidRDefault="00374FF0">
      <w:pPr>
        <w:spacing w:after="200" w:line="276" w:lineRule="auto"/>
        <w:rPr>
          <w:rFonts w:cs="Times New Roman"/>
          <w:b/>
          <w:sz w:val="26"/>
          <w:szCs w:val="26"/>
        </w:rPr>
      </w:pPr>
    </w:p>
    <w:p w:rsidR="00374FF0" w:rsidRDefault="00374FF0">
      <w:pPr>
        <w:spacing w:after="200" w:line="276" w:lineRule="auto"/>
        <w:rPr>
          <w:rFonts w:cs="Times New Roman"/>
          <w:b/>
          <w:sz w:val="26"/>
          <w:szCs w:val="26"/>
        </w:rPr>
      </w:pPr>
    </w:p>
    <w:tbl>
      <w:tblPr>
        <w:tblW w:w="10403" w:type="dxa"/>
        <w:jc w:val="center"/>
        <w:tblInd w:w="-370" w:type="dxa"/>
        <w:tblLayout w:type="fixed"/>
        <w:tblLook w:val="0000" w:firstRow="0" w:lastRow="0" w:firstColumn="0" w:lastColumn="0" w:noHBand="0" w:noVBand="0"/>
      </w:tblPr>
      <w:tblGrid>
        <w:gridCol w:w="4820"/>
        <w:gridCol w:w="5583"/>
      </w:tblGrid>
      <w:tr w:rsidR="0012154E" w:rsidTr="0012154E">
        <w:trPr>
          <w:trHeight w:val="360"/>
          <w:jc w:val="center"/>
        </w:trPr>
        <w:tc>
          <w:tcPr>
            <w:tcW w:w="4820" w:type="dxa"/>
            <w:tcBorders>
              <w:top w:val="nil"/>
              <w:left w:val="nil"/>
              <w:bottom w:val="nil"/>
              <w:right w:val="nil"/>
            </w:tcBorders>
            <w:shd w:val="clear" w:color="000000" w:fill="FFFFFF"/>
          </w:tcPr>
          <w:p w:rsidR="0012154E" w:rsidRPr="0012154E" w:rsidRDefault="0012154E" w:rsidP="0012154E">
            <w:pPr>
              <w:autoSpaceDE w:val="0"/>
              <w:autoSpaceDN w:val="0"/>
              <w:adjustRightInd w:val="0"/>
              <w:spacing w:line="312" w:lineRule="auto"/>
              <w:jc w:val="center"/>
              <w:rPr>
                <w:sz w:val="24"/>
                <w:szCs w:val="24"/>
                <w:lang w:bidi="he-IL"/>
              </w:rPr>
            </w:pPr>
            <w:r w:rsidRPr="0012154E">
              <w:rPr>
                <w:sz w:val="24"/>
                <w:szCs w:val="24"/>
                <w:lang w:bidi="he-IL"/>
              </w:rPr>
              <w:lastRenderedPageBreak/>
              <w:t>BỘ TÀI NGUYÊN VÀ MÔI TR</w:t>
            </w:r>
            <w:r w:rsidRPr="0012154E">
              <w:rPr>
                <w:sz w:val="24"/>
                <w:szCs w:val="24"/>
                <w:lang w:val="vi-VN" w:bidi="he-IL"/>
              </w:rPr>
              <w:t>ƯỜNG</w:t>
            </w:r>
          </w:p>
        </w:tc>
        <w:tc>
          <w:tcPr>
            <w:tcW w:w="5583" w:type="dxa"/>
            <w:tcBorders>
              <w:top w:val="nil"/>
              <w:left w:val="nil"/>
              <w:bottom w:val="nil"/>
              <w:right w:val="nil"/>
            </w:tcBorders>
            <w:shd w:val="clear" w:color="000000" w:fill="FFFFFF"/>
          </w:tcPr>
          <w:p w:rsidR="0012154E" w:rsidRPr="00D37B78" w:rsidRDefault="0012154E" w:rsidP="0012154E">
            <w:pPr>
              <w:autoSpaceDE w:val="0"/>
              <w:autoSpaceDN w:val="0"/>
              <w:adjustRightInd w:val="0"/>
              <w:spacing w:line="312" w:lineRule="auto"/>
              <w:jc w:val="center"/>
              <w:rPr>
                <w:sz w:val="24"/>
                <w:szCs w:val="24"/>
                <w:lang w:bidi="he-IL"/>
              </w:rPr>
            </w:pPr>
            <w:r w:rsidRPr="00D37B78">
              <w:rPr>
                <w:sz w:val="24"/>
                <w:szCs w:val="24"/>
                <w:lang w:bidi="he-IL"/>
              </w:rPr>
              <w:t>CỘNG HÒA XÃ HỘI CHỦ NGHĨA VIỆT NAM</w:t>
            </w:r>
          </w:p>
        </w:tc>
      </w:tr>
      <w:tr w:rsidR="0012154E" w:rsidTr="0012154E">
        <w:trPr>
          <w:trHeight w:val="1"/>
          <w:jc w:val="center"/>
        </w:trPr>
        <w:tc>
          <w:tcPr>
            <w:tcW w:w="4820" w:type="dxa"/>
            <w:tcBorders>
              <w:top w:val="nil"/>
              <w:left w:val="nil"/>
              <w:bottom w:val="nil"/>
              <w:right w:val="nil"/>
            </w:tcBorders>
            <w:shd w:val="clear" w:color="000000" w:fill="FFFFFF"/>
          </w:tcPr>
          <w:p w:rsidR="0012154E" w:rsidRPr="0012154E" w:rsidRDefault="0012154E" w:rsidP="0012154E">
            <w:pPr>
              <w:autoSpaceDE w:val="0"/>
              <w:autoSpaceDN w:val="0"/>
              <w:adjustRightInd w:val="0"/>
              <w:spacing w:line="312" w:lineRule="auto"/>
              <w:jc w:val="center"/>
              <w:rPr>
                <w:b/>
                <w:bCs/>
                <w:sz w:val="24"/>
                <w:szCs w:val="24"/>
                <w:lang w:val="vi-VN" w:bidi="he-IL"/>
              </w:rPr>
            </w:pPr>
            <w:r w:rsidRPr="0012154E">
              <w:rPr>
                <w:b/>
                <w:bCs/>
                <w:sz w:val="24"/>
                <w:szCs w:val="24"/>
                <w:lang w:bidi="he-IL"/>
              </w:rPr>
              <w:t>TR</w:t>
            </w:r>
            <w:r w:rsidRPr="0012154E">
              <w:rPr>
                <w:b/>
                <w:bCs/>
                <w:sz w:val="24"/>
                <w:szCs w:val="24"/>
                <w:lang w:val="vi-VN" w:bidi="he-IL"/>
              </w:rPr>
              <w:t>ƯỜNG ĐẠI HỌC</w:t>
            </w:r>
          </w:p>
          <w:p w:rsidR="0012154E" w:rsidRPr="0012154E" w:rsidRDefault="00821F4A" w:rsidP="0012154E">
            <w:pPr>
              <w:autoSpaceDE w:val="0"/>
              <w:autoSpaceDN w:val="0"/>
              <w:adjustRightInd w:val="0"/>
              <w:spacing w:line="312" w:lineRule="auto"/>
              <w:jc w:val="center"/>
              <w:rPr>
                <w:sz w:val="24"/>
                <w:szCs w:val="24"/>
                <w:lang w:bidi="he-IL"/>
              </w:rPr>
            </w:pPr>
            <w:r>
              <w:rPr>
                <w:b/>
                <w:bCs/>
                <w:noProof/>
                <w:sz w:val="24"/>
                <w:szCs w:val="24"/>
              </w:rPr>
              <mc:AlternateContent>
                <mc:Choice Requires="wps">
                  <w:drawing>
                    <wp:anchor distT="0" distB="0" distL="114300" distR="114300" simplePos="0" relativeHeight="251863040" behindDoc="0" locked="0" layoutInCell="1" allowOverlap="1" wp14:anchorId="1A7EDF5D" wp14:editId="104BB70C">
                      <wp:simplePos x="0" y="0"/>
                      <wp:positionH relativeFrom="column">
                        <wp:posOffset>900975</wp:posOffset>
                      </wp:positionH>
                      <wp:positionV relativeFrom="paragraph">
                        <wp:posOffset>188831</wp:posOffset>
                      </wp:positionV>
                      <wp:extent cx="1201479" cy="0"/>
                      <wp:effectExtent l="0" t="0" r="17780" b="19050"/>
                      <wp:wrapNone/>
                      <wp:docPr id="28" name="Straight Connector 28"/>
                      <wp:cNvGraphicFramePr/>
                      <a:graphic xmlns:a="http://schemas.openxmlformats.org/drawingml/2006/main">
                        <a:graphicData uri="http://schemas.microsoft.com/office/word/2010/wordprocessingShape">
                          <wps:wsp>
                            <wps:cNvCnPr/>
                            <wps:spPr>
                              <a:xfrm>
                                <a:off x="0" y="0"/>
                                <a:ext cx="12014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70.95pt,14.85pt" to="165.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RuzgEAAAUEAAAOAAAAZHJzL2Uyb0RvYy54bWysU02P0zAQvSPxHyzfadoK8RE13UNXywVB&#10;xcIP8DrjxpLtscamSf89Y7dNV4CEQFycjD3vzbzn8eZu8k4cgZLF0MnVYikFBI29DYdOfvv68Oqd&#10;FCmr0CuHATp5giTvti9fbMbYwhoHdD2QYJKQ2jF2csg5tk2T9ABepQVGCHxokLzKHNKh6UmNzO5d&#10;s14u3zQjUh8JNaTEu/fnQ7mt/MaAzp+NSZCF6yT3lutKdX0qa7PdqPZAKg5WX9pQ/9CFVzZw0Znq&#10;XmUlvpP9hcpbTZjQ5IVG36AxVkPVwGpWy5/UPA4qQtXC5qQ425T+H63+dNyTsH0n13xTQXm+o8dM&#10;yh6GLHYYAjuIJPiQnRpjahmwC3u6RCnuqcieDPnyZUFiqu6eZndhykLz5ooVvn77Xgp9PWtuwEgp&#10;fwD0ovx00tlQhKtWHT+mzMU49ZpStl0oa0Jn+wfrXA3KyMDOkTgqvuw8rUrLjHuWxVFBNkXIufX6&#10;l08OzqxfwLAZpdlavY7hjVNpDSFfeV3g7AIz3MEMXP4ZeMkvUKgj+jfgGVErY8gz2NuA9LvqNyvM&#10;Of/qwFl3seAJ+1O91GoNz1p17vIuyjA/jyv89nq3PwAAAP//AwBQSwMEFAAGAAgAAAAhACjo5U/e&#10;AAAACQEAAA8AAABkcnMvZG93bnJldi54bWxMj8FOwzAMhu9IvENkJG4s7TaNrWs6IQQXxKVlB7hl&#10;jddWa5yuSdfy9hhxGMff/vT7c7qbbCsu2PvGkYJ4FoFAKp1pqFKw/3h9WIPwQZPRrSNU8I0edtnt&#10;TaoT40bK8VKESnAJ+UQrqEPoEil9WaPVfuY6JN4dXW914NhX0vR65HLbynkUraTVDfGFWnf4XGN5&#10;Kgar4O387vfLVf6Sf57Xxfh1HOrKoVL3d9PTFkTAKVxh+NVndcjY6eAGMl60nJfxhlEF880jCAYW&#10;izgGcfgbyCyV/z/IfgAAAP//AwBQSwECLQAUAAYACAAAACEAtoM4kv4AAADhAQAAEwAAAAAAAAAA&#10;AAAAAAAAAAAAW0NvbnRlbnRfVHlwZXNdLnhtbFBLAQItABQABgAIAAAAIQA4/SH/1gAAAJQBAAAL&#10;AAAAAAAAAAAAAAAAAC8BAABfcmVscy8ucmVsc1BLAQItABQABgAIAAAAIQDeyJRuzgEAAAUEAAAO&#10;AAAAAAAAAAAAAAAAAC4CAABkcnMvZTJvRG9jLnhtbFBLAQItABQABgAIAAAAIQAo6OVP3gAAAAkB&#10;AAAPAAAAAAAAAAAAAAAAACgEAABkcnMvZG93bnJldi54bWxQSwUGAAAAAAQABADzAAAAMwUAAAAA&#10;" strokecolor="black [3213]"/>
                  </w:pict>
                </mc:Fallback>
              </mc:AlternateContent>
            </w:r>
            <w:r w:rsidR="0012154E" w:rsidRPr="0012154E">
              <w:rPr>
                <w:b/>
                <w:bCs/>
                <w:sz w:val="24"/>
                <w:szCs w:val="24"/>
                <w:lang w:bidi="he-IL"/>
              </w:rPr>
              <w:t>TÀI NGUYÊN VÀ MÔI TR</w:t>
            </w:r>
            <w:r w:rsidR="0012154E" w:rsidRPr="0012154E">
              <w:rPr>
                <w:b/>
                <w:bCs/>
                <w:sz w:val="24"/>
                <w:szCs w:val="24"/>
                <w:lang w:val="vi-VN" w:bidi="he-IL"/>
              </w:rPr>
              <w:t>ƯỜNG HÀ NỘI</w:t>
            </w:r>
          </w:p>
        </w:tc>
        <w:tc>
          <w:tcPr>
            <w:tcW w:w="5583" w:type="dxa"/>
            <w:tcBorders>
              <w:top w:val="nil"/>
              <w:left w:val="nil"/>
              <w:bottom w:val="nil"/>
              <w:right w:val="nil"/>
            </w:tcBorders>
            <w:shd w:val="clear" w:color="000000" w:fill="FFFFFF"/>
          </w:tcPr>
          <w:p w:rsidR="0012154E" w:rsidRPr="00D37B78" w:rsidRDefault="00821F4A" w:rsidP="0012154E">
            <w:pPr>
              <w:autoSpaceDE w:val="0"/>
              <w:autoSpaceDN w:val="0"/>
              <w:adjustRightInd w:val="0"/>
              <w:spacing w:line="312" w:lineRule="auto"/>
              <w:jc w:val="center"/>
              <w:rPr>
                <w:sz w:val="24"/>
                <w:szCs w:val="24"/>
                <w:lang w:bidi="he-IL"/>
              </w:rPr>
            </w:pPr>
            <w:r>
              <w:rPr>
                <w:b/>
                <w:bCs/>
                <w:noProof/>
                <w:sz w:val="24"/>
                <w:szCs w:val="24"/>
              </w:rPr>
              <mc:AlternateContent>
                <mc:Choice Requires="wps">
                  <w:drawing>
                    <wp:anchor distT="0" distB="0" distL="114300" distR="114300" simplePos="0" relativeHeight="251865088" behindDoc="0" locked="0" layoutInCell="1" allowOverlap="1" wp14:anchorId="43BA0D0B" wp14:editId="539335FD">
                      <wp:simplePos x="0" y="0"/>
                      <wp:positionH relativeFrom="column">
                        <wp:posOffset>1139190</wp:posOffset>
                      </wp:positionH>
                      <wp:positionV relativeFrom="paragraph">
                        <wp:posOffset>186055</wp:posOffset>
                      </wp:positionV>
                      <wp:extent cx="1201420" cy="0"/>
                      <wp:effectExtent l="0" t="0" r="17780" b="19050"/>
                      <wp:wrapNone/>
                      <wp:docPr id="29" name="Straight Connector 29"/>
                      <wp:cNvGraphicFramePr/>
                      <a:graphic xmlns:a="http://schemas.openxmlformats.org/drawingml/2006/main">
                        <a:graphicData uri="http://schemas.microsoft.com/office/word/2010/wordprocessingShape">
                          <wps:wsp>
                            <wps:cNvCnPr/>
                            <wps:spPr>
                              <a:xfrm>
                                <a:off x="0" y="0"/>
                                <a:ext cx="1201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89.7pt,14.65pt" to="184.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bQzQEAAAUEAAAOAAAAZHJzL2Uyb0RvYy54bWysU8GO0zAQvSPxD5bvNG2FEERN99DVckFQ&#10;sfABXmfcWLI91tg07d8zdtp0xSIhEBcnY897M+95vLk7eSeOQMli6ORqsZQCgsbehkMnv397ePNe&#10;ipRV6JXDAJ08Q5J329evNmNsYY0Duh5IMElI7Rg7OeQc26ZJegCv0gIjBD40SF5lDunQ9KRGZveu&#10;WS+X75oRqY+EGlLi3fvpUG4rvzGg8xdjEmThOsm95bpSXZ/K2mw3qj2QioPVlzbUP3ThlQ1cdKa6&#10;V1mJH2RfUHmrCROavNDoGzTGaqgaWM1q+Yuax0FFqFrYnBRnm9L/o9Wfj3sStu/k+oMUQXm+o8dM&#10;yh6GLHYYAjuIJPiQnRpjahmwC3u6RCnuqcg+GfLly4LEqbp7nt2FUxaaN1es8O2aL0Ffz5obMFLK&#10;HwG9KD+ddDYU4apVx08pczFOvaaUbRfKmtDZ/sE6V4MyMrBzJI6KLzufVqVlxj3L4qggmyJkar3+&#10;5bODifUrGDajNFur1zG8cSqtIeQrrwucXWCGO5iByz8DL/kFCnVE/wY8I2plDHkGexuQflf9ZoWZ&#10;8q8OTLqLBU/Yn+ulVmt41qpzl3dRhvl5XOG317v9CQAA//8DAFBLAwQUAAYACAAAACEAcrR/4N4A&#10;AAAJAQAADwAAAGRycy9kb3ducmV2LnhtbEyPTU+DQBCG7yb+h82YeLNLP4IUWRpj9GK8gD3obctO&#10;gZSdpexS8N87xoMe35kn7zyT7WbbiQsOvnWkYLmIQCBVzrRUK9i/v9wlIHzQZHTnCBV8oYddfn2V&#10;6dS4iQq8lKEWXEI+1QqaEPpUSl81aLVfuB6Jd0c3WB04DrU0g5643HZyFUWxtLolvtDoHp8arE7l&#10;aBW8nt/8fhMXz8XHOSmnz+PY1A6Vur2ZHx9ABJzDHww/+qwOOTsd3EjGi47z/XbDqILVdg2CgXWc&#10;xCAOvwOZZ/L/B/k3AAAA//8DAFBLAQItABQABgAIAAAAIQC2gziS/gAAAOEBAAATAAAAAAAAAAAA&#10;AAAAAAAAAABbQ29udGVudF9UeXBlc10ueG1sUEsBAi0AFAAGAAgAAAAhADj9If/WAAAAlAEAAAsA&#10;AAAAAAAAAAAAAAAALwEAAF9yZWxzLy5yZWxzUEsBAi0AFAAGAAgAAAAhAFndJtDNAQAABQQAAA4A&#10;AAAAAAAAAAAAAAAALgIAAGRycy9lMm9Eb2MueG1sUEsBAi0AFAAGAAgAAAAhAHK0f+DeAAAACQEA&#10;AA8AAAAAAAAAAAAAAAAAJwQAAGRycy9kb3ducmV2LnhtbFBLBQYAAAAABAAEAPMAAAAyBQAAAAA=&#10;" strokecolor="black [3213]"/>
                  </w:pict>
                </mc:Fallback>
              </mc:AlternateContent>
            </w:r>
            <w:r w:rsidR="0012154E" w:rsidRPr="00D37B78">
              <w:rPr>
                <w:b/>
                <w:bCs/>
                <w:sz w:val="24"/>
                <w:szCs w:val="24"/>
                <w:lang w:bidi="he-IL"/>
              </w:rPr>
              <w:t>Độc lập –Tự do – Hạnh phúc</w:t>
            </w:r>
          </w:p>
        </w:tc>
      </w:tr>
    </w:tbl>
    <w:p w:rsidR="0012154E" w:rsidRDefault="0012154E" w:rsidP="0012154E">
      <w:pPr>
        <w:autoSpaceDE w:val="0"/>
        <w:autoSpaceDN w:val="0"/>
        <w:adjustRightInd w:val="0"/>
        <w:spacing w:line="312" w:lineRule="auto"/>
        <w:jc w:val="both"/>
        <w:rPr>
          <w:b/>
          <w:bCs/>
          <w:color w:val="000000"/>
          <w:sz w:val="32"/>
          <w:szCs w:val="32"/>
          <w:lang w:bidi="he-IL"/>
        </w:rPr>
      </w:pPr>
    </w:p>
    <w:p w:rsidR="0012154E" w:rsidRDefault="0012154E" w:rsidP="0012154E">
      <w:pPr>
        <w:autoSpaceDE w:val="0"/>
        <w:autoSpaceDN w:val="0"/>
        <w:adjustRightInd w:val="0"/>
        <w:spacing w:line="312" w:lineRule="auto"/>
        <w:jc w:val="center"/>
        <w:rPr>
          <w:b/>
          <w:bCs/>
          <w:color w:val="000000"/>
          <w:sz w:val="32"/>
          <w:szCs w:val="32"/>
          <w:lang w:bidi="he-IL"/>
        </w:rPr>
      </w:pPr>
      <w:r>
        <w:rPr>
          <w:b/>
          <w:bCs/>
          <w:color w:val="000000"/>
          <w:sz w:val="32"/>
          <w:szCs w:val="32"/>
          <w:lang w:bidi="he-IL"/>
        </w:rPr>
        <w:t>ĐỀ CƯƠNG CHI TIẾT HỌC PHẦN</w:t>
      </w:r>
    </w:p>
    <w:p w:rsidR="0012154E" w:rsidRPr="00793858" w:rsidRDefault="0012154E" w:rsidP="0012154E">
      <w:pPr>
        <w:spacing w:line="264" w:lineRule="auto"/>
        <w:jc w:val="center"/>
        <w:rPr>
          <w:i/>
          <w:kern w:val="2"/>
          <w:sz w:val="26"/>
          <w:szCs w:val="26"/>
          <w:lang w:val="es-ES"/>
        </w:rPr>
      </w:pPr>
      <w:r w:rsidRPr="00793858">
        <w:rPr>
          <w:i/>
          <w:kern w:val="2"/>
          <w:sz w:val="26"/>
          <w:szCs w:val="26"/>
          <w:lang w:val="es-ES"/>
        </w:rPr>
        <w:t>(Ban hành kèm theo Quyết định số            /QĐ-TĐHHN, ngày     tháng      năm 201</w:t>
      </w:r>
      <w:r w:rsidRPr="00793858">
        <w:rPr>
          <w:i/>
          <w:kern w:val="2"/>
          <w:sz w:val="26"/>
          <w:szCs w:val="26"/>
          <w:lang w:val="vi-VN"/>
        </w:rPr>
        <w:t>9</w:t>
      </w:r>
      <w:r w:rsidRPr="00793858">
        <w:rPr>
          <w:i/>
          <w:kern w:val="2"/>
          <w:sz w:val="26"/>
          <w:szCs w:val="26"/>
          <w:lang w:val="es-ES"/>
        </w:rPr>
        <w:t xml:space="preserve"> </w:t>
      </w:r>
    </w:p>
    <w:p w:rsidR="0012154E" w:rsidRPr="00793858" w:rsidRDefault="0012154E" w:rsidP="0012154E">
      <w:pPr>
        <w:spacing w:line="264" w:lineRule="auto"/>
        <w:jc w:val="center"/>
        <w:rPr>
          <w:i/>
          <w:kern w:val="2"/>
          <w:sz w:val="26"/>
          <w:szCs w:val="26"/>
          <w:lang w:val="es-ES"/>
        </w:rPr>
      </w:pPr>
      <w:r w:rsidRPr="00793858">
        <w:rPr>
          <w:i/>
          <w:kern w:val="2"/>
          <w:sz w:val="26"/>
          <w:szCs w:val="26"/>
          <w:lang w:val="es-ES"/>
        </w:rPr>
        <w:t>của Hiệu trưởng Trường Đại học Tài nguyên và Môi trường Hà Nội)</w:t>
      </w:r>
    </w:p>
    <w:p w:rsidR="0012154E" w:rsidRDefault="0012154E" w:rsidP="0012154E">
      <w:pPr>
        <w:spacing w:line="264" w:lineRule="auto"/>
        <w:jc w:val="center"/>
        <w:rPr>
          <w:b/>
          <w:bCs/>
          <w:color w:val="FF0000"/>
          <w:sz w:val="26"/>
          <w:szCs w:val="26"/>
        </w:rPr>
      </w:pPr>
    </w:p>
    <w:p w:rsidR="00A41B08" w:rsidRPr="004B23FE" w:rsidRDefault="00A41B08" w:rsidP="00A41B08">
      <w:pPr>
        <w:pStyle w:val="Heading1"/>
        <w:numPr>
          <w:ilvl w:val="0"/>
          <w:numId w:val="67"/>
        </w:numPr>
        <w:spacing w:before="0" w:line="312" w:lineRule="auto"/>
        <w:rPr>
          <w:rFonts w:ascii="Times New Roman" w:hAnsi="Times New Roman" w:cs="Times New Roman"/>
          <w:bCs w:val="0"/>
          <w:color w:val="auto"/>
          <w:sz w:val="24"/>
          <w:szCs w:val="24"/>
        </w:rPr>
      </w:pPr>
      <w:bookmarkStart w:id="122" w:name="_Toc9497799"/>
      <w:r w:rsidRPr="004B23FE">
        <w:rPr>
          <w:rFonts w:ascii="Times New Roman" w:hAnsi="Times New Roman" w:cs="Times New Roman"/>
          <w:bCs w:val="0"/>
          <w:color w:val="auto"/>
          <w:sz w:val="24"/>
          <w:szCs w:val="24"/>
        </w:rPr>
        <w:t>Thông tin chung về học phần/môn học</w:t>
      </w:r>
      <w:bookmarkEnd w:id="122"/>
      <w:r w:rsidRPr="004B23FE">
        <w:rPr>
          <w:rFonts w:ascii="Times New Roman" w:hAnsi="Times New Roman" w:cs="Times New Roman"/>
          <w:bCs w:val="0"/>
          <w:color w:val="auto"/>
          <w:sz w:val="24"/>
          <w:szCs w:val="24"/>
        </w:rPr>
        <w:t xml:space="preserve"> </w:t>
      </w:r>
    </w:p>
    <w:p w:rsidR="00A41B08" w:rsidRPr="007F1F5E" w:rsidRDefault="00A41B08" w:rsidP="00A41B08">
      <w:pPr>
        <w:pStyle w:val="Heading1"/>
        <w:numPr>
          <w:ilvl w:val="0"/>
          <w:numId w:val="67"/>
        </w:numPr>
        <w:spacing w:before="0" w:line="312" w:lineRule="auto"/>
        <w:rPr>
          <w:rFonts w:ascii="Times New Roman" w:hAnsi="Times New Roman" w:cs="Times New Roman"/>
          <w:b w:val="0"/>
          <w:color w:val="auto"/>
          <w:sz w:val="24"/>
          <w:szCs w:val="24"/>
        </w:rPr>
      </w:pPr>
      <w:bookmarkStart w:id="123" w:name="_Toc9497800"/>
      <w:r w:rsidRPr="00793858">
        <w:rPr>
          <w:rFonts w:ascii="Times New Roman" w:hAnsi="Times New Roman" w:cs="Times New Roman"/>
          <w:b w:val="0"/>
          <w:color w:val="auto"/>
          <w:sz w:val="24"/>
          <w:szCs w:val="24"/>
        </w:rPr>
        <w:t>Tên học phần</w:t>
      </w:r>
      <w:r w:rsidRPr="007F1F5E">
        <w:rPr>
          <w:rFonts w:ascii="Times New Roman" w:hAnsi="Times New Roman" w:cs="Times New Roman"/>
          <w:b w:val="0"/>
          <w:color w:val="auto"/>
          <w:sz w:val="24"/>
          <w:szCs w:val="24"/>
        </w:rPr>
        <w:t>:</w:t>
      </w:r>
      <w:bookmarkEnd w:id="123"/>
    </w:p>
    <w:p w:rsidR="0012154E" w:rsidRPr="007F1F5E" w:rsidRDefault="0012154E" w:rsidP="00A41B08">
      <w:pPr>
        <w:pStyle w:val="Heading1"/>
        <w:spacing w:before="0" w:line="312" w:lineRule="auto"/>
        <w:ind w:left="720" w:firstLine="720"/>
        <w:rPr>
          <w:rFonts w:ascii="Times New Roman" w:hAnsi="Times New Roman" w:cs="Times New Roman"/>
          <w:color w:val="000000"/>
          <w:sz w:val="26"/>
          <w:szCs w:val="26"/>
          <w:lang w:val="vi-VN" w:bidi="he-IL"/>
        </w:rPr>
      </w:pPr>
      <w:bookmarkStart w:id="124" w:name="_Toc9497801"/>
      <w:r w:rsidRPr="00A41B08">
        <w:rPr>
          <w:rFonts w:ascii="Times New Roman" w:hAnsi="Times New Roman" w:cs="Times New Roman"/>
          <w:b w:val="0"/>
          <w:color w:val="000000"/>
          <w:sz w:val="26"/>
          <w:szCs w:val="26"/>
          <w:lang w:bidi="he-IL"/>
        </w:rPr>
        <w:t>Tên tiếng Việt:</w:t>
      </w:r>
      <w:r w:rsidRPr="007F1F5E">
        <w:rPr>
          <w:rFonts w:ascii="Times New Roman" w:hAnsi="Times New Roman" w:cs="Times New Roman"/>
          <w:color w:val="000000"/>
          <w:sz w:val="26"/>
          <w:szCs w:val="26"/>
          <w:lang w:bidi="he-IL"/>
        </w:rPr>
        <w:t xml:space="preserve"> </w:t>
      </w:r>
      <w:r w:rsidRPr="00A41B08">
        <w:rPr>
          <w:rFonts w:ascii="Times New Roman" w:hAnsi="Times New Roman" w:cs="Times New Roman"/>
          <w:color w:val="000000"/>
          <w:sz w:val="26"/>
          <w:szCs w:val="26"/>
          <w:lang w:bidi="he-IL"/>
        </w:rPr>
        <w:t>Tiếng Anh chuyên ngành</w:t>
      </w:r>
      <w:bookmarkEnd w:id="124"/>
      <w:r w:rsidRPr="007F1F5E">
        <w:rPr>
          <w:rFonts w:ascii="Times New Roman" w:hAnsi="Times New Roman" w:cs="Times New Roman"/>
          <w:color w:val="000000"/>
          <w:sz w:val="26"/>
          <w:szCs w:val="26"/>
          <w:lang w:bidi="he-IL"/>
        </w:rPr>
        <w:t xml:space="preserve"> </w:t>
      </w:r>
    </w:p>
    <w:p w:rsidR="0012154E" w:rsidRDefault="00A41B08" w:rsidP="00A41B08">
      <w:pPr>
        <w:tabs>
          <w:tab w:val="left" w:pos="1440"/>
        </w:tabs>
        <w:autoSpaceDE w:val="0"/>
        <w:autoSpaceDN w:val="0"/>
        <w:adjustRightInd w:val="0"/>
        <w:spacing w:line="312" w:lineRule="auto"/>
        <w:jc w:val="both"/>
        <w:rPr>
          <w:color w:val="000000"/>
          <w:sz w:val="26"/>
          <w:szCs w:val="26"/>
          <w:lang w:bidi="he-IL"/>
        </w:rPr>
      </w:pPr>
      <w:r>
        <w:rPr>
          <w:color w:val="000000"/>
          <w:sz w:val="26"/>
          <w:szCs w:val="26"/>
          <w:lang w:bidi="he-IL"/>
        </w:rPr>
        <w:tab/>
      </w:r>
      <w:r w:rsidR="0012154E">
        <w:rPr>
          <w:color w:val="000000"/>
          <w:sz w:val="26"/>
          <w:szCs w:val="26"/>
          <w:lang w:bidi="he-IL"/>
        </w:rPr>
        <w:t xml:space="preserve">Tên tiếng Anh: </w:t>
      </w:r>
      <w:r w:rsidR="0012154E" w:rsidRPr="007F1F5E">
        <w:rPr>
          <w:b/>
          <w:color w:val="000000"/>
          <w:sz w:val="26"/>
          <w:szCs w:val="26"/>
          <w:lang w:bidi="he-IL"/>
        </w:rPr>
        <w:t>English for Environmental Science</w:t>
      </w:r>
    </w:p>
    <w:p w:rsidR="0012154E" w:rsidRPr="00A41B08" w:rsidRDefault="00A41B08" w:rsidP="00A41B08">
      <w:pPr>
        <w:pStyle w:val="ListParagraph"/>
        <w:numPr>
          <w:ilvl w:val="0"/>
          <w:numId w:val="70"/>
        </w:numPr>
        <w:tabs>
          <w:tab w:val="left" w:pos="720"/>
        </w:tabs>
        <w:autoSpaceDE w:val="0"/>
        <w:autoSpaceDN w:val="0"/>
        <w:adjustRightInd w:val="0"/>
        <w:spacing w:line="312" w:lineRule="auto"/>
        <w:jc w:val="both"/>
        <w:rPr>
          <w:color w:val="000000"/>
          <w:szCs w:val="26"/>
          <w:lang w:bidi="he-IL"/>
        </w:rPr>
      </w:pPr>
      <w:r w:rsidRPr="00793858">
        <w:rPr>
          <w:sz w:val="24"/>
        </w:rPr>
        <w:t>Mã học phần</w:t>
      </w:r>
      <w:r w:rsidRPr="00A41B08">
        <w:rPr>
          <w:b/>
          <w:sz w:val="24"/>
        </w:rPr>
        <w:t xml:space="preserve">: </w:t>
      </w:r>
      <w:r w:rsidR="0012154E" w:rsidRPr="00A41B08">
        <w:rPr>
          <w:color w:val="000000"/>
          <w:szCs w:val="26"/>
          <w:lang w:bidi="he-IL"/>
        </w:rPr>
        <w:t>NNTA3106</w:t>
      </w:r>
    </w:p>
    <w:p w:rsidR="0012154E" w:rsidRPr="00A41B08" w:rsidRDefault="0012154E" w:rsidP="00A41B08">
      <w:pPr>
        <w:pStyle w:val="ListParagraph"/>
        <w:numPr>
          <w:ilvl w:val="0"/>
          <w:numId w:val="70"/>
        </w:numPr>
        <w:tabs>
          <w:tab w:val="left" w:pos="720"/>
        </w:tabs>
        <w:autoSpaceDE w:val="0"/>
        <w:autoSpaceDN w:val="0"/>
        <w:adjustRightInd w:val="0"/>
        <w:spacing w:line="312" w:lineRule="auto"/>
        <w:jc w:val="both"/>
        <w:rPr>
          <w:color w:val="000000"/>
          <w:szCs w:val="26"/>
          <w:lang w:bidi="he-IL"/>
        </w:rPr>
      </w:pPr>
      <w:r w:rsidRPr="00793858">
        <w:rPr>
          <w:color w:val="000000"/>
          <w:szCs w:val="26"/>
          <w:lang w:bidi="he-IL"/>
        </w:rPr>
        <w:t>Số tín chỉ:</w:t>
      </w:r>
      <w:r w:rsidRPr="00A41B08">
        <w:rPr>
          <w:color w:val="000000"/>
          <w:szCs w:val="26"/>
          <w:lang w:bidi="he-IL"/>
        </w:rPr>
        <w:t xml:space="preserve"> 02</w:t>
      </w:r>
    </w:p>
    <w:p w:rsidR="0012154E" w:rsidRPr="00A41B08" w:rsidRDefault="0012154E" w:rsidP="00A41B08">
      <w:pPr>
        <w:pStyle w:val="ListParagraph"/>
        <w:numPr>
          <w:ilvl w:val="0"/>
          <w:numId w:val="70"/>
        </w:numPr>
        <w:tabs>
          <w:tab w:val="left" w:pos="720"/>
        </w:tabs>
        <w:autoSpaceDE w:val="0"/>
        <w:autoSpaceDN w:val="0"/>
        <w:adjustRightInd w:val="0"/>
        <w:spacing w:line="312" w:lineRule="auto"/>
        <w:jc w:val="both"/>
        <w:rPr>
          <w:color w:val="000000"/>
          <w:szCs w:val="26"/>
          <w:lang w:bidi="he-IL"/>
        </w:rPr>
      </w:pPr>
      <w:r w:rsidRPr="00793858">
        <w:rPr>
          <w:color w:val="000000"/>
          <w:szCs w:val="26"/>
          <w:lang w:bidi="he-IL"/>
        </w:rPr>
        <w:t>Thuộc ch</w:t>
      </w:r>
      <w:r w:rsidRPr="00793858">
        <w:rPr>
          <w:color w:val="000000"/>
          <w:szCs w:val="26"/>
          <w:lang w:val="vi-VN" w:bidi="he-IL"/>
        </w:rPr>
        <w:t>ương tr</w:t>
      </w:r>
      <w:r w:rsidRPr="00793858">
        <w:rPr>
          <w:color w:val="000000"/>
          <w:szCs w:val="26"/>
          <w:lang w:bidi="he-IL"/>
        </w:rPr>
        <w:t>ình đào tạo chuyên ngành Môi trường, bậc</w:t>
      </w:r>
      <w:r w:rsidRPr="00A41B08">
        <w:rPr>
          <w:color w:val="000000"/>
          <w:szCs w:val="26"/>
          <w:lang w:bidi="he-IL"/>
        </w:rPr>
        <w:t xml:space="preserve">: Thạc sĩ </w:t>
      </w:r>
    </w:p>
    <w:p w:rsidR="0012154E" w:rsidRPr="00793858" w:rsidRDefault="0012154E" w:rsidP="00A41B08">
      <w:pPr>
        <w:pStyle w:val="ListParagraph"/>
        <w:numPr>
          <w:ilvl w:val="0"/>
          <w:numId w:val="70"/>
        </w:numPr>
        <w:tabs>
          <w:tab w:val="left" w:pos="720"/>
        </w:tabs>
        <w:autoSpaceDE w:val="0"/>
        <w:autoSpaceDN w:val="0"/>
        <w:adjustRightInd w:val="0"/>
        <w:spacing w:line="312" w:lineRule="auto"/>
        <w:jc w:val="both"/>
        <w:rPr>
          <w:color w:val="000000"/>
          <w:szCs w:val="26"/>
          <w:lang w:bidi="he-IL"/>
        </w:rPr>
      </w:pPr>
      <w:r w:rsidRPr="00793858">
        <w:rPr>
          <w:color w:val="000000"/>
          <w:szCs w:val="26"/>
          <w:lang w:bidi="he-IL"/>
        </w:rPr>
        <w:t xml:space="preserve">Loại học phần: </w:t>
      </w:r>
    </w:p>
    <w:p w:rsidR="00A41B08" w:rsidRDefault="00A41B08" w:rsidP="00A41B08">
      <w:pPr>
        <w:tabs>
          <w:tab w:val="left" w:pos="720"/>
          <w:tab w:val="left" w:pos="2160"/>
        </w:tabs>
        <w:autoSpaceDE w:val="0"/>
        <w:autoSpaceDN w:val="0"/>
        <w:adjustRightInd w:val="0"/>
        <w:spacing w:line="312" w:lineRule="auto"/>
        <w:jc w:val="both"/>
        <w:rPr>
          <w:color w:val="000000"/>
          <w:sz w:val="26"/>
          <w:szCs w:val="26"/>
          <w:lang w:bidi="he-IL"/>
        </w:rPr>
      </w:pPr>
      <w:r>
        <w:rPr>
          <w:color w:val="000000"/>
          <w:sz w:val="26"/>
          <w:szCs w:val="26"/>
          <w:lang w:bidi="he-IL"/>
        </w:rPr>
        <w:tab/>
      </w:r>
      <w:r>
        <w:rPr>
          <w:color w:val="000000"/>
          <w:sz w:val="26"/>
          <w:szCs w:val="26"/>
          <w:lang w:bidi="he-IL"/>
        </w:rPr>
        <w:tab/>
      </w:r>
      <w:r w:rsidR="0012154E">
        <w:rPr>
          <w:color w:val="000000"/>
          <w:sz w:val="26"/>
          <w:szCs w:val="26"/>
          <w:lang w:bidi="he-IL"/>
        </w:rPr>
        <w:t>Bắt buộ</w:t>
      </w:r>
      <w:r>
        <w:rPr>
          <w:color w:val="000000"/>
          <w:sz w:val="26"/>
          <w:szCs w:val="26"/>
          <w:lang w:bidi="he-IL"/>
        </w:rPr>
        <w:t>c:    √</w:t>
      </w:r>
    </w:p>
    <w:p w:rsidR="0012154E" w:rsidRDefault="00A41B08" w:rsidP="00A41B08">
      <w:pPr>
        <w:tabs>
          <w:tab w:val="left" w:pos="720"/>
          <w:tab w:val="left" w:pos="2160"/>
        </w:tabs>
        <w:autoSpaceDE w:val="0"/>
        <w:autoSpaceDN w:val="0"/>
        <w:adjustRightInd w:val="0"/>
        <w:spacing w:line="312" w:lineRule="auto"/>
        <w:jc w:val="both"/>
        <w:rPr>
          <w:color w:val="000000"/>
          <w:sz w:val="26"/>
          <w:szCs w:val="26"/>
          <w:lang w:bidi="he-IL"/>
        </w:rPr>
      </w:pPr>
      <w:r>
        <w:rPr>
          <w:color w:val="000000"/>
          <w:sz w:val="26"/>
          <w:szCs w:val="26"/>
          <w:lang w:bidi="he-IL"/>
        </w:rPr>
        <w:tab/>
      </w:r>
      <w:r>
        <w:rPr>
          <w:color w:val="000000"/>
          <w:sz w:val="26"/>
          <w:szCs w:val="26"/>
          <w:lang w:bidi="he-IL"/>
        </w:rPr>
        <w:tab/>
      </w:r>
      <w:r w:rsidR="0012154E">
        <w:rPr>
          <w:color w:val="000000"/>
          <w:sz w:val="26"/>
          <w:szCs w:val="26"/>
          <w:lang w:bidi="he-IL"/>
        </w:rPr>
        <w:t xml:space="preserve">Tự chọn:     </w:t>
      </w:r>
    </w:p>
    <w:p w:rsidR="0012154E" w:rsidRPr="00A41B08" w:rsidRDefault="0012154E" w:rsidP="00A41B08">
      <w:pPr>
        <w:pStyle w:val="ListParagraph"/>
        <w:numPr>
          <w:ilvl w:val="0"/>
          <w:numId w:val="71"/>
        </w:numPr>
        <w:tabs>
          <w:tab w:val="left" w:pos="720"/>
        </w:tabs>
        <w:autoSpaceDE w:val="0"/>
        <w:autoSpaceDN w:val="0"/>
        <w:adjustRightInd w:val="0"/>
        <w:spacing w:line="312" w:lineRule="auto"/>
        <w:jc w:val="both"/>
        <w:rPr>
          <w:color w:val="000000"/>
          <w:szCs w:val="26"/>
          <w:lang w:val="vi-VN" w:bidi="he-IL"/>
        </w:rPr>
      </w:pPr>
      <w:r w:rsidRPr="00793858">
        <w:rPr>
          <w:color w:val="000000"/>
          <w:szCs w:val="26"/>
          <w:lang w:bidi="he-IL"/>
        </w:rPr>
        <w:t>Học phần học tr</w:t>
      </w:r>
      <w:r w:rsidRPr="00793858">
        <w:rPr>
          <w:color w:val="000000"/>
          <w:szCs w:val="26"/>
          <w:lang w:val="vi-VN" w:bidi="he-IL"/>
        </w:rPr>
        <w:t>ước:</w:t>
      </w:r>
      <w:r w:rsidRPr="00A41B08">
        <w:rPr>
          <w:color w:val="000000"/>
          <w:szCs w:val="26"/>
          <w:lang w:val="vi-VN" w:bidi="he-IL"/>
        </w:rPr>
        <w:t xml:space="preserve">   Không</w:t>
      </w:r>
    </w:p>
    <w:p w:rsidR="0012154E" w:rsidRPr="00A41B08" w:rsidRDefault="0012154E" w:rsidP="00A41B08">
      <w:pPr>
        <w:pStyle w:val="ListParagraph"/>
        <w:numPr>
          <w:ilvl w:val="0"/>
          <w:numId w:val="71"/>
        </w:numPr>
        <w:tabs>
          <w:tab w:val="left" w:pos="720"/>
        </w:tabs>
        <w:autoSpaceDE w:val="0"/>
        <w:autoSpaceDN w:val="0"/>
        <w:adjustRightInd w:val="0"/>
        <w:spacing w:line="312" w:lineRule="auto"/>
        <w:jc w:val="both"/>
        <w:rPr>
          <w:color w:val="000000"/>
          <w:szCs w:val="26"/>
          <w:lang w:val="vi-VN" w:bidi="he-IL"/>
        </w:rPr>
      </w:pPr>
      <w:r w:rsidRPr="00793858">
        <w:rPr>
          <w:color w:val="000000"/>
          <w:szCs w:val="26"/>
          <w:lang w:val="vi-VN" w:bidi="he-IL"/>
        </w:rPr>
        <w:t>Học phần song hành</w:t>
      </w:r>
      <w:r w:rsidRPr="00A41B08">
        <w:rPr>
          <w:color w:val="000000"/>
          <w:szCs w:val="26"/>
          <w:lang w:val="vi-VN" w:bidi="he-IL"/>
        </w:rPr>
        <w:t>: không</w:t>
      </w:r>
    </w:p>
    <w:p w:rsidR="0012154E" w:rsidRPr="00A41B08" w:rsidRDefault="0012154E" w:rsidP="00A41B08">
      <w:pPr>
        <w:pStyle w:val="ListParagraph"/>
        <w:numPr>
          <w:ilvl w:val="0"/>
          <w:numId w:val="71"/>
        </w:numPr>
        <w:tabs>
          <w:tab w:val="left" w:pos="720"/>
        </w:tabs>
        <w:autoSpaceDE w:val="0"/>
        <w:autoSpaceDN w:val="0"/>
        <w:adjustRightInd w:val="0"/>
        <w:spacing w:line="312" w:lineRule="auto"/>
        <w:jc w:val="both"/>
        <w:rPr>
          <w:color w:val="000000"/>
          <w:szCs w:val="26"/>
          <w:lang w:val="vi-VN" w:bidi="he-IL"/>
        </w:rPr>
      </w:pPr>
      <w:r w:rsidRPr="00A41B08">
        <w:rPr>
          <w:color w:val="000000"/>
          <w:szCs w:val="26"/>
          <w:lang w:val="vi-VN" w:bidi="he-IL"/>
        </w:rPr>
        <w:t>Giờ tín chỉ đối với các hoạt động</w:t>
      </w:r>
      <w:r w:rsidRPr="00A41B08">
        <w:rPr>
          <w:color w:val="000000"/>
          <w:szCs w:val="26"/>
          <w:lang w:val="vi-VN" w:bidi="he-IL"/>
        </w:rPr>
        <w:tab/>
      </w:r>
      <w:r w:rsidRPr="00A41B08">
        <w:rPr>
          <w:color w:val="000000"/>
          <w:szCs w:val="26"/>
          <w:lang w:val="vi-VN" w:bidi="he-IL"/>
        </w:rPr>
        <w:tab/>
        <w:t>: 30 tiết</w:t>
      </w:r>
    </w:p>
    <w:p w:rsidR="0012154E" w:rsidRPr="00A41B08" w:rsidRDefault="0012154E" w:rsidP="00A41B08">
      <w:pPr>
        <w:pStyle w:val="ListParagraph"/>
        <w:numPr>
          <w:ilvl w:val="0"/>
          <w:numId w:val="71"/>
        </w:numPr>
        <w:tabs>
          <w:tab w:val="left" w:pos="1320"/>
          <w:tab w:val="left" w:pos="1440"/>
          <w:tab w:val="left" w:pos="3960"/>
        </w:tabs>
        <w:autoSpaceDE w:val="0"/>
        <w:autoSpaceDN w:val="0"/>
        <w:adjustRightInd w:val="0"/>
        <w:spacing w:line="312" w:lineRule="auto"/>
        <w:jc w:val="both"/>
        <w:rPr>
          <w:color w:val="000000"/>
          <w:szCs w:val="26"/>
          <w:lang w:val="vi-VN" w:bidi="he-IL"/>
        </w:rPr>
      </w:pPr>
      <w:r w:rsidRPr="00A41B08">
        <w:rPr>
          <w:color w:val="000000"/>
          <w:szCs w:val="26"/>
          <w:lang w:val="vi-VN" w:bidi="he-IL"/>
        </w:rPr>
        <w:t>Nghe giảng lý thuyết</w:t>
      </w:r>
      <w:r w:rsidRPr="00A41B08">
        <w:rPr>
          <w:color w:val="000000"/>
          <w:szCs w:val="26"/>
          <w:lang w:val="vi-VN" w:bidi="he-IL"/>
        </w:rPr>
        <w:tab/>
      </w:r>
      <w:r w:rsidRPr="00A41B08">
        <w:rPr>
          <w:color w:val="000000"/>
          <w:szCs w:val="26"/>
          <w:lang w:bidi="he-IL"/>
        </w:rPr>
        <w:tab/>
      </w:r>
      <w:r w:rsidRPr="00A41B08">
        <w:rPr>
          <w:color w:val="000000"/>
          <w:szCs w:val="26"/>
          <w:lang w:bidi="he-IL"/>
        </w:rPr>
        <w:tab/>
      </w:r>
      <w:r w:rsidRPr="00A41B08">
        <w:rPr>
          <w:color w:val="000000"/>
          <w:szCs w:val="26"/>
          <w:lang w:val="vi-VN" w:bidi="he-IL"/>
        </w:rPr>
        <w:t xml:space="preserve">: </w:t>
      </w:r>
      <w:r w:rsidRPr="00A41B08">
        <w:rPr>
          <w:color w:val="000000"/>
          <w:szCs w:val="26"/>
          <w:lang w:bidi="he-IL"/>
        </w:rPr>
        <w:t>10</w:t>
      </w:r>
      <w:r w:rsidRPr="00A41B08">
        <w:rPr>
          <w:color w:val="000000"/>
          <w:szCs w:val="26"/>
          <w:lang w:val="vi-VN" w:bidi="he-IL"/>
        </w:rPr>
        <w:t xml:space="preserve"> tiết</w:t>
      </w:r>
    </w:p>
    <w:p w:rsidR="0012154E" w:rsidRPr="00A41B08" w:rsidRDefault="0012154E" w:rsidP="00A41B08">
      <w:pPr>
        <w:pStyle w:val="ListParagraph"/>
        <w:numPr>
          <w:ilvl w:val="0"/>
          <w:numId w:val="71"/>
        </w:numPr>
        <w:tabs>
          <w:tab w:val="left" w:pos="1320"/>
          <w:tab w:val="left" w:pos="1440"/>
          <w:tab w:val="left" w:pos="3960"/>
        </w:tabs>
        <w:autoSpaceDE w:val="0"/>
        <w:autoSpaceDN w:val="0"/>
        <w:adjustRightInd w:val="0"/>
        <w:spacing w:line="312" w:lineRule="auto"/>
        <w:jc w:val="both"/>
        <w:rPr>
          <w:color w:val="000000"/>
          <w:szCs w:val="26"/>
          <w:lang w:val="vi-VN" w:bidi="he-IL"/>
        </w:rPr>
      </w:pPr>
      <w:r w:rsidRPr="00A41B08">
        <w:rPr>
          <w:color w:val="000000"/>
          <w:szCs w:val="26"/>
          <w:lang w:bidi="he-IL"/>
        </w:rPr>
        <w:t>Thực hành</w:t>
      </w:r>
      <w:r w:rsidRPr="00A41B08">
        <w:rPr>
          <w:color w:val="000000"/>
          <w:szCs w:val="26"/>
          <w:lang w:val="vi-VN" w:bidi="he-IL"/>
        </w:rPr>
        <w:tab/>
      </w:r>
      <w:r w:rsidRPr="00A41B08">
        <w:rPr>
          <w:color w:val="000000"/>
          <w:szCs w:val="26"/>
          <w:lang w:bidi="he-IL"/>
        </w:rPr>
        <w:tab/>
      </w:r>
      <w:r w:rsidRPr="00A41B08">
        <w:rPr>
          <w:color w:val="000000"/>
          <w:szCs w:val="26"/>
          <w:lang w:bidi="he-IL"/>
        </w:rPr>
        <w:tab/>
      </w:r>
      <w:r w:rsidRPr="00A41B08">
        <w:rPr>
          <w:color w:val="000000"/>
          <w:szCs w:val="26"/>
          <w:lang w:val="vi-VN" w:bidi="he-IL"/>
        </w:rPr>
        <w:t xml:space="preserve">: </w:t>
      </w:r>
      <w:r w:rsidRPr="00A41B08">
        <w:rPr>
          <w:color w:val="000000"/>
          <w:szCs w:val="26"/>
          <w:lang w:bidi="he-IL"/>
        </w:rPr>
        <w:t>5</w:t>
      </w:r>
      <w:r w:rsidRPr="00A41B08">
        <w:rPr>
          <w:color w:val="000000"/>
          <w:szCs w:val="26"/>
          <w:lang w:val="vi-VN" w:bidi="he-IL"/>
        </w:rPr>
        <w:t xml:space="preserve"> tiết</w:t>
      </w:r>
    </w:p>
    <w:p w:rsidR="0012154E" w:rsidRPr="00A41B08" w:rsidRDefault="0012154E" w:rsidP="00A41B08">
      <w:pPr>
        <w:pStyle w:val="ListParagraph"/>
        <w:numPr>
          <w:ilvl w:val="0"/>
          <w:numId w:val="71"/>
        </w:numPr>
        <w:tabs>
          <w:tab w:val="left" w:pos="1320"/>
          <w:tab w:val="left" w:pos="1440"/>
          <w:tab w:val="left" w:pos="3960"/>
        </w:tabs>
        <w:autoSpaceDE w:val="0"/>
        <w:autoSpaceDN w:val="0"/>
        <w:adjustRightInd w:val="0"/>
        <w:spacing w:line="312" w:lineRule="auto"/>
        <w:jc w:val="both"/>
        <w:rPr>
          <w:color w:val="000000"/>
          <w:szCs w:val="26"/>
          <w:lang w:bidi="he-IL"/>
        </w:rPr>
      </w:pPr>
      <w:r w:rsidRPr="00A41B08">
        <w:rPr>
          <w:color w:val="000000"/>
          <w:szCs w:val="26"/>
          <w:lang w:bidi="he-IL"/>
        </w:rPr>
        <w:t>Thảo luận</w:t>
      </w:r>
      <w:r w:rsidRPr="00A41B08">
        <w:rPr>
          <w:color w:val="000000"/>
          <w:szCs w:val="26"/>
          <w:lang w:bidi="he-IL"/>
        </w:rPr>
        <w:tab/>
      </w:r>
      <w:r w:rsidRPr="00A41B08">
        <w:rPr>
          <w:color w:val="000000"/>
          <w:szCs w:val="26"/>
          <w:lang w:bidi="he-IL"/>
        </w:rPr>
        <w:tab/>
      </w:r>
      <w:r w:rsidRPr="00A41B08">
        <w:rPr>
          <w:color w:val="000000"/>
          <w:szCs w:val="26"/>
          <w:lang w:bidi="he-IL"/>
        </w:rPr>
        <w:tab/>
        <w:t>: 10 tiết</w:t>
      </w:r>
    </w:p>
    <w:p w:rsidR="0012154E" w:rsidRPr="00A41B08" w:rsidRDefault="0012154E" w:rsidP="00A41B08">
      <w:pPr>
        <w:pStyle w:val="ListParagraph"/>
        <w:numPr>
          <w:ilvl w:val="0"/>
          <w:numId w:val="71"/>
        </w:numPr>
        <w:tabs>
          <w:tab w:val="left" w:pos="1320"/>
          <w:tab w:val="left" w:pos="1440"/>
          <w:tab w:val="left" w:pos="3960"/>
        </w:tabs>
        <w:autoSpaceDE w:val="0"/>
        <w:autoSpaceDN w:val="0"/>
        <w:adjustRightInd w:val="0"/>
        <w:spacing w:line="312" w:lineRule="auto"/>
        <w:jc w:val="both"/>
        <w:rPr>
          <w:color w:val="000000"/>
          <w:szCs w:val="26"/>
          <w:lang w:bidi="he-IL"/>
        </w:rPr>
      </w:pPr>
      <w:r w:rsidRPr="00A41B08">
        <w:rPr>
          <w:color w:val="000000"/>
          <w:szCs w:val="26"/>
          <w:lang w:bidi="he-IL"/>
        </w:rPr>
        <w:t>Làm bài tập và thảo luận trên lớp</w:t>
      </w:r>
      <w:r w:rsidRPr="00A41B08">
        <w:rPr>
          <w:color w:val="000000"/>
          <w:szCs w:val="26"/>
          <w:lang w:bidi="he-IL"/>
        </w:rPr>
        <w:tab/>
        <w:t>: 15 tiết</w:t>
      </w:r>
    </w:p>
    <w:p w:rsidR="0012154E" w:rsidRPr="00A41B08" w:rsidRDefault="0012154E" w:rsidP="00A41B08">
      <w:pPr>
        <w:pStyle w:val="ListParagraph"/>
        <w:numPr>
          <w:ilvl w:val="0"/>
          <w:numId w:val="71"/>
        </w:numPr>
        <w:tabs>
          <w:tab w:val="left" w:pos="1320"/>
          <w:tab w:val="left" w:pos="1440"/>
          <w:tab w:val="left" w:pos="3960"/>
        </w:tabs>
        <w:autoSpaceDE w:val="0"/>
        <w:autoSpaceDN w:val="0"/>
        <w:adjustRightInd w:val="0"/>
        <w:spacing w:line="312" w:lineRule="auto"/>
        <w:jc w:val="both"/>
        <w:rPr>
          <w:color w:val="000000"/>
          <w:szCs w:val="26"/>
          <w:lang w:bidi="he-IL"/>
        </w:rPr>
      </w:pPr>
      <w:r w:rsidRPr="00A41B08">
        <w:rPr>
          <w:color w:val="000000"/>
          <w:szCs w:val="26"/>
          <w:lang w:bidi="he-IL"/>
        </w:rPr>
        <w:t>Tự học</w:t>
      </w:r>
      <w:r w:rsidRPr="00A41B08">
        <w:rPr>
          <w:color w:val="000000"/>
          <w:szCs w:val="26"/>
          <w:lang w:bidi="he-IL"/>
        </w:rPr>
        <w:tab/>
      </w:r>
      <w:r w:rsidRPr="00A41B08">
        <w:rPr>
          <w:color w:val="000000"/>
          <w:szCs w:val="26"/>
          <w:lang w:bidi="he-IL"/>
        </w:rPr>
        <w:tab/>
      </w:r>
      <w:r w:rsidRPr="00A41B08">
        <w:rPr>
          <w:color w:val="000000"/>
          <w:szCs w:val="26"/>
          <w:lang w:bidi="he-IL"/>
        </w:rPr>
        <w:tab/>
        <w:t>: 60 giờ</w:t>
      </w:r>
    </w:p>
    <w:p w:rsidR="0012154E" w:rsidRPr="00A41B08" w:rsidRDefault="0012154E" w:rsidP="00A41B08">
      <w:pPr>
        <w:pStyle w:val="ListParagraph"/>
        <w:numPr>
          <w:ilvl w:val="0"/>
          <w:numId w:val="71"/>
        </w:numPr>
        <w:tabs>
          <w:tab w:val="left" w:pos="720"/>
        </w:tabs>
        <w:autoSpaceDE w:val="0"/>
        <w:autoSpaceDN w:val="0"/>
        <w:adjustRightInd w:val="0"/>
        <w:spacing w:line="312" w:lineRule="auto"/>
        <w:jc w:val="both"/>
        <w:rPr>
          <w:b/>
          <w:bCs/>
          <w:color w:val="000000"/>
          <w:szCs w:val="26"/>
          <w:lang w:bidi="he-IL"/>
        </w:rPr>
      </w:pPr>
      <w:r w:rsidRPr="00A41B08">
        <w:rPr>
          <w:color w:val="000000"/>
          <w:szCs w:val="26"/>
          <w:lang w:bidi="he-IL"/>
        </w:rPr>
        <w:t>Bộ môn phụ trách học phần:  Bộ môn Ngoại ngữ</w:t>
      </w:r>
    </w:p>
    <w:p w:rsidR="0012154E" w:rsidRDefault="0012154E" w:rsidP="0012154E">
      <w:pPr>
        <w:tabs>
          <w:tab w:val="left" w:pos="360"/>
        </w:tabs>
        <w:autoSpaceDE w:val="0"/>
        <w:autoSpaceDN w:val="0"/>
        <w:adjustRightInd w:val="0"/>
        <w:spacing w:line="312" w:lineRule="auto"/>
        <w:jc w:val="both"/>
        <w:rPr>
          <w:color w:val="000000"/>
          <w:sz w:val="26"/>
          <w:szCs w:val="26"/>
          <w:lang w:bidi="he-IL"/>
        </w:rPr>
      </w:pPr>
      <w:r>
        <w:rPr>
          <w:b/>
          <w:bCs/>
          <w:color w:val="000000"/>
          <w:sz w:val="26"/>
          <w:szCs w:val="26"/>
          <w:lang w:bidi="he-IL"/>
        </w:rPr>
        <w:t>2. Mục tiêu của học phần</w:t>
      </w:r>
    </w:p>
    <w:p w:rsidR="0012154E" w:rsidRDefault="0012154E" w:rsidP="0012154E">
      <w:pPr>
        <w:spacing w:line="312" w:lineRule="auto"/>
        <w:jc w:val="both"/>
        <w:rPr>
          <w:b/>
          <w:i/>
          <w:color w:val="000000"/>
          <w:sz w:val="26"/>
          <w:szCs w:val="26"/>
        </w:rPr>
      </w:pPr>
      <w:r>
        <w:rPr>
          <w:b/>
          <w:i/>
          <w:color w:val="000000"/>
          <w:sz w:val="26"/>
          <w:szCs w:val="26"/>
        </w:rPr>
        <w:t>2.1 Mục tiêu chung</w:t>
      </w:r>
    </w:p>
    <w:p w:rsidR="0012154E" w:rsidRDefault="0012154E" w:rsidP="00A41B08">
      <w:pPr>
        <w:spacing w:line="312" w:lineRule="auto"/>
        <w:ind w:firstLine="720"/>
        <w:jc w:val="both"/>
        <w:rPr>
          <w:i/>
          <w:color w:val="000000"/>
          <w:sz w:val="26"/>
          <w:szCs w:val="26"/>
        </w:rPr>
      </w:pPr>
      <w:r>
        <w:rPr>
          <w:i/>
          <w:color w:val="000000"/>
          <w:sz w:val="26"/>
          <w:szCs w:val="26"/>
        </w:rPr>
        <w:t xml:space="preserve">Sau khi kết thúc chương trình, sinh viên có khả năng: </w:t>
      </w:r>
    </w:p>
    <w:p w:rsidR="0012154E" w:rsidRDefault="0012154E" w:rsidP="00A41B08">
      <w:pPr>
        <w:spacing w:line="312" w:lineRule="auto"/>
        <w:ind w:firstLine="720"/>
        <w:rPr>
          <w:color w:val="000000"/>
          <w:sz w:val="26"/>
          <w:szCs w:val="26"/>
        </w:rPr>
      </w:pPr>
      <w:r>
        <w:rPr>
          <w:b/>
          <w:color w:val="000000"/>
          <w:sz w:val="26"/>
          <w:szCs w:val="26"/>
        </w:rPr>
        <w:t xml:space="preserve">-    </w:t>
      </w:r>
      <w:r>
        <w:rPr>
          <w:color w:val="000000"/>
          <w:sz w:val="26"/>
          <w:szCs w:val="26"/>
        </w:rPr>
        <w:t xml:space="preserve"> Đọc hiểu và xử lý các tài liệu chuyên ngành khí tượng bằng tiếng Anh;</w:t>
      </w:r>
    </w:p>
    <w:p w:rsidR="0012154E" w:rsidRDefault="0012154E" w:rsidP="00A41B08">
      <w:pPr>
        <w:spacing w:line="312" w:lineRule="auto"/>
        <w:ind w:firstLine="720"/>
        <w:rPr>
          <w:color w:val="000000"/>
          <w:sz w:val="26"/>
          <w:szCs w:val="26"/>
        </w:rPr>
      </w:pPr>
      <w:r>
        <w:rPr>
          <w:color w:val="000000"/>
          <w:sz w:val="26"/>
          <w:szCs w:val="26"/>
        </w:rPr>
        <w:t>-     Nắm vững được các thuật ngữ sử dụng trong các tài liệu chuyên ngành;</w:t>
      </w:r>
    </w:p>
    <w:p w:rsidR="0012154E" w:rsidRDefault="0012154E" w:rsidP="00A41B08">
      <w:pPr>
        <w:spacing w:line="312" w:lineRule="auto"/>
        <w:ind w:firstLine="720"/>
        <w:rPr>
          <w:color w:val="000000"/>
          <w:sz w:val="26"/>
          <w:szCs w:val="26"/>
        </w:rPr>
      </w:pPr>
      <w:r>
        <w:rPr>
          <w:color w:val="000000"/>
          <w:sz w:val="26"/>
          <w:szCs w:val="26"/>
        </w:rPr>
        <w:t>-     Củng cố và nâng cao kiến thức ngữ pháp thông qua các bài đọc;</w:t>
      </w:r>
    </w:p>
    <w:p w:rsidR="0012154E" w:rsidRDefault="0012154E" w:rsidP="00A41B08">
      <w:pPr>
        <w:pStyle w:val="Style1"/>
        <w:spacing w:before="0" w:after="0" w:line="312" w:lineRule="auto"/>
        <w:ind w:firstLine="720"/>
        <w:rPr>
          <w:bCs/>
          <w:i/>
          <w:iCs/>
          <w:color w:val="000000"/>
          <w:szCs w:val="26"/>
        </w:rPr>
      </w:pPr>
      <w:r>
        <w:rPr>
          <w:color w:val="000000"/>
          <w:spacing w:val="-4"/>
          <w:szCs w:val="26"/>
        </w:rPr>
        <w:t xml:space="preserve">-     </w:t>
      </w:r>
      <w:r>
        <w:rPr>
          <w:b w:val="0"/>
          <w:color w:val="000000"/>
          <w:spacing w:val="-4"/>
          <w:szCs w:val="26"/>
        </w:rPr>
        <w:t>Trình bày được bằng tiếng Anh một số chủ đề quen thuộc của chuyên ngành môi trường.</w:t>
      </w:r>
    </w:p>
    <w:p w:rsidR="0012154E" w:rsidRDefault="0012154E" w:rsidP="0012154E">
      <w:pPr>
        <w:pStyle w:val="Style1"/>
        <w:spacing w:before="0" w:after="0" w:line="312" w:lineRule="auto"/>
        <w:rPr>
          <w:bCs/>
          <w:i/>
          <w:iCs/>
          <w:color w:val="000000"/>
          <w:szCs w:val="26"/>
        </w:rPr>
      </w:pPr>
      <w:r>
        <w:rPr>
          <w:bCs/>
          <w:i/>
          <w:iCs/>
          <w:color w:val="000000"/>
          <w:szCs w:val="26"/>
        </w:rPr>
        <w:t>2.2. Mục tiêu cụ thể:</w:t>
      </w:r>
    </w:p>
    <w:p w:rsidR="0012154E" w:rsidRDefault="0012154E" w:rsidP="0012154E">
      <w:pPr>
        <w:spacing w:line="312" w:lineRule="auto"/>
        <w:jc w:val="both"/>
        <w:rPr>
          <w:i/>
          <w:color w:val="000000"/>
          <w:spacing w:val="-4"/>
          <w:sz w:val="26"/>
          <w:szCs w:val="26"/>
        </w:rPr>
      </w:pPr>
      <w:r>
        <w:rPr>
          <w:b/>
          <w:i/>
          <w:color w:val="000000"/>
          <w:sz w:val="26"/>
          <w:szCs w:val="26"/>
        </w:rPr>
        <w:t>2.2.1 Về kiến thức ngôn ngữ:</w:t>
      </w:r>
    </w:p>
    <w:p w:rsidR="0012154E" w:rsidRDefault="0012154E" w:rsidP="0012154E">
      <w:pPr>
        <w:tabs>
          <w:tab w:val="left" w:pos="360"/>
        </w:tabs>
        <w:autoSpaceDE w:val="0"/>
        <w:autoSpaceDN w:val="0"/>
        <w:adjustRightInd w:val="0"/>
        <w:spacing w:line="312" w:lineRule="auto"/>
        <w:rPr>
          <w:b/>
          <w:i/>
          <w:color w:val="000000"/>
          <w:sz w:val="26"/>
          <w:szCs w:val="26"/>
        </w:rPr>
      </w:pPr>
      <w:r>
        <w:rPr>
          <w:b/>
          <w:i/>
          <w:color w:val="000000"/>
          <w:sz w:val="26"/>
          <w:szCs w:val="26"/>
        </w:rPr>
        <w:t>* Ngữ pháp:</w:t>
      </w:r>
    </w:p>
    <w:p w:rsidR="0012154E" w:rsidRDefault="0012154E" w:rsidP="00A41B08">
      <w:pPr>
        <w:tabs>
          <w:tab w:val="left" w:pos="360"/>
        </w:tabs>
        <w:spacing w:line="312" w:lineRule="auto"/>
        <w:ind w:firstLine="720"/>
        <w:jc w:val="both"/>
        <w:rPr>
          <w:color w:val="000000"/>
          <w:sz w:val="26"/>
          <w:szCs w:val="26"/>
        </w:rPr>
      </w:pPr>
      <w:r>
        <w:rPr>
          <w:sz w:val="26"/>
          <w:szCs w:val="26"/>
          <w:lang w:bidi="he-IL"/>
        </w:rPr>
        <w:lastRenderedPageBreak/>
        <w:t>C</w:t>
      </w:r>
      <w:r>
        <w:rPr>
          <w:sz w:val="26"/>
          <w:szCs w:val="26"/>
          <w:lang w:val="vi-VN" w:bidi="he-IL"/>
        </w:rPr>
        <w:t>ủng cố</w:t>
      </w:r>
      <w:r>
        <w:rPr>
          <w:b/>
          <w:bCs/>
          <w:sz w:val="26"/>
          <w:szCs w:val="26"/>
          <w:lang w:val="vi-VN" w:bidi="he-IL"/>
        </w:rPr>
        <w:t xml:space="preserve"> </w:t>
      </w:r>
      <w:r>
        <w:rPr>
          <w:sz w:val="26"/>
          <w:szCs w:val="26"/>
          <w:lang w:val="vi-VN" w:bidi="he-IL"/>
        </w:rPr>
        <w:t>và</w:t>
      </w:r>
      <w:r>
        <w:rPr>
          <w:b/>
          <w:bCs/>
          <w:sz w:val="26"/>
          <w:szCs w:val="26"/>
          <w:lang w:val="vi-VN" w:bidi="he-IL"/>
        </w:rPr>
        <w:t xml:space="preserve"> </w:t>
      </w:r>
      <w:r>
        <w:rPr>
          <w:sz w:val="26"/>
          <w:szCs w:val="26"/>
          <w:lang w:val="vi-VN" w:bidi="he-IL"/>
        </w:rPr>
        <w:t>nắm vững  kiến thức ngữ pháp thường sử dụng nhiều trong văn phong khoa học</w:t>
      </w:r>
      <w:r>
        <w:rPr>
          <w:sz w:val="26"/>
          <w:szCs w:val="26"/>
          <w:lang w:bidi="he-IL"/>
        </w:rPr>
        <w:t xml:space="preserve">; </w:t>
      </w:r>
    </w:p>
    <w:p w:rsidR="0012154E" w:rsidRDefault="0012154E" w:rsidP="00A41B08">
      <w:pPr>
        <w:tabs>
          <w:tab w:val="left" w:pos="360"/>
        </w:tabs>
        <w:spacing w:line="312" w:lineRule="auto"/>
        <w:ind w:firstLine="720"/>
        <w:jc w:val="both"/>
        <w:rPr>
          <w:color w:val="000000"/>
          <w:sz w:val="26"/>
          <w:szCs w:val="26"/>
        </w:rPr>
      </w:pPr>
      <w:r>
        <w:rPr>
          <w:sz w:val="26"/>
          <w:szCs w:val="26"/>
          <w:lang w:bidi="he-IL"/>
        </w:rPr>
        <w:t xml:space="preserve">Biết sử </w:t>
      </w:r>
      <w:r>
        <w:rPr>
          <w:color w:val="000000"/>
          <w:sz w:val="26"/>
          <w:szCs w:val="26"/>
        </w:rPr>
        <w:t>dụng thành thạo những kiến thức ngữ pháp cơ bản trong các tình huống giao tiếp hàng ngày, trong công việc và các cuộc hội thảo về chuyên ngành môi trường.</w:t>
      </w:r>
    </w:p>
    <w:p w:rsidR="0012154E" w:rsidRDefault="0012154E" w:rsidP="0012154E">
      <w:pPr>
        <w:spacing w:line="312" w:lineRule="auto"/>
        <w:jc w:val="both"/>
        <w:rPr>
          <w:b/>
          <w:i/>
          <w:color w:val="000000"/>
          <w:sz w:val="26"/>
          <w:szCs w:val="26"/>
        </w:rPr>
      </w:pPr>
      <w:r>
        <w:rPr>
          <w:b/>
          <w:i/>
          <w:color w:val="000000"/>
          <w:sz w:val="26"/>
          <w:szCs w:val="26"/>
        </w:rPr>
        <w:t>* Từ vựng:</w:t>
      </w:r>
    </w:p>
    <w:p w:rsidR="0012154E" w:rsidRDefault="0012154E" w:rsidP="00A41B08">
      <w:pPr>
        <w:spacing w:line="312" w:lineRule="auto"/>
        <w:ind w:firstLine="720"/>
        <w:jc w:val="both"/>
        <w:rPr>
          <w:sz w:val="26"/>
          <w:szCs w:val="26"/>
          <w:lang w:val="nl-NL" w:bidi="he-IL"/>
        </w:rPr>
      </w:pPr>
      <w:r>
        <w:rPr>
          <w:sz w:val="26"/>
          <w:szCs w:val="26"/>
          <w:lang w:val="nl-NL" w:bidi="he-IL"/>
        </w:rPr>
        <w:t>Có đủ vốn từ vựng tiếng Anh cơ bản</w:t>
      </w:r>
      <w:r>
        <w:rPr>
          <w:b/>
          <w:bCs/>
          <w:sz w:val="26"/>
          <w:szCs w:val="26"/>
          <w:lang w:val="nl-NL" w:bidi="he-IL"/>
        </w:rPr>
        <w:t xml:space="preserve"> </w:t>
      </w:r>
      <w:r>
        <w:rPr>
          <w:sz w:val="26"/>
          <w:szCs w:val="26"/>
          <w:lang w:val="nl-NL" w:bidi="he-IL"/>
        </w:rPr>
        <w:t xml:space="preserve">trong lĩnh vực môi trường (được cung cấp thêm khoảng 500 thuật ngữ chuyên ngành); </w:t>
      </w:r>
    </w:p>
    <w:p w:rsidR="0012154E" w:rsidRDefault="0012154E" w:rsidP="00A41B08">
      <w:pPr>
        <w:autoSpaceDE w:val="0"/>
        <w:autoSpaceDN w:val="0"/>
        <w:adjustRightInd w:val="0"/>
        <w:spacing w:line="312" w:lineRule="auto"/>
        <w:ind w:firstLine="720"/>
        <w:jc w:val="both"/>
        <w:rPr>
          <w:sz w:val="26"/>
          <w:szCs w:val="26"/>
          <w:lang w:val="vi-VN" w:bidi="he-IL"/>
        </w:rPr>
      </w:pPr>
      <w:r w:rsidRPr="0051373A">
        <w:rPr>
          <w:sz w:val="26"/>
          <w:szCs w:val="26"/>
          <w:lang w:val="nl-NL" w:bidi="he-IL"/>
        </w:rPr>
        <w:t>C</w:t>
      </w:r>
      <w:r>
        <w:rPr>
          <w:sz w:val="26"/>
          <w:szCs w:val="26"/>
          <w:lang w:val="nl-NL" w:bidi="he-IL"/>
        </w:rPr>
        <w:t>ó khả năng</w:t>
      </w:r>
      <w:r>
        <w:rPr>
          <w:sz w:val="26"/>
          <w:szCs w:val="26"/>
          <w:lang w:val="vi-VN" w:bidi="he-IL"/>
        </w:rPr>
        <w:t xml:space="preserve"> diễn đạt được các khái niệm, hiện tượng thuộc lĩnh vực khoa học môi trường bằng tiếng Anh. </w:t>
      </w:r>
    </w:p>
    <w:p w:rsidR="0012154E" w:rsidRPr="0051373A" w:rsidRDefault="0012154E" w:rsidP="0012154E">
      <w:pPr>
        <w:spacing w:line="312" w:lineRule="auto"/>
        <w:jc w:val="both"/>
        <w:rPr>
          <w:b/>
          <w:i/>
          <w:color w:val="000000"/>
          <w:spacing w:val="-4"/>
          <w:sz w:val="26"/>
          <w:szCs w:val="26"/>
          <w:lang w:val="vi-VN"/>
        </w:rPr>
      </w:pPr>
      <w:r w:rsidRPr="0051373A">
        <w:rPr>
          <w:b/>
          <w:i/>
          <w:color w:val="000000"/>
          <w:spacing w:val="-4"/>
          <w:sz w:val="26"/>
          <w:szCs w:val="26"/>
          <w:lang w:val="vi-VN"/>
        </w:rPr>
        <w:t xml:space="preserve">2.2.2. </w:t>
      </w:r>
      <w:r w:rsidRPr="0051373A">
        <w:rPr>
          <w:b/>
          <w:i/>
          <w:color w:val="000000"/>
          <w:sz w:val="26"/>
          <w:szCs w:val="26"/>
          <w:lang w:val="vi-VN"/>
        </w:rPr>
        <w:t>Về các kỹ năng ngôn ngữ:</w:t>
      </w:r>
    </w:p>
    <w:p w:rsidR="0012154E" w:rsidRPr="0051373A" w:rsidRDefault="0012154E" w:rsidP="0012154E">
      <w:pPr>
        <w:autoSpaceDE w:val="0"/>
        <w:autoSpaceDN w:val="0"/>
        <w:adjustRightInd w:val="0"/>
        <w:spacing w:line="312" w:lineRule="auto"/>
        <w:rPr>
          <w:b/>
          <w:color w:val="000000"/>
          <w:sz w:val="26"/>
          <w:szCs w:val="26"/>
          <w:lang w:val="vi-VN"/>
        </w:rPr>
      </w:pPr>
      <w:r w:rsidRPr="0051373A">
        <w:rPr>
          <w:b/>
          <w:color w:val="000000"/>
          <w:sz w:val="26"/>
          <w:szCs w:val="26"/>
          <w:lang w:val="vi-VN"/>
        </w:rPr>
        <w:t xml:space="preserve">* </w:t>
      </w:r>
      <w:r w:rsidRPr="0051373A">
        <w:rPr>
          <w:b/>
          <w:i/>
          <w:iCs/>
          <w:color w:val="000000"/>
          <w:sz w:val="26"/>
          <w:szCs w:val="26"/>
          <w:lang w:val="vi-VN"/>
        </w:rPr>
        <w:t>Kỹ năng đọc:</w:t>
      </w:r>
    </w:p>
    <w:p w:rsidR="0012154E" w:rsidRPr="0051373A" w:rsidRDefault="0012154E" w:rsidP="00A41B08">
      <w:pPr>
        <w:spacing w:line="312" w:lineRule="auto"/>
        <w:ind w:firstLine="720"/>
        <w:jc w:val="both"/>
        <w:rPr>
          <w:color w:val="000000"/>
          <w:sz w:val="26"/>
          <w:szCs w:val="26"/>
          <w:lang w:val="vi-VN"/>
        </w:rPr>
      </w:pPr>
      <w:r w:rsidRPr="0051373A">
        <w:rPr>
          <w:color w:val="000000"/>
          <w:sz w:val="26"/>
          <w:szCs w:val="26"/>
          <w:lang w:val="vi-VN"/>
        </w:rPr>
        <w:t>Rèn luyện và nâng cao các kỹ năng đọc để lấy thông tin và xử lý thông tin;</w:t>
      </w:r>
    </w:p>
    <w:p w:rsidR="0012154E" w:rsidRPr="0051373A" w:rsidRDefault="0012154E" w:rsidP="00A41B08">
      <w:pPr>
        <w:tabs>
          <w:tab w:val="left" w:pos="360"/>
        </w:tabs>
        <w:spacing w:line="312" w:lineRule="auto"/>
        <w:ind w:firstLine="720"/>
        <w:jc w:val="both"/>
        <w:rPr>
          <w:color w:val="000000"/>
          <w:spacing w:val="-4"/>
          <w:sz w:val="26"/>
          <w:szCs w:val="26"/>
          <w:lang w:val="vi-VN"/>
        </w:rPr>
      </w:pPr>
      <w:r w:rsidRPr="0051373A">
        <w:rPr>
          <w:color w:val="000000"/>
          <w:spacing w:val="-4"/>
          <w:sz w:val="26"/>
          <w:szCs w:val="26"/>
          <w:lang w:val="vi-VN"/>
        </w:rPr>
        <w:t>Có khả năng hiểu, trình bày lại, dịch viết, dịch nói dựa vào các thông tin hoặc các dữ liệu trong các bài đọc liên quan đến chuyên ngành môi trường.</w:t>
      </w:r>
    </w:p>
    <w:p w:rsidR="0012154E" w:rsidRDefault="0012154E" w:rsidP="0012154E">
      <w:pPr>
        <w:autoSpaceDE w:val="0"/>
        <w:autoSpaceDN w:val="0"/>
        <w:adjustRightInd w:val="0"/>
        <w:spacing w:line="312" w:lineRule="auto"/>
        <w:rPr>
          <w:b/>
          <w:i/>
          <w:color w:val="000000"/>
          <w:sz w:val="26"/>
          <w:szCs w:val="26"/>
        </w:rPr>
      </w:pPr>
      <w:r>
        <w:rPr>
          <w:b/>
          <w:i/>
          <w:color w:val="000000"/>
          <w:sz w:val="26"/>
          <w:szCs w:val="26"/>
        </w:rPr>
        <w:t>* Kỹ năng nói:</w:t>
      </w:r>
    </w:p>
    <w:p w:rsidR="0012154E" w:rsidRDefault="0012154E" w:rsidP="00A41B08">
      <w:pPr>
        <w:tabs>
          <w:tab w:val="left" w:pos="360"/>
        </w:tabs>
        <w:spacing w:line="312" w:lineRule="auto"/>
        <w:ind w:firstLine="720"/>
        <w:jc w:val="both"/>
        <w:rPr>
          <w:color w:val="000000"/>
          <w:spacing w:val="-4"/>
          <w:sz w:val="26"/>
          <w:szCs w:val="26"/>
        </w:rPr>
      </w:pPr>
      <w:r>
        <w:rPr>
          <w:color w:val="000000"/>
          <w:spacing w:val="-4"/>
          <w:sz w:val="26"/>
          <w:szCs w:val="26"/>
        </w:rPr>
        <w:t>Hỏi và trả lời cũng như thảo luận về những kiến thức chuyên ngành môi trường;</w:t>
      </w:r>
    </w:p>
    <w:p w:rsidR="0012154E" w:rsidRDefault="0012154E" w:rsidP="00A41B08">
      <w:pPr>
        <w:tabs>
          <w:tab w:val="left" w:pos="360"/>
        </w:tabs>
        <w:spacing w:line="312" w:lineRule="auto"/>
        <w:ind w:firstLine="720"/>
        <w:jc w:val="both"/>
        <w:rPr>
          <w:color w:val="000000"/>
          <w:spacing w:val="-4"/>
          <w:sz w:val="26"/>
          <w:szCs w:val="26"/>
        </w:rPr>
      </w:pPr>
      <w:r>
        <w:rPr>
          <w:color w:val="000000"/>
          <w:spacing w:val="-4"/>
          <w:sz w:val="26"/>
          <w:szCs w:val="26"/>
        </w:rPr>
        <w:t>Giao tiếp tương đối thành thạo trong các chủ đề quen thuộc thuộc chuyên môn.</w:t>
      </w:r>
    </w:p>
    <w:p w:rsidR="0012154E" w:rsidRDefault="0012154E" w:rsidP="0012154E">
      <w:pPr>
        <w:autoSpaceDE w:val="0"/>
        <w:autoSpaceDN w:val="0"/>
        <w:adjustRightInd w:val="0"/>
        <w:spacing w:line="312" w:lineRule="auto"/>
        <w:rPr>
          <w:b/>
          <w:i/>
          <w:color w:val="000000"/>
          <w:sz w:val="26"/>
          <w:szCs w:val="26"/>
        </w:rPr>
      </w:pPr>
      <w:r>
        <w:rPr>
          <w:b/>
          <w:i/>
          <w:color w:val="000000"/>
          <w:sz w:val="26"/>
          <w:szCs w:val="26"/>
        </w:rPr>
        <w:t>* Kỹ năng viết:</w:t>
      </w:r>
    </w:p>
    <w:p w:rsidR="0012154E" w:rsidRDefault="0012154E" w:rsidP="00A41B08">
      <w:pPr>
        <w:tabs>
          <w:tab w:val="left" w:pos="360"/>
        </w:tabs>
        <w:spacing w:line="312" w:lineRule="auto"/>
        <w:ind w:firstLine="720"/>
        <w:jc w:val="both"/>
        <w:rPr>
          <w:color w:val="000000"/>
          <w:sz w:val="26"/>
          <w:szCs w:val="26"/>
        </w:rPr>
      </w:pPr>
      <w:r>
        <w:rPr>
          <w:color w:val="000000"/>
          <w:sz w:val="26"/>
          <w:szCs w:val="26"/>
        </w:rPr>
        <w:t xml:space="preserve">Mô tả đơn giản, chi tiết về các chủ đề quen thuộc trong lĩnh vực môi trường;  </w:t>
      </w:r>
    </w:p>
    <w:p w:rsidR="0012154E" w:rsidRDefault="0012154E" w:rsidP="00A41B08">
      <w:pPr>
        <w:tabs>
          <w:tab w:val="left" w:pos="360"/>
        </w:tabs>
        <w:spacing w:line="312" w:lineRule="auto"/>
        <w:ind w:firstLine="720"/>
        <w:jc w:val="both"/>
        <w:rPr>
          <w:color w:val="000000"/>
          <w:sz w:val="26"/>
          <w:szCs w:val="26"/>
        </w:rPr>
      </w:pPr>
      <w:r>
        <w:rPr>
          <w:color w:val="000000"/>
          <w:sz w:val="26"/>
          <w:szCs w:val="26"/>
        </w:rPr>
        <w:t>Rèn kỹ năng viết thông qua các dạng bài tập luyện viết như viết lại câu sao cho nghĩa không đổi; sắp xếp câu; hoàn thành câu và viết đoạn văn về các chủ đề liên quan đến lĩnh vực môi trường.</w:t>
      </w:r>
    </w:p>
    <w:p w:rsidR="0012154E" w:rsidRDefault="0012154E" w:rsidP="0012154E">
      <w:pPr>
        <w:spacing w:line="312" w:lineRule="auto"/>
        <w:jc w:val="both"/>
        <w:rPr>
          <w:b/>
          <w:i/>
          <w:iCs/>
          <w:color w:val="000000"/>
          <w:sz w:val="26"/>
          <w:szCs w:val="26"/>
        </w:rPr>
      </w:pPr>
      <w:r>
        <w:rPr>
          <w:b/>
          <w:i/>
          <w:iCs/>
          <w:color w:val="000000"/>
          <w:sz w:val="26"/>
          <w:szCs w:val="26"/>
        </w:rPr>
        <w:t>2.2.3. Các nhóm kỹ năng khác:</w:t>
      </w:r>
    </w:p>
    <w:p w:rsidR="0012154E" w:rsidRDefault="0012154E" w:rsidP="00A41B08">
      <w:pPr>
        <w:tabs>
          <w:tab w:val="left" w:pos="360"/>
        </w:tabs>
        <w:spacing w:line="312" w:lineRule="auto"/>
        <w:ind w:firstLine="720"/>
        <w:jc w:val="both"/>
        <w:rPr>
          <w:color w:val="000000"/>
          <w:sz w:val="26"/>
          <w:szCs w:val="26"/>
          <w:lang w:val="en-GB"/>
        </w:rPr>
      </w:pPr>
      <w:r>
        <w:rPr>
          <w:color w:val="000000"/>
          <w:sz w:val="26"/>
          <w:szCs w:val="26"/>
          <w:lang w:val="en-GB"/>
        </w:rPr>
        <w:t>Nâng cao kĩ năng làm việc nhóm và kĩ năng thuyết trình bằng tiếng Anh</w:t>
      </w:r>
      <w:r>
        <w:rPr>
          <w:color w:val="000000"/>
          <w:sz w:val="26"/>
          <w:szCs w:val="26"/>
        </w:rPr>
        <w:t>;</w:t>
      </w:r>
    </w:p>
    <w:p w:rsidR="0012154E" w:rsidRDefault="0012154E" w:rsidP="00A41B08">
      <w:pPr>
        <w:tabs>
          <w:tab w:val="left" w:pos="360"/>
        </w:tabs>
        <w:spacing w:line="312" w:lineRule="auto"/>
        <w:ind w:firstLine="720"/>
        <w:jc w:val="both"/>
        <w:rPr>
          <w:color w:val="000000"/>
          <w:sz w:val="26"/>
          <w:szCs w:val="26"/>
          <w:lang w:val="en-GB"/>
        </w:rPr>
      </w:pPr>
      <w:r>
        <w:rPr>
          <w:color w:val="000000"/>
          <w:sz w:val="26"/>
          <w:szCs w:val="26"/>
          <w:lang w:val="en-GB"/>
        </w:rPr>
        <w:t>Nâng cao kỹ năng t</w:t>
      </w:r>
      <w:r>
        <w:rPr>
          <w:color w:val="000000"/>
          <w:sz w:val="26"/>
          <w:szCs w:val="26"/>
        </w:rPr>
        <w:t xml:space="preserve">ìm kiếm và khai thác thông tin trên mạng internet, báo chí để phục vụ cho môn học chuyên ngành của mình. </w:t>
      </w:r>
    </w:p>
    <w:p w:rsidR="0012154E" w:rsidRDefault="0012154E" w:rsidP="00C06424">
      <w:pPr>
        <w:pStyle w:val="NormalWeb"/>
        <w:numPr>
          <w:ilvl w:val="0"/>
          <w:numId w:val="64"/>
        </w:numPr>
        <w:spacing w:before="0" w:beforeAutospacing="0" w:after="0" w:afterAutospacing="0" w:line="312" w:lineRule="auto"/>
        <w:jc w:val="both"/>
        <w:rPr>
          <w:rStyle w:val="Strong"/>
          <w:sz w:val="26"/>
          <w:szCs w:val="26"/>
        </w:rPr>
      </w:pPr>
      <w:r>
        <w:rPr>
          <w:rStyle w:val="Strong"/>
          <w:sz w:val="26"/>
          <w:szCs w:val="26"/>
        </w:rPr>
        <w:t>Tóm tắt nội dung học phần:</w:t>
      </w:r>
    </w:p>
    <w:p w:rsidR="0012154E" w:rsidRDefault="0012154E" w:rsidP="00A41B08">
      <w:pPr>
        <w:pStyle w:val="ListParagraph"/>
        <w:tabs>
          <w:tab w:val="left" w:pos="0"/>
        </w:tabs>
        <w:autoSpaceDE w:val="0"/>
        <w:autoSpaceDN w:val="0"/>
        <w:adjustRightInd w:val="0"/>
        <w:spacing w:line="312" w:lineRule="auto"/>
        <w:ind w:left="0" w:firstLine="720"/>
        <w:jc w:val="both"/>
        <w:rPr>
          <w:rStyle w:val="Strong"/>
          <w:b w:val="0"/>
          <w:szCs w:val="26"/>
        </w:rPr>
      </w:pPr>
      <w:r>
        <w:rPr>
          <w:b/>
          <w:bCs/>
          <w:color w:val="000000"/>
          <w:szCs w:val="26"/>
        </w:rPr>
        <w:t>Module</w:t>
      </w:r>
      <w:r>
        <w:rPr>
          <w:rStyle w:val="Strong"/>
          <w:b w:val="0"/>
          <w:szCs w:val="26"/>
        </w:rPr>
        <w:t xml:space="preserve"> </w:t>
      </w:r>
      <w:r>
        <w:rPr>
          <w:rStyle w:val="Strong"/>
          <w:szCs w:val="26"/>
        </w:rPr>
        <w:t>1</w:t>
      </w:r>
      <w:r>
        <w:rPr>
          <w:rStyle w:val="Strong"/>
          <w:b w:val="0"/>
          <w:szCs w:val="26"/>
        </w:rPr>
        <w:t>: Environmental science</w:t>
      </w:r>
    </w:p>
    <w:p w:rsidR="0012154E" w:rsidRDefault="0012154E" w:rsidP="00A41B08">
      <w:pPr>
        <w:pStyle w:val="ListParagraph"/>
        <w:tabs>
          <w:tab w:val="left" w:pos="0"/>
        </w:tabs>
        <w:autoSpaceDE w:val="0"/>
        <w:autoSpaceDN w:val="0"/>
        <w:adjustRightInd w:val="0"/>
        <w:spacing w:line="312" w:lineRule="auto"/>
        <w:ind w:left="0" w:firstLine="720"/>
        <w:jc w:val="both"/>
        <w:rPr>
          <w:rStyle w:val="Strong"/>
          <w:b w:val="0"/>
          <w:szCs w:val="26"/>
        </w:rPr>
      </w:pPr>
      <w:r>
        <w:rPr>
          <w:b/>
          <w:bCs/>
          <w:color w:val="000000"/>
          <w:szCs w:val="26"/>
        </w:rPr>
        <w:t>Module</w:t>
      </w:r>
      <w:r>
        <w:rPr>
          <w:rStyle w:val="Strong"/>
          <w:b w:val="0"/>
          <w:szCs w:val="26"/>
        </w:rPr>
        <w:t xml:space="preserve"> </w:t>
      </w:r>
      <w:r>
        <w:rPr>
          <w:rStyle w:val="Strong"/>
          <w:szCs w:val="26"/>
        </w:rPr>
        <w:t>2</w:t>
      </w:r>
      <w:r>
        <w:rPr>
          <w:rStyle w:val="Strong"/>
          <w:b w:val="0"/>
          <w:szCs w:val="26"/>
        </w:rPr>
        <w:t>: Climate change</w:t>
      </w:r>
    </w:p>
    <w:p w:rsidR="0012154E" w:rsidRDefault="0012154E" w:rsidP="00A41B08">
      <w:pPr>
        <w:pStyle w:val="ListParagraph"/>
        <w:tabs>
          <w:tab w:val="left" w:pos="0"/>
        </w:tabs>
        <w:autoSpaceDE w:val="0"/>
        <w:autoSpaceDN w:val="0"/>
        <w:adjustRightInd w:val="0"/>
        <w:spacing w:line="312" w:lineRule="auto"/>
        <w:ind w:left="0" w:firstLine="720"/>
        <w:jc w:val="both"/>
        <w:rPr>
          <w:rStyle w:val="Strong"/>
          <w:b w:val="0"/>
          <w:szCs w:val="26"/>
        </w:rPr>
      </w:pPr>
      <w:r>
        <w:rPr>
          <w:b/>
          <w:bCs/>
          <w:color w:val="000000"/>
          <w:szCs w:val="26"/>
        </w:rPr>
        <w:t>Module</w:t>
      </w:r>
      <w:r>
        <w:rPr>
          <w:rStyle w:val="Strong"/>
          <w:b w:val="0"/>
          <w:szCs w:val="26"/>
        </w:rPr>
        <w:t xml:space="preserve"> </w:t>
      </w:r>
      <w:r>
        <w:rPr>
          <w:rStyle w:val="Strong"/>
          <w:szCs w:val="26"/>
        </w:rPr>
        <w:t>3</w:t>
      </w:r>
      <w:r>
        <w:rPr>
          <w:rStyle w:val="Strong"/>
          <w:b w:val="0"/>
          <w:szCs w:val="26"/>
        </w:rPr>
        <w:t>: Pollution</w:t>
      </w:r>
    </w:p>
    <w:p w:rsidR="0012154E" w:rsidRDefault="0012154E" w:rsidP="00A41B08">
      <w:pPr>
        <w:pStyle w:val="ListParagraph"/>
        <w:tabs>
          <w:tab w:val="left" w:pos="0"/>
        </w:tabs>
        <w:autoSpaceDE w:val="0"/>
        <w:autoSpaceDN w:val="0"/>
        <w:adjustRightInd w:val="0"/>
        <w:spacing w:line="312" w:lineRule="auto"/>
        <w:ind w:left="0" w:firstLine="720"/>
        <w:jc w:val="both"/>
        <w:rPr>
          <w:bCs/>
          <w:szCs w:val="26"/>
        </w:rPr>
      </w:pPr>
      <w:r>
        <w:rPr>
          <w:b/>
          <w:bCs/>
          <w:color w:val="000000"/>
          <w:szCs w:val="26"/>
        </w:rPr>
        <w:t>Module</w:t>
      </w:r>
      <w:r>
        <w:rPr>
          <w:rStyle w:val="Strong"/>
          <w:b w:val="0"/>
          <w:szCs w:val="26"/>
        </w:rPr>
        <w:t xml:space="preserve"> </w:t>
      </w:r>
      <w:r>
        <w:rPr>
          <w:rStyle w:val="Strong"/>
          <w:szCs w:val="26"/>
        </w:rPr>
        <w:t>4</w:t>
      </w:r>
      <w:r>
        <w:rPr>
          <w:rStyle w:val="Strong"/>
          <w:b w:val="0"/>
          <w:szCs w:val="26"/>
        </w:rPr>
        <w:t xml:space="preserve">: Waste water treatment </w:t>
      </w:r>
    </w:p>
    <w:p w:rsidR="0012154E" w:rsidRDefault="0012154E" w:rsidP="00A41B08">
      <w:pPr>
        <w:pStyle w:val="ListParagraph"/>
        <w:tabs>
          <w:tab w:val="left" w:pos="0"/>
        </w:tabs>
        <w:autoSpaceDE w:val="0"/>
        <w:autoSpaceDN w:val="0"/>
        <w:adjustRightInd w:val="0"/>
        <w:spacing w:line="312" w:lineRule="auto"/>
        <w:ind w:left="0" w:firstLine="720"/>
        <w:jc w:val="both"/>
        <w:rPr>
          <w:rStyle w:val="Strong"/>
          <w:b w:val="0"/>
          <w:szCs w:val="26"/>
        </w:rPr>
      </w:pPr>
      <w:r>
        <w:rPr>
          <w:b/>
          <w:bCs/>
          <w:color w:val="000000"/>
          <w:szCs w:val="26"/>
        </w:rPr>
        <w:t>Module</w:t>
      </w:r>
      <w:r>
        <w:rPr>
          <w:rStyle w:val="Strong"/>
          <w:b w:val="0"/>
          <w:szCs w:val="26"/>
        </w:rPr>
        <w:t xml:space="preserve"> </w:t>
      </w:r>
      <w:r>
        <w:rPr>
          <w:rStyle w:val="Strong"/>
          <w:szCs w:val="26"/>
        </w:rPr>
        <w:t>5</w:t>
      </w:r>
      <w:r>
        <w:rPr>
          <w:rStyle w:val="Strong"/>
          <w:b w:val="0"/>
          <w:szCs w:val="26"/>
        </w:rPr>
        <w:t>: Air pollution management</w:t>
      </w:r>
    </w:p>
    <w:p w:rsidR="0012154E" w:rsidRDefault="0012154E" w:rsidP="00A41B08">
      <w:pPr>
        <w:autoSpaceDE w:val="0"/>
        <w:autoSpaceDN w:val="0"/>
        <w:adjustRightInd w:val="0"/>
        <w:spacing w:line="312" w:lineRule="auto"/>
        <w:jc w:val="both"/>
        <w:rPr>
          <w:b/>
          <w:bCs/>
          <w:color w:val="000000"/>
          <w:sz w:val="26"/>
          <w:szCs w:val="26"/>
          <w:lang w:bidi="he-IL"/>
        </w:rPr>
      </w:pPr>
      <w:r>
        <w:rPr>
          <w:b/>
          <w:bCs/>
          <w:color w:val="000000"/>
          <w:sz w:val="26"/>
          <w:szCs w:val="26"/>
          <w:lang w:val="vi-VN" w:bidi="he-IL"/>
        </w:rPr>
        <w:t>4. Tài liệu học tập</w:t>
      </w:r>
      <w:r>
        <w:rPr>
          <w:b/>
          <w:bCs/>
          <w:color w:val="000000"/>
          <w:sz w:val="26"/>
          <w:szCs w:val="26"/>
          <w:lang w:bidi="he-IL"/>
        </w:rPr>
        <w:t>:</w:t>
      </w:r>
    </w:p>
    <w:p w:rsidR="0012154E" w:rsidRDefault="0012154E" w:rsidP="00A41B08">
      <w:pPr>
        <w:autoSpaceDE w:val="0"/>
        <w:autoSpaceDN w:val="0"/>
        <w:adjustRightInd w:val="0"/>
        <w:spacing w:line="312" w:lineRule="auto"/>
        <w:jc w:val="both"/>
        <w:rPr>
          <w:b/>
          <w:bCs/>
          <w:color w:val="000000"/>
          <w:sz w:val="26"/>
          <w:szCs w:val="26"/>
          <w:lang w:bidi="he-IL"/>
        </w:rPr>
      </w:pPr>
      <w:r>
        <w:rPr>
          <w:b/>
          <w:bCs/>
          <w:color w:val="000000"/>
          <w:sz w:val="26"/>
          <w:szCs w:val="26"/>
          <w:lang w:val="vi-VN" w:bidi="he-IL"/>
        </w:rPr>
        <w:t>4.1. Tài liệu chính</w:t>
      </w:r>
      <w:r>
        <w:rPr>
          <w:b/>
          <w:bCs/>
          <w:color w:val="000000"/>
          <w:sz w:val="26"/>
          <w:szCs w:val="26"/>
          <w:lang w:bidi="he-IL"/>
        </w:rPr>
        <w:t>:</w:t>
      </w:r>
    </w:p>
    <w:p w:rsidR="0012154E" w:rsidRDefault="0012154E" w:rsidP="00A41B08">
      <w:pPr>
        <w:autoSpaceDE w:val="0"/>
        <w:autoSpaceDN w:val="0"/>
        <w:adjustRightInd w:val="0"/>
        <w:spacing w:line="312" w:lineRule="auto"/>
        <w:ind w:firstLine="720"/>
        <w:jc w:val="both"/>
        <w:rPr>
          <w:sz w:val="26"/>
          <w:szCs w:val="26"/>
          <w:lang w:val="vi-VN" w:bidi="he-IL"/>
        </w:rPr>
      </w:pPr>
      <w:r>
        <w:rPr>
          <w:sz w:val="26"/>
          <w:szCs w:val="26"/>
          <w:lang w:bidi="he-IL"/>
        </w:rPr>
        <w:t>*</w:t>
      </w:r>
      <w:r>
        <w:rPr>
          <w:sz w:val="26"/>
          <w:szCs w:val="26"/>
          <w:lang w:val="vi-VN" w:bidi="he-IL"/>
        </w:rPr>
        <w:t xml:space="preserve"> </w:t>
      </w:r>
      <w:r>
        <w:rPr>
          <w:i/>
          <w:iCs/>
          <w:sz w:val="26"/>
          <w:szCs w:val="26"/>
          <w:lang w:val="vi-VN" w:bidi="he-IL"/>
        </w:rPr>
        <w:t>English for Environmental science</w:t>
      </w:r>
      <w:r>
        <w:rPr>
          <w:sz w:val="26"/>
          <w:szCs w:val="26"/>
          <w:lang w:val="vi-VN" w:bidi="he-IL"/>
        </w:rPr>
        <w:t>, Richard Lee, Garnet Publishing Ltd, 2009, Thư viện trường Đại học Ngoại ngữ, Đại học Quốc gia Hà Nội.</w:t>
      </w:r>
    </w:p>
    <w:p w:rsidR="0012154E" w:rsidRDefault="0012154E" w:rsidP="00A41B08">
      <w:pPr>
        <w:autoSpaceDE w:val="0"/>
        <w:autoSpaceDN w:val="0"/>
        <w:adjustRightInd w:val="0"/>
        <w:spacing w:line="312" w:lineRule="auto"/>
        <w:ind w:firstLine="720"/>
        <w:jc w:val="both"/>
        <w:rPr>
          <w:sz w:val="26"/>
          <w:szCs w:val="26"/>
          <w:lang w:val="vi-VN" w:bidi="he-IL"/>
        </w:rPr>
      </w:pPr>
      <w:r w:rsidRPr="0051373A">
        <w:rPr>
          <w:sz w:val="26"/>
          <w:szCs w:val="26"/>
          <w:lang w:val="vi-VN" w:bidi="he-IL"/>
        </w:rPr>
        <w:lastRenderedPageBreak/>
        <w:t>*</w:t>
      </w:r>
      <w:r>
        <w:rPr>
          <w:sz w:val="26"/>
          <w:szCs w:val="26"/>
          <w:lang w:val="vi-VN" w:bidi="he-IL"/>
        </w:rPr>
        <w:t xml:space="preserve"> </w:t>
      </w:r>
      <w:r>
        <w:rPr>
          <w:i/>
          <w:iCs/>
          <w:sz w:val="26"/>
          <w:szCs w:val="26"/>
          <w:lang w:val="vi-VN" w:bidi="he-IL"/>
        </w:rPr>
        <w:t>Tài liệu bồi dưỡng kiến thức tiếng Anh chuyên ngành Môi trường</w:t>
      </w:r>
      <w:r>
        <w:rPr>
          <w:sz w:val="26"/>
          <w:szCs w:val="26"/>
          <w:lang w:val="vi-VN" w:bidi="he-IL"/>
        </w:rPr>
        <w:t>, Bộ Tài nguyên và Môi trường, 2015, Thư viện  trường Đại học Tài nguyên và Môi trường Hà Nội.</w:t>
      </w:r>
    </w:p>
    <w:p w:rsidR="0012154E" w:rsidRPr="0051373A" w:rsidRDefault="0012154E" w:rsidP="0012154E">
      <w:pPr>
        <w:autoSpaceDE w:val="0"/>
        <w:autoSpaceDN w:val="0"/>
        <w:adjustRightInd w:val="0"/>
        <w:spacing w:line="312" w:lineRule="auto"/>
        <w:jc w:val="both"/>
        <w:rPr>
          <w:sz w:val="26"/>
          <w:szCs w:val="26"/>
          <w:lang w:val="vi-VN" w:bidi="he-IL"/>
        </w:rPr>
      </w:pPr>
      <w:r>
        <w:rPr>
          <w:b/>
          <w:bCs/>
          <w:color w:val="000000"/>
          <w:sz w:val="26"/>
          <w:szCs w:val="26"/>
          <w:lang w:val="vi-VN" w:bidi="he-IL"/>
        </w:rPr>
        <w:t xml:space="preserve">4.2. Tài liệu </w:t>
      </w:r>
      <w:r w:rsidRPr="0051373A">
        <w:rPr>
          <w:b/>
          <w:bCs/>
          <w:color w:val="000000"/>
          <w:sz w:val="26"/>
          <w:szCs w:val="26"/>
          <w:lang w:val="vi-VN" w:bidi="he-IL"/>
        </w:rPr>
        <w:t>tham khảo:</w:t>
      </w:r>
    </w:p>
    <w:p w:rsidR="0012154E" w:rsidRDefault="0012154E" w:rsidP="00A41B08">
      <w:pPr>
        <w:autoSpaceDE w:val="0"/>
        <w:autoSpaceDN w:val="0"/>
        <w:adjustRightInd w:val="0"/>
        <w:spacing w:line="312" w:lineRule="auto"/>
        <w:ind w:firstLine="720"/>
        <w:jc w:val="both"/>
        <w:rPr>
          <w:sz w:val="26"/>
          <w:szCs w:val="26"/>
          <w:lang w:val="vi-VN" w:bidi="he-IL"/>
        </w:rPr>
      </w:pPr>
      <w:r w:rsidRPr="0051373A">
        <w:rPr>
          <w:sz w:val="26"/>
          <w:szCs w:val="26"/>
          <w:lang w:val="vi-VN" w:bidi="he-IL"/>
        </w:rPr>
        <w:t>*</w:t>
      </w:r>
      <w:r>
        <w:rPr>
          <w:sz w:val="26"/>
          <w:szCs w:val="26"/>
          <w:lang w:val="vi-VN" w:bidi="he-IL"/>
        </w:rPr>
        <w:t xml:space="preserve"> </w:t>
      </w:r>
      <w:r>
        <w:rPr>
          <w:i/>
          <w:iCs/>
          <w:sz w:val="26"/>
          <w:szCs w:val="26"/>
          <w:lang w:val="vi-VN" w:bidi="he-IL"/>
        </w:rPr>
        <w:t>Environmental encyclopedia</w:t>
      </w:r>
      <w:r>
        <w:rPr>
          <w:sz w:val="26"/>
          <w:szCs w:val="26"/>
          <w:lang w:val="vi-VN" w:bidi="he-IL"/>
        </w:rPr>
        <w:t>, Fourth edition, Gale Cengage learning, 2011, Bộ môn Ngoại ngữ trường Đại học Tài nguyên và Môi trường Hà Nội.</w:t>
      </w:r>
    </w:p>
    <w:p w:rsidR="0012154E" w:rsidRDefault="0012154E" w:rsidP="00A41B08">
      <w:pPr>
        <w:autoSpaceDE w:val="0"/>
        <w:autoSpaceDN w:val="0"/>
        <w:adjustRightInd w:val="0"/>
        <w:spacing w:line="312" w:lineRule="auto"/>
        <w:ind w:firstLine="720"/>
        <w:jc w:val="both"/>
        <w:rPr>
          <w:sz w:val="26"/>
          <w:szCs w:val="26"/>
          <w:lang w:val="vi-VN" w:bidi="he-IL"/>
        </w:rPr>
      </w:pPr>
      <w:r w:rsidRPr="0051373A">
        <w:rPr>
          <w:i/>
          <w:iCs/>
          <w:sz w:val="26"/>
          <w:szCs w:val="26"/>
          <w:lang w:val="vi-VN" w:bidi="he-IL"/>
        </w:rPr>
        <w:t xml:space="preserve">* </w:t>
      </w:r>
      <w:r>
        <w:rPr>
          <w:i/>
          <w:iCs/>
          <w:sz w:val="26"/>
          <w:szCs w:val="26"/>
          <w:lang w:val="vi-VN" w:bidi="he-IL"/>
        </w:rPr>
        <w:t xml:space="preserve">A practical English grammar, </w:t>
      </w:r>
      <w:r>
        <w:rPr>
          <w:sz w:val="26"/>
          <w:szCs w:val="26"/>
          <w:lang w:val="vi-VN" w:bidi="he-IL"/>
        </w:rPr>
        <w:t xml:space="preserve">A.J.Thomson &amp; A.V. Martinet, Oxford University Press,1992, Thư viện  trường Đại học Tài nguyên và Môi trường Hà Nội. </w:t>
      </w:r>
    </w:p>
    <w:p w:rsidR="0012154E" w:rsidRPr="0051373A" w:rsidRDefault="0012154E" w:rsidP="00A41B08">
      <w:pPr>
        <w:autoSpaceDE w:val="0"/>
        <w:autoSpaceDN w:val="0"/>
        <w:adjustRightInd w:val="0"/>
        <w:spacing w:line="312" w:lineRule="auto"/>
        <w:ind w:firstLine="720"/>
        <w:jc w:val="both"/>
        <w:rPr>
          <w:sz w:val="26"/>
          <w:szCs w:val="26"/>
          <w:lang w:val="vi-VN" w:bidi="he-IL"/>
        </w:rPr>
      </w:pPr>
      <w:r w:rsidRPr="0051373A">
        <w:rPr>
          <w:i/>
          <w:iCs/>
          <w:sz w:val="26"/>
          <w:szCs w:val="26"/>
          <w:lang w:val="vi-VN" w:bidi="he-IL"/>
        </w:rPr>
        <w:t>* Cause and effect</w:t>
      </w:r>
      <w:r w:rsidRPr="0051373A">
        <w:rPr>
          <w:sz w:val="26"/>
          <w:szCs w:val="26"/>
          <w:lang w:val="vi-VN" w:bidi="he-IL"/>
        </w:rPr>
        <w:t xml:space="preserve">, Patricia Ackert, Newbury House Publishers, INC, 1986, </w:t>
      </w:r>
      <w:r>
        <w:rPr>
          <w:sz w:val="26"/>
          <w:szCs w:val="26"/>
          <w:lang w:val="vi-VN" w:bidi="he-IL"/>
        </w:rPr>
        <w:t xml:space="preserve">Thư viện trường Đại học Tài nguyên và Môi trường Hà Nội. </w:t>
      </w:r>
    </w:p>
    <w:p w:rsidR="0012154E" w:rsidRPr="0051373A" w:rsidRDefault="0012154E" w:rsidP="0012154E">
      <w:pPr>
        <w:autoSpaceDE w:val="0"/>
        <w:autoSpaceDN w:val="0"/>
        <w:adjustRightInd w:val="0"/>
        <w:spacing w:line="312" w:lineRule="auto"/>
        <w:jc w:val="both"/>
        <w:rPr>
          <w:color w:val="000000"/>
          <w:sz w:val="26"/>
          <w:szCs w:val="26"/>
          <w:lang w:val="vi-VN" w:bidi="he-IL"/>
        </w:rPr>
      </w:pPr>
      <w:r>
        <w:rPr>
          <w:b/>
          <w:bCs/>
          <w:sz w:val="26"/>
          <w:szCs w:val="26"/>
          <w:lang w:val="vi-VN" w:bidi="he-IL"/>
        </w:rPr>
        <w:t>5.</w:t>
      </w:r>
      <w:r>
        <w:rPr>
          <w:sz w:val="26"/>
          <w:szCs w:val="26"/>
          <w:lang w:val="vi-VN" w:bidi="he-IL"/>
        </w:rPr>
        <w:t xml:space="preserve"> </w:t>
      </w:r>
      <w:r>
        <w:rPr>
          <w:b/>
          <w:bCs/>
          <w:color w:val="000000"/>
          <w:sz w:val="26"/>
          <w:szCs w:val="26"/>
          <w:lang w:val="vi-VN" w:bidi="he-IL"/>
        </w:rPr>
        <w:t xml:space="preserve">Các phương pháp giảng dạy và học tập của học phần: </w:t>
      </w:r>
      <w:r>
        <w:rPr>
          <w:color w:val="000000"/>
          <w:sz w:val="26"/>
          <w:szCs w:val="26"/>
          <w:lang w:val="vi-VN" w:bidi="he-IL"/>
        </w:rPr>
        <w:t>Các phương pháp chủ yếu được áp dụng là phương pháp nghe nói, phương pháp giao tiếp, phương pháp học tập chủ động, cụ thể</w:t>
      </w:r>
      <w:r w:rsidRPr="0051373A">
        <w:rPr>
          <w:color w:val="000000"/>
          <w:sz w:val="26"/>
          <w:szCs w:val="26"/>
          <w:lang w:val="vi-VN" w:bidi="he-IL"/>
        </w:rPr>
        <w:t xml:space="preserve"> như sau:</w:t>
      </w:r>
    </w:p>
    <w:p w:rsidR="0012154E" w:rsidRDefault="0012154E" w:rsidP="0012154E">
      <w:pPr>
        <w:autoSpaceDE w:val="0"/>
        <w:autoSpaceDN w:val="0"/>
        <w:adjustRightInd w:val="0"/>
        <w:spacing w:line="312" w:lineRule="auto"/>
        <w:ind w:firstLine="709"/>
        <w:jc w:val="both"/>
        <w:rPr>
          <w:color w:val="000000"/>
          <w:sz w:val="26"/>
          <w:szCs w:val="26"/>
          <w:lang w:val="vi-VN" w:bidi="he-IL"/>
        </w:rPr>
      </w:pPr>
      <w:r>
        <w:rPr>
          <w:sz w:val="26"/>
          <w:szCs w:val="26"/>
          <w:lang w:val="vi-VN" w:bidi="he-IL"/>
        </w:rPr>
        <w:t xml:space="preserve">- </w:t>
      </w:r>
      <w:r>
        <w:rPr>
          <w:color w:val="000000"/>
          <w:sz w:val="26"/>
          <w:szCs w:val="26"/>
          <w:lang w:val="vi-VN" w:bidi="he-IL"/>
        </w:rPr>
        <w:t>Về lý thuyết: thuyết trình và thảo luận nhóm/cặp.</w:t>
      </w:r>
    </w:p>
    <w:p w:rsidR="0012154E" w:rsidRDefault="0012154E" w:rsidP="0012154E">
      <w:pPr>
        <w:autoSpaceDE w:val="0"/>
        <w:autoSpaceDN w:val="0"/>
        <w:adjustRightInd w:val="0"/>
        <w:spacing w:line="312" w:lineRule="auto"/>
        <w:ind w:firstLine="709"/>
        <w:jc w:val="both"/>
        <w:rPr>
          <w:color w:val="000000"/>
          <w:sz w:val="26"/>
          <w:szCs w:val="26"/>
          <w:lang w:val="vi-VN" w:bidi="he-IL"/>
        </w:rPr>
      </w:pPr>
      <w:r>
        <w:rPr>
          <w:sz w:val="26"/>
          <w:szCs w:val="26"/>
          <w:lang w:val="vi-VN" w:bidi="he-IL"/>
        </w:rPr>
        <w:t xml:space="preserve">- </w:t>
      </w:r>
      <w:r>
        <w:rPr>
          <w:color w:val="000000"/>
          <w:sz w:val="26"/>
          <w:szCs w:val="26"/>
          <w:lang w:val="vi-VN" w:bidi="he-IL"/>
        </w:rPr>
        <w:t>Về thực hành: hoạt động thảo luận theo nhóm/ cặp kết hợp làm việc cá nhân.</w:t>
      </w:r>
    </w:p>
    <w:p w:rsidR="0012154E" w:rsidRPr="0051373A" w:rsidRDefault="0012154E" w:rsidP="0012154E">
      <w:pPr>
        <w:autoSpaceDE w:val="0"/>
        <w:autoSpaceDN w:val="0"/>
        <w:adjustRightInd w:val="0"/>
        <w:spacing w:line="312" w:lineRule="auto"/>
        <w:jc w:val="both"/>
        <w:rPr>
          <w:b/>
          <w:bCs/>
          <w:sz w:val="26"/>
          <w:szCs w:val="26"/>
          <w:lang w:val="vi-VN" w:bidi="he-IL"/>
        </w:rPr>
      </w:pPr>
      <w:r>
        <w:rPr>
          <w:b/>
          <w:bCs/>
          <w:sz w:val="26"/>
          <w:szCs w:val="26"/>
          <w:lang w:val="vi-VN" w:bidi="he-IL"/>
        </w:rPr>
        <w:t>6. Chính sách đối với học phần và các yêu cầu khác của giảng viên</w:t>
      </w:r>
      <w:r w:rsidRPr="0051373A">
        <w:rPr>
          <w:b/>
          <w:bCs/>
          <w:sz w:val="26"/>
          <w:szCs w:val="26"/>
          <w:lang w:val="vi-VN" w:bidi="he-IL"/>
        </w:rPr>
        <w:t>:</w:t>
      </w:r>
    </w:p>
    <w:p w:rsidR="0012154E" w:rsidRPr="0051373A" w:rsidRDefault="00A41B08" w:rsidP="00A41B08">
      <w:pPr>
        <w:spacing w:line="312" w:lineRule="auto"/>
        <w:ind w:firstLine="720"/>
        <w:jc w:val="both"/>
        <w:rPr>
          <w:color w:val="000000"/>
          <w:sz w:val="26"/>
          <w:szCs w:val="26"/>
          <w:lang w:val="vi-VN"/>
        </w:rPr>
      </w:pPr>
      <w:r>
        <w:rPr>
          <w:color w:val="000000"/>
          <w:sz w:val="26"/>
          <w:szCs w:val="26"/>
        </w:rPr>
        <w:t xml:space="preserve">- </w:t>
      </w:r>
      <w:r w:rsidR="0012154E" w:rsidRPr="0051373A">
        <w:rPr>
          <w:color w:val="000000"/>
          <w:sz w:val="26"/>
          <w:szCs w:val="26"/>
          <w:lang w:val="vi-VN"/>
        </w:rPr>
        <w:t>Tham dự đầy đủ các buổi học, tích cực tham gia vào bài giảng.</w:t>
      </w:r>
    </w:p>
    <w:p w:rsidR="0012154E" w:rsidRPr="0051373A" w:rsidRDefault="00A41B08" w:rsidP="00A41B08">
      <w:pPr>
        <w:spacing w:line="312" w:lineRule="auto"/>
        <w:ind w:firstLine="720"/>
        <w:jc w:val="both"/>
        <w:rPr>
          <w:color w:val="000000"/>
          <w:sz w:val="26"/>
          <w:szCs w:val="26"/>
          <w:lang w:val="vi-VN"/>
        </w:rPr>
      </w:pPr>
      <w:r>
        <w:rPr>
          <w:color w:val="000000"/>
          <w:sz w:val="26"/>
          <w:szCs w:val="26"/>
        </w:rPr>
        <w:t xml:space="preserve">- </w:t>
      </w:r>
      <w:r w:rsidR="0012154E" w:rsidRPr="0051373A">
        <w:rPr>
          <w:color w:val="000000"/>
          <w:sz w:val="26"/>
          <w:szCs w:val="26"/>
          <w:lang w:val="vi-VN"/>
        </w:rPr>
        <w:t>Chuẩn bị bài trước khi đến lớp theo hướng dẫn trong đề cương môn học.</w:t>
      </w:r>
    </w:p>
    <w:p w:rsidR="0012154E" w:rsidRPr="0051373A" w:rsidRDefault="00A41B08" w:rsidP="00A41B08">
      <w:pPr>
        <w:spacing w:line="312" w:lineRule="auto"/>
        <w:ind w:firstLine="720"/>
        <w:jc w:val="both"/>
        <w:rPr>
          <w:color w:val="000000"/>
          <w:sz w:val="26"/>
          <w:szCs w:val="26"/>
          <w:lang w:val="vi-VN"/>
        </w:rPr>
      </w:pPr>
      <w:r>
        <w:rPr>
          <w:color w:val="000000"/>
          <w:sz w:val="26"/>
          <w:szCs w:val="26"/>
        </w:rPr>
        <w:t xml:space="preserve">- </w:t>
      </w:r>
      <w:r w:rsidR="0012154E" w:rsidRPr="0051373A">
        <w:rPr>
          <w:color w:val="000000"/>
          <w:sz w:val="26"/>
          <w:szCs w:val="26"/>
          <w:lang w:val="vi-VN"/>
        </w:rPr>
        <w:t>Hoàn thành các bài tập được giao và nộp bài đúng hạn.</w:t>
      </w:r>
    </w:p>
    <w:p w:rsidR="0012154E" w:rsidRPr="0051373A" w:rsidRDefault="00A41B08" w:rsidP="00A41B08">
      <w:pPr>
        <w:spacing w:line="312" w:lineRule="auto"/>
        <w:ind w:firstLine="720"/>
        <w:jc w:val="both"/>
        <w:rPr>
          <w:color w:val="000000"/>
          <w:sz w:val="26"/>
          <w:szCs w:val="26"/>
          <w:lang w:val="vi-VN"/>
        </w:rPr>
      </w:pPr>
      <w:r>
        <w:rPr>
          <w:color w:val="000000"/>
          <w:sz w:val="26"/>
          <w:szCs w:val="26"/>
        </w:rPr>
        <w:t xml:space="preserve">- </w:t>
      </w:r>
      <w:r w:rsidR="0012154E" w:rsidRPr="0051373A">
        <w:rPr>
          <w:color w:val="000000"/>
          <w:sz w:val="26"/>
          <w:szCs w:val="26"/>
          <w:lang w:val="vi-VN"/>
        </w:rPr>
        <w:t>Làm các bài thuyết trình theo nhóm</w:t>
      </w:r>
    </w:p>
    <w:p w:rsidR="0012154E" w:rsidRPr="0051373A" w:rsidRDefault="00A41B08" w:rsidP="00A41B08">
      <w:pPr>
        <w:spacing w:line="312" w:lineRule="auto"/>
        <w:ind w:firstLine="720"/>
        <w:jc w:val="both"/>
        <w:rPr>
          <w:color w:val="000000"/>
          <w:sz w:val="26"/>
          <w:szCs w:val="26"/>
          <w:lang w:val="vi-VN"/>
        </w:rPr>
      </w:pPr>
      <w:r>
        <w:rPr>
          <w:color w:val="000000"/>
          <w:sz w:val="26"/>
          <w:szCs w:val="26"/>
        </w:rPr>
        <w:t xml:space="preserve">- </w:t>
      </w:r>
      <w:r w:rsidR="0012154E" w:rsidRPr="0051373A">
        <w:rPr>
          <w:color w:val="000000"/>
          <w:sz w:val="26"/>
          <w:szCs w:val="26"/>
          <w:lang w:val="vi-VN"/>
        </w:rPr>
        <w:t>Tham dự đầy đủ các bài kiểm tra đánh giá và bài thi giữa kỳ.</w:t>
      </w:r>
    </w:p>
    <w:p w:rsidR="0012154E" w:rsidRPr="0051373A" w:rsidRDefault="00A41B08" w:rsidP="00A41B08">
      <w:pPr>
        <w:tabs>
          <w:tab w:val="left" w:pos="720"/>
        </w:tabs>
        <w:spacing w:line="312" w:lineRule="auto"/>
        <w:ind w:firstLine="720"/>
        <w:jc w:val="both"/>
        <w:rPr>
          <w:color w:val="000000"/>
          <w:sz w:val="26"/>
          <w:szCs w:val="26"/>
          <w:lang w:val="vi-VN"/>
        </w:rPr>
      </w:pPr>
      <w:r>
        <w:rPr>
          <w:color w:val="000000"/>
          <w:sz w:val="26"/>
          <w:szCs w:val="26"/>
        </w:rPr>
        <w:t xml:space="preserve">- </w:t>
      </w:r>
      <w:r w:rsidR="0012154E" w:rsidRPr="0051373A">
        <w:rPr>
          <w:color w:val="000000"/>
          <w:sz w:val="26"/>
          <w:szCs w:val="26"/>
          <w:lang w:val="vi-VN"/>
        </w:rPr>
        <w:t>Điều kiện dự thi kết thúc học phần: số tiết tham dự trên lớp tối thiểu đạt 70%</w:t>
      </w:r>
    </w:p>
    <w:p w:rsidR="0012154E" w:rsidRPr="0051373A" w:rsidRDefault="0012154E" w:rsidP="0012154E">
      <w:pPr>
        <w:autoSpaceDE w:val="0"/>
        <w:autoSpaceDN w:val="0"/>
        <w:adjustRightInd w:val="0"/>
        <w:spacing w:line="312" w:lineRule="auto"/>
        <w:jc w:val="both"/>
        <w:rPr>
          <w:b/>
          <w:bCs/>
          <w:sz w:val="26"/>
          <w:szCs w:val="26"/>
          <w:lang w:val="vi-VN" w:bidi="he-IL"/>
        </w:rPr>
      </w:pPr>
      <w:r>
        <w:rPr>
          <w:b/>
          <w:bCs/>
          <w:sz w:val="26"/>
          <w:szCs w:val="26"/>
          <w:lang w:val="vi-VN" w:bidi="he-IL"/>
        </w:rPr>
        <w:t>7. Thang điểm đánh giá</w:t>
      </w:r>
      <w:r w:rsidRPr="0051373A">
        <w:rPr>
          <w:b/>
          <w:bCs/>
          <w:sz w:val="26"/>
          <w:szCs w:val="26"/>
          <w:lang w:val="vi-VN" w:bidi="he-IL"/>
        </w:rPr>
        <w:t>:</w:t>
      </w:r>
    </w:p>
    <w:p w:rsidR="0012154E" w:rsidRDefault="0012154E" w:rsidP="00A41B08">
      <w:pPr>
        <w:autoSpaceDE w:val="0"/>
        <w:autoSpaceDN w:val="0"/>
        <w:adjustRightInd w:val="0"/>
        <w:spacing w:line="312" w:lineRule="auto"/>
        <w:ind w:firstLine="720"/>
        <w:jc w:val="both"/>
        <w:rPr>
          <w:b/>
          <w:bCs/>
          <w:i/>
          <w:iCs/>
          <w:sz w:val="26"/>
          <w:szCs w:val="26"/>
          <w:lang w:val="vi-VN" w:bidi="he-IL"/>
        </w:rPr>
      </w:pPr>
      <w:r>
        <w:rPr>
          <w:sz w:val="26"/>
          <w:szCs w:val="26"/>
          <w:lang w:val="vi-VN" w:bidi="he-IL"/>
        </w:rPr>
        <w:t>Theo mục 5, 6 điều 25 Thông tư số: 15 /2014/TT-BGDĐT ngày 15/5/2014 về việc Ban hành Quy chế đào tạo trình độ thạc sĩ của Bộ Giáo dục và Đào tạo.</w:t>
      </w:r>
    </w:p>
    <w:p w:rsidR="0012154E" w:rsidRDefault="0012154E" w:rsidP="0012154E">
      <w:pPr>
        <w:autoSpaceDE w:val="0"/>
        <w:autoSpaceDN w:val="0"/>
        <w:adjustRightInd w:val="0"/>
        <w:spacing w:line="312" w:lineRule="auto"/>
        <w:jc w:val="both"/>
        <w:rPr>
          <w:b/>
          <w:bCs/>
          <w:sz w:val="26"/>
          <w:szCs w:val="26"/>
          <w:lang w:val="vi-VN" w:bidi="he-IL"/>
        </w:rPr>
      </w:pPr>
      <w:r>
        <w:rPr>
          <w:b/>
          <w:bCs/>
          <w:sz w:val="26"/>
          <w:szCs w:val="26"/>
          <w:lang w:val="vi-VN" w:bidi="he-IL"/>
        </w:rPr>
        <w:t>8. Phương pháp, hình thức kiểm tra - đánh giá kết quả học tập</w:t>
      </w:r>
      <w:r w:rsidRPr="0051373A">
        <w:rPr>
          <w:b/>
          <w:bCs/>
          <w:sz w:val="26"/>
          <w:szCs w:val="26"/>
          <w:lang w:val="vi-VN" w:bidi="he-IL"/>
        </w:rPr>
        <w:t>:</w:t>
      </w:r>
      <w:r>
        <w:rPr>
          <w:b/>
          <w:bCs/>
          <w:sz w:val="26"/>
          <w:szCs w:val="26"/>
          <w:lang w:val="vi-VN" w:bidi="he-IL"/>
        </w:rPr>
        <w:t xml:space="preserve"> </w:t>
      </w:r>
    </w:p>
    <w:p w:rsidR="00F13270" w:rsidRDefault="0012154E" w:rsidP="0012154E">
      <w:pPr>
        <w:autoSpaceDE w:val="0"/>
        <w:autoSpaceDN w:val="0"/>
        <w:adjustRightInd w:val="0"/>
        <w:spacing w:line="312" w:lineRule="auto"/>
        <w:jc w:val="both"/>
        <w:rPr>
          <w:b/>
          <w:bCs/>
          <w:i/>
          <w:iCs/>
          <w:color w:val="000000"/>
          <w:sz w:val="26"/>
          <w:szCs w:val="26"/>
          <w:lang w:bidi="he-IL"/>
        </w:rPr>
      </w:pPr>
      <w:r>
        <w:rPr>
          <w:b/>
          <w:bCs/>
          <w:i/>
          <w:iCs/>
          <w:color w:val="000000"/>
          <w:sz w:val="26"/>
          <w:szCs w:val="26"/>
          <w:lang w:val="vi-VN" w:bidi="he-IL"/>
        </w:rPr>
        <w:t>8.1. Kiểm tra – đánh giá quá trình</w:t>
      </w:r>
    </w:p>
    <w:p w:rsidR="0012154E" w:rsidRPr="00F13270" w:rsidRDefault="00F13270" w:rsidP="00F13270">
      <w:pPr>
        <w:autoSpaceDE w:val="0"/>
        <w:autoSpaceDN w:val="0"/>
        <w:adjustRightInd w:val="0"/>
        <w:spacing w:line="312" w:lineRule="auto"/>
        <w:ind w:firstLine="720"/>
        <w:jc w:val="both"/>
        <w:rPr>
          <w:b/>
          <w:bCs/>
          <w:i/>
          <w:iCs/>
          <w:color w:val="000000"/>
          <w:sz w:val="26"/>
          <w:szCs w:val="26"/>
          <w:lang w:val="vi-VN" w:bidi="he-IL"/>
        </w:rPr>
      </w:pPr>
      <w:r>
        <w:rPr>
          <w:color w:val="000000"/>
          <w:sz w:val="26"/>
          <w:szCs w:val="26"/>
          <w:lang w:bidi="he-IL"/>
        </w:rPr>
        <w:t xml:space="preserve">- </w:t>
      </w:r>
      <w:r w:rsidR="0012154E">
        <w:rPr>
          <w:color w:val="000000"/>
          <w:sz w:val="26"/>
          <w:szCs w:val="26"/>
          <w:lang w:val="vi-VN" w:bidi="he-IL"/>
        </w:rPr>
        <w:t xml:space="preserve">Có trọng số </w:t>
      </w:r>
      <w:r w:rsidR="0012154E" w:rsidRPr="0051373A">
        <w:rPr>
          <w:b/>
          <w:bCs/>
          <w:color w:val="000000"/>
          <w:sz w:val="26"/>
          <w:szCs w:val="26"/>
          <w:lang w:val="vi-VN" w:bidi="he-IL"/>
        </w:rPr>
        <w:t>3</w:t>
      </w:r>
      <w:r w:rsidR="0012154E">
        <w:rPr>
          <w:b/>
          <w:bCs/>
          <w:color w:val="000000"/>
          <w:sz w:val="26"/>
          <w:szCs w:val="26"/>
          <w:lang w:val="vi-VN" w:bidi="he-IL"/>
        </w:rPr>
        <w:t>0%</w:t>
      </w:r>
      <w:r w:rsidR="0012154E">
        <w:rPr>
          <w:color w:val="000000"/>
          <w:sz w:val="26"/>
          <w:szCs w:val="26"/>
          <w:lang w:val="vi-VN" w:bidi="he-IL"/>
        </w:rPr>
        <w:t>, bao gồm các điểm đánh giá bộ phận như sau</w:t>
      </w:r>
      <w:r w:rsidR="0012154E" w:rsidRPr="0051373A">
        <w:rPr>
          <w:color w:val="000000"/>
          <w:sz w:val="26"/>
          <w:szCs w:val="26"/>
          <w:lang w:val="vi-VN" w:bidi="he-IL"/>
        </w:rPr>
        <w:t>:</w:t>
      </w:r>
    </w:p>
    <w:p w:rsidR="0012154E" w:rsidRDefault="00F13270" w:rsidP="00F13270">
      <w:pPr>
        <w:tabs>
          <w:tab w:val="left" w:pos="720"/>
          <w:tab w:val="left" w:pos="1200"/>
          <w:tab w:val="left" w:pos="7080"/>
        </w:tabs>
        <w:autoSpaceDE w:val="0"/>
        <w:autoSpaceDN w:val="0"/>
        <w:adjustRightInd w:val="0"/>
        <w:spacing w:line="312" w:lineRule="auto"/>
        <w:ind w:firstLine="720"/>
        <w:jc w:val="both"/>
        <w:rPr>
          <w:color w:val="000000"/>
          <w:sz w:val="26"/>
          <w:szCs w:val="26"/>
          <w:lang w:val="vi-VN" w:bidi="he-IL"/>
        </w:rPr>
      </w:pPr>
      <w:r>
        <w:rPr>
          <w:color w:val="000000"/>
          <w:sz w:val="26"/>
          <w:szCs w:val="26"/>
          <w:lang w:bidi="he-IL"/>
        </w:rPr>
        <w:t xml:space="preserve">- </w:t>
      </w:r>
      <w:r w:rsidR="0012154E">
        <w:rPr>
          <w:color w:val="000000"/>
          <w:sz w:val="26"/>
          <w:szCs w:val="26"/>
          <w:lang w:val="vi-VN" w:bidi="he-IL"/>
        </w:rPr>
        <w:t>Điểm kiểm tra thường xuyên trong quá trình học tập</w:t>
      </w:r>
      <w:r w:rsidR="0012154E" w:rsidRPr="0051373A">
        <w:rPr>
          <w:color w:val="000000"/>
          <w:sz w:val="26"/>
          <w:szCs w:val="26"/>
          <w:lang w:val="vi-VN" w:bidi="he-IL"/>
        </w:rPr>
        <w:t>.</w:t>
      </w:r>
    </w:p>
    <w:p w:rsidR="0012154E" w:rsidRDefault="00F13270" w:rsidP="00F13270">
      <w:pPr>
        <w:tabs>
          <w:tab w:val="left" w:pos="720"/>
          <w:tab w:val="left" w:pos="1200"/>
          <w:tab w:val="left" w:pos="7080"/>
        </w:tabs>
        <w:autoSpaceDE w:val="0"/>
        <w:autoSpaceDN w:val="0"/>
        <w:adjustRightInd w:val="0"/>
        <w:spacing w:line="312" w:lineRule="auto"/>
        <w:ind w:firstLine="720"/>
        <w:jc w:val="both"/>
        <w:rPr>
          <w:b/>
          <w:bCs/>
          <w:i/>
          <w:iCs/>
          <w:color w:val="000000"/>
          <w:sz w:val="26"/>
          <w:szCs w:val="26"/>
          <w:lang w:val="vi-VN" w:bidi="he-IL"/>
        </w:rPr>
      </w:pPr>
      <w:r>
        <w:rPr>
          <w:color w:val="000000"/>
          <w:sz w:val="26"/>
          <w:szCs w:val="26"/>
          <w:lang w:bidi="he-IL"/>
        </w:rPr>
        <w:t xml:space="preserve">- </w:t>
      </w:r>
      <w:r w:rsidR="0012154E">
        <w:rPr>
          <w:color w:val="000000"/>
          <w:sz w:val="26"/>
          <w:szCs w:val="26"/>
          <w:lang w:val="vi-VN" w:bidi="he-IL"/>
        </w:rPr>
        <w:t xml:space="preserve">Điểm </w:t>
      </w:r>
      <w:r w:rsidR="0012154E" w:rsidRPr="0051373A">
        <w:rPr>
          <w:color w:val="000000"/>
          <w:sz w:val="26"/>
          <w:szCs w:val="26"/>
          <w:lang w:val="vi-VN"/>
        </w:rPr>
        <w:t>đánh giá nhận thức và thái độ tham gia thảo luận</w:t>
      </w:r>
      <w:r w:rsidR="0012154E">
        <w:rPr>
          <w:color w:val="000000"/>
          <w:sz w:val="26"/>
          <w:szCs w:val="26"/>
          <w:lang w:val="vi-VN" w:bidi="he-IL"/>
        </w:rPr>
        <w:t>.</w:t>
      </w:r>
    </w:p>
    <w:p w:rsidR="0012154E" w:rsidRDefault="00F13270" w:rsidP="00F13270">
      <w:pPr>
        <w:tabs>
          <w:tab w:val="left" w:pos="720"/>
          <w:tab w:val="left" w:pos="1200"/>
          <w:tab w:val="left" w:pos="7080"/>
        </w:tabs>
        <w:autoSpaceDE w:val="0"/>
        <w:autoSpaceDN w:val="0"/>
        <w:adjustRightInd w:val="0"/>
        <w:spacing w:line="312" w:lineRule="auto"/>
        <w:ind w:firstLine="720"/>
        <w:jc w:val="both"/>
        <w:rPr>
          <w:b/>
          <w:bCs/>
          <w:i/>
          <w:iCs/>
          <w:color w:val="000000"/>
          <w:sz w:val="26"/>
          <w:szCs w:val="26"/>
          <w:lang w:val="vi-VN" w:bidi="he-IL"/>
        </w:rPr>
      </w:pPr>
      <w:r>
        <w:rPr>
          <w:color w:val="000000"/>
          <w:sz w:val="26"/>
          <w:szCs w:val="26"/>
        </w:rPr>
        <w:t xml:space="preserve">- </w:t>
      </w:r>
      <w:r w:rsidR="0012154E">
        <w:rPr>
          <w:color w:val="000000"/>
          <w:sz w:val="26"/>
          <w:szCs w:val="26"/>
        </w:rPr>
        <w:t>Điểm chuyên cần.</w:t>
      </w:r>
    </w:p>
    <w:p w:rsidR="0012154E" w:rsidRDefault="00F13270" w:rsidP="00F13270">
      <w:pPr>
        <w:tabs>
          <w:tab w:val="left" w:pos="720"/>
          <w:tab w:val="left" w:pos="1200"/>
          <w:tab w:val="left" w:pos="7080"/>
        </w:tabs>
        <w:autoSpaceDE w:val="0"/>
        <w:autoSpaceDN w:val="0"/>
        <w:adjustRightInd w:val="0"/>
        <w:spacing w:line="312" w:lineRule="auto"/>
        <w:ind w:firstLine="720"/>
        <w:jc w:val="both"/>
        <w:rPr>
          <w:b/>
          <w:bCs/>
          <w:i/>
          <w:iCs/>
          <w:color w:val="000000"/>
          <w:sz w:val="26"/>
          <w:szCs w:val="26"/>
          <w:lang w:val="vi-VN" w:bidi="he-IL"/>
        </w:rPr>
      </w:pPr>
      <w:r>
        <w:rPr>
          <w:color w:val="000000"/>
          <w:sz w:val="26"/>
          <w:szCs w:val="26"/>
          <w:lang w:bidi="he-IL"/>
        </w:rPr>
        <w:t xml:space="preserve">- </w:t>
      </w:r>
      <w:r w:rsidR="0012154E">
        <w:rPr>
          <w:color w:val="000000"/>
          <w:sz w:val="26"/>
          <w:szCs w:val="26"/>
          <w:lang w:val="vi-VN" w:bidi="he-IL"/>
        </w:rPr>
        <w:t>Đ</w:t>
      </w:r>
      <w:r w:rsidR="0012154E" w:rsidRPr="0051373A">
        <w:rPr>
          <w:color w:val="000000"/>
          <w:sz w:val="26"/>
          <w:szCs w:val="26"/>
          <w:lang w:val="vi-VN" w:bidi="he-IL"/>
        </w:rPr>
        <w:t xml:space="preserve">iểm </w:t>
      </w:r>
      <w:r w:rsidR="0012154E" w:rsidRPr="0051373A">
        <w:rPr>
          <w:color w:val="000000"/>
          <w:sz w:val="26"/>
          <w:szCs w:val="26"/>
          <w:lang w:val="vi-VN"/>
        </w:rPr>
        <w:t>đánh giá khối lượng tự học, tự nghiên cứu của học viên (hoàn thành tốt nội dung, nhiệm vụ mà giảng viên giao cho cá nhân/ tuần; bài tập nhóm/ tháng; bài tập cá nhân/ học kì…).</w:t>
      </w:r>
    </w:p>
    <w:p w:rsidR="0012154E" w:rsidRPr="0051373A" w:rsidRDefault="0012154E" w:rsidP="0012154E">
      <w:pPr>
        <w:autoSpaceDE w:val="0"/>
        <w:autoSpaceDN w:val="0"/>
        <w:adjustRightInd w:val="0"/>
        <w:spacing w:line="312" w:lineRule="auto"/>
        <w:ind w:hanging="1"/>
        <w:jc w:val="both"/>
        <w:rPr>
          <w:b/>
          <w:bCs/>
          <w:i/>
          <w:iCs/>
          <w:color w:val="000000"/>
          <w:sz w:val="26"/>
          <w:szCs w:val="26"/>
          <w:lang w:val="vi-VN" w:bidi="he-IL"/>
        </w:rPr>
      </w:pPr>
      <w:r>
        <w:rPr>
          <w:b/>
          <w:bCs/>
          <w:i/>
          <w:iCs/>
          <w:color w:val="000000"/>
          <w:sz w:val="26"/>
          <w:szCs w:val="26"/>
          <w:lang w:val="vi-VN" w:bidi="he-IL"/>
        </w:rPr>
        <w:t xml:space="preserve">8.2. Kiểm tra - đánh giá cuối kỳ:  </w:t>
      </w:r>
    </w:p>
    <w:p w:rsidR="0012154E" w:rsidRPr="0051373A" w:rsidRDefault="0012154E" w:rsidP="00F13270">
      <w:pPr>
        <w:autoSpaceDE w:val="0"/>
        <w:autoSpaceDN w:val="0"/>
        <w:adjustRightInd w:val="0"/>
        <w:spacing w:line="312" w:lineRule="auto"/>
        <w:ind w:firstLine="720"/>
        <w:jc w:val="both"/>
        <w:rPr>
          <w:b/>
          <w:bCs/>
          <w:i/>
          <w:iCs/>
          <w:color w:val="000000"/>
          <w:sz w:val="26"/>
          <w:szCs w:val="26"/>
          <w:lang w:val="vi-VN" w:bidi="he-IL"/>
        </w:rPr>
      </w:pPr>
      <w:r>
        <w:rPr>
          <w:sz w:val="26"/>
          <w:szCs w:val="26"/>
          <w:lang w:val="vi-VN" w:bidi="he-IL"/>
        </w:rPr>
        <w:t>-</w:t>
      </w:r>
      <w:r w:rsidRPr="0051373A">
        <w:rPr>
          <w:sz w:val="26"/>
          <w:szCs w:val="26"/>
          <w:lang w:val="vi-VN" w:bidi="he-IL"/>
        </w:rPr>
        <w:t xml:space="preserve"> </w:t>
      </w:r>
      <w:r>
        <w:rPr>
          <w:color w:val="000000"/>
          <w:sz w:val="26"/>
          <w:szCs w:val="26"/>
          <w:lang w:val="vi-VN" w:bidi="he-IL"/>
        </w:rPr>
        <w:t>Điểm thi kết thúc học phần</w:t>
      </w:r>
      <w:r>
        <w:rPr>
          <w:b/>
          <w:bCs/>
          <w:i/>
          <w:iCs/>
          <w:color w:val="000000"/>
          <w:sz w:val="26"/>
          <w:szCs w:val="26"/>
          <w:lang w:val="vi-VN" w:bidi="he-IL"/>
        </w:rPr>
        <w:t xml:space="preserve"> </w:t>
      </w:r>
      <w:r>
        <w:rPr>
          <w:color w:val="000000"/>
          <w:sz w:val="26"/>
          <w:szCs w:val="26"/>
          <w:lang w:val="vi-VN" w:bidi="he-IL"/>
        </w:rPr>
        <w:t xml:space="preserve">có trọng số </w:t>
      </w:r>
      <w:r w:rsidRPr="0051373A">
        <w:rPr>
          <w:b/>
          <w:bCs/>
          <w:color w:val="000000"/>
          <w:sz w:val="26"/>
          <w:szCs w:val="26"/>
          <w:lang w:val="vi-VN" w:bidi="he-IL"/>
        </w:rPr>
        <w:t>7</w:t>
      </w:r>
      <w:r>
        <w:rPr>
          <w:b/>
          <w:bCs/>
          <w:color w:val="000000"/>
          <w:sz w:val="26"/>
          <w:szCs w:val="26"/>
          <w:lang w:val="vi-VN" w:bidi="he-IL"/>
        </w:rPr>
        <w:t>0%</w:t>
      </w:r>
      <w:r w:rsidRPr="0051373A">
        <w:rPr>
          <w:b/>
          <w:bCs/>
          <w:color w:val="000000"/>
          <w:sz w:val="26"/>
          <w:szCs w:val="26"/>
          <w:lang w:val="vi-VN" w:bidi="he-IL"/>
        </w:rPr>
        <w:t>.</w:t>
      </w:r>
    </w:p>
    <w:p w:rsidR="0012154E" w:rsidRDefault="0012154E" w:rsidP="00F13270">
      <w:pPr>
        <w:tabs>
          <w:tab w:val="left" w:pos="720"/>
          <w:tab w:val="left" w:pos="1200"/>
        </w:tabs>
        <w:autoSpaceDE w:val="0"/>
        <w:autoSpaceDN w:val="0"/>
        <w:adjustRightInd w:val="0"/>
        <w:spacing w:line="312" w:lineRule="auto"/>
        <w:ind w:firstLine="720"/>
        <w:jc w:val="both"/>
        <w:rPr>
          <w:color w:val="000000"/>
          <w:sz w:val="26"/>
          <w:szCs w:val="26"/>
          <w:lang w:val="vi-VN" w:bidi="he-IL"/>
        </w:rPr>
      </w:pPr>
      <w:r>
        <w:rPr>
          <w:sz w:val="26"/>
          <w:szCs w:val="26"/>
          <w:lang w:val="vi-VN" w:bidi="he-IL"/>
        </w:rPr>
        <w:t xml:space="preserve">- </w:t>
      </w:r>
      <w:r>
        <w:rPr>
          <w:color w:val="000000"/>
          <w:sz w:val="26"/>
          <w:szCs w:val="26"/>
          <w:lang w:val="vi-VN" w:bidi="he-IL"/>
        </w:rPr>
        <w:t>Hình thức thi : Tự luận.</w:t>
      </w:r>
    </w:p>
    <w:p w:rsidR="0012154E" w:rsidRPr="0051373A" w:rsidRDefault="0012154E" w:rsidP="00F13270">
      <w:pPr>
        <w:tabs>
          <w:tab w:val="left" w:pos="720"/>
          <w:tab w:val="left" w:pos="1200"/>
        </w:tabs>
        <w:autoSpaceDE w:val="0"/>
        <w:autoSpaceDN w:val="0"/>
        <w:adjustRightInd w:val="0"/>
        <w:spacing w:line="312" w:lineRule="auto"/>
        <w:ind w:firstLine="720"/>
        <w:jc w:val="both"/>
        <w:rPr>
          <w:color w:val="000000"/>
          <w:sz w:val="26"/>
          <w:szCs w:val="26"/>
          <w:lang w:val="vi-VN" w:bidi="he-IL"/>
        </w:rPr>
      </w:pPr>
      <w:r>
        <w:rPr>
          <w:sz w:val="26"/>
          <w:szCs w:val="26"/>
          <w:lang w:val="vi-VN" w:bidi="he-IL"/>
        </w:rPr>
        <w:lastRenderedPageBreak/>
        <w:t xml:space="preserve">- </w:t>
      </w:r>
      <w:r>
        <w:rPr>
          <w:color w:val="000000"/>
          <w:sz w:val="26"/>
          <w:szCs w:val="26"/>
          <w:lang w:val="vi-VN" w:bidi="he-IL"/>
        </w:rPr>
        <w:t xml:space="preserve">Thời lượng thi: </w:t>
      </w:r>
      <w:r w:rsidRPr="0051373A">
        <w:rPr>
          <w:color w:val="000000"/>
          <w:sz w:val="26"/>
          <w:szCs w:val="26"/>
          <w:lang w:val="vi-VN" w:bidi="he-IL"/>
        </w:rPr>
        <w:t>6</w:t>
      </w:r>
      <w:r>
        <w:rPr>
          <w:color w:val="000000"/>
          <w:sz w:val="26"/>
          <w:szCs w:val="26"/>
          <w:lang w:val="vi-VN" w:bidi="he-IL"/>
        </w:rPr>
        <w:t>0 phút</w:t>
      </w:r>
      <w:r w:rsidRPr="0051373A">
        <w:rPr>
          <w:color w:val="000000"/>
          <w:sz w:val="26"/>
          <w:szCs w:val="26"/>
          <w:lang w:val="vi-VN" w:bidi="he-IL"/>
        </w:rPr>
        <w:t>.</w:t>
      </w:r>
    </w:p>
    <w:p w:rsidR="0012154E" w:rsidRDefault="0012154E" w:rsidP="00F13270">
      <w:pPr>
        <w:tabs>
          <w:tab w:val="left" w:pos="720"/>
          <w:tab w:val="left" w:pos="1200"/>
        </w:tabs>
        <w:autoSpaceDE w:val="0"/>
        <w:autoSpaceDN w:val="0"/>
        <w:adjustRightInd w:val="0"/>
        <w:spacing w:line="312" w:lineRule="auto"/>
        <w:ind w:firstLine="720"/>
        <w:jc w:val="both"/>
        <w:rPr>
          <w:color w:val="000000"/>
          <w:sz w:val="26"/>
          <w:szCs w:val="26"/>
          <w:lang w:val="vi-VN" w:bidi="he-IL"/>
        </w:rPr>
      </w:pPr>
      <w:r>
        <w:rPr>
          <w:sz w:val="26"/>
          <w:szCs w:val="26"/>
          <w:lang w:val="vi-VN" w:bidi="he-IL"/>
        </w:rPr>
        <w:t xml:space="preserve">- </w:t>
      </w:r>
      <w:r>
        <w:rPr>
          <w:color w:val="000000"/>
          <w:sz w:val="26"/>
          <w:szCs w:val="26"/>
          <w:lang w:val="vi-VN" w:bidi="he-IL"/>
        </w:rPr>
        <w:t>Học viên không được</w:t>
      </w:r>
      <w:r w:rsidRPr="0051373A">
        <w:rPr>
          <w:color w:val="000000"/>
          <w:sz w:val="26"/>
          <w:szCs w:val="26"/>
          <w:lang w:val="vi-VN" w:bidi="he-IL"/>
        </w:rPr>
        <w:t xml:space="preserve"> </w:t>
      </w:r>
      <w:r>
        <w:rPr>
          <w:color w:val="000000"/>
          <w:sz w:val="26"/>
          <w:szCs w:val="26"/>
          <w:lang w:val="vi-VN" w:bidi="he-IL"/>
        </w:rPr>
        <w:t>sử dụng tài liệu khi thi.</w:t>
      </w:r>
    </w:p>
    <w:p w:rsidR="0012154E" w:rsidRDefault="0012154E" w:rsidP="00C06424">
      <w:pPr>
        <w:numPr>
          <w:ilvl w:val="0"/>
          <w:numId w:val="66"/>
        </w:numPr>
        <w:autoSpaceDE w:val="0"/>
        <w:autoSpaceDN w:val="0"/>
        <w:adjustRightInd w:val="0"/>
        <w:spacing w:line="312" w:lineRule="auto"/>
        <w:jc w:val="both"/>
        <w:rPr>
          <w:b/>
          <w:bCs/>
          <w:sz w:val="26"/>
          <w:szCs w:val="26"/>
          <w:lang w:val="vi-VN" w:bidi="he-IL"/>
        </w:rPr>
      </w:pPr>
      <w:r>
        <w:rPr>
          <w:b/>
          <w:bCs/>
          <w:sz w:val="26"/>
          <w:szCs w:val="26"/>
          <w:lang w:val="vi-VN" w:bidi="he-IL"/>
        </w:rPr>
        <w:t>Nội dung chi tiết học phần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1185"/>
        <w:gridCol w:w="1050"/>
        <w:gridCol w:w="1635"/>
        <w:gridCol w:w="1067"/>
      </w:tblGrid>
      <w:tr w:rsidR="0012154E" w:rsidTr="0012154E">
        <w:trPr>
          <w:trHeight w:val="335"/>
        </w:trPr>
        <w:tc>
          <w:tcPr>
            <w:tcW w:w="4844" w:type="dxa"/>
            <w:vMerge w:val="restart"/>
            <w:vAlign w:val="center"/>
          </w:tcPr>
          <w:p w:rsidR="0012154E" w:rsidRDefault="0012154E" w:rsidP="007F1F5E">
            <w:pPr>
              <w:spacing w:line="288" w:lineRule="auto"/>
              <w:jc w:val="center"/>
              <w:rPr>
                <w:b/>
                <w:bCs/>
                <w:sz w:val="26"/>
                <w:szCs w:val="26"/>
              </w:rPr>
            </w:pPr>
            <w:r w:rsidRPr="0051373A">
              <w:rPr>
                <w:sz w:val="26"/>
                <w:szCs w:val="26"/>
                <w:lang w:val="vi-VN"/>
              </w:rPr>
              <w:tab/>
            </w:r>
            <w:r>
              <w:rPr>
                <w:b/>
                <w:bCs/>
                <w:sz w:val="26"/>
                <w:szCs w:val="26"/>
              </w:rPr>
              <w:t>Nội dung</w:t>
            </w:r>
          </w:p>
        </w:tc>
        <w:tc>
          <w:tcPr>
            <w:tcW w:w="4937" w:type="dxa"/>
            <w:gridSpan w:val="4"/>
            <w:vAlign w:val="center"/>
          </w:tcPr>
          <w:p w:rsidR="0012154E" w:rsidRDefault="0012154E" w:rsidP="007F1F5E">
            <w:pPr>
              <w:spacing w:line="288" w:lineRule="auto"/>
              <w:jc w:val="center"/>
              <w:rPr>
                <w:b/>
                <w:bCs/>
                <w:sz w:val="26"/>
                <w:szCs w:val="26"/>
              </w:rPr>
            </w:pPr>
            <w:r>
              <w:rPr>
                <w:b/>
                <w:bCs/>
                <w:sz w:val="26"/>
                <w:szCs w:val="26"/>
              </w:rPr>
              <w:t>Số tiết</w:t>
            </w:r>
          </w:p>
        </w:tc>
      </w:tr>
      <w:tr w:rsidR="0012154E" w:rsidTr="0012154E">
        <w:trPr>
          <w:trHeight w:val="184"/>
        </w:trPr>
        <w:tc>
          <w:tcPr>
            <w:tcW w:w="4844" w:type="dxa"/>
            <w:vMerge/>
            <w:vAlign w:val="center"/>
          </w:tcPr>
          <w:p w:rsidR="0012154E" w:rsidRDefault="0012154E" w:rsidP="007F1F5E">
            <w:pPr>
              <w:spacing w:line="288" w:lineRule="auto"/>
              <w:jc w:val="center"/>
              <w:rPr>
                <w:b/>
                <w:bCs/>
                <w:sz w:val="26"/>
                <w:szCs w:val="26"/>
              </w:rPr>
            </w:pPr>
          </w:p>
        </w:tc>
        <w:tc>
          <w:tcPr>
            <w:tcW w:w="1185" w:type="dxa"/>
            <w:vAlign w:val="center"/>
          </w:tcPr>
          <w:p w:rsidR="0012154E" w:rsidRDefault="0012154E" w:rsidP="007F1F5E">
            <w:pPr>
              <w:spacing w:line="288" w:lineRule="auto"/>
              <w:jc w:val="center"/>
              <w:rPr>
                <w:b/>
                <w:bCs/>
                <w:sz w:val="26"/>
                <w:szCs w:val="26"/>
              </w:rPr>
            </w:pPr>
            <w:r>
              <w:rPr>
                <w:b/>
                <w:bCs/>
                <w:sz w:val="26"/>
                <w:szCs w:val="26"/>
              </w:rPr>
              <w:t>Lý thuyết</w:t>
            </w:r>
          </w:p>
        </w:tc>
        <w:tc>
          <w:tcPr>
            <w:tcW w:w="1050" w:type="dxa"/>
            <w:vAlign w:val="center"/>
          </w:tcPr>
          <w:p w:rsidR="0012154E" w:rsidRDefault="0012154E" w:rsidP="007F1F5E">
            <w:pPr>
              <w:spacing w:line="288" w:lineRule="auto"/>
              <w:jc w:val="center"/>
              <w:rPr>
                <w:b/>
                <w:bCs/>
                <w:sz w:val="26"/>
                <w:szCs w:val="26"/>
              </w:rPr>
            </w:pPr>
            <w:r>
              <w:rPr>
                <w:b/>
                <w:bCs/>
                <w:sz w:val="26"/>
                <w:szCs w:val="26"/>
              </w:rPr>
              <w:t>Thực hành</w:t>
            </w:r>
          </w:p>
        </w:tc>
        <w:tc>
          <w:tcPr>
            <w:tcW w:w="1635" w:type="dxa"/>
            <w:vAlign w:val="center"/>
          </w:tcPr>
          <w:p w:rsidR="0012154E" w:rsidRDefault="0012154E" w:rsidP="007F1F5E">
            <w:pPr>
              <w:spacing w:line="288" w:lineRule="auto"/>
              <w:jc w:val="center"/>
              <w:rPr>
                <w:b/>
                <w:bCs/>
                <w:sz w:val="26"/>
                <w:szCs w:val="26"/>
              </w:rPr>
            </w:pPr>
            <w:r>
              <w:rPr>
                <w:b/>
                <w:bCs/>
                <w:sz w:val="26"/>
                <w:szCs w:val="26"/>
              </w:rPr>
              <w:t>Thảo luận/Bài tập</w:t>
            </w:r>
          </w:p>
        </w:tc>
        <w:tc>
          <w:tcPr>
            <w:tcW w:w="1067" w:type="dxa"/>
          </w:tcPr>
          <w:p w:rsidR="0012154E" w:rsidRDefault="0012154E" w:rsidP="007F1F5E">
            <w:pPr>
              <w:spacing w:line="288" w:lineRule="auto"/>
              <w:jc w:val="center"/>
              <w:rPr>
                <w:b/>
                <w:bCs/>
                <w:sz w:val="26"/>
                <w:szCs w:val="26"/>
              </w:rPr>
            </w:pPr>
            <w:r>
              <w:rPr>
                <w:b/>
                <w:bCs/>
                <w:sz w:val="26"/>
                <w:szCs w:val="26"/>
              </w:rPr>
              <w:t>Tổng số tiết</w:t>
            </w:r>
          </w:p>
        </w:tc>
      </w:tr>
      <w:tr w:rsidR="0012154E" w:rsidTr="0012154E">
        <w:trPr>
          <w:trHeight w:val="1286"/>
        </w:trPr>
        <w:tc>
          <w:tcPr>
            <w:tcW w:w="4844" w:type="dxa"/>
          </w:tcPr>
          <w:p w:rsidR="0012154E" w:rsidRDefault="0012154E" w:rsidP="007F1F5E">
            <w:pPr>
              <w:pStyle w:val="ListParagraph"/>
              <w:tabs>
                <w:tab w:val="left" w:pos="0"/>
              </w:tabs>
              <w:autoSpaceDE w:val="0"/>
              <w:autoSpaceDN w:val="0"/>
              <w:adjustRightInd w:val="0"/>
              <w:spacing w:line="288" w:lineRule="auto"/>
              <w:ind w:left="0"/>
              <w:jc w:val="both"/>
              <w:rPr>
                <w:rStyle w:val="Strong"/>
                <w:b w:val="0"/>
                <w:szCs w:val="26"/>
              </w:rPr>
            </w:pPr>
            <w:r>
              <w:rPr>
                <w:b/>
                <w:bCs/>
                <w:color w:val="000000"/>
                <w:szCs w:val="26"/>
              </w:rPr>
              <w:t>Module 1: Environmental science</w:t>
            </w:r>
          </w:p>
          <w:p w:rsidR="0012154E" w:rsidRDefault="0012154E" w:rsidP="007F1F5E">
            <w:pPr>
              <w:spacing w:line="288" w:lineRule="auto"/>
              <w:jc w:val="both"/>
              <w:rPr>
                <w:bCs/>
                <w:color w:val="000000"/>
                <w:sz w:val="26"/>
                <w:szCs w:val="26"/>
              </w:rPr>
            </w:pPr>
            <w:r>
              <w:rPr>
                <w:b/>
                <w:bCs/>
                <w:color w:val="000000"/>
                <w:sz w:val="26"/>
                <w:szCs w:val="26"/>
              </w:rPr>
              <w:t xml:space="preserve">+ </w:t>
            </w:r>
            <w:r>
              <w:rPr>
                <w:bCs/>
                <w:color w:val="000000"/>
                <w:sz w:val="26"/>
                <w:szCs w:val="26"/>
              </w:rPr>
              <w:t>Lead - in</w:t>
            </w:r>
          </w:p>
          <w:p w:rsidR="0012154E" w:rsidRDefault="0012154E" w:rsidP="007F1F5E">
            <w:pPr>
              <w:spacing w:line="288" w:lineRule="auto"/>
              <w:jc w:val="both"/>
              <w:rPr>
                <w:bCs/>
                <w:color w:val="000000"/>
                <w:sz w:val="26"/>
                <w:szCs w:val="26"/>
              </w:rPr>
            </w:pPr>
            <w:r>
              <w:rPr>
                <w:bCs/>
                <w:color w:val="000000"/>
                <w:sz w:val="26"/>
                <w:szCs w:val="26"/>
              </w:rPr>
              <w:t>+ Vocabulary</w:t>
            </w:r>
          </w:p>
          <w:p w:rsidR="0012154E" w:rsidRDefault="0012154E" w:rsidP="007F1F5E">
            <w:pPr>
              <w:spacing w:line="288" w:lineRule="auto"/>
              <w:jc w:val="both"/>
              <w:rPr>
                <w:sz w:val="26"/>
                <w:szCs w:val="26"/>
              </w:rPr>
            </w:pPr>
            <w:r>
              <w:rPr>
                <w:bCs/>
                <w:color w:val="000000"/>
                <w:sz w:val="26"/>
                <w:szCs w:val="26"/>
              </w:rPr>
              <w:t>+ Reading Comprehension</w:t>
            </w:r>
          </w:p>
        </w:tc>
        <w:tc>
          <w:tcPr>
            <w:tcW w:w="1185" w:type="dxa"/>
          </w:tcPr>
          <w:p w:rsidR="0012154E" w:rsidRDefault="0012154E" w:rsidP="007F1F5E">
            <w:pPr>
              <w:spacing w:line="288" w:lineRule="auto"/>
              <w:jc w:val="center"/>
              <w:rPr>
                <w:b/>
                <w:bCs/>
                <w:sz w:val="26"/>
                <w:szCs w:val="26"/>
              </w:rPr>
            </w:pPr>
            <w:r>
              <w:rPr>
                <w:b/>
                <w:bCs/>
                <w:sz w:val="26"/>
                <w:szCs w:val="26"/>
              </w:rPr>
              <w:t>2</w:t>
            </w:r>
          </w:p>
        </w:tc>
        <w:tc>
          <w:tcPr>
            <w:tcW w:w="1050" w:type="dxa"/>
          </w:tcPr>
          <w:p w:rsidR="0012154E" w:rsidRDefault="0012154E" w:rsidP="007F1F5E">
            <w:pPr>
              <w:spacing w:line="288" w:lineRule="auto"/>
              <w:jc w:val="center"/>
              <w:rPr>
                <w:b/>
                <w:bCs/>
                <w:sz w:val="26"/>
                <w:szCs w:val="26"/>
              </w:rPr>
            </w:pPr>
          </w:p>
        </w:tc>
        <w:tc>
          <w:tcPr>
            <w:tcW w:w="1635" w:type="dxa"/>
          </w:tcPr>
          <w:p w:rsidR="0012154E" w:rsidRDefault="0012154E" w:rsidP="007F1F5E">
            <w:pPr>
              <w:spacing w:line="288" w:lineRule="auto"/>
              <w:jc w:val="center"/>
              <w:rPr>
                <w:b/>
                <w:bCs/>
                <w:sz w:val="26"/>
                <w:szCs w:val="26"/>
              </w:rPr>
            </w:pPr>
            <w:r>
              <w:rPr>
                <w:b/>
                <w:bCs/>
                <w:sz w:val="26"/>
                <w:szCs w:val="26"/>
              </w:rPr>
              <w:t>3</w:t>
            </w:r>
          </w:p>
        </w:tc>
        <w:tc>
          <w:tcPr>
            <w:tcW w:w="1067" w:type="dxa"/>
          </w:tcPr>
          <w:p w:rsidR="0012154E" w:rsidRDefault="0012154E" w:rsidP="007F1F5E">
            <w:pPr>
              <w:spacing w:line="288" w:lineRule="auto"/>
              <w:jc w:val="center"/>
              <w:rPr>
                <w:b/>
                <w:bCs/>
                <w:sz w:val="26"/>
                <w:szCs w:val="26"/>
              </w:rPr>
            </w:pPr>
            <w:r>
              <w:rPr>
                <w:b/>
                <w:bCs/>
                <w:sz w:val="26"/>
                <w:szCs w:val="26"/>
              </w:rPr>
              <w:t>5</w:t>
            </w:r>
          </w:p>
        </w:tc>
      </w:tr>
      <w:tr w:rsidR="0012154E" w:rsidTr="0012154E">
        <w:trPr>
          <w:trHeight w:val="359"/>
        </w:trPr>
        <w:tc>
          <w:tcPr>
            <w:tcW w:w="4844" w:type="dxa"/>
          </w:tcPr>
          <w:p w:rsidR="0012154E" w:rsidRDefault="0012154E" w:rsidP="007F1F5E">
            <w:pPr>
              <w:spacing w:line="288" w:lineRule="auto"/>
              <w:jc w:val="both"/>
              <w:rPr>
                <w:rStyle w:val="Strong"/>
                <w:b w:val="0"/>
                <w:sz w:val="26"/>
                <w:szCs w:val="26"/>
              </w:rPr>
            </w:pPr>
            <w:r>
              <w:rPr>
                <w:b/>
                <w:bCs/>
                <w:color w:val="000000"/>
                <w:sz w:val="26"/>
                <w:szCs w:val="26"/>
              </w:rPr>
              <w:t>Module 2: Climate change</w:t>
            </w:r>
          </w:p>
          <w:p w:rsidR="0012154E" w:rsidRDefault="0012154E" w:rsidP="007F1F5E">
            <w:pPr>
              <w:spacing w:line="288" w:lineRule="auto"/>
              <w:jc w:val="both"/>
              <w:rPr>
                <w:bCs/>
                <w:color w:val="000000"/>
                <w:sz w:val="26"/>
                <w:szCs w:val="26"/>
              </w:rPr>
            </w:pPr>
            <w:r>
              <w:rPr>
                <w:b/>
                <w:bCs/>
                <w:color w:val="000000"/>
                <w:sz w:val="26"/>
                <w:szCs w:val="26"/>
              </w:rPr>
              <w:t xml:space="preserve">+ </w:t>
            </w:r>
            <w:r>
              <w:rPr>
                <w:bCs/>
                <w:color w:val="000000"/>
                <w:sz w:val="26"/>
                <w:szCs w:val="26"/>
              </w:rPr>
              <w:t>Lead - in</w:t>
            </w:r>
          </w:p>
          <w:p w:rsidR="0012154E" w:rsidRDefault="0012154E" w:rsidP="007F1F5E">
            <w:pPr>
              <w:spacing w:line="288" w:lineRule="auto"/>
              <w:jc w:val="both"/>
              <w:rPr>
                <w:bCs/>
                <w:color w:val="000000"/>
                <w:sz w:val="26"/>
                <w:szCs w:val="26"/>
              </w:rPr>
            </w:pPr>
            <w:r>
              <w:rPr>
                <w:bCs/>
                <w:color w:val="000000"/>
                <w:sz w:val="26"/>
                <w:szCs w:val="26"/>
              </w:rPr>
              <w:t>+ Vocabulary</w:t>
            </w:r>
          </w:p>
          <w:p w:rsidR="0012154E" w:rsidRDefault="0012154E" w:rsidP="007F1F5E">
            <w:pPr>
              <w:spacing w:line="288" w:lineRule="auto"/>
              <w:jc w:val="both"/>
              <w:rPr>
                <w:bCs/>
                <w:color w:val="000000"/>
                <w:sz w:val="26"/>
                <w:szCs w:val="26"/>
              </w:rPr>
            </w:pPr>
            <w:r>
              <w:rPr>
                <w:bCs/>
                <w:color w:val="000000"/>
                <w:sz w:val="26"/>
                <w:szCs w:val="26"/>
              </w:rPr>
              <w:t>+ Reading Comprehension</w:t>
            </w:r>
          </w:p>
        </w:tc>
        <w:tc>
          <w:tcPr>
            <w:tcW w:w="1185" w:type="dxa"/>
          </w:tcPr>
          <w:p w:rsidR="0012154E" w:rsidRDefault="0012154E" w:rsidP="007F1F5E">
            <w:pPr>
              <w:spacing w:line="288" w:lineRule="auto"/>
              <w:jc w:val="center"/>
              <w:rPr>
                <w:b/>
                <w:bCs/>
                <w:sz w:val="26"/>
                <w:szCs w:val="26"/>
              </w:rPr>
            </w:pPr>
            <w:r>
              <w:rPr>
                <w:b/>
                <w:bCs/>
                <w:sz w:val="26"/>
                <w:szCs w:val="26"/>
              </w:rPr>
              <w:t>2</w:t>
            </w:r>
          </w:p>
        </w:tc>
        <w:tc>
          <w:tcPr>
            <w:tcW w:w="1050" w:type="dxa"/>
          </w:tcPr>
          <w:p w:rsidR="0012154E" w:rsidRDefault="0012154E" w:rsidP="007F1F5E">
            <w:pPr>
              <w:spacing w:line="288" w:lineRule="auto"/>
              <w:jc w:val="center"/>
              <w:rPr>
                <w:b/>
                <w:bCs/>
                <w:sz w:val="26"/>
                <w:szCs w:val="26"/>
              </w:rPr>
            </w:pPr>
          </w:p>
        </w:tc>
        <w:tc>
          <w:tcPr>
            <w:tcW w:w="1635" w:type="dxa"/>
          </w:tcPr>
          <w:p w:rsidR="0012154E" w:rsidRDefault="0012154E" w:rsidP="007F1F5E">
            <w:pPr>
              <w:spacing w:line="288" w:lineRule="auto"/>
              <w:jc w:val="center"/>
              <w:rPr>
                <w:b/>
                <w:bCs/>
                <w:sz w:val="26"/>
                <w:szCs w:val="26"/>
              </w:rPr>
            </w:pPr>
            <w:r>
              <w:rPr>
                <w:b/>
                <w:bCs/>
                <w:sz w:val="26"/>
                <w:szCs w:val="26"/>
              </w:rPr>
              <w:t>3</w:t>
            </w:r>
          </w:p>
        </w:tc>
        <w:tc>
          <w:tcPr>
            <w:tcW w:w="1067" w:type="dxa"/>
          </w:tcPr>
          <w:p w:rsidR="0012154E" w:rsidRDefault="0012154E" w:rsidP="007F1F5E">
            <w:pPr>
              <w:spacing w:line="288" w:lineRule="auto"/>
              <w:jc w:val="center"/>
              <w:rPr>
                <w:b/>
                <w:bCs/>
                <w:sz w:val="26"/>
                <w:szCs w:val="26"/>
              </w:rPr>
            </w:pPr>
            <w:r>
              <w:rPr>
                <w:b/>
                <w:bCs/>
                <w:sz w:val="26"/>
                <w:szCs w:val="26"/>
              </w:rPr>
              <w:t>5</w:t>
            </w:r>
          </w:p>
        </w:tc>
      </w:tr>
      <w:tr w:rsidR="0012154E" w:rsidTr="0012154E">
        <w:trPr>
          <w:trHeight w:val="359"/>
        </w:trPr>
        <w:tc>
          <w:tcPr>
            <w:tcW w:w="4844" w:type="dxa"/>
          </w:tcPr>
          <w:p w:rsidR="0012154E" w:rsidRDefault="0012154E" w:rsidP="007F1F5E">
            <w:pPr>
              <w:spacing w:line="288" w:lineRule="auto"/>
              <w:jc w:val="both"/>
              <w:rPr>
                <w:b/>
                <w:bCs/>
                <w:color w:val="000000"/>
                <w:sz w:val="26"/>
                <w:szCs w:val="26"/>
              </w:rPr>
            </w:pPr>
            <w:r>
              <w:rPr>
                <w:b/>
                <w:bCs/>
                <w:color w:val="000000"/>
                <w:sz w:val="26"/>
                <w:szCs w:val="26"/>
              </w:rPr>
              <w:t>Module 3: Pollution</w:t>
            </w:r>
          </w:p>
          <w:p w:rsidR="0012154E" w:rsidRDefault="0012154E" w:rsidP="007F1F5E">
            <w:pPr>
              <w:spacing w:line="288" w:lineRule="auto"/>
              <w:jc w:val="both"/>
              <w:rPr>
                <w:bCs/>
                <w:color w:val="000000"/>
                <w:sz w:val="26"/>
                <w:szCs w:val="26"/>
              </w:rPr>
            </w:pPr>
            <w:r>
              <w:rPr>
                <w:b/>
                <w:bCs/>
                <w:color w:val="000000"/>
                <w:sz w:val="26"/>
                <w:szCs w:val="26"/>
              </w:rPr>
              <w:t xml:space="preserve">+ </w:t>
            </w:r>
            <w:r>
              <w:rPr>
                <w:bCs/>
                <w:color w:val="000000"/>
                <w:sz w:val="26"/>
                <w:szCs w:val="26"/>
              </w:rPr>
              <w:t>Lead - in</w:t>
            </w:r>
          </w:p>
          <w:p w:rsidR="0012154E" w:rsidRDefault="0012154E" w:rsidP="007F1F5E">
            <w:pPr>
              <w:spacing w:line="288" w:lineRule="auto"/>
              <w:jc w:val="both"/>
              <w:rPr>
                <w:bCs/>
                <w:color w:val="000000"/>
                <w:sz w:val="26"/>
                <w:szCs w:val="26"/>
              </w:rPr>
            </w:pPr>
            <w:r>
              <w:rPr>
                <w:bCs/>
                <w:color w:val="000000"/>
                <w:sz w:val="26"/>
                <w:szCs w:val="26"/>
              </w:rPr>
              <w:t>+ Vocabulary</w:t>
            </w:r>
          </w:p>
          <w:p w:rsidR="0012154E" w:rsidRDefault="0012154E" w:rsidP="007F1F5E">
            <w:pPr>
              <w:spacing w:line="288" w:lineRule="auto"/>
              <w:jc w:val="both"/>
              <w:rPr>
                <w:bCs/>
                <w:color w:val="000000"/>
                <w:sz w:val="26"/>
                <w:szCs w:val="26"/>
              </w:rPr>
            </w:pPr>
            <w:r>
              <w:rPr>
                <w:bCs/>
                <w:color w:val="000000"/>
                <w:sz w:val="26"/>
                <w:szCs w:val="26"/>
              </w:rPr>
              <w:t>+ Reading Comprehension</w:t>
            </w:r>
          </w:p>
        </w:tc>
        <w:tc>
          <w:tcPr>
            <w:tcW w:w="1185" w:type="dxa"/>
          </w:tcPr>
          <w:p w:rsidR="0012154E" w:rsidRDefault="0012154E" w:rsidP="007F1F5E">
            <w:pPr>
              <w:spacing w:line="288" w:lineRule="auto"/>
              <w:jc w:val="center"/>
              <w:rPr>
                <w:b/>
                <w:bCs/>
                <w:sz w:val="26"/>
                <w:szCs w:val="26"/>
              </w:rPr>
            </w:pPr>
            <w:r>
              <w:rPr>
                <w:b/>
                <w:bCs/>
                <w:sz w:val="26"/>
                <w:szCs w:val="26"/>
              </w:rPr>
              <w:t>2</w:t>
            </w:r>
          </w:p>
        </w:tc>
        <w:tc>
          <w:tcPr>
            <w:tcW w:w="1050" w:type="dxa"/>
          </w:tcPr>
          <w:p w:rsidR="0012154E" w:rsidRDefault="0012154E" w:rsidP="007F1F5E">
            <w:pPr>
              <w:spacing w:line="288" w:lineRule="auto"/>
              <w:jc w:val="center"/>
              <w:rPr>
                <w:b/>
                <w:bCs/>
                <w:sz w:val="26"/>
                <w:szCs w:val="26"/>
              </w:rPr>
            </w:pPr>
          </w:p>
        </w:tc>
        <w:tc>
          <w:tcPr>
            <w:tcW w:w="1635" w:type="dxa"/>
          </w:tcPr>
          <w:p w:rsidR="0012154E" w:rsidRDefault="0012154E" w:rsidP="007F1F5E">
            <w:pPr>
              <w:spacing w:line="288" w:lineRule="auto"/>
              <w:jc w:val="center"/>
              <w:rPr>
                <w:b/>
                <w:bCs/>
                <w:sz w:val="26"/>
                <w:szCs w:val="26"/>
              </w:rPr>
            </w:pPr>
            <w:r>
              <w:rPr>
                <w:b/>
                <w:bCs/>
                <w:sz w:val="26"/>
                <w:szCs w:val="26"/>
              </w:rPr>
              <w:t>3</w:t>
            </w:r>
          </w:p>
        </w:tc>
        <w:tc>
          <w:tcPr>
            <w:tcW w:w="1067" w:type="dxa"/>
          </w:tcPr>
          <w:p w:rsidR="0012154E" w:rsidRDefault="0012154E" w:rsidP="007F1F5E">
            <w:pPr>
              <w:spacing w:line="288" w:lineRule="auto"/>
              <w:jc w:val="center"/>
              <w:rPr>
                <w:b/>
                <w:bCs/>
                <w:sz w:val="26"/>
                <w:szCs w:val="26"/>
              </w:rPr>
            </w:pPr>
            <w:r>
              <w:rPr>
                <w:b/>
                <w:bCs/>
                <w:sz w:val="26"/>
                <w:szCs w:val="26"/>
              </w:rPr>
              <w:t>5</w:t>
            </w:r>
          </w:p>
        </w:tc>
      </w:tr>
      <w:tr w:rsidR="0012154E" w:rsidTr="0012154E">
        <w:trPr>
          <w:trHeight w:val="359"/>
        </w:trPr>
        <w:tc>
          <w:tcPr>
            <w:tcW w:w="4844" w:type="dxa"/>
          </w:tcPr>
          <w:p w:rsidR="0012154E" w:rsidRDefault="0012154E" w:rsidP="007F1F5E">
            <w:pPr>
              <w:spacing w:line="288" w:lineRule="auto"/>
              <w:jc w:val="both"/>
              <w:rPr>
                <w:b/>
                <w:bCs/>
                <w:color w:val="000000"/>
                <w:sz w:val="26"/>
                <w:szCs w:val="26"/>
              </w:rPr>
            </w:pPr>
            <w:r>
              <w:rPr>
                <w:b/>
                <w:bCs/>
                <w:color w:val="000000"/>
                <w:sz w:val="26"/>
                <w:szCs w:val="26"/>
              </w:rPr>
              <w:t>Module 4: Waste water treatment</w:t>
            </w:r>
          </w:p>
          <w:p w:rsidR="0012154E" w:rsidRDefault="0012154E" w:rsidP="007F1F5E">
            <w:pPr>
              <w:spacing w:line="288" w:lineRule="auto"/>
              <w:jc w:val="both"/>
              <w:rPr>
                <w:bCs/>
                <w:color w:val="000000"/>
                <w:sz w:val="26"/>
                <w:szCs w:val="26"/>
              </w:rPr>
            </w:pPr>
            <w:r>
              <w:rPr>
                <w:b/>
                <w:bCs/>
                <w:color w:val="000000"/>
                <w:sz w:val="26"/>
                <w:szCs w:val="26"/>
              </w:rPr>
              <w:t xml:space="preserve">+ </w:t>
            </w:r>
            <w:r>
              <w:rPr>
                <w:bCs/>
                <w:color w:val="000000"/>
                <w:sz w:val="26"/>
                <w:szCs w:val="26"/>
              </w:rPr>
              <w:t>Lead - in</w:t>
            </w:r>
          </w:p>
          <w:p w:rsidR="0012154E" w:rsidRDefault="0012154E" w:rsidP="007F1F5E">
            <w:pPr>
              <w:spacing w:line="288" w:lineRule="auto"/>
              <w:jc w:val="both"/>
              <w:rPr>
                <w:bCs/>
                <w:color w:val="000000"/>
                <w:sz w:val="26"/>
                <w:szCs w:val="26"/>
              </w:rPr>
            </w:pPr>
            <w:r>
              <w:rPr>
                <w:bCs/>
                <w:color w:val="000000"/>
                <w:sz w:val="26"/>
                <w:szCs w:val="26"/>
              </w:rPr>
              <w:t>+ Vocabulary</w:t>
            </w:r>
          </w:p>
          <w:p w:rsidR="0012154E" w:rsidRDefault="0012154E" w:rsidP="007F1F5E">
            <w:pPr>
              <w:spacing w:line="288" w:lineRule="auto"/>
              <w:jc w:val="both"/>
              <w:rPr>
                <w:bCs/>
                <w:color w:val="000000"/>
                <w:sz w:val="26"/>
                <w:szCs w:val="26"/>
              </w:rPr>
            </w:pPr>
            <w:r>
              <w:rPr>
                <w:bCs/>
                <w:color w:val="000000"/>
                <w:sz w:val="26"/>
                <w:szCs w:val="26"/>
              </w:rPr>
              <w:t>+ Reading Comprehension</w:t>
            </w:r>
          </w:p>
        </w:tc>
        <w:tc>
          <w:tcPr>
            <w:tcW w:w="1185" w:type="dxa"/>
          </w:tcPr>
          <w:p w:rsidR="0012154E" w:rsidRDefault="0012154E" w:rsidP="007F1F5E">
            <w:pPr>
              <w:spacing w:line="288" w:lineRule="auto"/>
              <w:jc w:val="center"/>
              <w:rPr>
                <w:b/>
                <w:bCs/>
                <w:sz w:val="26"/>
                <w:szCs w:val="26"/>
              </w:rPr>
            </w:pPr>
            <w:r>
              <w:rPr>
                <w:b/>
                <w:bCs/>
                <w:sz w:val="26"/>
                <w:szCs w:val="26"/>
              </w:rPr>
              <w:t>2</w:t>
            </w:r>
          </w:p>
        </w:tc>
        <w:tc>
          <w:tcPr>
            <w:tcW w:w="1050" w:type="dxa"/>
          </w:tcPr>
          <w:p w:rsidR="0012154E" w:rsidRDefault="0012154E" w:rsidP="007F1F5E">
            <w:pPr>
              <w:spacing w:line="288" w:lineRule="auto"/>
              <w:jc w:val="center"/>
              <w:rPr>
                <w:b/>
                <w:bCs/>
                <w:sz w:val="26"/>
                <w:szCs w:val="26"/>
              </w:rPr>
            </w:pPr>
          </w:p>
        </w:tc>
        <w:tc>
          <w:tcPr>
            <w:tcW w:w="1635" w:type="dxa"/>
          </w:tcPr>
          <w:p w:rsidR="0012154E" w:rsidRDefault="0012154E" w:rsidP="007F1F5E">
            <w:pPr>
              <w:spacing w:line="288" w:lineRule="auto"/>
              <w:jc w:val="center"/>
              <w:rPr>
                <w:b/>
                <w:bCs/>
                <w:sz w:val="26"/>
                <w:szCs w:val="26"/>
              </w:rPr>
            </w:pPr>
            <w:r>
              <w:rPr>
                <w:b/>
                <w:bCs/>
                <w:sz w:val="26"/>
                <w:szCs w:val="26"/>
              </w:rPr>
              <w:t>3</w:t>
            </w:r>
          </w:p>
        </w:tc>
        <w:tc>
          <w:tcPr>
            <w:tcW w:w="1067" w:type="dxa"/>
          </w:tcPr>
          <w:p w:rsidR="0012154E" w:rsidRDefault="0012154E" w:rsidP="007F1F5E">
            <w:pPr>
              <w:spacing w:line="288" w:lineRule="auto"/>
              <w:jc w:val="center"/>
              <w:rPr>
                <w:b/>
                <w:bCs/>
                <w:sz w:val="26"/>
                <w:szCs w:val="26"/>
              </w:rPr>
            </w:pPr>
            <w:r>
              <w:rPr>
                <w:b/>
                <w:bCs/>
                <w:sz w:val="26"/>
                <w:szCs w:val="26"/>
              </w:rPr>
              <w:t>5</w:t>
            </w:r>
          </w:p>
        </w:tc>
      </w:tr>
      <w:tr w:rsidR="0012154E" w:rsidTr="0012154E">
        <w:trPr>
          <w:trHeight w:val="359"/>
        </w:trPr>
        <w:tc>
          <w:tcPr>
            <w:tcW w:w="4844" w:type="dxa"/>
          </w:tcPr>
          <w:p w:rsidR="0012154E" w:rsidRDefault="0012154E" w:rsidP="007F1F5E">
            <w:pPr>
              <w:spacing w:line="288" w:lineRule="auto"/>
              <w:jc w:val="center"/>
              <w:rPr>
                <w:b/>
                <w:bCs/>
                <w:color w:val="000000"/>
                <w:sz w:val="26"/>
                <w:szCs w:val="26"/>
              </w:rPr>
            </w:pPr>
            <w:r>
              <w:rPr>
                <w:b/>
                <w:bCs/>
                <w:color w:val="000000"/>
                <w:sz w:val="26"/>
                <w:szCs w:val="26"/>
              </w:rPr>
              <w:t>Revision and Progress Test</w:t>
            </w:r>
          </w:p>
        </w:tc>
        <w:tc>
          <w:tcPr>
            <w:tcW w:w="1185" w:type="dxa"/>
          </w:tcPr>
          <w:p w:rsidR="0012154E" w:rsidRDefault="0012154E" w:rsidP="007F1F5E">
            <w:pPr>
              <w:spacing w:line="288" w:lineRule="auto"/>
              <w:jc w:val="center"/>
              <w:rPr>
                <w:b/>
                <w:bCs/>
                <w:sz w:val="26"/>
                <w:szCs w:val="26"/>
              </w:rPr>
            </w:pPr>
          </w:p>
        </w:tc>
        <w:tc>
          <w:tcPr>
            <w:tcW w:w="1050" w:type="dxa"/>
          </w:tcPr>
          <w:p w:rsidR="0012154E" w:rsidRDefault="0012154E" w:rsidP="007F1F5E">
            <w:pPr>
              <w:spacing w:line="288" w:lineRule="auto"/>
              <w:jc w:val="center"/>
              <w:rPr>
                <w:b/>
                <w:bCs/>
                <w:sz w:val="26"/>
                <w:szCs w:val="26"/>
              </w:rPr>
            </w:pPr>
            <w:r>
              <w:rPr>
                <w:b/>
                <w:bCs/>
                <w:sz w:val="26"/>
                <w:szCs w:val="26"/>
              </w:rPr>
              <w:t>2</w:t>
            </w:r>
          </w:p>
        </w:tc>
        <w:tc>
          <w:tcPr>
            <w:tcW w:w="1635" w:type="dxa"/>
          </w:tcPr>
          <w:p w:rsidR="0012154E" w:rsidRDefault="0012154E" w:rsidP="007F1F5E">
            <w:pPr>
              <w:spacing w:line="288" w:lineRule="auto"/>
              <w:jc w:val="center"/>
              <w:rPr>
                <w:b/>
                <w:bCs/>
                <w:sz w:val="26"/>
                <w:szCs w:val="26"/>
              </w:rPr>
            </w:pPr>
          </w:p>
        </w:tc>
        <w:tc>
          <w:tcPr>
            <w:tcW w:w="1067" w:type="dxa"/>
          </w:tcPr>
          <w:p w:rsidR="0012154E" w:rsidRDefault="0012154E" w:rsidP="007F1F5E">
            <w:pPr>
              <w:spacing w:line="288" w:lineRule="auto"/>
              <w:jc w:val="center"/>
              <w:rPr>
                <w:b/>
                <w:bCs/>
                <w:sz w:val="26"/>
                <w:szCs w:val="26"/>
              </w:rPr>
            </w:pPr>
            <w:r>
              <w:rPr>
                <w:b/>
                <w:bCs/>
                <w:sz w:val="26"/>
                <w:szCs w:val="26"/>
              </w:rPr>
              <w:t>2</w:t>
            </w:r>
          </w:p>
        </w:tc>
      </w:tr>
      <w:tr w:rsidR="0012154E" w:rsidTr="0012154E">
        <w:trPr>
          <w:trHeight w:val="359"/>
        </w:trPr>
        <w:tc>
          <w:tcPr>
            <w:tcW w:w="4844" w:type="dxa"/>
          </w:tcPr>
          <w:p w:rsidR="0012154E" w:rsidRDefault="0012154E" w:rsidP="007F1F5E">
            <w:pPr>
              <w:spacing w:line="288" w:lineRule="auto"/>
              <w:rPr>
                <w:b/>
                <w:bCs/>
                <w:color w:val="000000"/>
                <w:sz w:val="26"/>
                <w:szCs w:val="26"/>
              </w:rPr>
            </w:pPr>
            <w:r>
              <w:rPr>
                <w:b/>
                <w:bCs/>
                <w:color w:val="000000"/>
                <w:sz w:val="26"/>
                <w:szCs w:val="26"/>
              </w:rPr>
              <w:t>Module 5: Air pollution treatment</w:t>
            </w:r>
          </w:p>
          <w:p w:rsidR="0012154E" w:rsidRDefault="0012154E" w:rsidP="007F1F5E">
            <w:pPr>
              <w:spacing w:line="288" w:lineRule="auto"/>
              <w:jc w:val="both"/>
              <w:rPr>
                <w:bCs/>
                <w:color w:val="000000"/>
                <w:sz w:val="26"/>
                <w:szCs w:val="26"/>
              </w:rPr>
            </w:pPr>
            <w:r>
              <w:rPr>
                <w:b/>
                <w:bCs/>
                <w:color w:val="000000"/>
                <w:sz w:val="26"/>
                <w:szCs w:val="26"/>
              </w:rPr>
              <w:t xml:space="preserve">+ </w:t>
            </w:r>
            <w:r>
              <w:rPr>
                <w:bCs/>
                <w:color w:val="000000"/>
                <w:sz w:val="26"/>
                <w:szCs w:val="26"/>
              </w:rPr>
              <w:t>Lead - in</w:t>
            </w:r>
          </w:p>
          <w:p w:rsidR="0012154E" w:rsidRDefault="0012154E" w:rsidP="007F1F5E">
            <w:pPr>
              <w:spacing w:line="288" w:lineRule="auto"/>
              <w:jc w:val="both"/>
              <w:rPr>
                <w:bCs/>
                <w:color w:val="000000"/>
                <w:sz w:val="26"/>
                <w:szCs w:val="26"/>
              </w:rPr>
            </w:pPr>
            <w:r>
              <w:rPr>
                <w:bCs/>
                <w:color w:val="000000"/>
                <w:sz w:val="26"/>
                <w:szCs w:val="26"/>
              </w:rPr>
              <w:t>+ Vocabulary</w:t>
            </w:r>
          </w:p>
          <w:p w:rsidR="0012154E" w:rsidRDefault="0012154E" w:rsidP="007F1F5E">
            <w:pPr>
              <w:spacing w:line="288" w:lineRule="auto"/>
              <w:jc w:val="both"/>
              <w:rPr>
                <w:bCs/>
                <w:color w:val="000000"/>
                <w:sz w:val="26"/>
                <w:szCs w:val="26"/>
              </w:rPr>
            </w:pPr>
            <w:r>
              <w:rPr>
                <w:bCs/>
                <w:color w:val="000000"/>
                <w:sz w:val="26"/>
                <w:szCs w:val="26"/>
              </w:rPr>
              <w:t>+ Reading Comprehension</w:t>
            </w:r>
          </w:p>
        </w:tc>
        <w:tc>
          <w:tcPr>
            <w:tcW w:w="1185" w:type="dxa"/>
          </w:tcPr>
          <w:p w:rsidR="0012154E" w:rsidRDefault="0012154E" w:rsidP="007F1F5E">
            <w:pPr>
              <w:spacing w:line="288" w:lineRule="auto"/>
              <w:jc w:val="center"/>
              <w:rPr>
                <w:b/>
                <w:bCs/>
                <w:sz w:val="26"/>
                <w:szCs w:val="26"/>
              </w:rPr>
            </w:pPr>
            <w:r>
              <w:rPr>
                <w:b/>
                <w:bCs/>
                <w:sz w:val="26"/>
                <w:szCs w:val="26"/>
              </w:rPr>
              <w:t>2</w:t>
            </w:r>
          </w:p>
        </w:tc>
        <w:tc>
          <w:tcPr>
            <w:tcW w:w="1050" w:type="dxa"/>
          </w:tcPr>
          <w:p w:rsidR="0012154E" w:rsidRDefault="0012154E" w:rsidP="007F1F5E">
            <w:pPr>
              <w:spacing w:line="288" w:lineRule="auto"/>
              <w:jc w:val="center"/>
              <w:rPr>
                <w:b/>
                <w:bCs/>
                <w:sz w:val="26"/>
                <w:szCs w:val="26"/>
              </w:rPr>
            </w:pPr>
          </w:p>
        </w:tc>
        <w:tc>
          <w:tcPr>
            <w:tcW w:w="1635" w:type="dxa"/>
          </w:tcPr>
          <w:p w:rsidR="0012154E" w:rsidRDefault="0012154E" w:rsidP="007F1F5E">
            <w:pPr>
              <w:spacing w:line="288" w:lineRule="auto"/>
              <w:jc w:val="center"/>
              <w:rPr>
                <w:b/>
                <w:bCs/>
                <w:sz w:val="26"/>
                <w:szCs w:val="26"/>
              </w:rPr>
            </w:pPr>
            <w:r>
              <w:rPr>
                <w:b/>
                <w:bCs/>
                <w:sz w:val="26"/>
                <w:szCs w:val="26"/>
              </w:rPr>
              <w:t>3</w:t>
            </w:r>
          </w:p>
        </w:tc>
        <w:tc>
          <w:tcPr>
            <w:tcW w:w="1067" w:type="dxa"/>
          </w:tcPr>
          <w:p w:rsidR="0012154E" w:rsidRDefault="0012154E" w:rsidP="007F1F5E">
            <w:pPr>
              <w:spacing w:line="288" w:lineRule="auto"/>
              <w:jc w:val="center"/>
              <w:rPr>
                <w:b/>
                <w:bCs/>
                <w:sz w:val="26"/>
                <w:szCs w:val="26"/>
              </w:rPr>
            </w:pPr>
            <w:r>
              <w:rPr>
                <w:b/>
                <w:bCs/>
                <w:sz w:val="26"/>
                <w:szCs w:val="26"/>
              </w:rPr>
              <w:t>5</w:t>
            </w:r>
          </w:p>
        </w:tc>
      </w:tr>
      <w:tr w:rsidR="0012154E" w:rsidTr="0012154E">
        <w:trPr>
          <w:trHeight w:val="335"/>
        </w:trPr>
        <w:tc>
          <w:tcPr>
            <w:tcW w:w="4844" w:type="dxa"/>
          </w:tcPr>
          <w:p w:rsidR="0012154E" w:rsidRDefault="0012154E" w:rsidP="007F1F5E">
            <w:pPr>
              <w:spacing w:line="288" w:lineRule="auto"/>
              <w:jc w:val="center"/>
              <w:rPr>
                <w:b/>
                <w:bCs/>
                <w:sz w:val="26"/>
                <w:szCs w:val="26"/>
              </w:rPr>
            </w:pPr>
            <w:r>
              <w:rPr>
                <w:b/>
                <w:bCs/>
                <w:sz w:val="26"/>
                <w:szCs w:val="26"/>
              </w:rPr>
              <w:t>Revision for Final test</w:t>
            </w:r>
          </w:p>
        </w:tc>
        <w:tc>
          <w:tcPr>
            <w:tcW w:w="1185" w:type="dxa"/>
          </w:tcPr>
          <w:p w:rsidR="0012154E" w:rsidRDefault="0012154E" w:rsidP="007F1F5E">
            <w:pPr>
              <w:spacing w:line="288" w:lineRule="auto"/>
              <w:jc w:val="center"/>
              <w:rPr>
                <w:b/>
                <w:bCs/>
                <w:sz w:val="26"/>
                <w:szCs w:val="26"/>
              </w:rPr>
            </w:pPr>
          </w:p>
        </w:tc>
        <w:tc>
          <w:tcPr>
            <w:tcW w:w="1050" w:type="dxa"/>
          </w:tcPr>
          <w:p w:rsidR="0012154E" w:rsidRDefault="0012154E" w:rsidP="007F1F5E">
            <w:pPr>
              <w:spacing w:line="288" w:lineRule="auto"/>
              <w:jc w:val="center"/>
              <w:rPr>
                <w:b/>
                <w:bCs/>
                <w:sz w:val="26"/>
                <w:szCs w:val="26"/>
              </w:rPr>
            </w:pPr>
            <w:r>
              <w:rPr>
                <w:b/>
                <w:bCs/>
                <w:sz w:val="26"/>
                <w:szCs w:val="26"/>
              </w:rPr>
              <w:t>3</w:t>
            </w:r>
          </w:p>
        </w:tc>
        <w:tc>
          <w:tcPr>
            <w:tcW w:w="1635" w:type="dxa"/>
          </w:tcPr>
          <w:p w:rsidR="0012154E" w:rsidRDefault="0012154E" w:rsidP="007F1F5E">
            <w:pPr>
              <w:spacing w:line="288" w:lineRule="auto"/>
              <w:jc w:val="center"/>
              <w:rPr>
                <w:b/>
                <w:bCs/>
                <w:sz w:val="26"/>
                <w:szCs w:val="26"/>
              </w:rPr>
            </w:pPr>
          </w:p>
        </w:tc>
        <w:tc>
          <w:tcPr>
            <w:tcW w:w="1067" w:type="dxa"/>
          </w:tcPr>
          <w:p w:rsidR="0012154E" w:rsidRDefault="0012154E" w:rsidP="007F1F5E">
            <w:pPr>
              <w:spacing w:line="288" w:lineRule="auto"/>
              <w:jc w:val="center"/>
              <w:rPr>
                <w:b/>
                <w:bCs/>
                <w:sz w:val="26"/>
                <w:szCs w:val="26"/>
              </w:rPr>
            </w:pPr>
            <w:r>
              <w:rPr>
                <w:b/>
                <w:bCs/>
                <w:sz w:val="26"/>
                <w:szCs w:val="26"/>
              </w:rPr>
              <w:t>3</w:t>
            </w:r>
          </w:p>
        </w:tc>
      </w:tr>
      <w:tr w:rsidR="0012154E" w:rsidTr="0012154E">
        <w:trPr>
          <w:trHeight w:val="335"/>
        </w:trPr>
        <w:tc>
          <w:tcPr>
            <w:tcW w:w="4844" w:type="dxa"/>
          </w:tcPr>
          <w:p w:rsidR="0012154E" w:rsidRDefault="0012154E" w:rsidP="007F1F5E">
            <w:pPr>
              <w:spacing w:line="288" w:lineRule="auto"/>
              <w:jc w:val="center"/>
              <w:rPr>
                <w:b/>
                <w:bCs/>
                <w:sz w:val="26"/>
                <w:szCs w:val="26"/>
              </w:rPr>
            </w:pPr>
            <w:r>
              <w:rPr>
                <w:b/>
                <w:bCs/>
                <w:sz w:val="26"/>
                <w:szCs w:val="26"/>
              </w:rPr>
              <w:t>Tổng</w:t>
            </w:r>
          </w:p>
        </w:tc>
        <w:tc>
          <w:tcPr>
            <w:tcW w:w="1185" w:type="dxa"/>
          </w:tcPr>
          <w:p w:rsidR="0012154E" w:rsidRDefault="0012154E" w:rsidP="007F1F5E">
            <w:pPr>
              <w:spacing w:line="288" w:lineRule="auto"/>
              <w:jc w:val="center"/>
              <w:rPr>
                <w:b/>
                <w:bCs/>
                <w:sz w:val="26"/>
                <w:szCs w:val="26"/>
              </w:rPr>
            </w:pPr>
            <w:r>
              <w:rPr>
                <w:b/>
                <w:bCs/>
                <w:sz w:val="26"/>
                <w:szCs w:val="26"/>
              </w:rPr>
              <w:t>10</w:t>
            </w:r>
          </w:p>
        </w:tc>
        <w:tc>
          <w:tcPr>
            <w:tcW w:w="1050" w:type="dxa"/>
          </w:tcPr>
          <w:p w:rsidR="0012154E" w:rsidRDefault="0012154E" w:rsidP="007F1F5E">
            <w:pPr>
              <w:spacing w:line="288" w:lineRule="auto"/>
              <w:jc w:val="center"/>
              <w:rPr>
                <w:b/>
                <w:bCs/>
                <w:sz w:val="26"/>
                <w:szCs w:val="26"/>
              </w:rPr>
            </w:pPr>
            <w:r>
              <w:rPr>
                <w:b/>
                <w:bCs/>
                <w:sz w:val="26"/>
                <w:szCs w:val="26"/>
              </w:rPr>
              <w:t>5</w:t>
            </w:r>
          </w:p>
        </w:tc>
        <w:tc>
          <w:tcPr>
            <w:tcW w:w="1635" w:type="dxa"/>
          </w:tcPr>
          <w:p w:rsidR="0012154E" w:rsidRDefault="0012154E" w:rsidP="007F1F5E">
            <w:pPr>
              <w:spacing w:line="288" w:lineRule="auto"/>
              <w:jc w:val="center"/>
              <w:rPr>
                <w:b/>
                <w:bCs/>
                <w:sz w:val="26"/>
                <w:szCs w:val="26"/>
              </w:rPr>
            </w:pPr>
            <w:r>
              <w:rPr>
                <w:b/>
                <w:bCs/>
                <w:sz w:val="26"/>
                <w:szCs w:val="26"/>
              </w:rPr>
              <w:t>15</w:t>
            </w:r>
          </w:p>
        </w:tc>
        <w:tc>
          <w:tcPr>
            <w:tcW w:w="1067" w:type="dxa"/>
          </w:tcPr>
          <w:p w:rsidR="0012154E" w:rsidRDefault="0012154E" w:rsidP="007F1F5E">
            <w:pPr>
              <w:spacing w:line="288" w:lineRule="auto"/>
              <w:jc w:val="center"/>
              <w:rPr>
                <w:b/>
                <w:bCs/>
                <w:sz w:val="26"/>
                <w:szCs w:val="26"/>
              </w:rPr>
            </w:pPr>
            <w:r>
              <w:rPr>
                <w:b/>
                <w:bCs/>
                <w:sz w:val="26"/>
                <w:szCs w:val="26"/>
              </w:rPr>
              <w:t>30</w:t>
            </w:r>
          </w:p>
        </w:tc>
      </w:tr>
    </w:tbl>
    <w:p w:rsidR="0012154E" w:rsidRDefault="0012154E" w:rsidP="0012154E">
      <w:pPr>
        <w:autoSpaceDE w:val="0"/>
        <w:autoSpaceDN w:val="0"/>
        <w:adjustRightInd w:val="0"/>
        <w:spacing w:line="312" w:lineRule="auto"/>
        <w:jc w:val="both"/>
        <w:rPr>
          <w:sz w:val="26"/>
          <w:szCs w:val="26"/>
          <w:lang w:val="vi-VN"/>
        </w:rPr>
      </w:pPr>
    </w:p>
    <w:p w:rsidR="0012154E" w:rsidRPr="0051373A" w:rsidRDefault="0012154E" w:rsidP="0012154E">
      <w:pPr>
        <w:autoSpaceDE w:val="0"/>
        <w:autoSpaceDN w:val="0"/>
        <w:adjustRightInd w:val="0"/>
        <w:spacing w:line="312" w:lineRule="auto"/>
        <w:jc w:val="both"/>
        <w:rPr>
          <w:sz w:val="26"/>
          <w:szCs w:val="26"/>
          <w:lang w:val="vi-VN"/>
        </w:rPr>
      </w:pPr>
      <w:r>
        <w:rPr>
          <w:sz w:val="26"/>
          <w:szCs w:val="26"/>
          <w:lang w:val="vi-VN"/>
        </w:rPr>
        <w:t xml:space="preserve">Ngày phê duyệt đề cương: </w:t>
      </w:r>
    </w:p>
    <w:tbl>
      <w:tblPr>
        <w:tblW w:w="9622" w:type="dxa"/>
        <w:tblLayout w:type="fixed"/>
        <w:tblLook w:val="0000" w:firstRow="0" w:lastRow="0" w:firstColumn="0" w:lastColumn="0" w:noHBand="0" w:noVBand="0"/>
      </w:tblPr>
      <w:tblGrid>
        <w:gridCol w:w="5150"/>
        <w:gridCol w:w="4472"/>
      </w:tblGrid>
      <w:tr w:rsidR="0012154E" w:rsidRPr="0051373A" w:rsidTr="0012154E">
        <w:trPr>
          <w:trHeight w:val="2099"/>
        </w:trPr>
        <w:tc>
          <w:tcPr>
            <w:tcW w:w="5150" w:type="dxa"/>
          </w:tcPr>
          <w:p w:rsidR="0012154E" w:rsidRPr="0051373A" w:rsidRDefault="0012154E" w:rsidP="0012154E">
            <w:pPr>
              <w:widowControl w:val="0"/>
              <w:spacing w:line="312" w:lineRule="auto"/>
              <w:jc w:val="center"/>
              <w:rPr>
                <w:b/>
                <w:bCs/>
                <w:color w:val="000000"/>
                <w:sz w:val="26"/>
                <w:szCs w:val="26"/>
                <w:lang w:val="vi-VN"/>
              </w:rPr>
            </w:pPr>
            <w:r w:rsidRPr="0051373A">
              <w:rPr>
                <w:b/>
                <w:bCs/>
                <w:color w:val="000000"/>
                <w:sz w:val="26"/>
                <w:szCs w:val="26"/>
                <w:lang w:val="vi-VN"/>
              </w:rPr>
              <w:t>Trưởng Bộ Môn</w:t>
            </w:r>
          </w:p>
          <w:p w:rsidR="0012154E" w:rsidRPr="0051373A" w:rsidRDefault="0012154E" w:rsidP="0012154E">
            <w:pPr>
              <w:widowControl w:val="0"/>
              <w:spacing w:line="312" w:lineRule="auto"/>
              <w:jc w:val="center"/>
              <w:rPr>
                <w:b/>
                <w:bCs/>
                <w:color w:val="000000"/>
                <w:sz w:val="26"/>
                <w:szCs w:val="26"/>
                <w:lang w:val="vi-VN"/>
              </w:rPr>
            </w:pPr>
          </w:p>
          <w:p w:rsidR="0012154E" w:rsidRPr="0051373A" w:rsidRDefault="0012154E" w:rsidP="0012154E">
            <w:pPr>
              <w:widowControl w:val="0"/>
              <w:spacing w:line="312" w:lineRule="auto"/>
              <w:jc w:val="center"/>
              <w:rPr>
                <w:b/>
                <w:bCs/>
                <w:color w:val="000000"/>
                <w:sz w:val="26"/>
                <w:szCs w:val="26"/>
                <w:lang w:val="vi-VN"/>
              </w:rPr>
            </w:pPr>
          </w:p>
          <w:p w:rsidR="0012154E" w:rsidRPr="0051373A" w:rsidRDefault="0012154E" w:rsidP="0012154E">
            <w:pPr>
              <w:widowControl w:val="0"/>
              <w:spacing w:line="312" w:lineRule="auto"/>
              <w:jc w:val="center"/>
              <w:rPr>
                <w:b/>
                <w:bCs/>
                <w:color w:val="000000"/>
                <w:sz w:val="26"/>
                <w:szCs w:val="26"/>
                <w:lang w:val="vi-VN"/>
              </w:rPr>
            </w:pPr>
          </w:p>
          <w:p w:rsidR="0012154E" w:rsidRPr="0051373A" w:rsidRDefault="0012154E" w:rsidP="0012154E">
            <w:pPr>
              <w:widowControl w:val="0"/>
              <w:spacing w:line="312" w:lineRule="auto"/>
              <w:jc w:val="both"/>
              <w:rPr>
                <w:b/>
                <w:bCs/>
                <w:color w:val="000000"/>
                <w:sz w:val="26"/>
                <w:szCs w:val="26"/>
                <w:lang w:val="vi-VN"/>
              </w:rPr>
            </w:pPr>
          </w:p>
          <w:p w:rsidR="0012154E" w:rsidRPr="0051373A" w:rsidRDefault="0012154E" w:rsidP="0012154E">
            <w:pPr>
              <w:spacing w:line="312" w:lineRule="auto"/>
              <w:jc w:val="center"/>
              <w:rPr>
                <w:bCs/>
                <w:color w:val="000000"/>
                <w:sz w:val="26"/>
                <w:szCs w:val="26"/>
                <w:lang w:val="vi-VN"/>
              </w:rPr>
            </w:pPr>
            <w:r w:rsidRPr="0051373A">
              <w:rPr>
                <w:b/>
                <w:bCs/>
                <w:color w:val="000000"/>
                <w:sz w:val="26"/>
                <w:szCs w:val="26"/>
                <w:lang w:val="vi-VN"/>
              </w:rPr>
              <w:t>Ths. Đặng Đức Chính</w:t>
            </w:r>
          </w:p>
        </w:tc>
        <w:tc>
          <w:tcPr>
            <w:tcW w:w="4472" w:type="dxa"/>
          </w:tcPr>
          <w:p w:rsidR="0012154E" w:rsidRPr="0051373A" w:rsidRDefault="0012154E" w:rsidP="0012154E">
            <w:pPr>
              <w:widowControl w:val="0"/>
              <w:spacing w:line="312" w:lineRule="auto"/>
              <w:jc w:val="center"/>
              <w:rPr>
                <w:b/>
                <w:bCs/>
                <w:color w:val="000000"/>
                <w:sz w:val="26"/>
                <w:szCs w:val="26"/>
                <w:lang w:val="vi-VN"/>
              </w:rPr>
            </w:pPr>
            <w:r w:rsidRPr="0051373A">
              <w:rPr>
                <w:b/>
                <w:bCs/>
                <w:color w:val="000000"/>
                <w:sz w:val="26"/>
                <w:szCs w:val="26"/>
                <w:lang w:val="vi-VN"/>
              </w:rPr>
              <w:t>Người biên soạn</w:t>
            </w:r>
          </w:p>
          <w:p w:rsidR="0012154E" w:rsidRPr="0051373A" w:rsidRDefault="0012154E" w:rsidP="0012154E">
            <w:pPr>
              <w:widowControl w:val="0"/>
              <w:spacing w:line="312" w:lineRule="auto"/>
              <w:jc w:val="center"/>
              <w:rPr>
                <w:b/>
                <w:bCs/>
                <w:color w:val="000000"/>
                <w:sz w:val="26"/>
                <w:szCs w:val="26"/>
                <w:lang w:val="vi-VN"/>
              </w:rPr>
            </w:pPr>
          </w:p>
          <w:p w:rsidR="0012154E" w:rsidRPr="0051373A" w:rsidRDefault="0012154E" w:rsidP="0012154E">
            <w:pPr>
              <w:widowControl w:val="0"/>
              <w:spacing w:line="312" w:lineRule="auto"/>
              <w:jc w:val="center"/>
              <w:rPr>
                <w:b/>
                <w:bCs/>
                <w:color w:val="000000"/>
                <w:sz w:val="26"/>
                <w:szCs w:val="26"/>
                <w:lang w:val="vi-VN"/>
              </w:rPr>
            </w:pPr>
          </w:p>
          <w:p w:rsidR="0012154E" w:rsidRPr="0051373A" w:rsidRDefault="0012154E" w:rsidP="0012154E">
            <w:pPr>
              <w:widowControl w:val="0"/>
              <w:spacing w:line="312" w:lineRule="auto"/>
              <w:jc w:val="center"/>
              <w:rPr>
                <w:b/>
                <w:bCs/>
                <w:color w:val="000000"/>
                <w:sz w:val="26"/>
                <w:szCs w:val="26"/>
                <w:lang w:val="vi-VN"/>
              </w:rPr>
            </w:pPr>
          </w:p>
          <w:p w:rsidR="0012154E" w:rsidRPr="0051373A" w:rsidRDefault="0012154E" w:rsidP="0012154E">
            <w:pPr>
              <w:widowControl w:val="0"/>
              <w:spacing w:line="312" w:lineRule="auto"/>
              <w:jc w:val="both"/>
              <w:rPr>
                <w:b/>
                <w:bCs/>
                <w:color w:val="000000"/>
                <w:sz w:val="26"/>
                <w:szCs w:val="26"/>
                <w:lang w:val="vi-VN"/>
              </w:rPr>
            </w:pPr>
          </w:p>
          <w:p w:rsidR="0012154E" w:rsidRPr="0051373A" w:rsidRDefault="0012154E" w:rsidP="0012154E">
            <w:pPr>
              <w:spacing w:line="312" w:lineRule="auto"/>
              <w:jc w:val="center"/>
              <w:rPr>
                <w:bCs/>
                <w:color w:val="000000"/>
                <w:sz w:val="26"/>
                <w:szCs w:val="26"/>
                <w:lang w:val="vi-VN"/>
              </w:rPr>
            </w:pPr>
            <w:r w:rsidRPr="0051373A">
              <w:rPr>
                <w:b/>
                <w:color w:val="000000"/>
                <w:sz w:val="26"/>
                <w:szCs w:val="26"/>
                <w:lang w:val="vi-VN"/>
              </w:rPr>
              <w:t>Ths. Bùi Thị Oanh</w:t>
            </w:r>
          </w:p>
        </w:tc>
      </w:tr>
    </w:tbl>
    <w:p w:rsidR="00455281" w:rsidRPr="00D17AED" w:rsidRDefault="00455281">
      <w:pPr>
        <w:spacing w:after="200" w:line="276" w:lineRule="auto"/>
        <w:rPr>
          <w:rFonts w:cs="Times New Roman"/>
          <w:b/>
          <w:sz w:val="26"/>
          <w:szCs w:val="26"/>
        </w:rPr>
      </w:pPr>
      <w:r w:rsidRPr="00D17AED">
        <w:rPr>
          <w:rFonts w:cs="Times New Roman"/>
          <w:b/>
          <w:sz w:val="26"/>
          <w:szCs w:val="26"/>
        </w:rPr>
        <w:br w:type="page"/>
      </w:r>
    </w:p>
    <w:tbl>
      <w:tblPr>
        <w:tblStyle w:val="TableGrid"/>
        <w:tblW w:w="108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696"/>
      </w:tblGrid>
      <w:tr w:rsidR="00455281" w:rsidRPr="00D17AED" w:rsidTr="0079238E">
        <w:trPr>
          <w:jc w:val="center"/>
        </w:trPr>
        <w:tc>
          <w:tcPr>
            <w:tcW w:w="5123" w:type="dxa"/>
          </w:tcPr>
          <w:p w:rsidR="00455281" w:rsidRPr="00D37B78" w:rsidRDefault="00455281" w:rsidP="00631522">
            <w:pPr>
              <w:jc w:val="center"/>
              <w:rPr>
                <w:rFonts w:cs="Times New Roman"/>
                <w:sz w:val="24"/>
                <w:szCs w:val="24"/>
              </w:rPr>
            </w:pPr>
            <w:r w:rsidRPr="00D37B78">
              <w:rPr>
                <w:rFonts w:cs="Times New Roman"/>
                <w:sz w:val="24"/>
                <w:szCs w:val="24"/>
              </w:rPr>
              <w:lastRenderedPageBreak/>
              <w:t>BỘ TÀI NGUYÊN VÀ MÔI TRƯỜNG</w:t>
            </w:r>
          </w:p>
          <w:p w:rsidR="00455281" w:rsidRPr="00D37B78" w:rsidRDefault="00455281" w:rsidP="00631522">
            <w:pPr>
              <w:jc w:val="center"/>
              <w:rPr>
                <w:rFonts w:cs="Times New Roman"/>
                <w:b/>
                <w:sz w:val="24"/>
                <w:szCs w:val="24"/>
              </w:rPr>
            </w:pPr>
            <w:r w:rsidRPr="00D37B78">
              <w:rPr>
                <w:rFonts w:cs="Times New Roman"/>
                <w:b/>
                <w:sz w:val="24"/>
                <w:szCs w:val="24"/>
              </w:rPr>
              <w:t>TRƯỜNG ĐẠI HỌC</w:t>
            </w:r>
          </w:p>
          <w:p w:rsidR="00455281" w:rsidRPr="00D37B78" w:rsidRDefault="00455281" w:rsidP="00631522">
            <w:pPr>
              <w:jc w:val="center"/>
              <w:rPr>
                <w:rFonts w:cs="Times New Roman"/>
                <w:b/>
                <w:sz w:val="24"/>
                <w:szCs w:val="24"/>
              </w:rPr>
            </w:pPr>
            <w:r w:rsidRPr="00D37B78">
              <w:rPr>
                <w:rFonts w:cs="Times New Roman"/>
                <w:b/>
                <w:sz w:val="24"/>
                <w:szCs w:val="24"/>
              </w:rPr>
              <w:t>TÀI NGUYÊN &amp; MÔI TRƯỜNG HÀ NỘI</w:t>
            </w:r>
          </w:p>
          <w:p w:rsidR="00455281" w:rsidRPr="00D37B78" w:rsidRDefault="00455281" w:rsidP="00631522">
            <w:pPr>
              <w:jc w:val="center"/>
              <w:rPr>
                <w:rFonts w:cs="Times New Roman"/>
                <w:sz w:val="24"/>
                <w:szCs w:val="24"/>
              </w:rPr>
            </w:pPr>
            <w:r w:rsidRPr="00D37B78">
              <w:rPr>
                <w:rFonts w:cs="Times New Roman"/>
                <w:noProof/>
                <w:sz w:val="24"/>
                <w:szCs w:val="24"/>
              </w:rPr>
              <mc:AlternateContent>
                <mc:Choice Requires="wps">
                  <w:drawing>
                    <wp:anchor distT="4294967295" distB="4294967295" distL="114300" distR="114300" simplePos="0" relativeHeight="251751424" behindDoc="0" locked="0" layoutInCell="1" allowOverlap="1" wp14:anchorId="518B0054" wp14:editId="5C98730D">
                      <wp:simplePos x="0" y="0"/>
                      <wp:positionH relativeFrom="column">
                        <wp:posOffset>774700</wp:posOffset>
                      </wp:positionH>
                      <wp:positionV relativeFrom="paragraph">
                        <wp:posOffset>12065</wp:posOffset>
                      </wp:positionV>
                      <wp:extent cx="152019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0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95pt" to="180.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yHv2gEAAB8EAAAOAAAAZHJzL2Uyb0RvYy54bWysU02P0zAQvSPxHyzfadKVYCFquoeulssK&#10;Kgo/wOuMGwvbY9mmSf89Y6dJlw8JgbhYGc+8N/OeJ5u70Rp2ghA1upavVzVn4CR22h1b/uXzw6u3&#10;nMUkXCcMOmj5GSK/2758sRl8AzfYo+kgMCJxsRl8y/uUfFNVUfZgRVyhB0dJhcGKRGE4Vl0QA7Fb&#10;U93U9ZtqwND5gBJipNv7Kcm3hV8pkOmjUhESMy2n2VI5Qzmf8lltN6I5BuF7LS9jiH+YwgrtqOlC&#10;dS+SYN+C/oXKahkwokoribZCpbSEooHUrOuf1Bx64aFoIXOiX2yK/49WfjjtA9Ndy285c8LSEx1S&#10;EPrYJ7ZD58hADOw2+zT42FD5zu1DVipHd/CPKL9GylU/JHMQ/VQ2qmBzOUllY/H9vPgOY2KSLtev&#10;Sfw7eh455yrRzEAfYnoPaFn+aLnRLlsiGnF6jCm3Fs1ckq+Ny2dEo7sHbUwJ8jLBzgR2ErQGaVxn&#10;OYR7VkVRRhYd0+hFRDobmFg/gSKb8rCle1nQK6eQElyaeY2j6gxTNMECrP8MvNRnKJTl/Rvwgiid&#10;0aUFbLXD8LvuVyvUVD87MOnOFjxhd96H+YlpC4tzlz8mr/nzuMCv//X2OwAAAP//AwBQSwMEFAAG&#10;AAgAAAAhAKueSpvbAAAABwEAAA8AAABkcnMvZG93bnJldi54bWxMj8FOwzAMhu9IvENkJG4sXZmq&#10;UZpOCMEFcWnZAW5Z4zUVjdM16VreHsMFbv70W78/F7vF9eKMY+g8KVivEhBIjTcdtQr2b883WxAh&#10;ajK694QKvjDArry8KHRu/EwVnuvYCi6hkGsFNsYhlzI0Fp0OKz8gcXb0o9ORcWylGfXM5a6XaZJk&#10;0umO+ILVAz5abD7rySl4Ob2G/Sarnqr307aeP46TbT0qdX21PNyDiLjEv2X40Wd1KNnp4CcyQfTM&#10;acq/RB7uQHB+m603IA6/LMtC/vcvvwEAAP//AwBQSwECLQAUAAYACAAAACEAtoM4kv4AAADhAQAA&#10;EwAAAAAAAAAAAAAAAAAAAAAAW0NvbnRlbnRfVHlwZXNdLnhtbFBLAQItABQABgAIAAAAIQA4/SH/&#10;1gAAAJQBAAALAAAAAAAAAAAAAAAAAC8BAABfcmVscy8ucmVsc1BLAQItABQABgAIAAAAIQB1JyHv&#10;2gEAAB8EAAAOAAAAAAAAAAAAAAAAAC4CAABkcnMvZTJvRG9jLnhtbFBLAQItABQABgAIAAAAIQCr&#10;nkqb2wAAAAcBAAAPAAAAAAAAAAAAAAAAADQEAABkcnMvZG93bnJldi54bWxQSwUGAAAAAAQABADz&#10;AAAAPAUAAAAA&#10;" strokecolor="black [3213]">
                      <o:lock v:ext="edit" shapetype="f"/>
                    </v:line>
                  </w:pict>
                </mc:Fallback>
              </mc:AlternateContent>
            </w:r>
          </w:p>
        </w:tc>
        <w:tc>
          <w:tcPr>
            <w:tcW w:w="5696" w:type="dxa"/>
          </w:tcPr>
          <w:p w:rsidR="00455281" w:rsidRPr="00D37B78" w:rsidRDefault="00455281" w:rsidP="00631522">
            <w:pPr>
              <w:jc w:val="center"/>
              <w:rPr>
                <w:rFonts w:cs="Times New Roman"/>
                <w:b/>
                <w:sz w:val="24"/>
                <w:szCs w:val="24"/>
              </w:rPr>
            </w:pPr>
            <w:r w:rsidRPr="00D37B78">
              <w:rPr>
                <w:rFonts w:cs="Times New Roman"/>
                <w:b/>
                <w:sz w:val="24"/>
                <w:szCs w:val="24"/>
              </w:rPr>
              <w:t>CỘNG HÒA XÃ HỘI CHỦ NGHĨA VIỆT NAM</w:t>
            </w:r>
          </w:p>
          <w:p w:rsidR="00455281" w:rsidRPr="00D37B78" w:rsidRDefault="00455281" w:rsidP="00631522">
            <w:pPr>
              <w:jc w:val="center"/>
              <w:rPr>
                <w:rFonts w:cs="Times New Roman"/>
                <w:b/>
                <w:sz w:val="24"/>
                <w:szCs w:val="24"/>
              </w:rPr>
            </w:pPr>
            <w:r w:rsidRPr="00D37B78">
              <w:rPr>
                <w:rFonts w:cs="Times New Roman"/>
                <w:noProof/>
                <w:sz w:val="24"/>
                <w:szCs w:val="24"/>
              </w:rPr>
              <mc:AlternateContent>
                <mc:Choice Requires="wps">
                  <w:drawing>
                    <wp:anchor distT="4294967295" distB="4294967295" distL="114300" distR="114300" simplePos="0" relativeHeight="251752448" behindDoc="0" locked="0" layoutInCell="1" allowOverlap="1" wp14:anchorId="5F82A013" wp14:editId="3143D763">
                      <wp:simplePos x="0" y="0"/>
                      <wp:positionH relativeFrom="column">
                        <wp:posOffset>978535</wp:posOffset>
                      </wp:positionH>
                      <wp:positionV relativeFrom="paragraph">
                        <wp:posOffset>223520</wp:posOffset>
                      </wp:positionV>
                      <wp:extent cx="152019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0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05pt,17.6pt" to="196.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G42QEAAB8EAAAOAAAAZHJzL2Uyb0RvYy54bWysU8GO0zAQvSPxD5bvNOlKVBA13UNXy2UF&#10;FYUP8Dp2Y2F7rLFp079n7DTpLiAhVnuxMp55b+Y9T9a3g7PsqDAa8C1fLmrOlJfQGX9o+fdv9+8+&#10;cBaT8J2w4FXLzyry283bN+tTaNQN9GA7hYxIfGxOoeV9SqGpqih75URcQFCekhrQiUQhHqoOxYnY&#10;na1u6npVnQC7gCBVjHR7Nyb5pvBrrWT6onVUidmW02ypnFjOx3xWm7VoDihCb+RlDPGCKZwwnprO&#10;VHciCfYTzR9UzkiECDotJLgKtDZSFQ2kZln/pmbfi6CKFjInhtmm+Hq08vNxh8x0LV9x5oWjJ9on&#10;FObQJ7YF78lAQLbKPp1CbKh863eYlcrB78MDyB+RctWzZA5iGMsGjS6Xk1Q2FN/Ps+9qSEzS5fI9&#10;if9IzyOnXCWaCRgwpk8KHMsfLbfGZ0tEI44PMeXWoplK8rX1+YxgTXdvrC1BXia1tciOgtYgDcss&#10;h3BPqijKyKJjHL2ISGerRtavSpNNedjSvSzolVNIqXyaeK2n6gzTNMEMrP8NvNRnqCrL+z/gGVE6&#10;g08z2BkP+LfuVyv0WD85MOrOFjxCd97h9MS0hcW5yx+T1/xpXODX/3rzCwAA//8DAFBLAwQUAAYA&#10;CAAAACEALmqDEN4AAAAJAQAADwAAAGRycy9kb3ducmV2LnhtbEyPwU6DQBCG7ya+w2ZMvNmlpTQV&#10;WRpj9GK8gD3obctOgcjOUnYp+PaO8VCP/8yXf77JdrPtxBkH3zpSsFxEIJAqZ1qqFezfX+62IHzQ&#10;ZHTnCBV8o4ddfn2V6dS4iQo8l6EWXEI+1QqaEPpUSl81aLVfuB6Jd0c3WB04DrU0g5643HZyFUUb&#10;aXVLfKHRPT41WH2Vo1Xwenrz+/WmeC4+Ttty+jyOTe1Qqdub+fEBRMA5XGD41Wd1yNnp4EYyXnSc&#10;k/WSUQVxsgLBQHwfJyAOfwOZZ/L/B/kPAAAA//8DAFBLAQItABQABgAIAAAAIQC2gziS/gAAAOEB&#10;AAATAAAAAAAAAAAAAAAAAAAAAABbQ29udGVudF9UeXBlc10ueG1sUEsBAi0AFAAGAAgAAAAhADj9&#10;If/WAAAAlAEAAAsAAAAAAAAAAAAAAAAALwEAAF9yZWxzLy5yZWxzUEsBAi0AFAAGAAgAAAAhAOnM&#10;objZAQAAHwQAAA4AAAAAAAAAAAAAAAAALgIAAGRycy9lMm9Eb2MueG1sUEsBAi0AFAAGAAgAAAAh&#10;AC5qgxDeAAAACQEAAA8AAAAAAAAAAAAAAAAAMwQAAGRycy9kb3ducmV2LnhtbFBLBQYAAAAABAAE&#10;APMAAAA+BQAAAAA=&#10;" strokecolor="black [3213]">
                      <o:lock v:ext="edit" shapetype="f"/>
                    </v:line>
                  </w:pict>
                </mc:Fallback>
              </mc:AlternateContent>
            </w:r>
            <w:r w:rsidRPr="00D37B78">
              <w:rPr>
                <w:rFonts w:cs="Times New Roman"/>
                <w:b/>
                <w:sz w:val="24"/>
                <w:szCs w:val="24"/>
              </w:rPr>
              <w:t>Độc lập – Tự do – Hạnh phúc</w:t>
            </w:r>
          </w:p>
        </w:tc>
      </w:tr>
    </w:tbl>
    <w:p w:rsidR="00D17AED" w:rsidRDefault="00D17AED" w:rsidP="00455281">
      <w:pPr>
        <w:spacing w:line="312" w:lineRule="auto"/>
        <w:jc w:val="center"/>
        <w:rPr>
          <w:rFonts w:cs="Times New Roman"/>
          <w:b/>
          <w:sz w:val="26"/>
          <w:szCs w:val="26"/>
        </w:rPr>
      </w:pPr>
    </w:p>
    <w:p w:rsidR="00455281" w:rsidRDefault="00455281" w:rsidP="00455281">
      <w:pPr>
        <w:spacing w:line="312" w:lineRule="auto"/>
        <w:jc w:val="center"/>
        <w:rPr>
          <w:rFonts w:cs="Times New Roman"/>
          <w:b/>
          <w:szCs w:val="28"/>
        </w:rPr>
      </w:pPr>
      <w:r w:rsidRPr="00894474">
        <w:rPr>
          <w:rFonts w:cs="Times New Roman"/>
          <w:b/>
          <w:szCs w:val="28"/>
        </w:rPr>
        <w:t>ĐỀ CƯƠNG CHI TIẾT HỌC PHẦN</w:t>
      </w:r>
    </w:p>
    <w:p w:rsidR="0011639D" w:rsidRPr="003D7F03" w:rsidRDefault="0011639D" w:rsidP="0011639D">
      <w:pPr>
        <w:spacing w:line="288" w:lineRule="auto"/>
        <w:jc w:val="center"/>
        <w:rPr>
          <w:b/>
          <w:bCs/>
          <w:sz w:val="26"/>
          <w:szCs w:val="26"/>
        </w:rPr>
      </w:pPr>
      <w:r w:rsidRPr="003D7F03">
        <w:rPr>
          <w:b/>
          <w:bCs/>
          <w:color w:val="000000"/>
          <w:sz w:val="26"/>
          <w:szCs w:val="26"/>
        </w:rPr>
        <w:t>LÝ THUYẾT</w:t>
      </w:r>
    </w:p>
    <w:p w:rsidR="0011639D" w:rsidRPr="00894474" w:rsidRDefault="0011639D" w:rsidP="0011639D">
      <w:pPr>
        <w:spacing w:line="312" w:lineRule="auto"/>
        <w:jc w:val="center"/>
        <w:rPr>
          <w:rFonts w:cs="Times New Roman"/>
          <w:b/>
          <w:szCs w:val="28"/>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455281" w:rsidRPr="00D17AED" w:rsidRDefault="00455281" w:rsidP="00894474">
      <w:pPr>
        <w:spacing w:line="312" w:lineRule="auto"/>
        <w:jc w:val="both"/>
        <w:rPr>
          <w:rFonts w:cs="Times New Roman"/>
          <w:b/>
          <w:sz w:val="26"/>
          <w:szCs w:val="26"/>
        </w:rPr>
      </w:pPr>
      <w:r w:rsidRPr="00D17AED">
        <w:rPr>
          <w:rFonts w:cs="Times New Roman"/>
          <w:b/>
          <w:sz w:val="26"/>
          <w:szCs w:val="26"/>
        </w:rPr>
        <w:t xml:space="preserve">1. Thông tin chung về </w:t>
      </w:r>
      <w:r w:rsidR="0011639D">
        <w:rPr>
          <w:rFonts w:cs="Times New Roman"/>
          <w:b/>
          <w:sz w:val="26"/>
          <w:szCs w:val="26"/>
        </w:rPr>
        <w:t>môn học</w:t>
      </w:r>
    </w:p>
    <w:p w:rsidR="008B7745" w:rsidRPr="00D17AED" w:rsidRDefault="00455281" w:rsidP="00894474">
      <w:pPr>
        <w:spacing w:line="312" w:lineRule="auto"/>
        <w:ind w:firstLine="180"/>
        <w:jc w:val="both"/>
        <w:rPr>
          <w:rFonts w:cs="Times New Roman"/>
          <w:sz w:val="26"/>
          <w:szCs w:val="26"/>
        </w:rPr>
      </w:pPr>
      <w:r w:rsidRPr="00D17AED">
        <w:rPr>
          <w:rFonts w:cs="Times New Roman"/>
          <w:sz w:val="26"/>
          <w:szCs w:val="26"/>
        </w:rPr>
        <w:t xml:space="preserve">- </w:t>
      </w:r>
      <w:r w:rsidR="0079238E" w:rsidRPr="00F13270">
        <w:rPr>
          <w:rFonts w:cs="Times New Roman"/>
          <w:b/>
          <w:sz w:val="26"/>
          <w:szCs w:val="26"/>
        </w:rPr>
        <w:t>Tên học phầ</w:t>
      </w:r>
      <w:r w:rsidR="0011639D" w:rsidRPr="00F13270">
        <w:rPr>
          <w:rFonts w:cs="Times New Roman"/>
          <w:b/>
          <w:sz w:val="26"/>
          <w:szCs w:val="26"/>
        </w:rPr>
        <w:t>n</w:t>
      </w:r>
    </w:p>
    <w:p w:rsidR="00455281" w:rsidRPr="00894474" w:rsidRDefault="0011639D" w:rsidP="00894474">
      <w:pPr>
        <w:pStyle w:val="Heading1"/>
        <w:spacing w:before="0" w:line="312" w:lineRule="auto"/>
        <w:ind w:firstLine="720"/>
        <w:rPr>
          <w:rFonts w:cs="Times New Roman"/>
          <w:sz w:val="26"/>
          <w:szCs w:val="26"/>
        </w:rPr>
      </w:pPr>
      <w:bookmarkStart w:id="125" w:name="_Toc9497802"/>
      <w:r>
        <w:rPr>
          <w:rFonts w:ascii="Times New Roman" w:hAnsi="Times New Roman" w:cs="Times New Roman"/>
          <w:b w:val="0"/>
          <w:color w:val="auto"/>
          <w:sz w:val="26"/>
          <w:szCs w:val="26"/>
        </w:rPr>
        <w:t>Tiếng Việt</w:t>
      </w:r>
      <w:r w:rsidR="00455281" w:rsidRPr="00894474">
        <w:rPr>
          <w:rFonts w:ascii="Times New Roman" w:hAnsi="Times New Roman" w:cs="Times New Roman"/>
          <w:b w:val="0"/>
          <w:color w:val="auto"/>
          <w:sz w:val="26"/>
          <w:szCs w:val="26"/>
        </w:rPr>
        <w:t xml:space="preserve">: </w:t>
      </w:r>
      <w:r w:rsidR="00455281" w:rsidRPr="0011639D">
        <w:rPr>
          <w:rFonts w:ascii="Times New Roman" w:hAnsi="Times New Roman" w:cs="Times New Roman"/>
          <w:color w:val="auto"/>
          <w:sz w:val="26"/>
          <w:szCs w:val="26"/>
        </w:rPr>
        <w:t>Triết học</w:t>
      </w:r>
      <w:bookmarkEnd w:id="125"/>
      <w:r w:rsidR="00DE4F4B" w:rsidRPr="00894474">
        <w:rPr>
          <w:rFonts w:ascii="Times New Roman" w:hAnsi="Times New Roman" w:cs="Times New Roman"/>
          <w:b w:val="0"/>
          <w:sz w:val="26"/>
          <w:szCs w:val="26"/>
        </w:rPr>
        <w:fldChar w:fldCharType="begin"/>
      </w:r>
      <w:r w:rsidR="00DE4F4B" w:rsidRPr="00894474">
        <w:rPr>
          <w:rFonts w:ascii="Times New Roman" w:hAnsi="Times New Roman" w:cs="Times New Roman"/>
          <w:b w:val="0"/>
          <w:sz w:val="26"/>
          <w:szCs w:val="26"/>
        </w:rPr>
        <w:instrText xml:space="preserve"> TC "</w:instrText>
      </w:r>
      <w:bookmarkStart w:id="126" w:name="_Toc529609003"/>
      <w:r w:rsidR="00DE4F4B" w:rsidRPr="00894474">
        <w:rPr>
          <w:rFonts w:ascii="Times New Roman" w:hAnsi="Times New Roman" w:cs="Times New Roman"/>
          <w:b w:val="0"/>
          <w:sz w:val="26"/>
          <w:szCs w:val="26"/>
        </w:rPr>
        <w:instrText>Triết học</w:instrText>
      </w:r>
      <w:bookmarkEnd w:id="126"/>
      <w:r w:rsidR="00DE4F4B" w:rsidRPr="00894474">
        <w:rPr>
          <w:rFonts w:ascii="Times New Roman" w:hAnsi="Times New Roman" w:cs="Times New Roman"/>
          <w:b w:val="0"/>
          <w:sz w:val="26"/>
          <w:szCs w:val="26"/>
        </w:rPr>
        <w:instrText xml:space="preserve">" \f C \l "1" </w:instrText>
      </w:r>
      <w:r w:rsidR="00DE4F4B" w:rsidRPr="00894474">
        <w:rPr>
          <w:rFonts w:ascii="Times New Roman" w:hAnsi="Times New Roman" w:cs="Times New Roman"/>
          <w:b w:val="0"/>
          <w:sz w:val="26"/>
          <w:szCs w:val="26"/>
        </w:rPr>
        <w:fldChar w:fldCharType="end"/>
      </w:r>
    </w:p>
    <w:p w:rsidR="00455281" w:rsidRPr="00D17AED" w:rsidRDefault="0011639D" w:rsidP="00894474">
      <w:pPr>
        <w:spacing w:line="312" w:lineRule="auto"/>
        <w:ind w:firstLine="720"/>
        <w:jc w:val="both"/>
        <w:rPr>
          <w:rFonts w:cs="Times New Roman"/>
          <w:sz w:val="26"/>
          <w:szCs w:val="26"/>
        </w:rPr>
      </w:pPr>
      <w:r>
        <w:rPr>
          <w:rFonts w:cs="Times New Roman"/>
          <w:sz w:val="26"/>
          <w:szCs w:val="26"/>
        </w:rPr>
        <w:t>T</w:t>
      </w:r>
      <w:r w:rsidR="00455281" w:rsidRPr="00D17AED">
        <w:rPr>
          <w:rFonts w:cs="Times New Roman"/>
          <w:sz w:val="26"/>
          <w:szCs w:val="26"/>
        </w:rPr>
        <w:t xml:space="preserve">iếng Anh: </w:t>
      </w:r>
      <w:r w:rsidR="00455281" w:rsidRPr="0011639D">
        <w:rPr>
          <w:rFonts w:cs="Times New Roman"/>
          <w:b/>
          <w:sz w:val="26"/>
          <w:szCs w:val="26"/>
        </w:rPr>
        <w:t>Philosophy</w:t>
      </w:r>
    </w:p>
    <w:p w:rsidR="00455281" w:rsidRPr="00D17AED" w:rsidRDefault="00455281" w:rsidP="00894474">
      <w:pPr>
        <w:spacing w:line="312" w:lineRule="auto"/>
        <w:ind w:firstLine="180"/>
        <w:jc w:val="both"/>
        <w:rPr>
          <w:rFonts w:cs="Times New Roman"/>
          <w:sz w:val="26"/>
          <w:szCs w:val="26"/>
        </w:rPr>
      </w:pPr>
      <w:r w:rsidRPr="00D17AED">
        <w:rPr>
          <w:rFonts w:cs="Times New Roman"/>
          <w:sz w:val="26"/>
          <w:szCs w:val="26"/>
        </w:rPr>
        <w:t xml:space="preserve">- </w:t>
      </w:r>
      <w:r w:rsidRPr="00F13270">
        <w:rPr>
          <w:rFonts w:cs="Times New Roman"/>
          <w:b/>
          <w:sz w:val="26"/>
          <w:szCs w:val="26"/>
        </w:rPr>
        <w:t>Mã môn họ</w:t>
      </w:r>
      <w:r w:rsidR="00B519F5" w:rsidRPr="00F13270">
        <w:rPr>
          <w:rFonts w:cs="Times New Roman"/>
          <w:b/>
          <w:sz w:val="26"/>
          <w:szCs w:val="26"/>
        </w:rPr>
        <w:t>c</w:t>
      </w:r>
      <w:r w:rsidR="00B519F5">
        <w:rPr>
          <w:rFonts w:cs="Times New Roman"/>
          <w:sz w:val="26"/>
          <w:szCs w:val="26"/>
        </w:rPr>
        <w:t xml:space="preserve">: </w:t>
      </w:r>
      <w:r w:rsidR="00B519F5" w:rsidRPr="00793858">
        <w:rPr>
          <w:rFonts w:cs="Times New Roman"/>
          <w:sz w:val="26"/>
          <w:szCs w:val="26"/>
        </w:rPr>
        <w:t>LTML</w:t>
      </w:r>
      <w:r w:rsidR="0079238E" w:rsidRPr="00793858">
        <w:rPr>
          <w:rFonts w:cs="Times New Roman"/>
          <w:sz w:val="26"/>
          <w:szCs w:val="26"/>
        </w:rPr>
        <w:t xml:space="preserve"> </w:t>
      </w:r>
      <w:r w:rsidR="00B519F5" w:rsidRPr="00793858">
        <w:rPr>
          <w:rFonts w:cs="Times New Roman"/>
          <w:sz w:val="26"/>
          <w:szCs w:val="26"/>
        </w:rPr>
        <w:t>3101</w:t>
      </w:r>
    </w:p>
    <w:p w:rsidR="00455281" w:rsidRDefault="00455281" w:rsidP="00894474">
      <w:pPr>
        <w:spacing w:line="312" w:lineRule="auto"/>
        <w:ind w:firstLine="180"/>
        <w:jc w:val="both"/>
        <w:rPr>
          <w:rFonts w:cs="Times New Roman"/>
          <w:sz w:val="26"/>
          <w:szCs w:val="26"/>
        </w:rPr>
      </w:pPr>
      <w:r w:rsidRPr="00D17AED">
        <w:rPr>
          <w:rFonts w:cs="Times New Roman"/>
          <w:sz w:val="26"/>
          <w:szCs w:val="26"/>
        </w:rPr>
        <w:t xml:space="preserve">- </w:t>
      </w:r>
      <w:r w:rsidRPr="00F13270">
        <w:rPr>
          <w:rFonts w:cs="Times New Roman"/>
          <w:b/>
          <w:sz w:val="26"/>
          <w:szCs w:val="26"/>
        </w:rPr>
        <w:t>Số tín chỉ</w:t>
      </w:r>
      <w:r w:rsidRPr="00D17AED">
        <w:rPr>
          <w:rFonts w:cs="Times New Roman"/>
          <w:sz w:val="26"/>
          <w:szCs w:val="26"/>
        </w:rPr>
        <w:t xml:space="preserve">: 03 </w:t>
      </w:r>
    </w:p>
    <w:p w:rsidR="0011639D" w:rsidRDefault="0011639D" w:rsidP="00894474">
      <w:pPr>
        <w:spacing w:line="312" w:lineRule="auto"/>
        <w:ind w:firstLine="180"/>
        <w:jc w:val="both"/>
        <w:rPr>
          <w:rFonts w:cs="Times New Roman"/>
          <w:sz w:val="26"/>
          <w:szCs w:val="26"/>
        </w:rPr>
      </w:pPr>
      <w:r>
        <w:rPr>
          <w:rFonts w:cs="Times New Roman"/>
          <w:sz w:val="26"/>
          <w:szCs w:val="26"/>
        </w:rPr>
        <w:t xml:space="preserve">- </w:t>
      </w:r>
      <w:r w:rsidRPr="00F13270">
        <w:rPr>
          <w:rFonts w:cs="Times New Roman"/>
          <w:b/>
          <w:sz w:val="26"/>
          <w:szCs w:val="26"/>
        </w:rPr>
        <w:t>Đối tượng học</w:t>
      </w:r>
      <w:r>
        <w:rPr>
          <w:rFonts w:cs="Times New Roman"/>
          <w:sz w:val="26"/>
          <w:szCs w:val="26"/>
        </w:rPr>
        <w:t>: Thạc sĩ, ngành Khoa học môi trường</w:t>
      </w:r>
    </w:p>
    <w:p w:rsidR="0011639D" w:rsidRDefault="0011639D" w:rsidP="00894474">
      <w:pPr>
        <w:spacing w:line="312" w:lineRule="auto"/>
        <w:ind w:firstLine="180"/>
        <w:jc w:val="both"/>
        <w:rPr>
          <w:rFonts w:cs="Times New Roman"/>
          <w:sz w:val="26"/>
          <w:szCs w:val="26"/>
        </w:rPr>
      </w:pPr>
      <w:r>
        <w:rPr>
          <w:rFonts w:cs="Times New Roman"/>
          <w:sz w:val="26"/>
          <w:szCs w:val="26"/>
        </w:rPr>
        <w:t xml:space="preserve">- </w:t>
      </w:r>
      <w:r w:rsidRPr="00F13270">
        <w:rPr>
          <w:rFonts w:cs="Times New Roman"/>
          <w:b/>
          <w:sz w:val="26"/>
          <w:szCs w:val="26"/>
        </w:rPr>
        <w:t>Vị trí của học phần trong chương trình đào tạo</w:t>
      </w:r>
      <w:r>
        <w:rPr>
          <w:rFonts w:cs="Times New Roman"/>
          <w:sz w:val="26"/>
          <w:szCs w:val="26"/>
        </w:rPr>
        <w:t>:</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11639D" w:rsidRPr="003D7F03" w:rsidTr="00C155C5">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39D" w:rsidRPr="003D7F03" w:rsidRDefault="0011639D" w:rsidP="0011639D">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11639D" w:rsidRPr="003D7F03" w:rsidRDefault="0011639D" w:rsidP="00C155C5">
            <w:pPr>
              <w:spacing w:line="288" w:lineRule="auto"/>
              <w:jc w:val="center"/>
              <w:rPr>
                <w:color w:val="000000"/>
                <w:sz w:val="26"/>
                <w:szCs w:val="26"/>
              </w:rPr>
            </w:pPr>
            <w:r w:rsidRPr="003D7F03">
              <w:rPr>
                <w:sz w:val="26"/>
                <w:szCs w:val="26"/>
              </w:rPr>
              <w:sym w:font="Wingdings" w:char="F0FE"/>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11639D" w:rsidRPr="003D7F03" w:rsidRDefault="0011639D" w:rsidP="0011639D">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11639D" w:rsidRPr="003D7F03" w:rsidTr="00C155C5">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11639D" w:rsidRPr="003D7F03" w:rsidRDefault="0011639D" w:rsidP="00C155C5">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11639D" w:rsidRPr="003D7F03" w:rsidRDefault="0011639D" w:rsidP="00C155C5">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11639D" w:rsidRPr="003D7F03" w:rsidRDefault="0011639D" w:rsidP="00C155C5">
            <w:pPr>
              <w:spacing w:line="288" w:lineRule="auto"/>
              <w:jc w:val="center"/>
              <w:rPr>
                <w:color w:val="000000"/>
                <w:sz w:val="26"/>
                <w:szCs w:val="26"/>
              </w:rPr>
            </w:pPr>
            <w:r w:rsidRPr="003D7F03">
              <w:rPr>
                <w:color w:val="000000"/>
                <w:sz w:val="26"/>
                <w:szCs w:val="26"/>
              </w:rPr>
              <w:t xml:space="preserve">□ </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11639D" w:rsidRPr="003D7F03" w:rsidRDefault="0011639D" w:rsidP="00C155C5">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11639D" w:rsidRPr="003D7F03" w:rsidRDefault="0011639D" w:rsidP="00C155C5">
            <w:pPr>
              <w:spacing w:line="288" w:lineRule="auto"/>
              <w:jc w:val="center"/>
              <w:rPr>
                <w:color w:val="000000"/>
                <w:sz w:val="26"/>
                <w:szCs w:val="26"/>
              </w:rPr>
            </w:pPr>
            <w:r w:rsidRPr="003D7F03">
              <w:rPr>
                <w:color w:val="000000"/>
                <w:sz w:val="26"/>
                <w:szCs w:val="26"/>
              </w:rPr>
              <w:t>□</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11639D" w:rsidRPr="003D7F03" w:rsidRDefault="0011639D" w:rsidP="00C155C5">
            <w:pPr>
              <w:spacing w:line="288" w:lineRule="auto"/>
              <w:jc w:val="center"/>
              <w:rPr>
                <w:color w:val="000000"/>
                <w:sz w:val="26"/>
                <w:szCs w:val="26"/>
              </w:rPr>
            </w:pPr>
            <w:r>
              <w:rPr>
                <w:color w:val="000000"/>
                <w:sz w:val="26"/>
                <w:szCs w:val="26"/>
              </w:rPr>
              <w:t xml:space="preserve">Luận văn </w:t>
            </w:r>
          </w:p>
          <w:p w:rsidR="0011639D" w:rsidRPr="003D7F03" w:rsidRDefault="0011639D" w:rsidP="00C155C5">
            <w:pPr>
              <w:spacing w:line="288" w:lineRule="auto"/>
              <w:jc w:val="center"/>
              <w:rPr>
                <w:color w:val="000000"/>
                <w:sz w:val="26"/>
                <w:szCs w:val="26"/>
              </w:rPr>
            </w:pPr>
            <w:r w:rsidRPr="003D7F03">
              <w:rPr>
                <w:color w:val="000000"/>
                <w:sz w:val="26"/>
                <w:szCs w:val="26"/>
              </w:rPr>
              <w:t xml:space="preserve"> □</w:t>
            </w:r>
          </w:p>
        </w:tc>
      </w:tr>
      <w:tr w:rsidR="0011639D" w:rsidRPr="003D7F03" w:rsidTr="00C155C5">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1639D" w:rsidRPr="003D7F03" w:rsidRDefault="0011639D" w:rsidP="00C155C5">
            <w:pPr>
              <w:spacing w:line="288" w:lineRule="auto"/>
              <w:jc w:val="center"/>
              <w:rPr>
                <w:color w:val="000000"/>
                <w:sz w:val="26"/>
                <w:szCs w:val="26"/>
              </w:rPr>
            </w:pPr>
            <w:r w:rsidRPr="003D7F03">
              <w:rPr>
                <w:color w:val="000000"/>
                <w:sz w:val="26"/>
                <w:szCs w:val="26"/>
              </w:rPr>
              <w:t xml:space="preserve">Bắt buộc </w:t>
            </w:r>
          </w:p>
          <w:p w:rsidR="0011639D" w:rsidRPr="003D7F03" w:rsidRDefault="0011639D" w:rsidP="00C155C5">
            <w:pPr>
              <w:spacing w:line="288" w:lineRule="auto"/>
              <w:jc w:val="center"/>
              <w:rPr>
                <w:color w:val="000000"/>
                <w:sz w:val="26"/>
                <w:szCs w:val="26"/>
              </w:rPr>
            </w:pPr>
            <w:r w:rsidRPr="003D7F03">
              <w:rPr>
                <w:sz w:val="26"/>
                <w:szCs w:val="26"/>
              </w:rPr>
              <w:sym w:font="Wingdings" w:char="F0FE"/>
            </w:r>
          </w:p>
        </w:tc>
        <w:tc>
          <w:tcPr>
            <w:tcW w:w="1300" w:type="dxa"/>
            <w:tcBorders>
              <w:top w:val="nil"/>
              <w:left w:val="nil"/>
              <w:bottom w:val="single" w:sz="4" w:space="0" w:color="auto"/>
              <w:right w:val="single" w:sz="4" w:space="0" w:color="auto"/>
            </w:tcBorders>
            <w:shd w:val="clear" w:color="auto" w:fill="auto"/>
            <w:vAlign w:val="center"/>
            <w:hideMark/>
          </w:tcPr>
          <w:p w:rsidR="0011639D" w:rsidRPr="003D7F03" w:rsidRDefault="0011639D" w:rsidP="00C155C5">
            <w:pPr>
              <w:spacing w:line="288" w:lineRule="auto"/>
              <w:jc w:val="center"/>
              <w:rPr>
                <w:color w:val="000000"/>
                <w:sz w:val="26"/>
                <w:szCs w:val="26"/>
              </w:rPr>
            </w:pPr>
            <w:r w:rsidRPr="003D7F03">
              <w:rPr>
                <w:color w:val="000000"/>
                <w:sz w:val="26"/>
                <w:szCs w:val="26"/>
              </w:rPr>
              <w:t xml:space="preserve">Tự chọn </w:t>
            </w:r>
          </w:p>
          <w:p w:rsidR="0011639D" w:rsidRPr="003D7F03" w:rsidRDefault="0011639D" w:rsidP="00C155C5">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11639D" w:rsidRPr="003D7F03" w:rsidRDefault="0011639D" w:rsidP="00C155C5">
            <w:pPr>
              <w:spacing w:line="288" w:lineRule="auto"/>
              <w:jc w:val="center"/>
              <w:rPr>
                <w:sz w:val="26"/>
                <w:szCs w:val="26"/>
              </w:rPr>
            </w:pPr>
            <w:r w:rsidRPr="003D7F03">
              <w:rPr>
                <w:color w:val="000000"/>
                <w:sz w:val="26"/>
                <w:szCs w:val="26"/>
              </w:rPr>
              <w:t xml:space="preserve">Bắt buộc </w:t>
            </w:r>
          </w:p>
          <w:p w:rsidR="0011639D" w:rsidRPr="003D7F03" w:rsidRDefault="0011639D" w:rsidP="00C155C5">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11639D" w:rsidRPr="003D7F03" w:rsidRDefault="0011639D" w:rsidP="00C155C5">
            <w:pPr>
              <w:spacing w:line="288" w:lineRule="auto"/>
              <w:jc w:val="center"/>
              <w:rPr>
                <w:color w:val="000000"/>
                <w:sz w:val="26"/>
                <w:szCs w:val="26"/>
              </w:rPr>
            </w:pPr>
            <w:r w:rsidRPr="003D7F03">
              <w:rPr>
                <w:color w:val="000000"/>
                <w:sz w:val="26"/>
                <w:szCs w:val="26"/>
              </w:rPr>
              <w:t>Tự chọn</w:t>
            </w:r>
          </w:p>
          <w:p w:rsidR="0011639D" w:rsidRPr="003D7F03" w:rsidRDefault="0011639D" w:rsidP="00C155C5">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11639D" w:rsidRPr="003D7F03" w:rsidRDefault="0011639D" w:rsidP="00C155C5">
            <w:pPr>
              <w:spacing w:line="288" w:lineRule="auto"/>
              <w:jc w:val="center"/>
              <w:rPr>
                <w:color w:val="000000"/>
                <w:sz w:val="26"/>
                <w:szCs w:val="26"/>
              </w:rPr>
            </w:pPr>
            <w:r w:rsidRPr="003D7F03">
              <w:rPr>
                <w:color w:val="000000"/>
                <w:sz w:val="26"/>
                <w:szCs w:val="26"/>
              </w:rPr>
              <w:t xml:space="preserve">Bắt buộc </w:t>
            </w:r>
          </w:p>
          <w:p w:rsidR="0011639D" w:rsidRPr="003D7F03" w:rsidRDefault="0011639D" w:rsidP="00C155C5">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11639D" w:rsidRPr="003D7F03" w:rsidRDefault="0011639D" w:rsidP="00C155C5">
            <w:pPr>
              <w:spacing w:line="288" w:lineRule="auto"/>
              <w:jc w:val="center"/>
              <w:rPr>
                <w:color w:val="000000"/>
                <w:sz w:val="26"/>
                <w:szCs w:val="26"/>
              </w:rPr>
            </w:pPr>
            <w:r w:rsidRPr="003D7F03">
              <w:rPr>
                <w:color w:val="000000"/>
                <w:sz w:val="26"/>
                <w:szCs w:val="26"/>
              </w:rPr>
              <w:t xml:space="preserve">Tự chọn </w:t>
            </w:r>
          </w:p>
          <w:p w:rsidR="0011639D" w:rsidRPr="003D7F03" w:rsidRDefault="0011639D" w:rsidP="00C155C5">
            <w:pPr>
              <w:spacing w:line="288" w:lineRule="auto"/>
              <w:jc w:val="center"/>
              <w:rPr>
                <w:color w:val="000000"/>
                <w:sz w:val="26"/>
                <w:szCs w:val="26"/>
              </w:rPr>
            </w:pPr>
            <w:r w:rsidRPr="003D7F03">
              <w:rPr>
                <w:color w:val="000000"/>
                <w:sz w:val="26"/>
                <w:szCs w:val="26"/>
              </w:rPr>
              <w:t>□</w:t>
            </w:r>
          </w:p>
        </w:tc>
        <w:tc>
          <w:tcPr>
            <w:tcW w:w="1475" w:type="dxa"/>
            <w:vMerge/>
            <w:tcBorders>
              <w:top w:val="nil"/>
              <w:left w:val="single" w:sz="4" w:space="0" w:color="auto"/>
              <w:bottom w:val="single" w:sz="4" w:space="0" w:color="auto"/>
              <w:right w:val="single" w:sz="4" w:space="0" w:color="auto"/>
            </w:tcBorders>
            <w:vAlign w:val="center"/>
            <w:hideMark/>
          </w:tcPr>
          <w:p w:rsidR="0011639D" w:rsidRPr="003D7F03" w:rsidRDefault="0011639D" w:rsidP="00C155C5">
            <w:pPr>
              <w:spacing w:line="288" w:lineRule="auto"/>
              <w:rPr>
                <w:color w:val="000000"/>
                <w:sz w:val="26"/>
                <w:szCs w:val="26"/>
              </w:rPr>
            </w:pPr>
          </w:p>
        </w:tc>
      </w:tr>
    </w:tbl>
    <w:p w:rsidR="00455281" w:rsidRPr="00D17AED" w:rsidRDefault="00455281" w:rsidP="00894474">
      <w:pPr>
        <w:spacing w:line="312" w:lineRule="auto"/>
        <w:ind w:firstLine="180"/>
        <w:jc w:val="both"/>
        <w:rPr>
          <w:rFonts w:cs="Times New Roman"/>
          <w:sz w:val="26"/>
          <w:szCs w:val="26"/>
        </w:rPr>
      </w:pPr>
      <w:r w:rsidRPr="00D17AED">
        <w:rPr>
          <w:rFonts w:cs="Times New Roman"/>
          <w:sz w:val="26"/>
          <w:szCs w:val="26"/>
        </w:rPr>
        <w:t>- Giờ tín chỉ đối với các hoạt động</w:t>
      </w:r>
      <w:r w:rsidR="0011639D">
        <w:rPr>
          <w:rFonts w:cs="Times New Roman"/>
          <w:sz w:val="26"/>
          <w:szCs w:val="26"/>
        </w:rPr>
        <w:t xml:space="preserve">      </w:t>
      </w:r>
      <w:r w:rsidRPr="00D17AED">
        <w:rPr>
          <w:rFonts w:cs="Times New Roman"/>
          <w:sz w:val="26"/>
          <w:szCs w:val="26"/>
        </w:rPr>
        <w:t>:</w:t>
      </w:r>
      <w:r w:rsidR="0011639D">
        <w:rPr>
          <w:rFonts w:cs="Times New Roman"/>
          <w:sz w:val="26"/>
          <w:szCs w:val="26"/>
        </w:rPr>
        <w:t xml:space="preserve">  45 tiết </w:t>
      </w:r>
    </w:p>
    <w:p w:rsidR="00455281" w:rsidRDefault="00455281" w:rsidP="00894474">
      <w:pPr>
        <w:numPr>
          <w:ilvl w:val="1"/>
          <w:numId w:val="3"/>
        </w:numPr>
        <w:tabs>
          <w:tab w:val="clear" w:pos="1440"/>
          <w:tab w:val="num" w:pos="1320"/>
          <w:tab w:val="left" w:pos="3960"/>
        </w:tabs>
        <w:spacing w:line="312" w:lineRule="auto"/>
        <w:ind w:left="1320"/>
        <w:jc w:val="both"/>
        <w:rPr>
          <w:rFonts w:cs="Times New Roman"/>
          <w:color w:val="000000"/>
          <w:sz w:val="26"/>
          <w:szCs w:val="26"/>
        </w:rPr>
      </w:pPr>
      <w:r w:rsidRPr="00D17AED">
        <w:rPr>
          <w:rFonts w:cs="Times New Roman"/>
          <w:color w:val="000000"/>
          <w:sz w:val="26"/>
          <w:szCs w:val="26"/>
        </w:rPr>
        <w:t>Nghe giảng lý thuyết</w:t>
      </w:r>
      <w:r w:rsidRPr="00D17AED">
        <w:rPr>
          <w:rFonts w:cs="Times New Roman"/>
          <w:color w:val="000000"/>
          <w:sz w:val="26"/>
          <w:szCs w:val="26"/>
        </w:rPr>
        <w:tab/>
      </w:r>
      <w:r w:rsidR="0011639D">
        <w:rPr>
          <w:rFonts w:cs="Times New Roman"/>
          <w:color w:val="000000"/>
          <w:sz w:val="26"/>
          <w:szCs w:val="26"/>
        </w:rPr>
        <w:t xml:space="preserve">     </w:t>
      </w:r>
      <w:r w:rsidRPr="00D17AED">
        <w:rPr>
          <w:rFonts w:cs="Times New Roman"/>
          <w:color w:val="000000"/>
          <w:sz w:val="26"/>
          <w:szCs w:val="26"/>
        </w:rPr>
        <w:t>: 32 tiết</w:t>
      </w:r>
    </w:p>
    <w:p w:rsidR="0011639D" w:rsidRPr="00D17AED" w:rsidRDefault="0011639D" w:rsidP="00894474">
      <w:pPr>
        <w:numPr>
          <w:ilvl w:val="1"/>
          <w:numId w:val="3"/>
        </w:numPr>
        <w:tabs>
          <w:tab w:val="clear" w:pos="1440"/>
          <w:tab w:val="num" w:pos="1320"/>
          <w:tab w:val="left" w:pos="3960"/>
        </w:tabs>
        <w:spacing w:line="312" w:lineRule="auto"/>
        <w:ind w:left="1320"/>
        <w:jc w:val="both"/>
        <w:rPr>
          <w:rFonts w:cs="Times New Roman"/>
          <w:color w:val="000000"/>
          <w:sz w:val="26"/>
          <w:szCs w:val="26"/>
        </w:rPr>
      </w:pPr>
      <w:r>
        <w:rPr>
          <w:rFonts w:cs="Times New Roman"/>
          <w:color w:val="000000"/>
          <w:sz w:val="26"/>
          <w:szCs w:val="26"/>
        </w:rPr>
        <w:t>Bài tập</w:t>
      </w:r>
      <w:r>
        <w:rPr>
          <w:rFonts w:cs="Times New Roman"/>
          <w:color w:val="000000"/>
          <w:sz w:val="26"/>
          <w:szCs w:val="26"/>
        </w:rPr>
        <w:tab/>
        <w:t xml:space="preserve">     : 0 tiết </w:t>
      </w:r>
    </w:p>
    <w:p w:rsidR="00455281" w:rsidRDefault="00455281" w:rsidP="00894474">
      <w:pPr>
        <w:numPr>
          <w:ilvl w:val="1"/>
          <w:numId w:val="3"/>
        </w:numPr>
        <w:tabs>
          <w:tab w:val="clear" w:pos="1440"/>
          <w:tab w:val="num" w:pos="1320"/>
          <w:tab w:val="left" w:pos="3960"/>
        </w:tabs>
        <w:spacing w:line="312" w:lineRule="auto"/>
        <w:ind w:left="1320"/>
        <w:jc w:val="both"/>
        <w:rPr>
          <w:rFonts w:cs="Times New Roman"/>
          <w:color w:val="000000"/>
          <w:sz w:val="26"/>
          <w:szCs w:val="26"/>
        </w:rPr>
      </w:pPr>
      <w:r w:rsidRPr="00D17AED">
        <w:rPr>
          <w:rFonts w:cs="Times New Roman"/>
          <w:color w:val="000000"/>
          <w:sz w:val="26"/>
          <w:szCs w:val="26"/>
        </w:rPr>
        <w:t>Thảo luận</w:t>
      </w:r>
      <w:r w:rsidR="0011639D">
        <w:rPr>
          <w:rFonts w:cs="Times New Roman"/>
          <w:color w:val="000000"/>
          <w:sz w:val="26"/>
          <w:szCs w:val="26"/>
        </w:rPr>
        <w:t>, hoạt động nhóm</w:t>
      </w:r>
      <w:r w:rsidR="0011639D">
        <w:rPr>
          <w:rFonts w:cs="Times New Roman"/>
          <w:color w:val="000000"/>
          <w:sz w:val="26"/>
          <w:szCs w:val="26"/>
        </w:rPr>
        <w:tab/>
        <w:t>: 11</w:t>
      </w:r>
      <w:r w:rsidRPr="00D17AED">
        <w:rPr>
          <w:rFonts w:cs="Times New Roman"/>
          <w:color w:val="000000"/>
          <w:sz w:val="26"/>
          <w:szCs w:val="26"/>
        </w:rPr>
        <w:t xml:space="preserve"> tiết</w:t>
      </w:r>
    </w:p>
    <w:p w:rsidR="0011639D" w:rsidRPr="00D17AED" w:rsidRDefault="0011639D" w:rsidP="00894474">
      <w:pPr>
        <w:numPr>
          <w:ilvl w:val="1"/>
          <w:numId w:val="3"/>
        </w:numPr>
        <w:tabs>
          <w:tab w:val="clear" w:pos="1440"/>
          <w:tab w:val="num" w:pos="1320"/>
          <w:tab w:val="left" w:pos="3960"/>
        </w:tabs>
        <w:spacing w:line="312" w:lineRule="auto"/>
        <w:ind w:left="1320"/>
        <w:jc w:val="both"/>
        <w:rPr>
          <w:rFonts w:cs="Times New Roman"/>
          <w:color w:val="000000"/>
          <w:sz w:val="26"/>
          <w:szCs w:val="26"/>
        </w:rPr>
      </w:pPr>
      <w:r>
        <w:rPr>
          <w:rFonts w:cs="Times New Roman"/>
          <w:color w:val="000000"/>
          <w:sz w:val="26"/>
          <w:szCs w:val="26"/>
        </w:rPr>
        <w:t xml:space="preserve">Kiểm tra                               : 2 tiết </w:t>
      </w:r>
    </w:p>
    <w:p w:rsidR="00455281" w:rsidRPr="00D17AED" w:rsidRDefault="0011639D" w:rsidP="0011639D">
      <w:pPr>
        <w:tabs>
          <w:tab w:val="left" w:pos="3960"/>
        </w:tabs>
        <w:spacing w:line="312" w:lineRule="auto"/>
        <w:jc w:val="both"/>
        <w:rPr>
          <w:rFonts w:cs="Times New Roman"/>
          <w:color w:val="000000"/>
          <w:sz w:val="26"/>
          <w:szCs w:val="26"/>
        </w:rPr>
      </w:pPr>
      <w:r>
        <w:rPr>
          <w:rFonts w:cs="Times New Roman"/>
          <w:color w:val="000000"/>
          <w:sz w:val="26"/>
          <w:szCs w:val="26"/>
        </w:rPr>
        <w:t xml:space="preserve">  - </w:t>
      </w:r>
      <w:r w:rsidR="00455281" w:rsidRPr="00D17AED">
        <w:rPr>
          <w:rFonts w:cs="Times New Roman"/>
          <w:color w:val="000000"/>
          <w:sz w:val="26"/>
          <w:szCs w:val="26"/>
        </w:rPr>
        <w:t>T</w:t>
      </w:r>
      <w:r>
        <w:rPr>
          <w:rFonts w:cs="Times New Roman"/>
          <w:color w:val="000000"/>
          <w:sz w:val="26"/>
          <w:szCs w:val="26"/>
        </w:rPr>
        <w:t>hời gian t</w:t>
      </w:r>
      <w:r w:rsidR="00455281" w:rsidRPr="00D17AED">
        <w:rPr>
          <w:rFonts w:cs="Times New Roman"/>
          <w:color w:val="000000"/>
          <w:sz w:val="26"/>
          <w:szCs w:val="26"/>
        </w:rPr>
        <w:t>ự họ</w:t>
      </w:r>
      <w:r w:rsidR="00BC522D">
        <w:rPr>
          <w:rFonts w:cs="Times New Roman"/>
          <w:color w:val="000000"/>
          <w:sz w:val="26"/>
          <w:szCs w:val="26"/>
        </w:rPr>
        <w:t>c</w:t>
      </w:r>
      <w:r w:rsidR="00455281" w:rsidRPr="00D17AED">
        <w:rPr>
          <w:rFonts w:cs="Times New Roman"/>
          <w:color w:val="000000"/>
          <w:sz w:val="26"/>
          <w:szCs w:val="26"/>
        </w:rPr>
        <w:t>: 90 giờ</w:t>
      </w:r>
    </w:p>
    <w:p w:rsidR="00455281" w:rsidRPr="00D17AED" w:rsidRDefault="00455281" w:rsidP="00894474">
      <w:pPr>
        <w:spacing w:line="312" w:lineRule="auto"/>
        <w:ind w:firstLine="180"/>
        <w:jc w:val="both"/>
        <w:rPr>
          <w:rFonts w:cs="Times New Roman"/>
          <w:sz w:val="26"/>
          <w:szCs w:val="26"/>
        </w:rPr>
      </w:pPr>
      <w:r w:rsidRPr="00D17AED">
        <w:rPr>
          <w:rFonts w:cs="Times New Roman"/>
          <w:sz w:val="26"/>
          <w:szCs w:val="26"/>
        </w:rPr>
        <w:t xml:space="preserve">- </w:t>
      </w:r>
      <w:r w:rsidR="0011639D">
        <w:rPr>
          <w:rFonts w:cs="Times New Roman"/>
          <w:sz w:val="26"/>
          <w:szCs w:val="26"/>
        </w:rPr>
        <w:t>Phụ trách môn học</w:t>
      </w:r>
      <w:r w:rsidRPr="00D17AED">
        <w:rPr>
          <w:rFonts w:cs="Times New Roman"/>
          <w:sz w:val="26"/>
          <w:szCs w:val="26"/>
        </w:rPr>
        <w:t>: Bộ môn Mác-Lênin, Khoa Lý luận Chính trị</w:t>
      </w:r>
    </w:p>
    <w:p w:rsidR="00455281" w:rsidRDefault="00455281" w:rsidP="00894474">
      <w:pPr>
        <w:spacing w:line="312" w:lineRule="auto"/>
        <w:jc w:val="both"/>
        <w:rPr>
          <w:rFonts w:cs="Times New Roman"/>
          <w:b/>
          <w:sz w:val="26"/>
          <w:szCs w:val="26"/>
        </w:rPr>
      </w:pPr>
      <w:r w:rsidRPr="00D17AED">
        <w:rPr>
          <w:rFonts w:cs="Times New Roman"/>
          <w:b/>
          <w:sz w:val="26"/>
          <w:szCs w:val="26"/>
        </w:rPr>
        <w:t xml:space="preserve">2. Mục tiêu của </w:t>
      </w:r>
      <w:r w:rsidR="0011639D">
        <w:rPr>
          <w:rFonts w:cs="Times New Roman"/>
          <w:b/>
          <w:sz w:val="26"/>
          <w:szCs w:val="26"/>
        </w:rPr>
        <w:t>học phần</w:t>
      </w:r>
    </w:p>
    <w:p w:rsidR="0011639D" w:rsidRPr="0011639D" w:rsidRDefault="0011639D" w:rsidP="00E53F54">
      <w:pPr>
        <w:spacing w:line="312" w:lineRule="auto"/>
        <w:ind w:firstLine="720"/>
        <w:jc w:val="both"/>
        <w:rPr>
          <w:rFonts w:cs="Times New Roman"/>
          <w:sz w:val="26"/>
          <w:szCs w:val="26"/>
        </w:rPr>
      </w:pPr>
      <w:r w:rsidRPr="0011639D">
        <w:rPr>
          <w:rFonts w:cs="Times New Roman"/>
          <w:sz w:val="26"/>
          <w:szCs w:val="26"/>
        </w:rPr>
        <w:t xml:space="preserve">Sau khi học xong môn học học viên cần phải có kỹ năng sau: </w:t>
      </w:r>
    </w:p>
    <w:p w:rsidR="00455281" w:rsidRPr="0011639D" w:rsidRDefault="00455281" w:rsidP="00F13270">
      <w:pPr>
        <w:spacing w:line="312" w:lineRule="auto"/>
        <w:jc w:val="both"/>
        <w:rPr>
          <w:rFonts w:cs="Times New Roman"/>
          <w:b/>
          <w:i/>
          <w:sz w:val="26"/>
          <w:szCs w:val="26"/>
        </w:rPr>
      </w:pPr>
      <w:r w:rsidRPr="0011639D">
        <w:rPr>
          <w:rFonts w:cs="Times New Roman"/>
          <w:b/>
          <w:i/>
          <w:sz w:val="26"/>
          <w:szCs w:val="26"/>
        </w:rPr>
        <w:t xml:space="preserve">- </w:t>
      </w:r>
      <w:r w:rsidR="0011639D" w:rsidRPr="0011639D">
        <w:rPr>
          <w:rFonts w:cs="Times New Roman"/>
          <w:b/>
          <w:i/>
          <w:sz w:val="26"/>
          <w:szCs w:val="26"/>
        </w:rPr>
        <w:t>Về k</w:t>
      </w:r>
      <w:r w:rsidRPr="0011639D">
        <w:rPr>
          <w:rFonts w:cs="Times New Roman"/>
          <w:b/>
          <w:i/>
          <w:sz w:val="26"/>
          <w:szCs w:val="26"/>
        </w:rPr>
        <w:t xml:space="preserve">iến thức: </w:t>
      </w:r>
    </w:p>
    <w:p w:rsidR="00455281" w:rsidRPr="00D17AED" w:rsidRDefault="00455281" w:rsidP="00E53F54">
      <w:pPr>
        <w:spacing w:line="312" w:lineRule="auto"/>
        <w:ind w:firstLine="720"/>
        <w:jc w:val="both"/>
        <w:rPr>
          <w:rFonts w:cs="Times New Roman"/>
          <w:sz w:val="26"/>
          <w:szCs w:val="26"/>
        </w:rPr>
      </w:pPr>
      <w:r w:rsidRPr="00D17AED">
        <w:rPr>
          <w:rFonts w:cs="Times New Roman"/>
          <w:sz w:val="26"/>
          <w:szCs w:val="26"/>
        </w:rPr>
        <w:t>+ Bồi dưỡng tư duy triết học, rèn luyện thế giới quan, phương pháp luận triết học cho học viên cao học trong việc nhận thức và nghiên cứu các đối tượng thuộc lĩnh vực khoa học tự nhiên và công nghệ.</w:t>
      </w:r>
    </w:p>
    <w:p w:rsidR="00455281" w:rsidRPr="00D17AED" w:rsidRDefault="00455281" w:rsidP="00E53F54">
      <w:pPr>
        <w:spacing w:line="312" w:lineRule="auto"/>
        <w:ind w:firstLine="720"/>
        <w:jc w:val="both"/>
        <w:rPr>
          <w:rFonts w:cs="Times New Roman"/>
          <w:sz w:val="26"/>
          <w:szCs w:val="26"/>
        </w:rPr>
      </w:pPr>
      <w:r w:rsidRPr="00D17AED">
        <w:rPr>
          <w:rFonts w:cs="Times New Roman"/>
          <w:sz w:val="26"/>
          <w:szCs w:val="26"/>
        </w:rPr>
        <w:t>+ Củng cố nhận thức và cơ sở lý luận triết học của đường lối cách mạng Việt Nam, đặc biệt là chiến lược phát triển khoa học và công nghệ Việt Nam.</w:t>
      </w:r>
    </w:p>
    <w:p w:rsidR="00455281" w:rsidRPr="0011639D" w:rsidRDefault="00455281" w:rsidP="00F13270">
      <w:pPr>
        <w:spacing w:line="312" w:lineRule="auto"/>
        <w:jc w:val="both"/>
        <w:rPr>
          <w:rFonts w:cs="Times New Roman"/>
          <w:b/>
          <w:i/>
          <w:sz w:val="26"/>
          <w:szCs w:val="26"/>
        </w:rPr>
      </w:pPr>
      <w:r w:rsidRPr="0011639D">
        <w:rPr>
          <w:rFonts w:cs="Times New Roman"/>
          <w:b/>
          <w:i/>
          <w:sz w:val="26"/>
          <w:szCs w:val="26"/>
        </w:rPr>
        <w:t xml:space="preserve">- </w:t>
      </w:r>
      <w:r w:rsidR="0011639D" w:rsidRPr="0011639D">
        <w:rPr>
          <w:rFonts w:cs="Times New Roman"/>
          <w:b/>
          <w:i/>
          <w:sz w:val="26"/>
          <w:szCs w:val="26"/>
        </w:rPr>
        <w:t>Về k</w:t>
      </w:r>
      <w:r w:rsidRPr="0011639D">
        <w:rPr>
          <w:rFonts w:cs="Times New Roman"/>
          <w:b/>
          <w:i/>
          <w:sz w:val="26"/>
          <w:szCs w:val="26"/>
        </w:rPr>
        <w:t xml:space="preserve">ỹ năng: </w:t>
      </w:r>
    </w:p>
    <w:p w:rsidR="00455281" w:rsidRPr="00D17AED" w:rsidRDefault="00455281" w:rsidP="00E53F54">
      <w:pPr>
        <w:spacing w:line="312" w:lineRule="auto"/>
        <w:ind w:firstLine="720"/>
        <w:jc w:val="both"/>
        <w:rPr>
          <w:rFonts w:cs="Times New Roman"/>
          <w:bCs/>
          <w:sz w:val="26"/>
          <w:szCs w:val="26"/>
        </w:rPr>
      </w:pPr>
      <w:r w:rsidRPr="00D17AED">
        <w:rPr>
          <w:rFonts w:cs="Times New Roman"/>
          <w:sz w:val="26"/>
          <w:szCs w:val="26"/>
        </w:rPr>
        <w:lastRenderedPageBreak/>
        <w:t>+ V</w:t>
      </w:r>
      <w:r w:rsidRPr="00D17AED">
        <w:rPr>
          <w:rFonts w:cs="Times New Roman"/>
          <w:bCs/>
          <w:sz w:val="26"/>
          <w:szCs w:val="26"/>
        </w:rPr>
        <w:t>ận dụng thế giới quan, phương pháp luận khoa học triết học để góp phần phát hiện, giải quyết những vấn đề chuyên ngành và cuộc sống đặt ra, đặc biệt là trong nghiên cứu đối tượng thuộc ngành khoa học tự nhiên và công nghệ.</w:t>
      </w:r>
    </w:p>
    <w:p w:rsidR="00455281" w:rsidRPr="00D17AED" w:rsidRDefault="00455281" w:rsidP="00E53F54">
      <w:pPr>
        <w:spacing w:line="312" w:lineRule="auto"/>
        <w:ind w:firstLine="720"/>
        <w:jc w:val="both"/>
        <w:rPr>
          <w:rFonts w:cs="Times New Roman"/>
          <w:bCs/>
          <w:sz w:val="26"/>
          <w:szCs w:val="26"/>
        </w:rPr>
      </w:pPr>
      <w:r w:rsidRPr="00D17AED">
        <w:rPr>
          <w:rFonts w:cs="Times New Roman"/>
          <w:bCs/>
          <w:sz w:val="26"/>
          <w:szCs w:val="26"/>
        </w:rPr>
        <w:t>+ V</w:t>
      </w:r>
      <w:r w:rsidRPr="00D17AED">
        <w:rPr>
          <w:rFonts w:cs="Times New Roman"/>
          <w:sz w:val="26"/>
          <w:szCs w:val="26"/>
        </w:rPr>
        <w:t>ận dụng sáng tạo chủ nghĩa Mác – Lênin vào hoạt động nhận thức và hoạt động thực tiễn.</w:t>
      </w:r>
    </w:p>
    <w:p w:rsidR="00E53F54" w:rsidRPr="00E53F54" w:rsidRDefault="00455281" w:rsidP="00F13270">
      <w:pPr>
        <w:spacing w:line="312" w:lineRule="auto"/>
        <w:jc w:val="both"/>
        <w:rPr>
          <w:rFonts w:cs="Times New Roman"/>
          <w:b/>
          <w:i/>
          <w:sz w:val="26"/>
          <w:szCs w:val="26"/>
        </w:rPr>
      </w:pPr>
      <w:r w:rsidRPr="00E53F54">
        <w:rPr>
          <w:rFonts w:cs="Times New Roman"/>
          <w:b/>
          <w:i/>
          <w:sz w:val="26"/>
          <w:szCs w:val="26"/>
        </w:rPr>
        <w:t>-</w:t>
      </w:r>
      <w:r w:rsidR="00E53F54" w:rsidRPr="00E53F54">
        <w:rPr>
          <w:rFonts w:cs="Times New Roman"/>
          <w:b/>
          <w:i/>
          <w:sz w:val="26"/>
          <w:szCs w:val="26"/>
        </w:rPr>
        <w:t xml:space="preserve"> Về t</w:t>
      </w:r>
      <w:r w:rsidRPr="00E53F54">
        <w:rPr>
          <w:rFonts w:cs="Times New Roman"/>
          <w:b/>
          <w:i/>
          <w:sz w:val="26"/>
          <w:szCs w:val="26"/>
        </w:rPr>
        <w:t xml:space="preserve">hái độ: </w:t>
      </w:r>
    </w:p>
    <w:p w:rsidR="00455281" w:rsidRPr="00D17AED" w:rsidRDefault="00455281" w:rsidP="00E53F54">
      <w:pPr>
        <w:spacing w:line="312" w:lineRule="auto"/>
        <w:ind w:firstLine="720"/>
        <w:jc w:val="both"/>
        <w:rPr>
          <w:rFonts w:cs="Times New Roman"/>
          <w:sz w:val="26"/>
          <w:szCs w:val="26"/>
        </w:rPr>
      </w:pPr>
      <w:r w:rsidRPr="00D17AED">
        <w:rPr>
          <w:rFonts w:cs="Times New Roman"/>
          <w:bCs/>
          <w:sz w:val="26"/>
          <w:szCs w:val="26"/>
        </w:rPr>
        <w:t xml:space="preserve">Tích cực và chủ động củng cố, rèn luyện khả năng tư duy logic, biện chứng, </w:t>
      </w:r>
      <w:r w:rsidRPr="00D17AED">
        <w:rPr>
          <w:rFonts w:cs="Times New Roman"/>
          <w:spacing w:val="-4"/>
          <w:sz w:val="26"/>
          <w:szCs w:val="26"/>
        </w:rPr>
        <w:t>phương pháp làm việc khoa học</w:t>
      </w:r>
      <w:r w:rsidRPr="00D17AED">
        <w:rPr>
          <w:rFonts w:cs="Times New Roman"/>
          <w:bCs/>
          <w:sz w:val="26"/>
          <w:szCs w:val="26"/>
        </w:rPr>
        <w:t>.</w:t>
      </w:r>
    </w:p>
    <w:p w:rsidR="00455281" w:rsidRPr="00D17AED" w:rsidRDefault="00455281" w:rsidP="00894474">
      <w:pPr>
        <w:spacing w:line="312" w:lineRule="auto"/>
        <w:jc w:val="both"/>
        <w:rPr>
          <w:rFonts w:cs="Times New Roman"/>
          <w:spacing w:val="10"/>
          <w:sz w:val="26"/>
          <w:szCs w:val="26"/>
        </w:rPr>
      </w:pPr>
      <w:r w:rsidRPr="00D17AED">
        <w:rPr>
          <w:rFonts w:cs="Times New Roman"/>
          <w:b/>
          <w:sz w:val="26"/>
          <w:szCs w:val="26"/>
        </w:rPr>
        <w:t xml:space="preserve">3. Tóm tắt nội dung học phần: </w:t>
      </w:r>
    </w:p>
    <w:p w:rsidR="00455281" w:rsidRPr="00D17AED" w:rsidRDefault="00455281" w:rsidP="00E53F54">
      <w:pPr>
        <w:spacing w:line="312" w:lineRule="auto"/>
        <w:ind w:firstLine="720"/>
        <w:jc w:val="both"/>
        <w:rPr>
          <w:rFonts w:cs="Times New Roman"/>
          <w:sz w:val="26"/>
          <w:szCs w:val="26"/>
        </w:rPr>
      </w:pPr>
      <w:r w:rsidRPr="00D17AED">
        <w:rPr>
          <w:rFonts w:cs="Times New Roman"/>
          <w:sz w:val="26"/>
          <w:szCs w:val="26"/>
        </w:rPr>
        <w:t xml:space="preserve">Nội dung của học phần tập trung trình bày khái luận về triết học, lịch sử triết học phương Đông gồm Ấn Độ và Trung Hoa cổ đại, triết học phương Tây từ thời cổ đại đến hiện đại và tư tưởng triết học Việt Nam trong Nho giáo, Phật giáo, Đạo giáo và tư tưởng Hồ Chí Minh; các nội dung nâng cao về triết học Mác-Lênin bao gồm chủ nghĩa duy vật biện chứng và chủ nghĩa duy vật lịch sử cũng như sự vận động của triết học Mác – Lênin trong giai đoạn hiện nay và vai trò thế giới quan, phương pháp luận của nó; quan hệ tương hỗ giữa triết học với các khoa học, vai trò thế giới quan và phương pháp luận của triết học đối với sự phát triển khoa học và vai trò của khoa học - công nghệ trong sự phát triển xã hội. </w:t>
      </w:r>
    </w:p>
    <w:p w:rsidR="00455281" w:rsidRPr="00D17AED" w:rsidRDefault="00455281" w:rsidP="00894474">
      <w:pPr>
        <w:spacing w:line="312" w:lineRule="auto"/>
        <w:jc w:val="both"/>
        <w:rPr>
          <w:rFonts w:cs="Times New Roman"/>
          <w:b/>
          <w:sz w:val="26"/>
          <w:szCs w:val="26"/>
        </w:rPr>
      </w:pPr>
      <w:r w:rsidRPr="00D17AED">
        <w:rPr>
          <w:rFonts w:cs="Times New Roman"/>
          <w:b/>
          <w:sz w:val="26"/>
          <w:szCs w:val="26"/>
        </w:rPr>
        <w:t>4. Tài liệu học tập</w:t>
      </w:r>
    </w:p>
    <w:p w:rsidR="00455281" w:rsidRPr="00E53F54" w:rsidRDefault="00455281" w:rsidP="00894474">
      <w:pPr>
        <w:pStyle w:val="BodyText3"/>
        <w:spacing w:after="0" w:line="312" w:lineRule="auto"/>
        <w:jc w:val="both"/>
        <w:rPr>
          <w:rFonts w:cs="Times New Roman"/>
          <w:b/>
          <w:i/>
          <w:sz w:val="26"/>
          <w:szCs w:val="26"/>
          <w:lang w:val="nb-NO"/>
        </w:rPr>
      </w:pPr>
      <w:r w:rsidRPr="00E53F54">
        <w:rPr>
          <w:rFonts w:cs="Times New Roman"/>
          <w:b/>
          <w:i/>
          <w:sz w:val="26"/>
          <w:szCs w:val="26"/>
          <w:lang w:val="nb-NO"/>
        </w:rPr>
        <w:t xml:space="preserve">4.1. Tài liệu chính </w:t>
      </w:r>
    </w:p>
    <w:p w:rsidR="00455281" w:rsidRPr="00D17AED" w:rsidRDefault="00B166EB" w:rsidP="00894474">
      <w:pPr>
        <w:spacing w:line="312" w:lineRule="auto"/>
        <w:ind w:firstLine="720"/>
        <w:jc w:val="both"/>
        <w:rPr>
          <w:rFonts w:cs="Times New Roman"/>
          <w:sz w:val="26"/>
          <w:szCs w:val="26"/>
        </w:rPr>
      </w:pPr>
      <w:r>
        <w:rPr>
          <w:rFonts w:cs="Times New Roman"/>
          <w:sz w:val="26"/>
          <w:szCs w:val="26"/>
        </w:rPr>
        <w:t xml:space="preserve">1. </w:t>
      </w:r>
      <w:r w:rsidR="00455281" w:rsidRPr="00D17AED">
        <w:rPr>
          <w:rFonts w:cs="Times New Roman"/>
          <w:sz w:val="26"/>
          <w:szCs w:val="26"/>
        </w:rPr>
        <w:t>Bộ Giáo dục và Đào tạo (2015) Giáo trình Triết họ</w:t>
      </w:r>
      <w:r w:rsidR="005E066E" w:rsidRPr="00D17AED">
        <w:rPr>
          <w:rFonts w:cs="Times New Roman"/>
          <w:sz w:val="26"/>
          <w:szCs w:val="26"/>
        </w:rPr>
        <w:t>c (</w:t>
      </w:r>
      <w:r w:rsidR="00455281" w:rsidRPr="00D17AED">
        <w:rPr>
          <w:rFonts w:cs="Times New Roman"/>
          <w:sz w:val="26"/>
          <w:szCs w:val="26"/>
        </w:rPr>
        <w:t>dùng cho khối không chuyên ngành Triết học trình độ đào tạo thạc sĩ, tiến sĩ các ngành khoa học tự nhiên, công nghệ), NXB Chính trị Quốc gia.</w:t>
      </w:r>
    </w:p>
    <w:p w:rsidR="00455281" w:rsidRPr="00E53F54" w:rsidRDefault="00455281" w:rsidP="00894474">
      <w:pPr>
        <w:spacing w:line="312" w:lineRule="auto"/>
        <w:jc w:val="both"/>
        <w:rPr>
          <w:rFonts w:cs="Times New Roman"/>
          <w:b/>
          <w:i/>
          <w:sz w:val="26"/>
          <w:szCs w:val="26"/>
          <w:lang w:val="nb-NO"/>
        </w:rPr>
      </w:pPr>
      <w:r w:rsidRPr="00E53F54">
        <w:rPr>
          <w:rFonts w:cs="Times New Roman"/>
          <w:b/>
          <w:i/>
          <w:sz w:val="26"/>
          <w:szCs w:val="26"/>
          <w:lang w:val="nb-NO"/>
        </w:rPr>
        <w:t xml:space="preserve">4.2. Tài liệu đọc thêm </w:t>
      </w:r>
    </w:p>
    <w:p w:rsidR="00455281" w:rsidRPr="00D17AED" w:rsidRDefault="00455281" w:rsidP="00894474">
      <w:pPr>
        <w:spacing w:line="312" w:lineRule="auto"/>
        <w:ind w:firstLine="720"/>
        <w:jc w:val="both"/>
        <w:rPr>
          <w:rFonts w:cs="Times New Roman"/>
          <w:sz w:val="26"/>
          <w:szCs w:val="26"/>
          <w:lang w:val="nb-NO"/>
        </w:rPr>
      </w:pPr>
      <w:r w:rsidRPr="00D17AED">
        <w:rPr>
          <w:rFonts w:cs="Times New Roman"/>
          <w:sz w:val="26"/>
          <w:szCs w:val="26"/>
          <w:lang w:val="nb-NO"/>
        </w:rPr>
        <w:t xml:space="preserve">1. Bộ Giáo dục và Đào tạo (2006), Giáo trình Triết học (dùng cho học viên cao học và nghiên cứu sinh không thuộc chuyên ngành Triết học), </w:t>
      </w:r>
      <w:r w:rsidRPr="00D17AED">
        <w:rPr>
          <w:rFonts w:cs="Times New Roman"/>
          <w:sz w:val="26"/>
          <w:szCs w:val="26"/>
        </w:rPr>
        <w:t>NXB Chính trị Quốc gia</w:t>
      </w:r>
      <w:r w:rsidRPr="00D17AED">
        <w:rPr>
          <w:rFonts w:cs="Times New Roman"/>
          <w:sz w:val="26"/>
          <w:szCs w:val="26"/>
          <w:lang w:val="nb-NO"/>
        </w:rPr>
        <w:t>.</w:t>
      </w:r>
    </w:p>
    <w:p w:rsidR="00455281" w:rsidRPr="00D17AED" w:rsidRDefault="00455281" w:rsidP="00894474">
      <w:pPr>
        <w:spacing w:line="312" w:lineRule="auto"/>
        <w:ind w:firstLine="720"/>
        <w:jc w:val="both"/>
        <w:rPr>
          <w:rFonts w:cs="Times New Roman"/>
          <w:sz w:val="26"/>
          <w:szCs w:val="26"/>
          <w:lang w:val="nb-NO"/>
        </w:rPr>
      </w:pPr>
      <w:r w:rsidRPr="00D17AED">
        <w:rPr>
          <w:rFonts w:cs="Times New Roman"/>
          <w:sz w:val="26"/>
          <w:szCs w:val="26"/>
          <w:lang w:val="nb-NO"/>
        </w:rPr>
        <w:t xml:space="preserve">2. Bộ Giáo dục và Đào tạo (1995), Giáo trình Triết học (dùng cho học viên cao học và nghiên cứu sinh không thuộc chuyên ngành Triết học), tập 1, </w:t>
      </w:r>
      <w:r w:rsidRPr="00D17AED">
        <w:rPr>
          <w:rFonts w:cs="Times New Roman"/>
          <w:sz w:val="26"/>
          <w:szCs w:val="26"/>
        </w:rPr>
        <w:t>NXB Chính trị Quốc gia.</w:t>
      </w:r>
      <w:r w:rsidRPr="00D17AED">
        <w:rPr>
          <w:rFonts w:cs="Times New Roman"/>
          <w:sz w:val="26"/>
          <w:szCs w:val="26"/>
          <w:lang w:val="nb-NO"/>
        </w:rPr>
        <w:t xml:space="preserve"> </w:t>
      </w:r>
    </w:p>
    <w:p w:rsidR="00455281" w:rsidRPr="00D17AED" w:rsidRDefault="00455281" w:rsidP="00894474">
      <w:pPr>
        <w:spacing w:line="312" w:lineRule="auto"/>
        <w:ind w:firstLine="720"/>
        <w:jc w:val="both"/>
        <w:rPr>
          <w:rFonts w:cs="Times New Roman"/>
          <w:sz w:val="26"/>
          <w:szCs w:val="26"/>
          <w:lang w:val="nb-NO"/>
        </w:rPr>
      </w:pPr>
      <w:r w:rsidRPr="00D17AED">
        <w:rPr>
          <w:rFonts w:cs="Times New Roman"/>
          <w:sz w:val="26"/>
          <w:szCs w:val="26"/>
          <w:lang w:val="nb-NO"/>
        </w:rPr>
        <w:t xml:space="preserve">3. Bộ Giáo dục và Đào tạo (1995), Giáo trình Triết học (dùng cho học viên cao học và nghiên cứu sinh không thuộc chuyên ngành Triết học), tập 2, </w:t>
      </w:r>
      <w:r w:rsidRPr="00D17AED">
        <w:rPr>
          <w:rFonts w:cs="Times New Roman"/>
          <w:sz w:val="26"/>
          <w:szCs w:val="26"/>
        </w:rPr>
        <w:t>NXB Chính trị Quốc gia.</w:t>
      </w:r>
    </w:p>
    <w:p w:rsidR="00455281" w:rsidRPr="00D17AED" w:rsidRDefault="00455281" w:rsidP="00894474">
      <w:pPr>
        <w:spacing w:line="312" w:lineRule="auto"/>
        <w:ind w:firstLine="720"/>
        <w:jc w:val="both"/>
        <w:rPr>
          <w:rFonts w:cs="Times New Roman"/>
          <w:sz w:val="26"/>
          <w:szCs w:val="26"/>
          <w:lang w:val="nb-NO"/>
        </w:rPr>
      </w:pPr>
      <w:r w:rsidRPr="00D17AED">
        <w:rPr>
          <w:rFonts w:cs="Times New Roman"/>
          <w:sz w:val="26"/>
          <w:szCs w:val="26"/>
          <w:lang w:val="nb-NO"/>
        </w:rPr>
        <w:t xml:space="preserve">4. Bộ Giáo dục và Đào tạo (1995), Giáo trình Triết học (dùng cho học viên cao học và nghiên cứu sinh không thuộc chuyên ngành Triết học), tập 3, </w:t>
      </w:r>
      <w:r w:rsidRPr="00D17AED">
        <w:rPr>
          <w:rFonts w:cs="Times New Roman"/>
          <w:sz w:val="26"/>
          <w:szCs w:val="26"/>
        </w:rPr>
        <w:t>NXB Chính trị Quốc gia.</w:t>
      </w:r>
    </w:p>
    <w:p w:rsidR="00455281" w:rsidRPr="00D17AED" w:rsidRDefault="00455281" w:rsidP="00894474">
      <w:pPr>
        <w:spacing w:line="312" w:lineRule="auto"/>
        <w:ind w:firstLine="720"/>
        <w:jc w:val="both"/>
        <w:rPr>
          <w:rFonts w:cs="Times New Roman"/>
          <w:sz w:val="26"/>
          <w:szCs w:val="26"/>
          <w:lang w:val="nb-NO"/>
        </w:rPr>
      </w:pPr>
      <w:r w:rsidRPr="00D17AED">
        <w:rPr>
          <w:rFonts w:cs="Times New Roman"/>
          <w:sz w:val="26"/>
          <w:szCs w:val="26"/>
          <w:lang w:val="nb-NO"/>
        </w:rPr>
        <w:lastRenderedPageBreak/>
        <w:t xml:space="preserve">5. Hội đồng Lý luận Trung ương, Giáo trình Triết học Mác – Lênin (2008), </w:t>
      </w:r>
      <w:r w:rsidRPr="00D17AED">
        <w:rPr>
          <w:rFonts w:cs="Times New Roman"/>
          <w:sz w:val="26"/>
          <w:szCs w:val="26"/>
        </w:rPr>
        <w:t>NXB Chính trị Quốc gia.</w:t>
      </w:r>
      <w:r w:rsidRPr="00D17AED">
        <w:rPr>
          <w:rFonts w:cs="Times New Roman"/>
          <w:sz w:val="26"/>
          <w:szCs w:val="26"/>
          <w:lang w:val="nb-NO"/>
        </w:rPr>
        <w:t xml:space="preserve"> </w:t>
      </w:r>
    </w:p>
    <w:p w:rsidR="00455281" w:rsidRPr="00D17AED" w:rsidRDefault="00455281" w:rsidP="00894474">
      <w:pPr>
        <w:spacing w:line="312" w:lineRule="auto"/>
        <w:jc w:val="both"/>
        <w:rPr>
          <w:rFonts w:cs="Times New Roman"/>
          <w:b/>
          <w:sz w:val="26"/>
          <w:szCs w:val="26"/>
          <w:lang w:val="nb-NO"/>
        </w:rPr>
      </w:pPr>
      <w:r w:rsidRPr="00D17AED">
        <w:rPr>
          <w:rFonts w:cs="Times New Roman"/>
          <w:b/>
          <w:sz w:val="26"/>
          <w:szCs w:val="26"/>
          <w:lang w:val="nb-NO"/>
        </w:rPr>
        <w:t xml:space="preserve">5. Các phương pháp giảng dạy và học tập </w:t>
      </w:r>
      <w:r w:rsidR="00E53F54">
        <w:rPr>
          <w:rFonts w:cs="Times New Roman"/>
          <w:b/>
          <w:sz w:val="26"/>
          <w:szCs w:val="26"/>
          <w:lang w:val="nb-NO"/>
        </w:rPr>
        <w:t>áp dụng cho</w:t>
      </w:r>
      <w:r w:rsidRPr="00D17AED">
        <w:rPr>
          <w:rFonts w:cs="Times New Roman"/>
          <w:b/>
          <w:sz w:val="26"/>
          <w:szCs w:val="26"/>
          <w:lang w:val="nb-NO"/>
        </w:rPr>
        <w:t xml:space="preserve"> học phần</w:t>
      </w:r>
    </w:p>
    <w:p w:rsidR="00455281" w:rsidRPr="00D17AED" w:rsidRDefault="00455281" w:rsidP="00894474">
      <w:pPr>
        <w:spacing w:line="312" w:lineRule="auto"/>
        <w:ind w:firstLine="720"/>
        <w:jc w:val="both"/>
        <w:rPr>
          <w:rFonts w:cs="Times New Roman"/>
          <w:sz w:val="26"/>
          <w:szCs w:val="26"/>
          <w:lang w:val="nb-NO"/>
        </w:rPr>
      </w:pPr>
      <w:r w:rsidRPr="00D17AED">
        <w:rPr>
          <w:rFonts w:cs="Times New Roman"/>
          <w:sz w:val="26"/>
          <w:szCs w:val="26"/>
          <w:lang w:val="nb-NO"/>
        </w:rPr>
        <w:t>Giảng viên cung cấp đầy đủ bài giảng, tài liệu tham khảo cho học viên; Giảng dạy theo phương pháp thuyết trình, phân tích, so sánh, tổng hợp, phát vấn, nêu vấn đề; Hướng dẫn học viên thảo luận những nội dung trong chương trình học.</w:t>
      </w:r>
    </w:p>
    <w:p w:rsidR="00455281" w:rsidRPr="00D17AED" w:rsidRDefault="00455281" w:rsidP="00894474">
      <w:pPr>
        <w:spacing w:line="312" w:lineRule="auto"/>
        <w:ind w:firstLine="720"/>
        <w:jc w:val="both"/>
        <w:rPr>
          <w:rFonts w:cs="Times New Roman"/>
          <w:sz w:val="26"/>
          <w:szCs w:val="26"/>
          <w:lang w:val="nb-NO"/>
        </w:rPr>
      </w:pPr>
      <w:r w:rsidRPr="00D17AED">
        <w:rPr>
          <w:rFonts w:cs="Times New Roman"/>
          <w:sz w:val="26"/>
          <w:szCs w:val="26"/>
          <w:lang w:val="nb-NO"/>
        </w:rPr>
        <w:t>Học viên tăng cường trao đổi, thảo luận, hoạt động theo nhóm, tích cực tự học, tự nghiên cứu và hoàn thành tốt những nội dung mà giảng viên yêu cầu.</w:t>
      </w:r>
    </w:p>
    <w:p w:rsidR="00455281" w:rsidRPr="00D17AED" w:rsidRDefault="00455281" w:rsidP="00894474">
      <w:pPr>
        <w:spacing w:line="312" w:lineRule="auto"/>
        <w:jc w:val="both"/>
        <w:rPr>
          <w:rFonts w:cs="Times New Roman"/>
          <w:b/>
          <w:sz w:val="26"/>
          <w:szCs w:val="26"/>
          <w:lang w:val="nb-NO"/>
        </w:rPr>
      </w:pPr>
      <w:r w:rsidRPr="00D17AED">
        <w:rPr>
          <w:rFonts w:cs="Times New Roman"/>
          <w:b/>
          <w:sz w:val="26"/>
          <w:szCs w:val="26"/>
          <w:lang w:val="nb-NO"/>
        </w:rPr>
        <w:t xml:space="preserve">6. </w:t>
      </w:r>
      <w:r w:rsidR="00E53F54">
        <w:rPr>
          <w:rFonts w:cs="Times New Roman"/>
          <w:b/>
          <w:sz w:val="26"/>
          <w:szCs w:val="26"/>
          <w:lang w:val="nb-NO"/>
        </w:rPr>
        <w:t>Nhiệm vụ của sinh viên</w:t>
      </w:r>
    </w:p>
    <w:p w:rsidR="00455281" w:rsidRPr="00D17AED" w:rsidRDefault="00455281" w:rsidP="00E53F54">
      <w:pPr>
        <w:spacing w:line="312" w:lineRule="auto"/>
        <w:ind w:firstLine="720"/>
        <w:jc w:val="both"/>
        <w:rPr>
          <w:rFonts w:cs="Times New Roman"/>
          <w:b/>
          <w:sz w:val="26"/>
          <w:szCs w:val="26"/>
          <w:lang w:val="nb-NO"/>
        </w:rPr>
      </w:pPr>
      <w:r w:rsidRPr="00D17AED">
        <w:rPr>
          <w:rFonts w:cs="Times New Roman"/>
          <w:sz w:val="26"/>
          <w:szCs w:val="26"/>
          <w:lang w:val="nb-NO"/>
        </w:rPr>
        <w:t>- Có giáo trình và tài liệu tham khảo</w:t>
      </w:r>
    </w:p>
    <w:p w:rsidR="00455281" w:rsidRPr="00D17AED" w:rsidRDefault="00455281" w:rsidP="00E53F54">
      <w:pPr>
        <w:spacing w:line="312" w:lineRule="auto"/>
        <w:ind w:firstLine="720"/>
        <w:jc w:val="both"/>
        <w:rPr>
          <w:rFonts w:cs="Times New Roman"/>
          <w:sz w:val="26"/>
          <w:szCs w:val="26"/>
          <w:lang w:val="nb-NO"/>
        </w:rPr>
      </w:pPr>
      <w:r w:rsidRPr="00D17AED">
        <w:rPr>
          <w:rFonts w:cs="Times New Roman"/>
          <w:sz w:val="26"/>
          <w:szCs w:val="26"/>
          <w:lang w:val="nb-NO"/>
        </w:rPr>
        <w:t>- Nghiên cứu trước giáo trình</w:t>
      </w:r>
    </w:p>
    <w:p w:rsidR="00455281" w:rsidRPr="00D17AED" w:rsidRDefault="00455281" w:rsidP="00E53F54">
      <w:pPr>
        <w:spacing w:line="312" w:lineRule="auto"/>
        <w:ind w:firstLine="720"/>
        <w:jc w:val="both"/>
        <w:rPr>
          <w:rFonts w:cs="Times New Roman"/>
          <w:sz w:val="26"/>
          <w:szCs w:val="26"/>
          <w:lang w:val="nb-NO"/>
        </w:rPr>
      </w:pPr>
      <w:r w:rsidRPr="00D17AED">
        <w:rPr>
          <w:rFonts w:cs="Times New Roman"/>
          <w:sz w:val="26"/>
          <w:szCs w:val="26"/>
          <w:lang w:val="nb-NO"/>
        </w:rPr>
        <w:t>- Sưu tầm, nghiên cứu các tài liệu có liên quan đến bài học;</w:t>
      </w:r>
    </w:p>
    <w:p w:rsidR="00455281" w:rsidRPr="00D17AED" w:rsidRDefault="00455281" w:rsidP="00E53F54">
      <w:pPr>
        <w:spacing w:line="312" w:lineRule="auto"/>
        <w:ind w:firstLine="720"/>
        <w:jc w:val="both"/>
        <w:rPr>
          <w:rFonts w:cs="Times New Roman"/>
          <w:sz w:val="26"/>
          <w:szCs w:val="26"/>
          <w:lang w:val="nb-NO"/>
        </w:rPr>
      </w:pPr>
      <w:r w:rsidRPr="00D17AED">
        <w:rPr>
          <w:rFonts w:cs="Times New Roman"/>
          <w:sz w:val="26"/>
          <w:szCs w:val="26"/>
          <w:lang w:val="nb-NO"/>
        </w:rPr>
        <w:t>- Tham dự đầy đủ các giờ lên lớp của giảng viên và các buổi thảo luận dưới sự hướng dẫn của giảng viên. Sinh viên vắng mặt trên lớp quá 30% số tiết sẽ không được tham dự kỳ thi kết thúc học phần.</w:t>
      </w:r>
    </w:p>
    <w:p w:rsidR="00455281" w:rsidRPr="00D17AED" w:rsidRDefault="00455281" w:rsidP="00E53F54">
      <w:pPr>
        <w:spacing w:line="312" w:lineRule="auto"/>
        <w:ind w:firstLine="720"/>
        <w:jc w:val="both"/>
        <w:rPr>
          <w:rFonts w:cs="Times New Roman"/>
          <w:sz w:val="26"/>
          <w:szCs w:val="26"/>
          <w:lang w:val="nb-NO"/>
        </w:rPr>
      </w:pPr>
      <w:r w:rsidRPr="00D17AED">
        <w:rPr>
          <w:rFonts w:cs="Times New Roman"/>
          <w:sz w:val="26"/>
          <w:szCs w:val="26"/>
          <w:lang w:val="nb-NO"/>
        </w:rPr>
        <w:t>- Thực hiện các bài kiểm tra thường xuyên và thi kết thúc học phần</w:t>
      </w:r>
    </w:p>
    <w:p w:rsidR="00455281" w:rsidRPr="00D17AED" w:rsidRDefault="00455281" w:rsidP="00894474">
      <w:pPr>
        <w:spacing w:line="312" w:lineRule="auto"/>
        <w:jc w:val="both"/>
        <w:rPr>
          <w:rFonts w:cs="Times New Roman"/>
          <w:b/>
          <w:sz w:val="26"/>
          <w:szCs w:val="26"/>
          <w:lang w:val="nb-NO"/>
        </w:rPr>
      </w:pPr>
      <w:r w:rsidRPr="00D17AED">
        <w:rPr>
          <w:rFonts w:cs="Times New Roman"/>
          <w:b/>
          <w:sz w:val="26"/>
          <w:szCs w:val="26"/>
          <w:lang w:val="nb-NO"/>
        </w:rPr>
        <w:t>7. Thang điểm đánh giá</w:t>
      </w:r>
    </w:p>
    <w:p w:rsidR="00455281" w:rsidRPr="00D17AED" w:rsidRDefault="00455281" w:rsidP="00894474">
      <w:pPr>
        <w:spacing w:line="312" w:lineRule="auto"/>
        <w:ind w:firstLine="720"/>
        <w:jc w:val="both"/>
        <w:rPr>
          <w:rFonts w:cs="Times New Roman"/>
          <w:bCs/>
          <w:sz w:val="26"/>
          <w:szCs w:val="26"/>
          <w:lang w:val="nb-NO"/>
        </w:rPr>
      </w:pPr>
      <w:r w:rsidRPr="00D17AED">
        <w:rPr>
          <w:rFonts w:cs="Times New Roman"/>
          <w:bCs/>
          <w:sz w:val="26"/>
          <w:szCs w:val="26"/>
          <w:lang w:val="nb-NO"/>
        </w:rPr>
        <w:t>Theo Thông tư s</w:t>
      </w:r>
      <w:r w:rsidRPr="00D17AED">
        <w:rPr>
          <w:rFonts w:cs="Times New Roman"/>
          <w:sz w:val="26"/>
          <w:szCs w:val="26"/>
          <w:lang w:val="nb-NO"/>
        </w:rPr>
        <w:t xml:space="preserve">ố: 15 /2014/TT-BGDĐT </w:t>
      </w:r>
      <w:r w:rsidRPr="00D17AED">
        <w:rPr>
          <w:rFonts w:cs="Times New Roman"/>
          <w:bCs/>
          <w:sz w:val="26"/>
          <w:szCs w:val="26"/>
          <w:lang w:val="nb-NO"/>
        </w:rPr>
        <w:t>ngày 15/5/2014 về việc Ban hành Quy chế đào tạo trình độ thạc sĩ của Bộ Giáo dục và Đào tạo.</w:t>
      </w:r>
    </w:p>
    <w:p w:rsidR="00455281" w:rsidRPr="00D17AED" w:rsidRDefault="00455281" w:rsidP="00894474">
      <w:pPr>
        <w:spacing w:line="312" w:lineRule="auto"/>
        <w:jc w:val="both"/>
        <w:rPr>
          <w:rFonts w:cs="Times New Roman"/>
          <w:b/>
          <w:sz w:val="26"/>
          <w:szCs w:val="26"/>
          <w:lang w:val="nb-NO"/>
        </w:rPr>
      </w:pPr>
      <w:r w:rsidRPr="00D17AED">
        <w:rPr>
          <w:rFonts w:cs="Times New Roman"/>
          <w:b/>
          <w:sz w:val="26"/>
          <w:szCs w:val="26"/>
          <w:lang w:val="nb-NO"/>
        </w:rPr>
        <w:t xml:space="preserve">8. Phương pháp, hình thức kiểm tra – đánh giá kết quả học tập </w:t>
      </w:r>
      <w:r w:rsidR="00E53F54">
        <w:rPr>
          <w:rFonts w:cs="Times New Roman"/>
          <w:b/>
          <w:sz w:val="26"/>
          <w:szCs w:val="26"/>
          <w:lang w:val="nb-NO"/>
        </w:rPr>
        <w:t xml:space="preserve">của </w:t>
      </w:r>
      <w:r w:rsidRPr="00D17AED">
        <w:rPr>
          <w:rFonts w:cs="Times New Roman"/>
          <w:b/>
          <w:sz w:val="26"/>
          <w:szCs w:val="26"/>
          <w:lang w:val="nb-NO"/>
        </w:rPr>
        <w:t>học phần</w:t>
      </w:r>
    </w:p>
    <w:p w:rsidR="00455281" w:rsidRPr="00D17AED" w:rsidRDefault="00455281" w:rsidP="00F13270">
      <w:pPr>
        <w:spacing w:line="312" w:lineRule="auto"/>
        <w:jc w:val="both"/>
        <w:rPr>
          <w:rFonts w:cs="Times New Roman"/>
          <w:i/>
          <w:sz w:val="26"/>
          <w:szCs w:val="26"/>
          <w:lang w:val="nb-NO"/>
        </w:rPr>
      </w:pPr>
      <w:r w:rsidRPr="00D17AED">
        <w:rPr>
          <w:rFonts w:cs="Times New Roman"/>
          <w:b/>
          <w:sz w:val="26"/>
          <w:szCs w:val="26"/>
          <w:lang w:val="nb-NO"/>
        </w:rPr>
        <w:t xml:space="preserve">8.1. </w:t>
      </w:r>
      <w:r w:rsidR="00E53F54">
        <w:rPr>
          <w:rFonts w:cs="Times New Roman"/>
          <w:b/>
          <w:sz w:val="26"/>
          <w:szCs w:val="26"/>
          <w:lang w:val="nb-NO"/>
        </w:rPr>
        <w:t>Điểm</w:t>
      </w:r>
      <w:r w:rsidRPr="00D17AED">
        <w:rPr>
          <w:rFonts w:cs="Times New Roman"/>
          <w:b/>
          <w:sz w:val="26"/>
          <w:szCs w:val="26"/>
          <w:lang w:val="nb-NO"/>
        </w:rPr>
        <w:t xml:space="preserve"> đánh giá quá trình </w:t>
      </w:r>
      <w:r w:rsidRPr="00D17AED">
        <w:rPr>
          <w:rFonts w:cs="Times New Roman"/>
          <w:i/>
          <w:sz w:val="26"/>
          <w:szCs w:val="26"/>
          <w:lang w:val="nb-NO"/>
        </w:rPr>
        <w:t>(trọng số 30%)</w:t>
      </w:r>
    </w:p>
    <w:p w:rsidR="00455281" w:rsidRPr="00D17AED" w:rsidRDefault="00455281" w:rsidP="00F13270">
      <w:pPr>
        <w:spacing w:line="312" w:lineRule="auto"/>
        <w:ind w:firstLine="720"/>
        <w:jc w:val="both"/>
        <w:rPr>
          <w:rFonts w:cs="Times New Roman"/>
          <w:sz w:val="26"/>
          <w:szCs w:val="26"/>
        </w:rPr>
      </w:pPr>
      <w:r w:rsidRPr="00D17AED">
        <w:rPr>
          <w:rFonts w:cs="Times New Roman"/>
          <w:sz w:val="26"/>
          <w:szCs w:val="26"/>
        </w:rPr>
        <w:t>- Điểm kiểm tra thường xuyên trong quá trình học tập: 1 đầu điểm (hệ số 2)</w:t>
      </w:r>
    </w:p>
    <w:p w:rsidR="00455281" w:rsidRPr="00D17AED" w:rsidRDefault="00455281" w:rsidP="00F13270">
      <w:pPr>
        <w:spacing w:line="312" w:lineRule="auto"/>
        <w:ind w:firstLine="720"/>
        <w:jc w:val="both"/>
        <w:rPr>
          <w:rFonts w:cs="Times New Roman"/>
          <w:sz w:val="26"/>
          <w:szCs w:val="26"/>
        </w:rPr>
      </w:pPr>
      <w:r w:rsidRPr="00D17AED">
        <w:rPr>
          <w:rFonts w:cs="Times New Roman"/>
          <w:sz w:val="26"/>
          <w:szCs w:val="26"/>
        </w:rPr>
        <w:t>- Điểm đánh giá nhận thức và thái độ tham gia thảo luận, chuyên cần:  1 đầu điểm (hệ số 1)</w:t>
      </w:r>
    </w:p>
    <w:p w:rsidR="00455281" w:rsidRPr="00D17AED" w:rsidRDefault="00455281" w:rsidP="00F13270">
      <w:pPr>
        <w:spacing w:line="312" w:lineRule="auto"/>
        <w:jc w:val="both"/>
        <w:rPr>
          <w:rFonts w:cs="Times New Roman"/>
          <w:b/>
          <w:sz w:val="26"/>
          <w:szCs w:val="26"/>
        </w:rPr>
      </w:pPr>
      <w:r w:rsidRPr="00D17AED">
        <w:rPr>
          <w:rFonts w:cs="Times New Roman"/>
          <w:b/>
          <w:sz w:val="26"/>
          <w:szCs w:val="26"/>
        </w:rPr>
        <w:t xml:space="preserve">8.2. </w:t>
      </w:r>
      <w:r w:rsidR="00E53F54">
        <w:rPr>
          <w:rFonts w:cs="Times New Roman"/>
          <w:b/>
          <w:sz w:val="26"/>
          <w:szCs w:val="26"/>
        </w:rPr>
        <w:t>Điểm thi kết thúc học phần</w:t>
      </w:r>
      <w:r w:rsidRPr="00D17AED">
        <w:rPr>
          <w:rFonts w:cs="Times New Roman"/>
          <w:b/>
          <w:sz w:val="26"/>
          <w:szCs w:val="26"/>
        </w:rPr>
        <w:t xml:space="preserve"> </w:t>
      </w:r>
      <w:r w:rsidRPr="00D17AED">
        <w:rPr>
          <w:rFonts w:cs="Times New Roman"/>
          <w:i/>
          <w:sz w:val="26"/>
          <w:szCs w:val="26"/>
          <w:lang w:val="nb-NO"/>
        </w:rPr>
        <w:t>(trọng số 70%)</w:t>
      </w:r>
    </w:p>
    <w:p w:rsidR="00455281" w:rsidRPr="00D17AED" w:rsidRDefault="00455281" w:rsidP="00F13270">
      <w:pPr>
        <w:spacing w:line="312" w:lineRule="auto"/>
        <w:ind w:firstLine="720"/>
        <w:jc w:val="both"/>
        <w:rPr>
          <w:rFonts w:cs="Times New Roman"/>
          <w:sz w:val="26"/>
          <w:szCs w:val="26"/>
        </w:rPr>
      </w:pPr>
      <w:r w:rsidRPr="00D17AED">
        <w:rPr>
          <w:rFonts w:cs="Times New Roman"/>
          <w:sz w:val="26"/>
          <w:szCs w:val="26"/>
        </w:rPr>
        <w:t>- Hình thức thi: thi viết</w:t>
      </w:r>
    </w:p>
    <w:p w:rsidR="00455281" w:rsidRPr="00D17AED" w:rsidRDefault="00455281" w:rsidP="00F13270">
      <w:pPr>
        <w:spacing w:line="312" w:lineRule="auto"/>
        <w:ind w:firstLine="720"/>
        <w:jc w:val="both"/>
        <w:rPr>
          <w:rFonts w:cs="Times New Roman"/>
          <w:sz w:val="26"/>
          <w:szCs w:val="26"/>
        </w:rPr>
      </w:pPr>
      <w:r w:rsidRPr="00D17AED">
        <w:rPr>
          <w:rFonts w:cs="Times New Roman"/>
          <w:sz w:val="26"/>
          <w:szCs w:val="26"/>
        </w:rPr>
        <w:t>- Thời lượng thi: 90 phút</w:t>
      </w:r>
    </w:p>
    <w:p w:rsidR="00455281" w:rsidRPr="00D17AED" w:rsidRDefault="00455281" w:rsidP="00F13270">
      <w:pPr>
        <w:spacing w:line="312" w:lineRule="auto"/>
        <w:ind w:firstLine="720"/>
        <w:jc w:val="both"/>
        <w:rPr>
          <w:rFonts w:cs="Times New Roman"/>
          <w:sz w:val="26"/>
          <w:szCs w:val="26"/>
        </w:rPr>
      </w:pPr>
      <w:r w:rsidRPr="00D17AED">
        <w:rPr>
          <w:rFonts w:cs="Times New Roman"/>
          <w:sz w:val="26"/>
          <w:szCs w:val="26"/>
        </w:rPr>
        <w:t>- Học viên được sử dụng tài liệu trong khi thi</w:t>
      </w:r>
    </w:p>
    <w:p w:rsidR="00455281" w:rsidRDefault="00455281" w:rsidP="00455281">
      <w:pPr>
        <w:spacing w:line="312" w:lineRule="auto"/>
        <w:ind w:firstLine="180"/>
        <w:jc w:val="both"/>
        <w:rPr>
          <w:rFonts w:cs="Times New Roman"/>
          <w:b/>
          <w:sz w:val="26"/>
          <w:szCs w:val="26"/>
        </w:rPr>
      </w:pPr>
      <w:r w:rsidRPr="00D17AED">
        <w:rPr>
          <w:rFonts w:cs="Times New Roman"/>
          <w:b/>
          <w:sz w:val="26"/>
          <w:szCs w:val="26"/>
        </w:rPr>
        <w:t>9. Nội dung chi tiết và phân bổ thời gian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2"/>
        <w:gridCol w:w="767"/>
        <w:gridCol w:w="768"/>
        <w:gridCol w:w="768"/>
        <w:gridCol w:w="768"/>
        <w:gridCol w:w="813"/>
        <w:gridCol w:w="1933"/>
      </w:tblGrid>
      <w:tr w:rsidR="00B9435C" w:rsidRPr="003D7F03" w:rsidTr="00B9435C">
        <w:trPr>
          <w:tblHeader/>
        </w:trPr>
        <w:tc>
          <w:tcPr>
            <w:tcW w:w="3822" w:type="dxa"/>
            <w:vMerge w:val="restart"/>
            <w:vAlign w:val="center"/>
          </w:tcPr>
          <w:p w:rsidR="00B9435C" w:rsidRPr="003D7F03" w:rsidRDefault="00B9435C" w:rsidP="007F38B5">
            <w:pPr>
              <w:spacing w:line="276" w:lineRule="auto"/>
              <w:jc w:val="center"/>
              <w:rPr>
                <w:b/>
                <w:sz w:val="26"/>
                <w:szCs w:val="26"/>
              </w:rPr>
            </w:pPr>
            <w:r w:rsidRPr="003D7F03">
              <w:rPr>
                <w:b/>
                <w:sz w:val="26"/>
                <w:szCs w:val="26"/>
              </w:rPr>
              <w:t>Nội dung</w:t>
            </w:r>
          </w:p>
        </w:tc>
        <w:tc>
          <w:tcPr>
            <w:tcW w:w="3884" w:type="dxa"/>
            <w:gridSpan w:val="5"/>
            <w:vAlign w:val="center"/>
          </w:tcPr>
          <w:p w:rsidR="00B9435C" w:rsidRPr="003D7F03" w:rsidRDefault="00B9435C" w:rsidP="007F38B5">
            <w:pPr>
              <w:spacing w:line="276" w:lineRule="auto"/>
              <w:jc w:val="center"/>
              <w:rPr>
                <w:b/>
                <w:sz w:val="26"/>
                <w:szCs w:val="26"/>
              </w:rPr>
            </w:pPr>
            <w:r w:rsidRPr="003D7F03">
              <w:rPr>
                <w:b/>
                <w:sz w:val="26"/>
                <w:szCs w:val="26"/>
              </w:rPr>
              <w:t>Hình thức tổ chức dạy học</w:t>
            </w:r>
          </w:p>
        </w:tc>
        <w:tc>
          <w:tcPr>
            <w:tcW w:w="1933" w:type="dxa"/>
            <w:vMerge w:val="restart"/>
            <w:vAlign w:val="center"/>
          </w:tcPr>
          <w:p w:rsidR="00B9435C" w:rsidRPr="003D7F03" w:rsidRDefault="00B9435C" w:rsidP="007F38B5">
            <w:pPr>
              <w:spacing w:line="276" w:lineRule="auto"/>
              <w:jc w:val="center"/>
              <w:rPr>
                <w:b/>
                <w:bCs/>
                <w:sz w:val="26"/>
                <w:szCs w:val="26"/>
              </w:rPr>
            </w:pPr>
            <w:r w:rsidRPr="00B166EB">
              <w:rPr>
                <w:b/>
                <w:sz w:val="26"/>
                <w:szCs w:val="26"/>
              </w:rPr>
              <w:t>Yêu cầu đối với sinh viên</w:t>
            </w:r>
          </w:p>
        </w:tc>
      </w:tr>
      <w:tr w:rsidR="00B9435C" w:rsidRPr="003D7F03" w:rsidTr="00B9435C">
        <w:trPr>
          <w:tblHeader/>
        </w:trPr>
        <w:tc>
          <w:tcPr>
            <w:tcW w:w="3822" w:type="dxa"/>
            <w:vMerge/>
          </w:tcPr>
          <w:p w:rsidR="00B9435C" w:rsidRPr="003D7F03" w:rsidRDefault="00B9435C" w:rsidP="007F38B5">
            <w:pPr>
              <w:spacing w:line="276" w:lineRule="auto"/>
              <w:rPr>
                <w:b/>
                <w:bCs/>
                <w:sz w:val="26"/>
                <w:szCs w:val="26"/>
              </w:rPr>
            </w:pPr>
          </w:p>
        </w:tc>
        <w:tc>
          <w:tcPr>
            <w:tcW w:w="3071" w:type="dxa"/>
            <w:gridSpan w:val="4"/>
            <w:vAlign w:val="center"/>
          </w:tcPr>
          <w:p w:rsidR="00B9435C" w:rsidRPr="003D7F03" w:rsidRDefault="00B9435C" w:rsidP="007F38B5">
            <w:pPr>
              <w:spacing w:line="276" w:lineRule="auto"/>
              <w:jc w:val="center"/>
              <w:rPr>
                <w:sz w:val="26"/>
                <w:szCs w:val="26"/>
              </w:rPr>
            </w:pPr>
            <w:r w:rsidRPr="003D7F03">
              <w:rPr>
                <w:sz w:val="26"/>
                <w:szCs w:val="26"/>
              </w:rPr>
              <w:t>Lên lớp (Tiết)</w:t>
            </w:r>
          </w:p>
        </w:tc>
        <w:tc>
          <w:tcPr>
            <w:tcW w:w="813" w:type="dxa"/>
            <w:vMerge w:val="restart"/>
            <w:vAlign w:val="center"/>
          </w:tcPr>
          <w:p w:rsidR="00B9435C" w:rsidRPr="003D7F03" w:rsidRDefault="00B9435C" w:rsidP="007F38B5">
            <w:pPr>
              <w:spacing w:line="276" w:lineRule="auto"/>
              <w:jc w:val="center"/>
              <w:rPr>
                <w:b/>
                <w:bCs/>
                <w:sz w:val="26"/>
                <w:szCs w:val="26"/>
              </w:rPr>
            </w:pPr>
            <w:r w:rsidRPr="003D7F03">
              <w:rPr>
                <w:sz w:val="26"/>
                <w:szCs w:val="26"/>
              </w:rPr>
              <w:t>Tự học (Giờ)</w:t>
            </w:r>
          </w:p>
        </w:tc>
        <w:tc>
          <w:tcPr>
            <w:tcW w:w="1933" w:type="dxa"/>
            <w:vMerge/>
          </w:tcPr>
          <w:p w:rsidR="00B9435C" w:rsidRPr="003D7F03" w:rsidRDefault="00B9435C" w:rsidP="007F38B5">
            <w:pPr>
              <w:spacing w:line="276" w:lineRule="auto"/>
              <w:rPr>
                <w:b/>
                <w:bCs/>
                <w:sz w:val="26"/>
                <w:szCs w:val="26"/>
              </w:rPr>
            </w:pPr>
          </w:p>
        </w:tc>
      </w:tr>
      <w:tr w:rsidR="00B9435C" w:rsidRPr="003D7F03" w:rsidTr="00B9435C">
        <w:trPr>
          <w:tblHeader/>
        </w:trPr>
        <w:tc>
          <w:tcPr>
            <w:tcW w:w="3822" w:type="dxa"/>
            <w:vMerge/>
          </w:tcPr>
          <w:p w:rsidR="00B9435C" w:rsidRPr="003D7F03" w:rsidRDefault="00B9435C" w:rsidP="007F38B5">
            <w:pPr>
              <w:spacing w:line="276" w:lineRule="auto"/>
              <w:rPr>
                <w:b/>
                <w:bCs/>
                <w:sz w:val="26"/>
                <w:szCs w:val="26"/>
              </w:rPr>
            </w:pPr>
          </w:p>
        </w:tc>
        <w:tc>
          <w:tcPr>
            <w:tcW w:w="767" w:type="dxa"/>
            <w:vAlign w:val="center"/>
          </w:tcPr>
          <w:p w:rsidR="00B9435C" w:rsidRPr="003D7F03" w:rsidRDefault="00B9435C" w:rsidP="007F38B5">
            <w:pPr>
              <w:spacing w:line="276" w:lineRule="auto"/>
              <w:jc w:val="center"/>
              <w:rPr>
                <w:sz w:val="26"/>
                <w:szCs w:val="26"/>
              </w:rPr>
            </w:pPr>
            <w:r w:rsidRPr="003D7F03">
              <w:rPr>
                <w:sz w:val="26"/>
                <w:szCs w:val="26"/>
              </w:rPr>
              <w:t>LT</w:t>
            </w:r>
          </w:p>
        </w:tc>
        <w:tc>
          <w:tcPr>
            <w:tcW w:w="768" w:type="dxa"/>
            <w:vAlign w:val="center"/>
          </w:tcPr>
          <w:p w:rsidR="00B9435C" w:rsidRPr="003D7F03" w:rsidRDefault="00B9435C" w:rsidP="007F38B5">
            <w:pPr>
              <w:spacing w:line="276" w:lineRule="auto"/>
              <w:ind w:right="-179" w:hanging="155"/>
              <w:jc w:val="center"/>
              <w:rPr>
                <w:sz w:val="26"/>
                <w:szCs w:val="26"/>
              </w:rPr>
            </w:pPr>
            <w:r w:rsidRPr="003D7F03">
              <w:rPr>
                <w:sz w:val="26"/>
                <w:szCs w:val="26"/>
              </w:rPr>
              <w:t>BT</w:t>
            </w:r>
          </w:p>
        </w:tc>
        <w:tc>
          <w:tcPr>
            <w:tcW w:w="768" w:type="dxa"/>
            <w:vAlign w:val="center"/>
          </w:tcPr>
          <w:p w:rsidR="00B9435C" w:rsidRPr="003D7F03" w:rsidRDefault="00B9435C" w:rsidP="007F38B5">
            <w:pPr>
              <w:spacing w:line="276" w:lineRule="auto"/>
              <w:ind w:right="-179" w:hanging="155"/>
              <w:jc w:val="center"/>
              <w:rPr>
                <w:sz w:val="26"/>
                <w:szCs w:val="26"/>
              </w:rPr>
            </w:pPr>
            <w:r w:rsidRPr="003D7F03">
              <w:rPr>
                <w:sz w:val="26"/>
                <w:szCs w:val="26"/>
              </w:rPr>
              <w:t>TL,KT</w:t>
            </w:r>
          </w:p>
        </w:tc>
        <w:tc>
          <w:tcPr>
            <w:tcW w:w="768" w:type="dxa"/>
            <w:vAlign w:val="center"/>
          </w:tcPr>
          <w:p w:rsidR="00B9435C" w:rsidRPr="003D7F03" w:rsidRDefault="00B9435C" w:rsidP="007F38B5">
            <w:pPr>
              <w:spacing w:line="276" w:lineRule="auto"/>
              <w:ind w:hanging="36"/>
              <w:jc w:val="center"/>
              <w:rPr>
                <w:b/>
                <w:sz w:val="26"/>
                <w:szCs w:val="26"/>
              </w:rPr>
            </w:pPr>
            <w:r w:rsidRPr="003D7F03">
              <w:rPr>
                <w:b/>
                <w:sz w:val="26"/>
                <w:szCs w:val="26"/>
              </w:rPr>
              <w:t>Tổng  cộng</w:t>
            </w:r>
          </w:p>
        </w:tc>
        <w:tc>
          <w:tcPr>
            <w:tcW w:w="813" w:type="dxa"/>
            <w:vMerge/>
          </w:tcPr>
          <w:p w:rsidR="00B9435C" w:rsidRPr="003D7F03" w:rsidRDefault="00B9435C" w:rsidP="007F38B5">
            <w:pPr>
              <w:spacing w:line="276" w:lineRule="auto"/>
              <w:rPr>
                <w:b/>
                <w:bCs/>
                <w:sz w:val="26"/>
                <w:szCs w:val="26"/>
              </w:rPr>
            </w:pPr>
          </w:p>
        </w:tc>
        <w:tc>
          <w:tcPr>
            <w:tcW w:w="1933" w:type="dxa"/>
            <w:vMerge/>
          </w:tcPr>
          <w:p w:rsidR="00B9435C" w:rsidRPr="003D7F03" w:rsidRDefault="00B9435C" w:rsidP="007F38B5">
            <w:pPr>
              <w:spacing w:line="276" w:lineRule="auto"/>
              <w:rPr>
                <w:b/>
                <w:bCs/>
                <w:sz w:val="26"/>
                <w:szCs w:val="26"/>
              </w:rPr>
            </w:pPr>
          </w:p>
        </w:tc>
      </w:tr>
      <w:tr w:rsidR="00B9435C" w:rsidRPr="003D7F03" w:rsidTr="00B9435C">
        <w:trPr>
          <w:tblHeader/>
        </w:trPr>
        <w:tc>
          <w:tcPr>
            <w:tcW w:w="3822" w:type="dxa"/>
            <w:vAlign w:val="center"/>
          </w:tcPr>
          <w:p w:rsidR="00B9435C" w:rsidRPr="003D7F03" w:rsidRDefault="00B9435C" w:rsidP="007F38B5">
            <w:pPr>
              <w:spacing w:line="276" w:lineRule="auto"/>
              <w:jc w:val="center"/>
              <w:rPr>
                <w:bCs/>
                <w:sz w:val="26"/>
                <w:szCs w:val="26"/>
              </w:rPr>
            </w:pPr>
            <w:r w:rsidRPr="003D7F03">
              <w:rPr>
                <w:bCs/>
                <w:sz w:val="26"/>
                <w:szCs w:val="26"/>
              </w:rPr>
              <w:t>(1)</w:t>
            </w:r>
          </w:p>
        </w:tc>
        <w:tc>
          <w:tcPr>
            <w:tcW w:w="767" w:type="dxa"/>
            <w:vAlign w:val="center"/>
          </w:tcPr>
          <w:p w:rsidR="00B9435C" w:rsidRPr="003D7F03" w:rsidRDefault="00B9435C" w:rsidP="007F38B5">
            <w:pPr>
              <w:spacing w:line="276" w:lineRule="auto"/>
              <w:jc w:val="center"/>
              <w:rPr>
                <w:sz w:val="26"/>
                <w:szCs w:val="26"/>
              </w:rPr>
            </w:pPr>
            <w:r w:rsidRPr="003D7F03">
              <w:rPr>
                <w:sz w:val="26"/>
                <w:szCs w:val="26"/>
              </w:rPr>
              <w:t>(2)</w:t>
            </w:r>
          </w:p>
        </w:tc>
        <w:tc>
          <w:tcPr>
            <w:tcW w:w="768" w:type="dxa"/>
            <w:vAlign w:val="center"/>
          </w:tcPr>
          <w:p w:rsidR="00B9435C" w:rsidRPr="003D7F03" w:rsidRDefault="00B9435C" w:rsidP="007F38B5">
            <w:pPr>
              <w:spacing w:line="276" w:lineRule="auto"/>
              <w:jc w:val="center"/>
              <w:rPr>
                <w:sz w:val="26"/>
                <w:szCs w:val="26"/>
              </w:rPr>
            </w:pPr>
            <w:r w:rsidRPr="003D7F03">
              <w:rPr>
                <w:sz w:val="26"/>
                <w:szCs w:val="26"/>
              </w:rPr>
              <w:t>(3)</w:t>
            </w:r>
          </w:p>
        </w:tc>
        <w:tc>
          <w:tcPr>
            <w:tcW w:w="768" w:type="dxa"/>
            <w:vAlign w:val="center"/>
          </w:tcPr>
          <w:p w:rsidR="00B9435C" w:rsidRPr="003D7F03" w:rsidRDefault="00B9435C" w:rsidP="007F38B5">
            <w:pPr>
              <w:spacing w:line="276" w:lineRule="auto"/>
              <w:ind w:right="-179" w:hanging="155"/>
              <w:jc w:val="center"/>
              <w:rPr>
                <w:sz w:val="26"/>
                <w:szCs w:val="26"/>
              </w:rPr>
            </w:pPr>
            <w:r w:rsidRPr="003D7F03">
              <w:rPr>
                <w:sz w:val="26"/>
                <w:szCs w:val="26"/>
              </w:rPr>
              <w:t>(4)</w:t>
            </w:r>
          </w:p>
        </w:tc>
        <w:tc>
          <w:tcPr>
            <w:tcW w:w="768" w:type="dxa"/>
            <w:vAlign w:val="center"/>
          </w:tcPr>
          <w:p w:rsidR="00B9435C" w:rsidRPr="003D7F03" w:rsidRDefault="00B9435C" w:rsidP="007F38B5">
            <w:pPr>
              <w:spacing w:line="276" w:lineRule="auto"/>
              <w:ind w:hanging="36"/>
              <w:jc w:val="center"/>
              <w:rPr>
                <w:sz w:val="26"/>
                <w:szCs w:val="26"/>
              </w:rPr>
            </w:pPr>
            <w:r w:rsidRPr="003D7F03">
              <w:rPr>
                <w:sz w:val="26"/>
                <w:szCs w:val="26"/>
              </w:rPr>
              <w:t>(5)</w:t>
            </w:r>
          </w:p>
        </w:tc>
        <w:tc>
          <w:tcPr>
            <w:tcW w:w="813" w:type="dxa"/>
            <w:vAlign w:val="center"/>
          </w:tcPr>
          <w:p w:rsidR="00B9435C" w:rsidRPr="003D7F03" w:rsidRDefault="00B9435C" w:rsidP="007F38B5">
            <w:pPr>
              <w:spacing w:line="276" w:lineRule="auto"/>
              <w:jc w:val="center"/>
              <w:rPr>
                <w:bCs/>
                <w:sz w:val="26"/>
                <w:szCs w:val="26"/>
              </w:rPr>
            </w:pPr>
            <w:r w:rsidRPr="003D7F03">
              <w:rPr>
                <w:bCs/>
                <w:sz w:val="26"/>
                <w:szCs w:val="26"/>
              </w:rPr>
              <w:t>(6)</w:t>
            </w:r>
          </w:p>
        </w:tc>
        <w:tc>
          <w:tcPr>
            <w:tcW w:w="1933" w:type="dxa"/>
            <w:vAlign w:val="center"/>
          </w:tcPr>
          <w:p w:rsidR="00B9435C" w:rsidRPr="003D7F03" w:rsidRDefault="00B9435C" w:rsidP="007F38B5">
            <w:pPr>
              <w:spacing w:line="276" w:lineRule="auto"/>
              <w:jc w:val="center"/>
              <w:rPr>
                <w:bCs/>
                <w:sz w:val="26"/>
                <w:szCs w:val="26"/>
              </w:rPr>
            </w:pPr>
            <w:r w:rsidRPr="003D7F03">
              <w:rPr>
                <w:bCs/>
                <w:sz w:val="26"/>
                <w:szCs w:val="26"/>
              </w:rPr>
              <w:t>(7)</w:t>
            </w:r>
          </w:p>
        </w:tc>
      </w:tr>
      <w:tr w:rsidR="00B9435C" w:rsidRPr="003D7F03" w:rsidTr="00B9435C">
        <w:tc>
          <w:tcPr>
            <w:tcW w:w="3822" w:type="dxa"/>
            <w:vAlign w:val="center"/>
          </w:tcPr>
          <w:p w:rsidR="00B9435C" w:rsidRPr="003D7F03" w:rsidRDefault="00B9435C" w:rsidP="007F38B5">
            <w:pPr>
              <w:tabs>
                <w:tab w:val="left" w:pos="851"/>
              </w:tabs>
              <w:spacing w:line="276" w:lineRule="auto"/>
              <w:rPr>
                <w:b/>
                <w:sz w:val="26"/>
                <w:szCs w:val="26"/>
              </w:rPr>
            </w:pPr>
            <w:r w:rsidRPr="00D17AED">
              <w:rPr>
                <w:rFonts w:eastAsia="Times New Roman" w:cs="Times New Roman"/>
                <w:b/>
                <w:bCs/>
                <w:iCs/>
                <w:sz w:val="26"/>
                <w:szCs w:val="26"/>
              </w:rPr>
              <w:t>Chương I:</w:t>
            </w:r>
            <w:r w:rsidRPr="00D17AED">
              <w:rPr>
                <w:rFonts w:eastAsia="Times New Roman" w:cs="Times New Roman"/>
                <w:b/>
                <w:bCs/>
                <w:i/>
                <w:iCs/>
                <w:sz w:val="26"/>
                <w:szCs w:val="26"/>
              </w:rPr>
              <w:t xml:space="preserve">  </w:t>
            </w:r>
            <w:r w:rsidRPr="00D17AED">
              <w:rPr>
                <w:rFonts w:eastAsia="Times New Roman" w:cs="Times New Roman"/>
                <w:b/>
                <w:bCs/>
                <w:iCs/>
                <w:sz w:val="26"/>
                <w:szCs w:val="26"/>
              </w:rPr>
              <w:t>KHÁI LUẬN VỀ TRIẾT HỌC</w:t>
            </w:r>
          </w:p>
        </w:tc>
        <w:tc>
          <w:tcPr>
            <w:tcW w:w="767" w:type="dxa"/>
          </w:tcPr>
          <w:p w:rsidR="00B9435C" w:rsidRPr="003D7F03" w:rsidRDefault="00B9435C" w:rsidP="007F38B5">
            <w:pPr>
              <w:spacing w:line="276" w:lineRule="auto"/>
              <w:jc w:val="center"/>
              <w:rPr>
                <w:b/>
                <w:color w:val="000000"/>
                <w:spacing w:val="-12"/>
                <w:sz w:val="26"/>
                <w:szCs w:val="26"/>
              </w:rPr>
            </w:pPr>
            <w:r>
              <w:rPr>
                <w:b/>
                <w:color w:val="000000"/>
                <w:spacing w:val="-12"/>
                <w:sz w:val="26"/>
                <w:szCs w:val="26"/>
              </w:rPr>
              <w:t>11</w:t>
            </w:r>
          </w:p>
        </w:tc>
        <w:tc>
          <w:tcPr>
            <w:tcW w:w="768" w:type="dxa"/>
          </w:tcPr>
          <w:p w:rsidR="00B9435C" w:rsidRPr="003D7F03" w:rsidRDefault="00B9435C" w:rsidP="007F38B5">
            <w:pPr>
              <w:spacing w:line="276" w:lineRule="auto"/>
              <w:jc w:val="center"/>
              <w:rPr>
                <w:b/>
                <w:color w:val="000000"/>
                <w:spacing w:val="-12"/>
                <w:sz w:val="26"/>
                <w:szCs w:val="26"/>
              </w:rPr>
            </w:pPr>
            <w:r>
              <w:rPr>
                <w:b/>
                <w:color w:val="000000"/>
                <w:spacing w:val="-12"/>
                <w:sz w:val="26"/>
                <w:szCs w:val="26"/>
              </w:rPr>
              <w:t>2</w:t>
            </w:r>
          </w:p>
        </w:tc>
        <w:tc>
          <w:tcPr>
            <w:tcW w:w="768" w:type="dxa"/>
          </w:tcPr>
          <w:p w:rsidR="00B9435C" w:rsidRPr="003D7F03" w:rsidRDefault="00B9435C" w:rsidP="007F38B5">
            <w:pPr>
              <w:spacing w:line="276" w:lineRule="auto"/>
              <w:jc w:val="center"/>
              <w:rPr>
                <w:b/>
                <w:color w:val="000000"/>
                <w:spacing w:val="-12"/>
                <w:sz w:val="26"/>
                <w:szCs w:val="26"/>
              </w:rPr>
            </w:pPr>
            <w:r>
              <w:rPr>
                <w:b/>
                <w:color w:val="000000"/>
                <w:spacing w:val="-12"/>
                <w:sz w:val="26"/>
                <w:szCs w:val="26"/>
              </w:rPr>
              <w:t>2</w:t>
            </w:r>
          </w:p>
        </w:tc>
        <w:tc>
          <w:tcPr>
            <w:tcW w:w="768" w:type="dxa"/>
          </w:tcPr>
          <w:p w:rsidR="00B9435C" w:rsidRPr="003D7F03" w:rsidRDefault="00B9435C" w:rsidP="007F38B5">
            <w:pPr>
              <w:spacing w:line="276" w:lineRule="auto"/>
              <w:jc w:val="center"/>
              <w:rPr>
                <w:b/>
                <w:color w:val="000000"/>
                <w:spacing w:val="-12"/>
                <w:sz w:val="26"/>
                <w:szCs w:val="26"/>
              </w:rPr>
            </w:pPr>
            <w:r>
              <w:rPr>
                <w:b/>
                <w:color w:val="000000"/>
                <w:spacing w:val="-12"/>
                <w:sz w:val="26"/>
                <w:szCs w:val="26"/>
              </w:rPr>
              <w:t>15</w:t>
            </w:r>
          </w:p>
        </w:tc>
        <w:tc>
          <w:tcPr>
            <w:tcW w:w="813" w:type="dxa"/>
          </w:tcPr>
          <w:p w:rsidR="00B9435C" w:rsidRPr="003D7F03" w:rsidRDefault="00B9435C" w:rsidP="007F38B5">
            <w:pPr>
              <w:spacing w:line="276" w:lineRule="auto"/>
              <w:jc w:val="center"/>
              <w:rPr>
                <w:b/>
                <w:color w:val="000000"/>
                <w:spacing w:val="-12"/>
                <w:sz w:val="26"/>
                <w:szCs w:val="26"/>
              </w:rPr>
            </w:pPr>
            <w:r>
              <w:rPr>
                <w:b/>
                <w:color w:val="000000"/>
                <w:spacing w:val="-12"/>
                <w:sz w:val="26"/>
                <w:szCs w:val="26"/>
              </w:rPr>
              <w:t>30</w:t>
            </w:r>
          </w:p>
        </w:tc>
        <w:tc>
          <w:tcPr>
            <w:tcW w:w="1933" w:type="dxa"/>
          </w:tcPr>
          <w:p w:rsidR="00B9435C" w:rsidRPr="00B166EB" w:rsidRDefault="00B166EB" w:rsidP="00B166EB">
            <w:pPr>
              <w:spacing w:line="276" w:lineRule="auto"/>
              <w:jc w:val="both"/>
              <w:rPr>
                <w:bCs/>
                <w:color w:val="000000"/>
                <w:sz w:val="26"/>
                <w:szCs w:val="26"/>
              </w:rPr>
            </w:pPr>
            <w:r w:rsidRPr="00B166EB">
              <w:rPr>
                <w:bCs/>
                <w:color w:val="000000"/>
                <w:sz w:val="26"/>
                <w:szCs w:val="26"/>
              </w:rPr>
              <w:t>Đọc tài liệu 1 và tài liệu đọc thêm 1, 2</w:t>
            </w:r>
          </w:p>
        </w:tc>
      </w:tr>
      <w:tr w:rsidR="00B9435C" w:rsidRPr="003D7F03" w:rsidTr="00B9435C">
        <w:tc>
          <w:tcPr>
            <w:tcW w:w="3822" w:type="dxa"/>
            <w:vAlign w:val="center"/>
          </w:tcPr>
          <w:p w:rsidR="00B9435C" w:rsidRPr="00D17AED" w:rsidRDefault="00B9435C" w:rsidP="007F38B5">
            <w:pPr>
              <w:spacing w:line="276" w:lineRule="auto"/>
              <w:jc w:val="both"/>
              <w:rPr>
                <w:rFonts w:eastAsia="Times New Roman" w:cs="Times New Roman"/>
                <w:b/>
                <w:bCs/>
                <w:sz w:val="26"/>
                <w:szCs w:val="26"/>
              </w:rPr>
            </w:pPr>
            <w:r w:rsidRPr="00D17AED">
              <w:rPr>
                <w:rFonts w:eastAsia="Times New Roman" w:cs="Times New Roman"/>
                <w:b/>
                <w:bCs/>
                <w:sz w:val="26"/>
                <w:szCs w:val="26"/>
              </w:rPr>
              <w:t>1.1. Triết học là gì?</w:t>
            </w:r>
          </w:p>
        </w:tc>
        <w:tc>
          <w:tcPr>
            <w:tcW w:w="767" w:type="dxa"/>
          </w:tcPr>
          <w:p w:rsidR="00B9435C" w:rsidRPr="003D7F03" w:rsidRDefault="00B9435C" w:rsidP="007F38B5">
            <w:pPr>
              <w:spacing w:line="276" w:lineRule="auto"/>
              <w:jc w:val="center"/>
              <w:rPr>
                <w:bCs/>
                <w:iCs/>
                <w:color w:val="000000"/>
                <w:sz w:val="26"/>
                <w:szCs w:val="26"/>
              </w:rPr>
            </w:pPr>
            <w:r>
              <w:rPr>
                <w:bCs/>
                <w:iCs/>
                <w:color w:val="000000"/>
                <w:sz w:val="26"/>
                <w:szCs w:val="26"/>
              </w:rPr>
              <w:t>2</w:t>
            </w: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r>
              <w:rPr>
                <w:bCs/>
                <w:iCs/>
                <w:color w:val="000000"/>
                <w:sz w:val="26"/>
                <w:szCs w:val="26"/>
              </w:rPr>
              <w:t>1</w:t>
            </w:r>
          </w:p>
        </w:tc>
        <w:tc>
          <w:tcPr>
            <w:tcW w:w="768" w:type="dxa"/>
          </w:tcPr>
          <w:p w:rsidR="00B9435C" w:rsidRPr="003D7F03" w:rsidRDefault="00B9435C" w:rsidP="007F38B5">
            <w:pPr>
              <w:spacing w:line="276" w:lineRule="auto"/>
              <w:jc w:val="center"/>
              <w:rPr>
                <w:bCs/>
                <w:iCs/>
                <w:color w:val="000000"/>
                <w:sz w:val="26"/>
                <w:szCs w:val="26"/>
              </w:rPr>
            </w:pPr>
            <w:r>
              <w:rPr>
                <w:bCs/>
                <w:iCs/>
                <w:color w:val="000000"/>
                <w:sz w:val="26"/>
                <w:szCs w:val="26"/>
              </w:rPr>
              <w:t>3</w:t>
            </w:r>
          </w:p>
        </w:tc>
        <w:tc>
          <w:tcPr>
            <w:tcW w:w="813" w:type="dxa"/>
          </w:tcPr>
          <w:p w:rsidR="00B9435C" w:rsidRPr="003D7F03" w:rsidRDefault="00B9435C" w:rsidP="007F38B5">
            <w:pPr>
              <w:spacing w:line="276" w:lineRule="auto"/>
              <w:jc w:val="center"/>
              <w:rPr>
                <w:bCs/>
                <w:iCs/>
                <w:color w:val="000000"/>
                <w:sz w:val="26"/>
                <w:szCs w:val="26"/>
              </w:rPr>
            </w:pPr>
            <w:r>
              <w:rPr>
                <w:bCs/>
                <w:iCs/>
                <w:color w:val="000000"/>
                <w:sz w:val="26"/>
                <w:szCs w:val="26"/>
              </w:rPr>
              <w:t>6</w:t>
            </w: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11"/>
              </w:numPr>
              <w:spacing w:line="276" w:lineRule="auto"/>
              <w:ind w:left="0"/>
              <w:jc w:val="both"/>
              <w:rPr>
                <w:bCs/>
                <w:szCs w:val="26"/>
              </w:rPr>
            </w:pPr>
            <w:r w:rsidRPr="00D17AED">
              <w:rPr>
                <w:szCs w:val="26"/>
              </w:rPr>
              <w:lastRenderedPageBreak/>
              <w:t>Triết học và đối tượng của nó</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11"/>
              </w:numPr>
              <w:spacing w:line="276" w:lineRule="auto"/>
              <w:ind w:left="0"/>
              <w:jc w:val="both"/>
              <w:rPr>
                <w:iCs/>
                <w:szCs w:val="26"/>
              </w:rPr>
            </w:pPr>
            <w:r w:rsidRPr="00D17AED">
              <w:rPr>
                <w:iCs/>
                <w:szCs w:val="26"/>
              </w:rPr>
              <w:t>Vấn đề cơ bản của triết hoc</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spacing w:line="276" w:lineRule="auto"/>
              <w:jc w:val="both"/>
              <w:rPr>
                <w:rFonts w:eastAsia="Times New Roman" w:cs="Times New Roman"/>
                <w:b/>
                <w:iCs/>
                <w:sz w:val="26"/>
                <w:szCs w:val="26"/>
              </w:rPr>
            </w:pPr>
            <w:r w:rsidRPr="00D17AED">
              <w:rPr>
                <w:rFonts w:eastAsia="Times New Roman" w:cs="Times New Roman"/>
                <w:b/>
                <w:iCs/>
                <w:sz w:val="26"/>
                <w:szCs w:val="26"/>
              </w:rPr>
              <w:t>1.2. Triết học Phương Đông</w:t>
            </w:r>
          </w:p>
        </w:tc>
        <w:tc>
          <w:tcPr>
            <w:tcW w:w="767" w:type="dxa"/>
          </w:tcPr>
          <w:p w:rsidR="00B9435C" w:rsidRPr="003D7F03" w:rsidRDefault="00B9435C" w:rsidP="007F38B5">
            <w:pPr>
              <w:spacing w:line="276" w:lineRule="auto"/>
              <w:jc w:val="center"/>
              <w:rPr>
                <w:bCs/>
                <w:iCs/>
                <w:color w:val="000000"/>
                <w:sz w:val="26"/>
                <w:szCs w:val="26"/>
              </w:rPr>
            </w:pPr>
            <w:r>
              <w:rPr>
                <w:bCs/>
                <w:iCs/>
                <w:color w:val="000000"/>
                <w:sz w:val="26"/>
                <w:szCs w:val="26"/>
              </w:rPr>
              <w:t>3</w:t>
            </w: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r>
              <w:rPr>
                <w:bCs/>
                <w:iCs/>
                <w:color w:val="000000"/>
                <w:sz w:val="26"/>
                <w:szCs w:val="26"/>
              </w:rPr>
              <w:t>1</w:t>
            </w:r>
          </w:p>
        </w:tc>
        <w:tc>
          <w:tcPr>
            <w:tcW w:w="768" w:type="dxa"/>
          </w:tcPr>
          <w:p w:rsidR="00B9435C" w:rsidRPr="003D7F03" w:rsidRDefault="00B9435C" w:rsidP="007F38B5">
            <w:pPr>
              <w:spacing w:line="276" w:lineRule="auto"/>
              <w:jc w:val="center"/>
              <w:rPr>
                <w:bCs/>
                <w:iCs/>
                <w:color w:val="000000"/>
                <w:sz w:val="26"/>
                <w:szCs w:val="26"/>
              </w:rPr>
            </w:pPr>
            <w:r>
              <w:rPr>
                <w:bCs/>
                <w:iCs/>
                <w:color w:val="000000"/>
                <w:sz w:val="26"/>
                <w:szCs w:val="26"/>
              </w:rPr>
              <w:t>4</w:t>
            </w:r>
          </w:p>
        </w:tc>
        <w:tc>
          <w:tcPr>
            <w:tcW w:w="813" w:type="dxa"/>
          </w:tcPr>
          <w:p w:rsidR="00B9435C" w:rsidRPr="003D7F03" w:rsidRDefault="00B9435C" w:rsidP="007F38B5">
            <w:pPr>
              <w:spacing w:line="276" w:lineRule="auto"/>
              <w:jc w:val="center"/>
              <w:rPr>
                <w:bCs/>
                <w:iCs/>
                <w:color w:val="000000"/>
                <w:sz w:val="26"/>
                <w:szCs w:val="26"/>
              </w:rPr>
            </w:pPr>
            <w:r>
              <w:rPr>
                <w:bCs/>
                <w:iCs/>
                <w:color w:val="000000"/>
                <w:sz w:val="26"/>
                <w:szCs w:val="26"/>
              </w:rPr>
              <w:t>8</w:t>
            </w: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12"/>
              </w:numPr>
              <w:spacing w:line="276" w:lineRule="auto"/>
              <w:ind w:left="0"/>
              <w:jc w:val="both"/>
              <w:rPr>
                <w:bCs/>
                <w:szCs w:val="26"/>
              </w:rPr>
            </w:pPr>
            <w:r w:rsidRPr="00D17AED">
              <w:rPr>
                <w:bCs/>
                <w:szCs w:val="26"/>
              </w:rPr>
              <w:t>Triết học Ấn Độ cổ đại</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12"/>
              </w:numPr>
              <w:spacing w:line="276" w:lineRule="auto"/>
              <w:ind w:left="0"/>
              <w:jc w:val="both"/>
              <w:rPr>
                <w:bCs/>
                <w:szCs w:val="26"/>
              </w:rPr>
            </w:pPr>
            <w:r w:rsidRPr="00D17AED">
              <w:rPr>
                <w:bCs/>
                <w:szCs w:val="26"/>
              </w:rPr>
              <w:t>Triết học Trung hoa cổ đại</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spacing w:line="276" w:lineRule="auto"/>
              <w:jc w:val="both"/>
              <w:rPr>
                <w:rFonts w:eastAsia="Times New Roman" w:cs="Times New Roman"/>
                <w:b/>
                <w:bCs/>
                <w:sz w:val="26"/>
                <w:szCs w:val="26"/>
              </w:rPr>
            </w:pPr>
            <w:r w:rsidRPr="00D17AED">
              <w:rPr>
                <w:rFonts w:eastAsia="Times New Roman" w:cs="Times New Roman"/>
                <w:b/>
                <w:bCs/>
                <w:sz w:val="26"/>
                <w:szCs w:val="26"/>
              </w:rPr>
              <w:t>1.3. Tư tưởng triết học Việt Nam</w:t>
            </w:r>
          </w:p>
        </w:tc>
        <w:tc>
          <w:tcPr>
            <w:tcW w:w="767" w:type="dxa"/>
          </w:tcPr>
          <w:p w:rsidR="00B9435C" w:rsidRPr="003D7F03" w:rsidRDefault="00B9435C" w:rsidP="007F38B5">
            <w:pPr>
              <w:spacing w:line="276" w:lineRule="auto"/>
              <w:jc w:val="center"/>
              <w:rPr>
                <w:bCs/>
                <w:iCs/>
                <w:color w:val="000000"/>
                <w:sz w:val="26"/>
                <w:szCs w:val="26"/>
              </w:rPr>
            </w:pPr>
            <w:r>
              <w:rPr>
                <w:bCs/>
                <w:iCs/>
                <w:color w:val="000000"/>
                <w:sz w:val="26"/>
                <w:szCs w:val="26"/>
              </w:rPr>
              <w:t>3</w:t>
            </w: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r>
              <w:rPr>
                <w:bCs/>
                <w:iCs/>
                <w:color w:val="000000"/>
                <w:sz w:val="26"/>
                <w:szCs w:val="26"/>
              </w:rPr>
              <w:t>1</w:t>
            </w:r>
          </w:p>
        </w:tc>
        <w:tc>
          <w:tcPr>
            <w:tcW w:w="768" w:type="dxa"/>
          </w:tcPr>
          <w:p w:rsidR="00B9435C" w:rsidRPr="003D7F03" w:rsidRDefault="00B9435C" w:rsidP="007F38B5">
            <w:pPr>
              <w:spacing w:line="276" w:lineRule="auto"/>
              <w:jc w:val="center"/>
              <w:rPr>
                <w:bCs/>
                <w:iCs/>
                <w:color w:val="000000"/>
                <w:sz w:val="26"/>
                <w:szCs w:val="26"/>
              </w:rPr>
            </w:pPr>
            <w:r>
              <w:rPr>
                <w:bCs/>
                <w:iCs/>
                <w:color w:val="000000"/>
                <w:sz w:val="26"/>
                <w:szCs w:val="26"/>
              </w:rPr>
              <w:t>4</w:t>
            </w:r>
          </w:p>
        </w:tc>
        <w:tc>
          <w:tcPr>
            <w:tcW w:w="813" w:type="dxa"/>
          </w:tcPr>
          <w:p w:rsidR="00B9435C" w:rsidRPr="003D7F03" w:rsidRDefault="00B9435C" w:rsidP="007F38B5">
            <w:pPr>
              <w:spacing w:line="276" w:lineRule="auto"/>
              <w:jc w:val="center"/>
              <w:rPr>
                <w:bCs/>
                <w:iCs/>
                <w:color w:val="000000"/>
                <w:sz w:val="26"/>
                <w:szCs w:val="26"/>
              </w:rPr>
            </w:pPr>
            <w:r>
              <w:rPr>
                <w:bCs/>
                <w:iCs/>
                <w:color w:val="000000"/>
                <w:sz w:val="26"/>
                <w:szCs w:val="26"/>
              </w:rPr>
              <w:t>8</w:t>
            </w: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13"/>
              </w:numPr>
              <w:spacing w:line="276" w:lineRule="auto"/>
              <w:ind w:left="0"/>
              <w:jc w:val="both"/>
              <w:rPr>
                <w:bCs/>
                <w:szCs w:val="26"/>
              </w:rPr>
            </w:pPr>
            <w:r w:rsidRPr="00D17AED">
              <w:rPr>
                <w:bCs/>
                <w:szCs w:val="26"/>
              </w:rPr>
              <w:t>Nho giáo ở Việt Nam</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spacing w:line="276" w:lineRule="auto"/>
              <w:jc w:val="both"/>
              <w:rPr>
                <w:rFonts w:eastAsia="Times New Roman" w:cs="Times New Roman"/>
                <w:bCs/>
                <w:sz w:val="26"/>
                <w:szCs w:val="26"/>
              </w:rPr>
            </w:pPr>
            <w:r w:rsidRPr="00D17AED">
              <w:rPr>
                <w:rFonts w:eastAsia="Times New Roman" w:cs="Times New Roman"/>
                <w:bCs/>
                <w:sz w:val="26"/>
                <w:szCs w:val="26"/>
              </w:rPr>
              <w:t>1.3.2 Phật giáo ở Việt Nam</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14"/>
              </w:numPr>
              <w:spacing w:line="276" w:lineRule="auto"/>
              <w:ind w:left="0"/>
              <w:jc w:val="both"/>
              <w:rPr>
                <w:bCs/>
                <w:szCs w:val="26"/>
              </w:rPr>
            </w:pPr>
            <w:r w:rsidRPr="00D17AED">
              <w:rPr>
                <w:bCs/>
                <w:szCs w:val="26"/>
              </w:rPr>
              <w:t>Đạo gia và Đạo giáo ở Việt Nam</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15"/>
              </w:numPr>
              <w:spacing w:line="276" w:lineRule="auto"/>
              <w:ind w:left="0"/>
              <w:jc w:val="both"/>
              <w:rPr>
                <w:bCs/>
                <w:szCs w:val="26"/>
              </w:rPr>
            </w:pPr>
            <w:r w:rsidRPr="00D17AED">
              <w:rPr>
                <w:bCs/>
                <w:szCs w:val="26"/>
              </w:rPr>
              <w:t>Mối quan hệ tam giáo trong lịch sử tư tưởng Việt Nam</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15"/>
              </w:numPr>
              <w:spacing w:line="276" w:lineRule="auto"/>
              <w:ind w:left="0"/>
              <w:jc w:val="both"/>
              <w:rPr>
                <w:bCs/>
                <w:szCs w:val="26"/>
              </w:rPr>
            </w:pPr>
            <w:r w:rsidRPr="00D17AED">
              <w:rPr>
                <w:bCs/>
                <w:szCs w:val="26"/>
              </w:rPr>
              <w:t>Tư tưởng Hồ Chí Minh</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spacing w:line="276" w:lineRule="auto"/>
              <w:jc w:val="both"/>
              <w:rPr>
                <w:rFonts w:eastAsia="Times New Roman" w:cs="Times New Roman"/>
                <w:b/>
                <w:bCs/>
                <w:sz w:val="26"/>
                <w:szCs w:val="26"/>
              </w:rPr>
            </w:pPr>
            <w:r w:rsidRPr="00D17AED">
              <w:rPr>
                <w:rFonts w:eastAsia="Times New Roman" w:cs="Times New Roman"/>
                <w:b/>
                <w:bCs/>
                <w:sz w:val="26"/>
                <w:szCs w:val="26"/>
              </w:rPr>
              <w:t>1.4. Triết học phương Tây</w:t>
            </w:r>
          </w:p>
        </w:tc>
        <w:tc>
          <w:tcPr>
            <w:tcW w:w="767" w:type="dxa"/>
          </w:tcPr>
          <w:p w:rsidR="00B9435C" w:rsidRPr="003D7F03" w:rsidRDefault="00B9435C" w:rsidP="007F38B5">
            <w:pPr>
              <w:spacing w:line="276" w:lineRule="auto"/>
              <w:jc w:val="center"/>
              <w:rPr>
                <w:bCs/>
                <w:iCs/>
                <w:color w:val="000000"/>
                <w:sz w:val="26"/>
                <w:szCs w:val="26"/>
              </w:rPr>
            </w:pPr>
            <w:r>
              <w:rPr>
                <w:bCs/>
                <w:iCs/>
                <w:color w:val="000000"/>
                <w:sz w:val="26"/>
                <w:szCs w:val="26"/>
              </w:rPr>
              <w:t>3</w:t>
            </w: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r>
              <w:rPr>
                <w:bCs/>
                <w:iCs/>
                <w:color w:val="000000"/>
                <w:sz w:val="26"/>
                <w:szCs w:val="26"/>
              </w:rPr>
              <w:t>1</w:t>
            </w:r>
          </w:p>
        </w:tc>
        <w:tc>
          <w:tcPr>
            <w:tcW w:w="768" w:type="dxa"/>
          </w:tcPr>
          <w:p w:rsidR="00B9435C" w:rsidRPr="003D7F03" w:rsidRDefault="00B9435C" w:rsidP="007F38B5">
            <w:pPr>
              <w:spacing w:line="276" w:lineRule="auto"/>
              <w:jc w:val="center"/>
              <w:rPr>
                <w:bCs/>
                <w:iCs/>
                <w:color w:val="000000"/>
                <w:sz w:val="26"/>
                <w:szCs w:val="26"/>
              </w:rPr>
            </w:pPr>
            <w:r>
              <w:rPr>
                <w:bCs/>
                <w:iCs/>
                <w:color w:val="000000"/>
                <w:sz w:val="26"/>
                <w:szCs w:val="26"/>
              </w:rPr>
              <w:t>4</w:t>
            </w:r>
          </w:p>
        </w:tc>
        <w:tc>
          <w:tcPr>
            <w:tcW w:w="813" w:type="dxa"/>
          </w:tcPr>
          <w:p w:rsidR="00B9435C" w:rsidRPr="003D7F03" w:rsidRDefault="00B9435C" w:rsidP="007F38B5">
            <w:pPr>
              <w:spacing w:line="276" w:lineRule="auto"/>
              <w:jc w:val="center"/>
              <w:rPr>
                <w:bCs/>
                <w:iCs/>
                <w:color w:val="000000"/>
                <w:sz w:val="26"/>
                <w:szCs w:val="26"/>
              </w:rPr>
            </w:pPr>
            <w:r>
              <w:rPr>
                <w:bCs/>
                <w:iCs/>
                <w:color w:val="000000"/>
                <w:sz w:val="26"/>
                <w:szCs w:val="26"/>
              </w:rPr>
              <w:t>8</w:t>
            </w: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16"/>
              </w:numPr>
              <w:spacing w:line="276" w:lineRule="auto"/>
              <w:ind w:left="0"/>
              <w:jc w:val="both"/>
              <w:rPr>
                <w:bCs/>
                <w:szCs w:val="26"/>
              </w:rPr>
            </w:pPr>
            <w:r w:rsidRPr="00D17AED">
              <w:rPr>
                <w:bCs/>
                <w:szCs w:val="26"/>
              </w:rPr>
              <w:t>Đăc thù của triết học phương Tây</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16"/>
              </w:numPr>
              <w:spacing w:line="276" w:lineRule="auto"/>
              <w:ind w:left="0"/>
              <w:jc w:val="both"/>
              <w:rPr>
                <w:bCs/>
                <w:szCs w:val="26"/>
              </w:rPr>
            </w:pPr>
            <w:r w:rsidRPr="00D17AED">
              <w:rPr>
                <w:bCs/>
                <w:szCs w:val="26"/>
              </w:rPr>
              <w:t>Triêt học Hi Lạp cổ đại</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16"/>
              </w:numPr>
              <w:spacing w:line="276" w:lineRule="auto"/>
              <w:ind w:left="0"/>
              <w:jc w:val="both"/>
              <w:rPr>
                <w:bCs/>
                <w:szCs w:val="26"/>
              </w:rPr>
            </w:pPr>
            <w:r w:rsidRPr="00D17AED">
              <w:rPr>
                <w:bCs/>
                <w:szCs w:val="26"/>
              </w:rPr>
              <w:t>Triết học Tây Âu thời kỳ phục hưng và cận đại</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17"/>
              </w:numPr>
              <w:spacing w:line="276" w:lineRule="auto"/>
              <w:ind w:left="0"/>
              <w:jc w:val="both"/>
              <w:rPr>
                <w:bCs/>
                <w:szCs w:val="26"/>
              </w:rPr>
            </w:pPr>
            <w:r w:rsidRPr="00D17AED">
              <w:rPr>
                <w:bCs/>
                <w:szCs w:val="26"/>
              </w:rPr>
              <w:t>Triết học cổ điển Đức</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18"/>
              </w:numPr>
              <w:spacing w:line="276" w:lineRule="auto"/>
              <w:ind w:left="0"/>
              <w:jc w:val="both"/>
              <w:rPr>
                <w:bCs/>
                <w:szCs w:val="26"/>
              </w:rPr>
            </w:pPr>
            <w:r w:rsidRPr="00D17AED">
              <w:rPr>
                <w:bCs/>
                <w:szCs w:val="26"/>
              </w:rPr>
              <w:t>Triết học phương Tây hiện đại</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spacing w:line="276" w:lineRule="auto"/>
              <w:jc w:val="both"/>
              <w:rPr>
                <w:rFonts w:eastAsia="Times New Roman" w:cs="Times New Roman"/>
                <w:bCs/>
                <w:iCs/>
                <w:sz w:val="26"/>
                <w:szCs w:val="26"/>
              </w:rPr>
            </w:pPr>
            <w:r w:rsidRPr="00D17AED">
              <w:rPr>
                <w:rFonts w:cs="Times New Roman"/>
                <w:b/>
                <w:bCs/>
                <w:sz w:val="26"/>
                <w:szCs w:val="26"/>
              </w:rPr>
              <w:t>Chương 2: TRIẾT HỌC MÁC- LÊNIN</w:t>
            </w:r>
          </w:p>
        </w:tc>
        <w:tc>
          <w:tcPr>
            <w:tcW w:w="767" w:type="dxa"/>
          </w:tcPr>
          <w:p w:rsidR="00B9435C" w:rsidRPr="00B9435C" w:rsidRDefault="00B9435C" w:rsidP="007F38B5">
            <w:pPr>
              <w:spacing w:line="276" w:lineRule="auto"/>
              <w:jc w:val="center"/>
              <w:rPr>
                <w:b/>
                <w:bCs/>
                <w:iCs/>
                <w:color w:val="000000"/>
                <w:sz w:val="26"/>
                <w:szCs w:val="26"/>
              </w:rPr>
            </w:pPr>
            <w:r w:rsidRPr="00B9435C">
              <w:rPr>
                <w:b/>
                <w:bCs/>
                <w:iCs/>
                <w:color w:val="000000"/>
                <w:sz w:val="26"/>
                <w:szCs w:val="26"/>
              </w:rPr>
              <w:t>11</w:t>
            </w:r>
          </w:p>
        </w:tc>
        <w:tc>
          <w:tcPr>
            <w:tcW w:w="768" w:type="dxa"/>
          </w:tcPr>
          <w:p w:rsidR="00B9435C" w:rsidRPr="00B9435C" w:rsidRDefault="00B9435C" w:rsidP="007F38B5">
            <w:pPr>
              <w:spacing w:line="276" w:lineRule="auto"/>
              <w:jc w:val="center"/>
              <w:rPr>
                <w:b/>
                <w:bCs/>
                <w:iCs/>
                <w:color w:val="000000"/>
                <w:sz w:val="26"/>
                <w:szCs w:val="26"/>
              </w:rPr>
            </w:pPr>
          </w:p>
        </w:tc>
        <w:tc>
          <w:tcPr>
            <w:tcW w:w="768" w:type="dxa"/>
          </w:tcPr>
          <w:p w:rsidR="00B9435C" w:rsidRPr="00B9435C" w:rsidRDefault="00B9435C" w:rsidP="007F38B5">
            <w:pPr>
              <w:spacing w:line="276" w:lineRule="auto"/>
              <w:jc w:val="center"/>
              <w:rPr>
                <w:b/>
                <w:bCs/>
                <w:iCs/>
                <w:color w:val="000000"/>
                <w:sz w:val="26"/>
                <w:szCs w:val="26"/>
              </w:rPr>
            </w:pPr>
            <w:r w:rsidRPr="00B9435C">
              <w:rPr>
                <w:b/>
                <w:bCs/>
                <w:iCs/>
                <w:color w:val="000000"/>
                <w:sz w:val="26"/>
                <w:szCs w:val="26"/>
              </w:rPr>
              <w:t>5</w:t>
            </w:r>
          </w:p>
        </w:tc>
        <w:tc>
          <w:tcPr>
            <w:tcW w:w="768" w:type="dxa"/>
          </w:tcPr>
          <w:p w:rsidR="00B9435C" w:rsidRPr="00B9435C" w:rsidRDefault="00B9435C" w:rsidP="007F38B5">
            <w:pPr>
              <w:spacing w:line="276" w:lineRule="auto"/>
              <w:jc w:val="center"/>
              <w:rPr>
                <w:b/>
                <w:bCs/>
                <w:iCs/>
                <w:color w:val="000000"/>
                <w:sz w:val="26"/>
                <w:szCs w:val="26"/>
              </w:rPr>
            </w:pPr>
            <w:r w:rsidRPr="00B9435C">
              <w:rPr>
                <w:b/>
                <w:bCs/>
                <w:iCs/>
                <w:color w:val="000000"/>
                <w:sz w:val="26"/>
                <w:szCs w:val="26"/>
              </w:rPr>
              <w:t>16</w:t>
            </w:r>
          </w:p>
        </w:tc>
        <w:tc>
          <w:tcPr>
            <w:tcW w:w="813" w:type="dxa"/>
          </w:tcPr>
          <w:p w:rsidR="00B9435C" w:rsidRPr="00B9435C" w:rsidRDefault="00B9435C" w:rsidP="007F38B5">
            <w:pPr>
              <w:spacing w:line="276" w:lineRule="auto"/>
              <w:jc w:val="center"/>
              <w:rPr>
                <w:b/>
                <w:bCs/>
                <w:iCs/>
                <w:color w:val="000000"/>
                <w:sz w:val="26"/>
                <w:szCs w:val="26"/>
              </w:rPr>
            </w:pPr>
            <w:r w:rsidRPr="00B9435C">
              <w:rPr>
                <w:b/>
                <w:bCs/>
                <w:iCs/>
                <w:color w:val="000000"/>
                <w:sz w:val="26"/>
                <w:szCs w:val="26"/>
              </w:rPr>
              <w:t>32</w:t>
            </w:r>
          </w:p>
        </w:tc>
        <w:tc>
          <w:tcPr>
            <w:tcW w:w="1933" w:type="dxa"/>
          </w:tcPr>
          <w:p w:rsidR="00B9435C" w:rsidRPr="003D7F03" w:rsidRDefault="00B166EB" w:rsidP="00B166EB">
            <w:pPr>
              <w:spacing w:line="276" w:lineRule="auto"/>
              <w:jc w:val="both"/>
              <w:rPr>
                <w:bCs/>
                <w:color w:val="000000"/>
                <w:sz w:val="26"/>
                <w:szCs w:val="26"/>
              </w:rPr>
            </w:pPr>
            <w:r w:rsidRPr="00B166EB">
              <w:rPr>
                <w:bCs/>
                <w:color w:val="000000"/>
                <w:sz w:val="26"/>
                <w:szCs w:val="26"/>
              </w:rPr>
              <w:t>Đọc tài liệu 1 và tài liệu đọc thêm 2</w:t>
            </w:r>
            <w:r>
              <w:rPr>
                <w:bCs/>
                <w:color w:val="000000"/>
                <w:sz w:val="26"/>
                <w:szCs w:val="26"/>
              </w:rPr>
              <w:t>, 3</w:t>
            </w:r>
          </w:p>
        </w:tc>
      </w:tr>
      <w:tr w:rsidR="00B9435C" w:rsidRPr="003D7F03" w:rsidTr="00B9435C">
        <w:tc>
          <w:tcPr>
            <w:tcW w:w="3822" w:type="dxa"/>
            <w:vAlign w:val="center"/>
          </w:tcPr>
          <w:p w:rsidR="00B9435C" w:rsidRPr="00D17AED" w:rsidRDefault="00B9435C" w:rsidP="007F38B5">
            <w:pPr>
              <w:spacing w:line="276" w:lineRule="auto"/>
              <w:jc w:val="both"/>
              <w:rPr>
                <w:rFonts w:eastAsia="Times New Roman" w:cs="Times New Roman"/>
                <w:bCs/>
                <w:i/>
                <w:iCs/>
                <w:sz w:val="26"/>
                <w:szCs w:val="26"/>
              </w:rPr>
            </w:pPr>
            <w:r w:rsidRPr="00D17AED">
              <w:rPr>
                <w:rFonts w:eastAsia="Times New Roman" w:cs="Times New Roman"/>
                <w:b/>
                <w:bCs/>
                <w:sz w:val="26"/>
                <w:szCs w:val="26"/>
              </w:rPr>
              <w:t>2.1 Sự ra đời của triết học Mác Lênin</w:t>
            </w:r>
          </w:p>
        </w:tc>
        <w:tc>
          <w:tcPr>
            <w:tcW w:w="767" w:type="dxa"/>
          </w:tcPr>
          <w:p w:rsidR="00B9435C" w:rsidRPr="003D7F03" w:rsidRDefault="00B9435C" w:rsidP="007F38B5">
            <w:pPr>
              <w:spacing w:line="276" w:lineRule="auto"/>
              <w:jc w:val="center"/>
              <w:rPr>
                <w:bCs/>
                <w:iCs/>
                <w:color w:val="000000"/>
                <w:sz w:val="26"/>
                <w:szCs w:val="26"/>
              </w:rPr>
            </w:pPr>
            <w:r>
              <w:rPr>
                <w:bCs/>
                <w:iCs/>
                <w:color w:val="000000"/>
                <w:sz w:val="26"/>
                <w:szCs w:val="26"/>
              </w:rPr>
              <w:t>2</w:t>
            </w: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r>
              <w:rPr>
                <w:bCs/>
                <w:iCs/>
                <w:color w:val="000000"/>
                <w:sz w:val="26"/>
                <w:szCs w:val="26"/>
              </w:rPr>
              <w:t>1</w:t>
            </w:r>
          </w:p>
        </w:tc>
        <w:tc>
          <w:tcPr>
            <w:tcW w:w="768" w:type="dxa"/>
          </w:tcPr>
          <w:p w:rsidR="00B9435C" w:rsidRPr="003D7F03" w:rsidRDefault="00B9435C" w:rsidP="007F38B5">
            <w:pPr>
              <w:spacing w:line="276" w:lineRule="auto"/>
              <w:jc w:val="center"/>
              <w:rPr>
                <w:bCs/>
                <w:iCs/>
                <w:color w:val="000000"/>
                <w:sz w:val="26"/>
                <w:szCs w:val="26"/>
              </w:rPr>
            </w:pPr>
            <w:r>
              <w:rPr>
                <w:bCs/>
                <w:iCs/>
                <w:color w:val="000000"/>
                <w:sz w:val="26"/>
                <w:szCs w:val="26"/>
              </w:rPr>
              <w:t>3</w:t>
            </w:r>
          </w:p>
        </w:tc>
        <w:tc>
          <w:tcPr>
            <w:tcW w:w="813" w:type="dxa"/>
          </w:tcPr>
          <w:p w:rsidR="00B9435C" w:rsidRPr="003D7F03" w:rsidRDefault="00B9435C" w:rsidP="007F38B5">
            <w:pPr>
              <w:spacing w:line="276" w:lineRule="auto"/>
              <w:jc w:val="center"/>
              <w:rPr>
                <w:bCs/>
                <w:iCs/>
                <w:color w:val="000000"/>
                <w:sz w:val="26"/>
                <w:szCs w:val="26"/>
              </w:rPr>
            </w:pPr>
            <w:r>
              <w:rPr>
                <w:bCs/>
                <w:iCs/>
                <w:color w:val="000000"/>
                <w:sz w:val="26"/>
                <w:szCs w:val="26"/>
              </w:rPr>
              <w:t>6</w:t>
            </w: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19"/>
              </w:numPr>
              <w:spacing w:line="276" w:lineRule="auto"/>
              <w:ind w:left="0"/>
              <w:jc w:val="both"/>
              <w:rPr>
                <w:b/>
                <w:bCs/>
                <w:szCs w:val="26"/>
              </w:rPr>
            </w:pPr>
            <w:r w:rsidRPr="00D17AED">
              <w:rPr>
                <w:iCs/>
                <w:szCs w:val="26"/>
              </w:rPr>
              <w:t>Điều kiện kinh tế- xã hội</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19"/>
              </w:numPr>
              <w:spacing w:line="276" w:lineRule="auto"/>
              <w:ind w:left="0"/>
              <w:jc w:val="both"/>
              <w:rPr>
                <w:iCs/>
                <w:szCs w:val="26"/>
              </w:rPr>
            </w:pPr>
            <w:r w:rsidRPr="00D17AED">
              <w:rPr>
                <w:iCs/>
                <w:szCs w:val="26"/>
              </w:rPr>
              <w:t>Tiền đề lý luận</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19"/>
              </w:numPr>
              <w:spacing w:line="276" w:lineRule="auto"/>
              <w:ind w:left="0"/>
              <w:jc w:val="both"/>
              <w:rPr>
                <w:iCs/>
                <w:szCs w:val="26"/>
              </w:rPr>
            </w:pPr>
            <w:r w:rsidRPr="00D17AED">
              <w:rPr>
                <w:iCs/>
                <w:szCs w:val="26"/>
              </w:rPr>
              <w:t>Tiền đề khoa học tự nhiên</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19"/>
              </w:numPr>
              <w:spacing w:line="276" w:lineRule="auto"/>
              <w:ind w:left="0"/>
              <w:jc w:val="both"/>
              <w:rPr>
                <w:iCs/>
                <w:szCs w:val="26"/>
              </w:rPr>
            </w:pPr>
            <w:r w:rsidRPr="00D17AED">
              <w:rPr>
                <w:iCs/>
                <w:szCs w:val="26"/>
              </w:rPr>
              <w:t>Những giai đoạn chủ yếu trong sự hình thành và phát triển triết học Mác - Lênin</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19"/>
              </w:numPr>
              <w:spacing w:line="276" w:lineRule="auto"/>
              <w:ind w:left="0"/>
              <w:jc w:val="both"/>
              <w:rPr>
                <w:iCs/>
                <w:szCs w:val="26"/>
              </w:rPr>
            </w:pPr>
            <w:r w:rsidRPr="00D17AED">
              <w:rPr>
                <w:iCs/>
                <w:szCs w:val="26"/>
              </w:rPr>
              <w:t>Đối tượng và đặc điểm chủ yếu của triết học Mác - Lênin</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spacing w:line="276" w:lineRule="auto"/>
              <w:jc w:val="both"/>
              <w:rPr>
                <w:rFonts w:eastAsia="Times New Roman" w:cs="Times New Roman"/>
                <w:b/>
                <w:iCs/>
                <w:sz w:val="26"/>
                <w:szCs w:val="26"/>
              </w:rPr>
            </w:pPr>
            <w:r w:rsidRPr="00D17AED">
              <w:rPr>
                <w:rFonts w:eastAsia="Times New Roman" w:cs="Times New Roman"/>
                <w:b/>
                <w:iCs/>
                <w:sz w:val="26"/>
                <w:szCs w:val="26"/>
              </w:rPr>
              <w:t>2.2. Chủ nghĩa duy vật biện chứng</w:t>
            </w:r>
          </w:p>
        </w:tc>
        <w:tc>
          <w:tcPr>
            <w:tcW w:w="767" w:type="dxa"/>
          </w:tcPr>
          <w:p w:rsidR="00B9435C" w:rsidRPr="003D7F03" w:rsidRDefault="00B9435C" w:rsidP="007F38B5">
            <w:pPr>
              <w:spacing w:line="276" w:lineRule="auto"/>
              <w:jc w:val="center"/>
              <w:rPr>
                <w:bCs/>
                <w:iCs/>
                <w:color w:val="000000"/>
                <w:sz w:val="26"/>
                <w:szCs w:val="26"/>
              </w:rPr>
            </w:pPr>
            <w:r>
              <w:rPr>
                <w:bCs/>
                <w:iCs/>
                <w:color w:val="000000"/>
                <w:sz w:val="26"/>
                <w:szCs w:val="26"/>
              </w:rPr>
              <w:t>5</w:t>
            </w: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r>
              <w:rPr>
                <w:bCs/>
                <w:iCs/>
                <w:color w:val="000000"/>
                <w:sz w:val="26"/>
                <w:szCs w:val="26"/>
              </w:rPr>
              <w:t>2</w:t>
            </w:r>
          </w:p>
        </w:tc>
        <w:tc>
          <w:tcPr>
            <w:tcW w:w="768" w:type="dxa"/>
          </w:tcPr>
          <w:p w:rsidR="00B9435C" w:rsidRPr="003D7F03" w:rsidRDefault="00B9435C" w:rsidP="007F38B5">
            <w:pPr>
              <w:spacing w:line="276" w:lineRule="auto"/>
              <w:jc w:val="center"/>
              <w:rPr>
                <w:bCs/>
                <w:iCs/>
                <w:color w:val="000000"/>
                <w:sz w:val="26"/>
                <w:szCs w:val="26"/>
              </w:rPr>
            </w:pPr>
            <w:r>
              <w:rPr>
                <w:bCs/>
                <w:iCs/>
                <w:color w:val="000000"/>
                <w:sz w:val="26"/>
                <w:szCs w:val="26"/>
              </w:rPr>
              <w:t>7</w:t>
            </w:r>
          </w:p>
        </w:tc>
        <w:tc>
          <w:tcPr>
            <w:tcW w:w="813" w:type="dxa"/>
          </w:tcPr>
          <w:p w:rsidR="00B9435C" w:rsidRPr="003D7F03" w:rsidRDefault="00B9435C" w:rsidP="007F38B5">
            <w:pPr>
              <w:spacing w:line="276" w:lineRule="auto"/>
              <w:jc w:val="center"/>
              <w:rPr>
                <w:bCs/>
                <w:iCs/>
                <w:color w:val="000000"/>
                <w:sz w:val="26"/>
                <w:szCs w:val="26"/>
              </w:rPr>
            </w:pPr>
            <w:r>
              <w:rPr>
                <w:bCs/>
                <w:iCs/>
                <w:color w:val="000000"/>
                <w:sz w:val="26"/>
                <w:szCs w:val="26"/>
              </w:rPr>
              <w:t>14</w:t>
            </w: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20"/>
              </w:numPr>
              <w:spacing w:line="276" w:lineRule="auto"/>
              <w:ind w:left="0"/>
              <w:jc w:val="both"/>
              <w:rPr>
                <w:iCs/>
                <w:szCs w:val="26"/>
              </w:rPr>
            </w:pPr>
            <w:r w:rsidRPr="00D17AED">
              <w:rPr>
                <w:iCs/>
                <w:szCs w:val="26"/>
              </w:rPr>
              <w:t xml:space="preserve">Hai nguyên lý của phép biện </w:t>
            </w:r>
            <w:r w:rsidRPr="00D17AED">
              <w:rPr>
                <w:iCs/>
                <w:szCs w:val="26"/>
              </w:rPr>
              <w:lastRenderedPageBreak/>
              <w:t>chứng duy vật</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20"/>
              </w:numPr>
              <w:spacing w:line="276" w:lineRule="auto"/>
              <w:ind w:left="0"/>
              <w:jc w:val="both"/>
              <w:rPr>
                <w:iCs/>
                <w:szCs w:val="26"/>
              </w:rPr>
            </w:pPr>
            <w:r w:rsidRPr="00D17AED">
              <w:rPr>
                <w:iCs/>
                <w:szCs w:val="26"/>
              </w:rPr>
              <w:lastRenderedPageBreak/>
              <w:t>Các quy luật cơ bản của phép biện chứng duy vật</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20"/>
              </w:numPr>
              <w:spacing w:line="276" w:lineRule="auto"/>
              <w:ind w:left="0"/>
              <w:jc w:val="both"/>
              <w:rPr>
                <w:bCs/>
                <w:szCs w:val="26"/>
              </w:rPr>
            </w:pPr>
            <w:r w:rsidRPr="00D17AED">
              <w:rPr>
                <w:bCs/>
                <w:szCs w:val="26"/>
              </w:rPr>
              <w:t>Các cặp phạm trù cơ bản của phép biện chứng duy vật</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spacing w:line="276" w:lineRule="auto"/>
              <w:jc w:val="both"/>
              <w:rPr>
                <w:rFonts w:eastAsia="Times New Roman" w:cs="Times New Roman"/>
                <w:b/>
                <w:iCs/>
                <w:sz w:val="26"/>
                <w:szCs w:val="26"/>
              </w:rPr>
            </w:pPr>
            <w:r w:rsidRPr="00D17AED">
              <w:rPr>
                <w:rFonts w:eastAsia="Times New Roman" w:cs="Times New Roman"/>
                <w:b/>
                <w:iCs/>
                <w:sz w:val="26"/>
                <w:szCs w:val="26"/>
              </w:rPr>
              <w:t>2.3. Chủ nghĩa duy vật lịch sử</w:t>
            </w:r>
          </w:p>
        </w:tc>
        <w:tc>
          <w:tcPr>
            <w:tcW w:w="767" w:type="dxa"/>
          </w:tcPr>
          <w:p w:rsidR="00B9435C" w:rsidRPr="003D7F03" w:rsidRDefault="00B9435C" w:rsidP="007F38B5">
            <w:pPr>
              <w:spacing w:line="276" w:lineRule="auto"/>
              <w:jc w:val="center"/>
              <w:rPr>
                <w:bCs/>
                <w:iCs/>
                <w:color w:val="000000"/>
                <w:sz w:val="26"/>
                <w:szCs w:val="26"/>
              </w:rPr>
            </w:pPr>
            <w:r>
              <w:rPr>
                <w:bCs/>
                <w:iCs/>
                <w:color w:val="000000"/>
                <w:sz w:val="26"/>
                <w:szCs w:val="26"/>
              </w:rPr>
              <w:t>4</w:t>
            </w: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r>
              <w:rPr>
                <w:bCs/>
                <w:iCs/>
                <w:color w:val="000000"/>
                <w:sz w:val="26"/>
                <w:szCs w:val="26"/>
              </w:rPr>
              <w:t>1</w:t>
            </w:r>
          </w:p>
        </w:tc>
        <w:tc>
          <w:tcPr>
            <w:tcW w:w="768" w:type="dxa"/>
          </w:tcPr>
          <w:p w:rsidR="00B9435C" w:rsidRPr="003D7F03" w:rsidRDefault="00B9435C" w:rsidP="007F38B5">
            <w:pPr>
              <w:spacing w:line="276" w:lineRule="auto"/>
              <w:jc w:val="center"/>
              <w:rPr>
                <w:bCs/>
                <w:iCs/>
                <w:color w:val="000000"/>
                <w:sz w:val="26"/>
                <w:szCs w:val="26"/>
              </w:rPr>
            </w:pPr>
            <w:r>
              <w:rPr>
                <w:bCs/>
                <w:iCs/>
                <w:color w:val="000000"/>
                <w:sz w:val="26"/>
                <w:szCs w:val="26"/>
              </w:rPr>
              <w:t>5</w:t>
            </w:r>
          </w:p>
        </w:tc>
        <w:tc>
          <w:tcPr>
            <w:tcW w:w="813" w:type="dxa"/>
          </w:tcPr>
          <w:p w:rsidR="00B9435C" w:rsidRPr="003D7F03" w:rsidRDefault="00B9435C" w:rsidP="007F38B5">
            <w:pPr>
              <w:spacing w:line="276" w:lineRule="auto"/>
              <w:jc w:val="center"/>
              <w:rPr>
                <w:bCs/>
                <w:iCs/>
                <w:color w:val="000000"/>
                <w:sz w:val="26"/>
                <w:szCs w:val="26"/>
              </w:rPr>
            </w:pPr>
            <w:r>
              <w:rPr>
                <w:bCs/>
                <w:iCs/>
                <w:color w:val="000000"/>
                <w:sz w:val="26"/>
                <w:szCs w:val="26"/>
              </w:rPr>
              <w:t>10</w:t>
            </w: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21"/>
              </w:numPr>
              <w:spacing w:line="276" w:lineRule="auto"/>
              <w:ind w:left="0"/>
              <w:jc w:val="both"/>
              <w:rPr>
                <w:iCs/>
                <w:szCs w:val="26"/>
              </w:rPr>
            </w:pPr>
            <w:r w:rsidRPr="00D17AED">
              <w:rPr>
                <w:iCs/>
                <w:szCs w:val="26"/>
              </w:rPr>
              <w:t>Học thuyết hình thái kinh tế - xã hội</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21"/>
              </w:numPr>
              <w:spacing w:line="276" w:lineRule="auto"/>
              <w:ind w:left="0"/>
              <w:jc w:val="both"/>
              <w:rPr>
                <w:iCs/>
                <w:szCs w:val="26"/>
              </w:rPr>
            </w:pPr>
            <w:r w:rsidRPr="00D17AED">
              <w:rPr>
                <w:iCs/>
                <w:szCs w:val="26"/>
              </w:rPr>
              <w:t>Biện chứng giữa lực lượng sản xuất và quan hệ sản xuất</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spacing w:line="276" w:lineRule="auto"/>
              <w:jc w:val="both"/>
              <w:rPr>
                <w:rFonts w:eastAsia="Times New Roman" w:cs="Times New Roman"/>
                <w:b/>
                <w:bCs/>
                <w:sz w:val="26"/>
                <w:szCs w:val="26"/>
              </w:rPr>
            </w:pPr>
            <w:r w:rsidRPr="00D17AED">
              <w:rPr>
                <w:rFonts w:eastAsia="Times New Roman" w:cs="Times New Roman"/>
                <w:iCs/>
                <w:sz w:val="26"/>
                <w:szCs w:val="26"/>
              </w:rPr>
              <w:t>2.3.3 Biện chứng giữa cơ sở hạ tầng và kiến trúc thượng tầng</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spacing w:line="276" w:lineRule="auto"/>
              <w:jc w:val="both"/>
              <w:rPr>
                <w:rFonts w:eastAsia="Times New Roman" w:cs="Times New Roman"/>
                <w:iCs/>
                <w:sz w:val="26"/>
                <w:szCs w:val="26"/>
              </w:rPr>
            </w:pPr>
            <w:r w:rsidRPr="00D17AED">
              <w:rPr>
                <w:rFonts w:eastAsia="Times New Roman" w:cs="Times New Roman"/>
                <w:iCs/>
                <w:sz w:val="26"/>
                <w:szCs w:val="26"/>
              </w:rPr>
              <w:t>2.3.4 Biện chứng giữa tồn tại xã hội và ý thức xã hội</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C155C5">
        <w:tc>
          <w:tcPr>
            <w:tcW w:w="3822" w:type="dxa"/>
            <w:vAlign w:val="center"/>
          </w:tcPr>
          <w:p w:rsidR="00B9435C" w:rsidRPr="00D17AED" w:rsidRDefault="00B9435C" w:rsidP="007F38B5">
            <w:pPr>
              <w:pStyle w:val="ListParagraph"/>
              <w:numPr>
                <w:ilvl w:val="2"/>
                <w:numId w:val="22"/>
              </w:numPr>
              <w:spacing w:line="276" w:lineRule="auto"/>
              <w:ind w:left="0"/>
              <w:jc w:val="both"/>
              <w:rPr>
                <w:iCs/>
                <w:szCs w:val="26"/>
              </w:rPr>
            </w:pPr>
            <w:r w:rsidRPr="00D17AED">
              <w:rPr>
                <w:iCs/>
                <w:szCs w:val="26"/>
              </w:rPr>
              <w:t>Tiến bộ xã hội</w:t>
            </w:r>
          </w:p>
        </w:tc>
        <w:tc>
          <w:tcPr>
            <w:tcW w:w="767" w:type="dxa"/>
          </w:tcPr>
          <w:p w:rsidR="00B9435C" w:rsidRPr="003D7F03" w:rsidRDefault="00B9435C" w:rsidP="007F38B5">
            <w:pPr>
              <w:spacing w:line="276" w:lineRule="auto"/>
              <w:jc w:val="center"/>
              <w:rPr>
                <w:spacing w:val="-4"/>
                <w:sz w:val="26"/>
                <w:szCs w:val="26"/>
                <w:lang w:val="fr-FR"/>
              </w:rPr>
            </w:pPr>
          </w:p>
        </w:tc>
        <w:tc>
          <w:tcPr>
            <w:tcW w:w="768" w:type="dxa"/>
          </w:tcPr>
          <w:p w:rsidR="00B9435C" w:rsidRPr="003D7F03" w:rsidRDefault="00B9435C" w:rsidP="007F38B5">
            <w:pPr>
              <w:spacing w:line="276" w:lineRule="auto"/>
              <w:jc w:val="center"/>
              <w:rPr>
                <w:spacing w:val="-4"/>
                <w:sz w:val="26"/>
                <w:szCs w:val="26"/>
                <w:lang w:val="fr-FR"/>
              </w:rPr>
            </w:pPr>
          </w:p>
        </w:tc>
        <w:tc>
          <w:tcPr>
            <w:tcW w:w="768" w:type="dxa"/>
          </w:tcPr>
          <w:p w:rsidR="00B9435C" w:rsidRPr="003D7F03" w:rsidRDefault="00B9435C" w:rsidP="007F38B5">
            <w:pPr>
              <w:spacing w:line="276" w:lineRule="auto"/>
              <w:jc w:val="center"/>
              <w:rPr>
                <w:bCs/>
                <w:iCs/>
                <w:color w:val="000000"/>
                <w:sz w:val="26"/>
                <w:szCs w:val="26"/>
                <w:lang w:val="fr-FR"/>
              </w:rPr>
            </w:pPr>
          </w:p>
        </w:tc>
        <w:tc>
          <w:tcPr>
            <w:tcW w:w="768" w:type="dxa"/>
          </w:tcPr>
          <w:p w:rsidR="00B9435C" w:rsidRPr="003D7F03" w:rsidRDefault="00B9435C" w:rsidP="007F38B5">
            <w:pPr>
              <w:spacing w:line="276" w:lineRule="auto"/>
              <w:jc w:val="center"/>
              <w:rPr>
                <w:spacing w:val="-4"/>
                <w:sz w:val="26"/>
                <w:szCs w:val="26"/>
                <w:lang w:val="fr-FR"/>
              </w:rPr>
            </w:pPr>
          </w:p>
        </w:tc>
        <w:tc>
          <w:tcPr>
            <w:tcW w:w="813" w:type="dxa"/>
          </w:tcPr>
          <w:p w:rsidR="00B9435C" w:rsidRPr="003D7F03" w:rsidRDefault="00B9435C" w:rsidP="007F38B5">
            <w:pPr>
              <w:spacing w:line="276" w:lineRule="auto"/>
              <w:jc w:val="center"/>
              <w:rPr>
                <w:spacing w:val="-4"/>
                <w:sz w:val="26"/>
                <w:szCs w:val="26"/>
                <w:lang w:val="fr-FR"/>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C155C5">
        <w:tc>
          <w:tcPr>
            <w:tcW w:w="3822" w:type="dxa"/>
            <w:vAlign w:val="center"/>
          </w:tcPr>
          <w:p w:rsidR="00B9435C" w:rsidRPr="00D17AED" w:rsidRDefault="00B9435C" w:rsidP="007F38B5">
            <w:pPr>
              <w:spacing w:line="276" w:lineRule="auto"/>
              <w:jc w:val="both"/>
              <w:rPr>
                <w:rFonts w:eastAsia="Times New Roman" w:cs="Times New Roman"/>
                <w:b/>
                <w:iCs/>
                <w:sz w:val="26"/>
                <w:szCs w:val="26"/>
              </w:rPr>
            </w:pPr>
            <w:r w:rsidRPr="00D17AED">
              <w:rPr>
                <w:rFonts w:eastAsia="Times New Roman" w:cs="Times New Roman"/>
                <w:b/>
                <w:iCs/>
                <w:sz w:val="26"/>
                <w:szCs w:val="26"/>
              </w:rPr>
              <w:t>2.4. Triết học Mác – Lênin trong giai đoạn hiện nay</w:t>
            </w:r>
          </w:p>
        </w:tc>
        <w:tc>
          <w:tcPr>
            <w:tcW w:w="767" w:type="dxa"/>
          </w:tcPr>
          <w:p w:rsidR="00B9435C" w:rsidRPr="003D7F03" w:rsidRDefault="00B9435C" w:rsidP="007F38B5">
            <w:pPr>
              <w:spacing w:line="276" w:lineRule="auto"/>
              <w:jc w:val="center"/>
              <w:rPr>
                <w:spacing w:val="-4"/>
                <w:sz w:val="26"/>
                <w:szCs w:val="26"/>
                <w:lang w:val="fr-FR"/>
              </w:rPr>
            </w:pPr>
            <w:r>
              <w:rPr>
                <w:spacing w:val="-4"/>
                <w:sz w:val="26"/>
                <w:szCs w:val="26"/>
                <w:lang w:val="fr-FR"/>
              </w:rPr>
              <w:t>1</w:t>
            </w:r>
          </w:p>
        </w:tc>
        <w:tc>
          <w:tcPr>
            <w:tcW w:w="768" w:type="dxa"/>
          </w:tcPr>
          <w:p w:rsidR="00B9435C" w:rsidRPr="003D7F03" w:rsidRDefault="00B9435C" w:rsidP="007F38B5">
            <w:pPr>
              <w:spacing w:line="276" w:lineRule="auto"/>
              <w:jc w:val="center"/>
              <w:rPr>
                <w:spacing w:val="-4"/>
                <w:sz w:val="26"/>
                <w:szCs w:val="26"/>
                <w:lang w:val="fr-FR"/>
              </w:rPr>
            </w:pPr>
          </w:p>
        </w:tc>
        <w:tc>
          <w:tcPr>
            <w:tcW w:w="768" w:type="dxa"/>
          </w:tcPr>
          <w:p w:rsidR="00B9435C" w:rsidRPr="003D7F03" w:rsidRDefault="00B9435C" w:rsidP="007F38B5">
            <w:pPr>
              <w:spacing w:line="276" w:lineRule="auto"/>
              <w:jc w:val="center"/>
              <w:rPr>
                <w:bCs/>
                <w:iCs/>
                <w:color w:val="000000"/>
                <w:sz w:val="26"/>
                <w:szCs w:val="26"/>
                <w:lang w:val="fr-FR"/>
              </w:rPr>
            </w:pPr>
            <w:r>
              <w:rPr>
                <w:bCs/>
                <w:iCs/>
                <w:color w:val="000000"/>
                <w:sz w:val="26"/>
                <w:szCs w:val="26"/>
                <w:lang w:val="fr-FR"/>
              </w:rPr>
              <w:t>1</w:t>
            </w:r>
          </w:p>
        </w:tc>
        <w:tc>
          <w:tcPr>
            <w:tcW w:w="768" w:type="dxa"/>
          </w:tcPr>
          <w:p w:rsidR="00B9435C" w:rsidRPr="003D7F03" w:rsidRDefault="00B9435C" w:rsidP="007F38B5">
            <w:pPr>
              <w:spacing w:line="276" w:lineRule="auto"/>
              <w:jc w:val="center"/>
              <w:rPr>
                <w:bCs/>
                <w:iCs/>
                <w:color w:val="000000"/>
                <w:sz w:val="26"/>
                <w:szCs w:val="26"/>
                <w:lang w:val="fr-FR"/>
              </w:rPr>
            </w:pPr>
            <w:r>
              <w:rPr>
                <w:bCs/>
                <w:iCs/>
                <w:color w:val="000000"/>
                <w:sz w:val="26"/>
                <w:szCs w:val="26"/>
                <w:lang w:val="fr-FR"/>
              </w:rPr>
              <w:t>2</w:t>
            </w:r>
          </w:p>
        </w:tc>
        <w:tc>
          <w:tcPr>
            <w:tcW w:w="813" w:type="dxa"/>
          </w:tcPr>
          <w:p w:rsidR="00B9435C" w:rsidRPr="003D7F03" w:rsidRDefault="00B9435C" w:rsidP="007F38B5">
            <w:pPr>
              <w:spacing w:line="276" w:lineRule="auto"/>
              <w:jc w:val="center"/>
              <w:rPr>
                <w:spacing w:val="-4"/>
                <w:sz w:val="26"/>
                <w:szCs w:val="26"/>
                <w:lang w:val="fr-FR"/>
              </w:rPr>
            </w:pPr>
            <w:r>
              <w:rPr>
                <w:spacing w:val="-4"/>
                <w:sz w:val="26"/>
                <w:szCs w:val="26"/>
                <w:lang w:val="fr-FR"/>
              </w:rPr>
              <w:t>4</w:t>
            </w:r>
          </w:p>
        </w:tc>
        <w:tc>
          <w:tcPr>
            <w:tcW w:w="1933" w:type="dxa"/>
          </w:tcPr>
          <w:p w:rsidR="00B9435C" w:rsidRPr="003D7F03" w:rsidRDefault="00B9435C" w:rsidP="007F38B5">
            <w:pPr>
              <w:spacing w:line="276" w:lineRule="auto"/>
              <w:jc w:val="center"/>
              <w:rPr>
                <w:b/>
                <w:bCs/>
                <w:color w:val="000000"/>
                <w:sz w:val="26"/>
                <w:szCs w:val="26"/>
              </w:rPr>
            </w:pPr>
          </w:p>
        </w:tc>
      </w:tr>
      <w:tr w:rsidR="00B9435C" w:rsidRPr="003D7F03" w:rsidTr="00C155C5">
        <w:tc>
          <w:tcPr>
            <w:tcW w:w="3822" w:type="dxa"/>
            <w:vAlign w:val="center"/>
          </w:tcPr>
          <w:p w:rsidR="00B9435C" w:rsidRPr="00D17AED" w:rsidRDefault="00B9435C" w:rsidP="007F38B5">
            <w:pPr>
              <w:pStyle w:val="ListParagraph"/>
              <w:numPr>
                <w:ilvl w:val="2"/>
                <w:numId w:val="23"/>
              </w:numPr>
              <w:spacing w:line="276" w:lineRule="auto"/>
              <w:ind w:left="0"/>
              <w:jc w:val="both"/>
              <w:rPr>
                <w:bCs/>
                <w:iCs/>
                <w:szCs w:val="26"/>
              </w:rPr>
            </w:pPr>
            <w:r w:rsidRPr="00D17AED">
              <w:rPr>
                <w:bCs/>
                <w:iCs/>
                <w:szCs w:val="26"/>
              </w:rPr>
              <w:t>Những biến đổi của thời đại</w:t>
            </w:r>
          </w:p>
        </w:tc>
        <w:tc>
          <w:tcPr>
            <w:tcW w:w="767" w:type="dxa"/>
          </w:tcPr>
          <w:p w:rsidR="00B9435C" w:rsidRPr="003D7F03" w:rsidRDefault="00B9435C" w:rsidP="007F38B5">
            <w:pPr>
              <w:spacing w:line="276" w:lineRule="auto"/>
              <w:jc w:val="center"/>
              <w:rPr>
                <w:spacing w:val="-4"/>
                <w:sz w:val="26"/>
                <w:szCs w:val="26"/>
                <w:lang w:val="fr-FR"/>
              </w:rPr>
            </w:pPr>
          </w:p>
        </w:tc>
        <w:tc>
          <w:tcPr>
            <w:tcW w:w="768" w:type="dxa"/>
          </w:tcPr>
          <w:p w:rsidR="00B9435C" w:rsidRPr="003D7F03" w:rsidRDefault="00B9435C" w:rsidP="007F38B5">
            <w:pPr>
              <w:spacing w:line="276" w:lineRule="auto"/>
              <w:jc w:val="center"/>
              <w:rPr>
                <w:spacing w:val="-4"/>
                <w:sz w:val="26"/>
                <w:szCs w:val="26"/>
                <w:lang w:val="fr-FR"/>
              </w:rPr>
            </w:pPr>
          </w:p>
        </w:tc>
        <w:tc>
          <w:tcPr>
            <w:tcW w:w="768" w:type="dxa"/>
          </w:tcPr>
          <w:p w:rsidR="00B9435C" w:rsidRPr="003D7F03" w:rsidRDefault="00B9435C" w:rsidP="007F38B5">
            <w:pPr>
              <w:spacing w:line="276" w:lineRule="auto"/>
              <w:jc w:val="center"/>
              <w:rPr>
                <w:bCs/>
                <w:iCs/>
                <w:color w:val="000000"/>
                <w:sz w:val="26"/>
                <w:szCs w:val="26"/>
                <w:lang w:val="fr-FR"/>
              </w:rPr>
            </w:pPr>
          </w:p>
        </w:tc>
        <w:tc>
          <w:tcPr>
            <w:tcW w:w="768" w:type="dxa"/>
          </w:tcPr>
          <w:p w:rsidR="00B9435C" w:rsidRPr="003D7F03" w:rsidRDefault="00B9435C" w:rsidP="007F38B5">
            <w:pPr>
              <w:spacing w:line="276" w:lineRule="auto"/>
              <w:jc w:val="center"/>
              <w:rPr>
                <w:bCs/>
                <w:iCs/>
                <w:color w:val="000000"/>
                <w:sz w:val="26"/>
                <w:szCs w:val="26"/>
                <w:lang w:val="fr-FR"/>
              </w:rPr>
            </w:pPr>
          </w:p>
        </w:tc>
        <w:tc>
          <w:tcPr>
            <w:tcW w:w="813" w:type="dxa"/>
          </w:tcPr>
          <w:p w:rsidR="00B9435C" w:rsidRPr="003D7F03" w:rsidRDefault="00B9435C" w:rsidP="007F38B5">
            <w:pPr>
              <w:spacing w:line="276" w:lineRule="auto"/>
              <w:jc w:val="center"/>
              <w:rPr>
                <w:spacing w:val="-4"/>
                <w:sz w:val="26"/>
                <w:szCs w:val="26"/>
                <w:lang w:val="fr-FR"/>
              </w:rPr>
            </w:pPr>
          </w:p>
        </w:tc>
        <w:tc>
          <w:tcPr>
            <w:tcW w:w="1933" w:type="dxa"/>
          </w:tcPr>
          <w:p w:rsidR="00B9435C" w:rsidRPr="003D7F03" w:rsidRDefault="00B9435C" w:rsidP="007F38B5">
            <w:pPr>
              <w:spacing w:line="276" w:lineRule="auto"/>
              <w:jc w:val="center"/>
              <w:rPr>
                <w:bCs/>
                <w:color w:val="000000"/>
                <w:sz w:val="26"/>
                <w:szCs w:val="26"/>
              </w:rPr>
            </w:pPr>
          </w:p>
        </w:tc>
      </w:tr>
      <w:tr w:rsidR="00B9435C" w:rsidRPr="003D7F03" w:rsidTr="00C155C5">
        <w:tc>
          <w:tcPr>
            <w:tcW w:w="3822" w:type="dxa"/>
            <w:vAlign w:val="center"/>
          </w:tcPr>
          <w:p w:rsidR="00B9435C" w:rsidRPr="00D17AED" w:rsidRDefault="00B9435C" w:rsidP="007F38B5">
            <w:pPr>
              <w:pStyle w:val="ListParagraph"/>
              <w:numPr>
                <w:ilvl w:val="2"/>
                <w:numId w:val="23"/>
              </w:numPr>
              <w:spacing w:line="276" w:lineRule="auto"/>
              <w:ind w:left="0"/>
              <w:jc w:val="both"/>
              <w:rPr>
                <w:bCs/>
                <w:iCs/>
                <w:szCs w:val="26"/>
              </w:rPr>
            </w:pPr>
            <w:r w:rsidRPr="00D17AED">
              <w:rPr>
                <w:bCs/>
                <w:iCs/>
                <w:szCs w:val="26"/>
              </w:rPr>
              <w:t>Vai trò của triết học Mác -Lênin</w:t>
            </w:r>
          </w:p>
        </w:tc>
        <w:tc>
          <w:tcPr>
            <w:tcW w:w="767" w:type="dxa"/>
          </w:tcPr>
          <w:p w:rsidR="00B9435C" w:rsidRPr="003D7F03" w:rsidRDefault="00B9435C" w:rsidP="007F38B5">
            <w:pPr>
              <w:spacing w:line="276" w:lineRule="auto"/>
              <w:jc w:val="center"/>
              <w:rPr>
                <w:bCs/>
                <w:color w:val="000000"/>
                <w:sz w:val="26"/>
                <w:szCs w:val="26"/>
              </w:rPr>
            </w:pPr>
          </w:p>
        </w:tc>
        <w:tc>
          <w:tcPr>
            <w:tcW w:w="768" w:type="dxa"/>
          </w:tcPr>
          <w:p w:rsidR="00B9435C" w:rsidRPr="003D7F03" w:rsidRDefault="00B9435C" w:rsidP="007F38B5">
            <w:pPr>
              <w:spacing w:line="276" w:lineRule="auto"/>
              <w:jc w:val="center"/>
              <w:rPr>
                <w:bCs/>
                <w:color w:val="000000"/>
                <w:sz w:val="26"/>
                <w:szCs w:val="26"/>
              </w:rPr>
            </w:pPr>
          </w:p>
        </w:tc>
        <w:tc>
          <w:tcPr>
            <w:tcW w:w="768" w:type="dxa"/>
          </w:tcPr>
          <w:p w:rsidR="00B9435C" w:rsidRPr="003D7F03" w:rsidRDefault="00B9435C" w:rsidP="007F38B5">
            <w:pPr>
              <w:spacing w:line="276" w:lineRule="auto"/>
              <w:jc w:val="center"/>
              <w:rPr>
                <w:bCs/>
                <w:color w:val="000000"/>
                <w:sz w:val="26"/>
                <w:szCs w:val="26"/>
              </w:rPr>
            </w:pPr>
          </w:p>
        </w:tc>
        <w:tc>
          <w:tcPr>
            <w:tcW w:w="768" w:type="dxa"/>
          </w:tcPr>
          <w:p w:rsidR="00B9435C" w:rsidRPr="003D7F03" w:rsidRDefault="00B9435C" w:rsidP="007F38B5">
            <w:pPr>
              <w:spacing w:line="276" w:lineRule="auto"/>
              <w:jc w:val="center"/>
              <w:rPr>
                <w:bCs/>
                <w:color w:val="000000"/>
                <w:sz w:val="26"/>
                <w:szCs w:val="26"/>
              </w:rPr>
            </w:pPr>
          </w:p>
        </w:tc>
        <w:tc>
          <w:tcPr>
            <w:tcW w:w="813" w:type="dxa"/>
          </w:tcPr>
          <w:p w:rsidR="00B9435C" w:rsidRPr="003D7F03" w:rsidRDefault="00B9435C" w:rsidP="007F38B5">
            <w:pPr>
              <w:spacing w:line="276" w:lineRule="auto"/>
              <w:jc w:val="center"/>
              <w:rPr>
                <w:bCs/>
                <w:color w:val="000000"/>
                <w:sz w:val="26"/>
                <w:szCs w:val="26"/>
              </w:rPr>
            </w:pPr>
          </w:p>
        </w:tc>
        <w:tc>
          <w:tcPr>
            <w:tcW w:w="1933" w:type="dxa"/>
          </w:tcPr>
          <w:p w:rsidR="00B9435C" w:rsidRPr="003D7F03" w:rsidRDefault="00B9435C" w:rsidP="007F38B5">
            <w:pPr>
              <w:spacing w:line="276" w:lineRule="auto"/>
              <w:jc w:val="center"/>
              <w:rPr>
                <w:bCs/>
                <w:color w:val="000000"/>
                <w:sz w:val="26"/>
                <w:szCs w:val="26"/>
              </w:rPr>
            </w:pPr>
          </w:p>
        </w:tc>
      </w:tr>
      <w:tr w:rsidR="00B9435C" w:rsidRPr="003D7F03" w:rsidTr="00C155C5">
        <w:tc>
          <w:tcPr>
            <w:tcW w:w="3822" w:type="dxa"/>
            <w:vAlign w:val="center"/>
          </w:tcPr>
          <w:p w:rsidR="00B9435C" w:rsidRPr="00D17AED" w:rsidRDefault="00B9435C" w:rsidP="007F38B5">
            <w:pPr>
              <w:spacing w:line="276" w:lineRule="auto"/>
              <w:jc w:val="both"/>
              <w:rPr>
                <w:rFonts w:eastAsia="Times New Roman" w:cs="Times New Roman"/>
                <w:b/>
                <w:bCs/>
                <w:iCs/>
                <w:sz w:val="26"/>
                <w:szCs w:val="26"/>
              </w:rPr>
            </w:pPr>
            <w:r w:rsidRPr="00D17AED">
              <w:rPr>
                <w:rFonts w:eastAsia="Times New Roman" w:cs="Times New Roman"/>
                <w:b/>
                <w:bCs/>
                <w:iCs/>
                <w:sz w:val="26"/>
                <w:szCs w:val="26"/>
              </w:rPr>
              <w:t>Chương III: MỐI QUAN HỆ GIỮA TRIẾT HỌC VÀ KHOA HỌC TỰ NHIÊN</w:t>
            </w:r>
          </w:p>
        </w:tc>
        <w:tc>
          <w:tcPr>
            <w:tcW w:w="767" w:type="dxa"/>
          </w:tcPr>
          <w:p w:rsidR="00B9435C" w:rsidRPr="003D7F03" w:rsidRDefault="00B9435C" w:rsidP="007F38B5">
            <w:pPr>
              <w:spacing w:line="276" w:lineRule="auto"/>
              <w:jc w:val="center"/>
              <w:rPr>
                <w:b/>
                <w:bCs/>
                <w:iCs/>
                <w:color w:val="000000"/>
                <w:sz w:val="26"/>
                <w:szCs w:val="26"/>
              </w:rPr>
            </w:pPr>
            <w:r>
              <w:rPr>
                <w:b/>
                <w:bCs/>
                <w:iCs/>
                <w:color w:val="000000"/>
                <w:sz w:val="26"/>
                <w:szCs w:val="26"/>
              </w:rPr>
              <w:t>5</w:t>
            </w:r>
          </w:p>
        </w:tc>
        <w:tc>
          <w:tcPr>
            <w:tcW w:w="768" w:type="dxa"/>
          </w:tcPr>
          <w:p w:rsidR="00B9435C" w:rsidRPr="003D7F03" w:rsidRDefault="00B9435C" w:rsidP="007F38B5">
            <w:pPr>
              <w:spacing w:line="276" w:lineRule="auto"/>
              <w:jc w:val="center"/>
              <w:rPr>
                <w:b/>
                <w:bCs/>
                <w:iCs/>
                <w:color w:val="000000"/>
                <w:sz w:val="26"/>
                <w:szCs w:val="26"/>
              </w:rPr>
            </w:pPr>
          </w:p>
        </w:tc>
        <w:tc>
          <w:tcPr>
            <w:tcW w:w="768" w:type="dxa"/>
          </w:tcPr>
          <w:p w:rsidR="00B9435C" w:rsidRPr="003D7F03" w:rsidRDefault="00B9435C" w:rsidP="007F38B5">
            <w:pPr>
              <w:spacing w:line="276" w:lineRule="auto"/>
              <w:jc w:val="center"/>
              <w:rPr>
                <w:b/>
                <w:bCs/>
                <w:iCs/>
                <w:color w:val="000000"/>
                <w:sz w:val="26"/>
                <w:szCs w:val="26"/>
              </w:rPr>
            </w:pPr>
            <w:r>
              <w:rPr>
                <w:b/>
                <w:bCs/>
                <w:iCs/>
                <w:color w:val="000000"/>
                <w:sz w:val="26"/>
                <w:szCs w:val="26"/>
              </w:rPr>
              <w:t>2</w:t>
            </w:r>
          </w:p>
        </w:tc>
        <w:tc>
          <w:tcPr>
            <w:tcW w:w="768" w:type="dxa"/>
          </w:tcPr>
          <w:p w:rsidR="00B9435C" w:rsidRPr="003D7F03" w:rsidRDefault="00B9435C" w:rsidP="007F38B5">
            <w:pPr>
              <w:spacing w:line="276" w:lineRule="auto"/>
              <w:jc w:val="center"/>
              <w:rPr>
                <w:b/>
                <w:bCs/>
                <w:iCs/>
                <w:color w:val="000000"/>
                <w:sz w:val="26"/>
                <w:szCs w:val="26"/>
              </w:rPr>
            </w:pPr>
            <w:r>
              <w:rPr>
                <w:b/>
                <w:bCs/>
                <w:iCs/>
                <w:color w:val="000000"/>
                <w:sz w:val="26"/>
                <w:szCs w:val="26"/>
              </w:rPr>
              <w:t>7</w:t>
            </w:r>
          </w:p>
        </w:tc>
        <w:tc>
          <w:tcPr>
            <w:tcW w:w="813" w:type="dxa"/>
          </w:tcPr>
          <w:p w:rsidR="00B9435C" w:rsidRPr="003D7F03" w:rsidRDefault="00B9435C" w:rsidP="007F38B5">
            <w:pPr>
              <w:spacing w:line="276" w:lineRule="auto"/>
              <w:jc w:val="center"/>
              <w:rPr>
                <w:b/>
                <w:bCs/>
                <w:iCs/>
                <w:color w:val="000000"/>
                <w:sz w:val="26"/>
                <w:szCs w:val="26"/>
              </w:rPr>
            </w:pPr>
            <w:r>
              <w:rPr>
                <w:b/>
                <w:bCs/>
                <w:iCs/>
                <w:color w:val="000000"/>
                <w:sz w:val="26"/>
                <w:szCs w:val="26"/>
              </w:rPr>
              <w:t>14</w:t>
            </w:r>
          </w:p>
        </w:tc>
        <w:tc>
          <w:tcPr>
            <w:tcW w:w="1933" w:type="dxa"/>
          </w:tcPr>
          <w:p w:rsidR="00B9435C" w:rsidRPr="003D7F03" w:rsidRDefault="00B166EB" w:rsidP="007F38B5">
            <w:pPr>
              <w:spacing w:line="276" w:lineRule="auto"/>
              <w:jc w:val="center"/>
              <w:rPr>
                <w:bCs/>
                <w:color w:val="000000"/>
                <w:sz w:val="26"/>
                <w:szCs w:val="26"/>
              </w:rPr>
            </w:pPr>
            <w:r w:rsidRPr="00B166EB">
              <w:rPr>
                <w:bCs/>
                <w:color w:val="000000"/>
                <w:sz w:val="26"/>
                <w:szCs w:val="26"/>
              </w:rPr>
              <w:t>Đọc tài liệu 1 và tài liệu đọc thêm 2</w:t>
            </w:r>
            <w:r>
              <w:rPr>
                <w:bCs/>
                <w:color w:val="000000"/>
                <w:sz w:val="26"/>
                <w:szCs w:val="26"/>
              </w:rPr>
              <w:t>, 3, 4</w:t>
            </w:r>
          </w:p>
        </w:tc>
      </w:tr>
      <w:tr w:rsidR="00B9435C" w:rsidRPr="003D7F03" w:rsidTr="00C155C5">
        <w:tc>
          <w:tcPr>
            <w:tcW w:w="3822" w:type="dxa"/>
            <w:vAlign w:val="center"/>
          </w:tcPr>
          <w:p w:rsidR="00B9435C" w:rsidRPr="00D17AED" w:rsidRDefault="00B9435C" w:rsidP="007F38B5">
            <w:pPr>
              <w:spacing w:line="276" w:lineRule="auto"/>
              <w:jc w:val="both"/>
              <w:rPr>
                <w:rFonts w:eastAsia="Times New Roman" w:cs="Times New Roman"/>
                <w:b/>
                <w:bCs/>
                <w:iCs/>
                <w:sz w:val="26"/>
                <w:szCs w:val="26"/>
              </w:rPr>
            </w:pPr>
            <w:r w:rsidRPr="00D17AED">
              <w:rPr>
                <w:rFonts w:eastAsia="Times New Roman" w:cs="Times New Roman"/>
                <w:b/>
                <w:bCs/>
                <w:iCs/>
                <w:sz w:val="26"/>
                <w:szCs w:val="26"/>
              </w:rPr>
              <w:t>3.1 Mối quan hệ giữa khoa học với triết học</w:t>
            </w:r>
          </w:p>
        </w:tc>
        <w:tc>
          <w:tcPr>
            <w:tcW w:w="767" w:type="dxa"/>
          </w:tcPr>
          <w:p w:rsidR="00B9435C" w:rsidRPr="003D7F03" w:rsidRDefault="00B9435C" w:rsidP="007F38B5">
            <w:pPr>
              <w:spacing w:line="276" w:lineRule="auto"/>
              <w:jc w:val="center"/>
              <w:rPr>
                <w:spacing w:val="-4"/>
                <w:sz w:val="26"/>
                <w:szCs w:val="26"/>
              </w:rPr>
            </w:pPr>
            <w:r>
              <w:rPr>
                <w:spacing w:val="-4"/>
                <w:sz w:val="26"/>
                <w:szCs w:val="26"/>
              </w:rPr>
              <w:t>2</w:t>
            </w:r>
          </w:p>
        </w:tc>
        <w:tc>
          <w:tcPr>
            <w:tcW w:w="768" w:type="dxa"/>
          </w:tcPr>
          <w:p w:rsidR="00B9435C" w:rsidRPr="003D7F03" w:rsidRDefault="00B9435C" w:rsidP="007F38B5">
            <w:pPr>
              <w:spacing w:line="276" w:lineRule="auto"/>
              <w:jc w:val="center"/>
              <w:rPr>
                <w:spacing w:val="-4"/>
                <w:sz w:val="26"/>
                <w:szCs w:val="26"/>
              </w:rPr>
            </w:pPr>
          </w:p>
        </w:tc>
        <w:tc>
          <w:tcPr>
            <w:tcW w:w="768" w:type="dxa"/>
          </w:tcPr>
          <w:p w:rsidR="00B9435C" w:rsidRPr="003D7F03" w:rsidRDefault="00B9435C" w:rsidP="007F38B5">
            <w:pPr>
              <w:spacing w:line="276" w:lineRule="auto"/>
              <w:jc w:val="center"/>
              <w:rPr>
                <w:iCs/>
                <w:color w:val="000000"/>
                <w:sz w:val="26"/>
                <w:szCs w:val="26"/>
              </w:rPr>
            </w:pPr>
            <w:r>
              <w:rPr>
                <w:iCs/>
                <w:color w:val="000000"/>
                <w:sz w:val="26"/>
                <w:szCs w:val="26"/>
              </w:rPr>
              <w:t>1</w:t>
            </w:r>
          </w:p>
        </w:tc>
        <w:tc>
          <w:tcPr>
            <w:tcW w:w="768" w:type="dxa"/>
          </w:tcPr>
          <w:p w:rsidR="00B9435C" w:rsidRPr="003D7F03" w:rsidRDefault="00B9435C" w:rsidP="007F38B5">
            <w:pPr>
              <w:spacing w:line="276" w:lineRule="auto"/>
              <w:jc w:val="center"/>
              <w:rPr>
                <w:spacing w:val="-4"/>
                <w:sz w:val="26"/>
                <w:szCs w:val="26"/>
              </w:rPr>
            </w:pPr>
            <w:r>
              <w:rPr>
                <w:spacing w:val="-4"/>
                <w:sz w:val="26"/>
                <w:szCs w:val="26"/>
              </w:rPr>
              <w:t>3</w:t>
            </w:r>
          </w:p>
        </w:tc>
        <w:tc>
          <w:tcPr>
            <w:tcW w:w="813" w:type="dxa"/>
          </w:tcPr>
          <w:p w:rsidR="00B9435C" w:rsidRPr="003D7F03" w:rsidRDefault="00B9435C" w:rsidP="007F38B5">
            <w:pPr>
              <w:spacing w:line="276" w:lineRule="auto"/>
              <w:jc w:val="center"/>
              <w:rPr>
                <w:spacing w:val="-4"/>
                <w:sz w:val="26"/>
                <w:szCs w:val="26"/>
              </w:rPr>
            </w:pPr>
            <w:r>
              <w:rPr>
                <w:spacing w:val="-4"/>
                <w:sz w:val="26"/>
                <w:szCs w:val="26"/>
              </w:rPr>
              <w:t>6</w:t>
            </w:r>
          </w:p>
        </w:tc>
        <w:tc>
          <w:tcPr>
            <w:tcW w:w="1933" w:type="dxa"/>
          </w:tcPr>
          <w:p w:rsidR="00B9435C" w:rsidRPr="003D7F03" w:rsidRDefault="00B9435C" w:rsidP="007F38B5">
            <w:pPr>
              <w:spacing w:line="276" w:lineRule="auto"/>
              <w:jc w:val="center"/>
              <w:rPr>
                <w:bCs/>
                <w:color w:val="000000"/>
                <w:sz w:val="26"/>
                <w:szCs w:val="26"/>
              </w:rPr>
            </w:pPr>
          </w:p>
        </w:tc>
      </w:tr>
      <w:tr w:rsidR="00B9435C" w:rsidRPr="003D7F03" w:rsidTr="00C155C5">
        <w:tc>
          <w:tcPr>
            <w:tcW w:w="3822" w:type="dxa"/>
            <w:vAlign w:val="center"/>
          </w:tcPr>
          <w:p w:rsidR="00B9435C" w:rsidRPr="00D17AED" w:rsidRDefault="00B9435C" w:rsidP="007F38B5">
            <w:pPr>
              <w:pStyle w:val="ListParagraph"/>
              <w:numPr>
                <w:ilvl w:val="2"/>
                <w:numId w:val="24"/>
              </w:numPr>
              <w:spacing w:line="276" w:lineRule="auto"/>
              <w:ind w:left="0"/>
              <w:jc w:val="both"/>
              <w:rPr>
                <w:bCs/>
                <w:iCs/>
                <w:szCs w:val="26"/>
              </w:rPr>
            </w:pPr>
            <w:r w:rsidRPr="00D17AED">
              <w:rPr>
                <w:szCs w:val="26"/>
                <w:lang w:val="vi-VN"/>
              </w:rPr>
              <w:t>Triết học không tồn tại tách rời đời sống khoa học và đời sống thực tiễn</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spacing w:val="-4"/>
                <w:sz w:val="26"/>
                <w:szCs w:val="26"/>
              </w:rPr>
            </w:pPr>
          </w:p>
        </w:tc>
        <w:tc>
          <w:tcPr>
            <w:tcW w:w="768" w:type="dxa"/>
          </w:tcPr>
          <w:p w:rsidR="00B9435C" w:rsidRPr="003D7F03" w:rsidRDefault="00B9435C" w:rsidP="007F38B5">
            <w:pPr>
              <w:spacing w:line="276" w:lineRule="auto"/>
              <w:jc w:val="center"/>
              <w:rPr>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jc w:val="center"/>
              <w:rPr>
                <w:bCs/>
                <w:color w:val="000000"/>
                <w:sz w:val="26"/>
                <w:szCs w:val="26"/>
              </w:rPr>
            </w:pPr>
          </w:p>
        </w:tc>
      </w:tr>
      <w:tr w:rsidR="00B9435C" w:rsidRPr="003D7F03" w:rsidTr="00C155C5">
        <w:tc>
          <w:tcPr>
            <w:tcW w:w="3822" w:type="dxa"/>
            <w:vAlign w:val="center"/>
          </w:tcPr>
          <w:p w:rsidR="00B9435C" w:rsidRPr="00D17AED" w:rsidRDefault="00B9435C" w:rsidP="007F38B5">
            <w:pPr>
              <w:pStyle w:val="NormalWeb"/>
              <w:numPr>
                <w:ilvl w:val="2"/>
                <w:numId w:val="24"/>
              </w:numPr>
              <w:spacing w:before="0" w:beforeAutospacing="0" w:after="0" w:afterAutospacing="0" w:line="276" w:lineRule="auto"/>
              <w:ind w:left="0"/>
              <w:jc w:val="both"/>
              <w:rPr>
                <w:sz w:val="26"/>
                <w:szCs w:val="26"/>
                <w:lang w:val="vi-VN"/>
              </w:rPr>
            </w:pPr>
            <w:r w:rsidRPr="00D17AED">
              <w:rPr>
                <w:sz w:val="26"/>
                <w:szCs w:val="26"/>
                <w:lang w:val="vi-VN"/>
              </w:rPr>
              <w:t>Ý nghĩa của phát minh khoa học đối với Triết học.</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iCs/>
                <w:color w:val="000000"/>
                <w:sz w:val="26"/>
                <w:szCs w:val="26"/>
              </w:rPr>
            </w:pPr>
          </w:p>
        </w:tc>
        <w:tc>
          <w:tcPr>
            <w:tcW w:w="768" w:type="dxa"/>
          </w:tcPr>
          <w:p w:rsidR="00B9435C" w:rsidRPr="003D7F03" w:rsidRDefault="00B9435C" w:rsidP="007F38B5">
            <w:pPr>
              <w:spacing w:line="276" w:lineRule="auto"/>
              <w:jc w:val="center"/>
              <w:rPr>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jc w:val="center"/>
              <w:rPr>
                <w:bCs/>
                <w:color w:val="000000"/>
                <w:sz w:val="26"/>
                <w:szCs w:val="26"/>
              </w:rPr>
            </w:pPr>
          </w:p>
        </w:tc>
      </w:tr>
      <w:tr w:rsidR="00B9435C" w:rsidRPr="003D7F03" w:rsidTr="00C155C5">
        <w:tc>
          <w:tcPr>
            <w:tcW w:w="3822" w:type="dxa"/>
            <w:vAlign w:val="center"/>
          </w:tcPr>
          <w:p w:rsidR="00B9435C" w:rsidRPr="00D17AED" w:rsidRDefault="00B9435C" w:rsidP="007F38B5">
            <w:pPr>
              <w:spacing w:line="276" w:lineRule="auto"/>
              <w:jc w:val="both"/>
              <w:rPr>
                <w:rFonts w:eastAsia="Times New Roman" w:cs="Times New Roman"/>
                <w:bCs/>
                <w:i/>
                <w:iCs/>
                <w:sz w:val="26"/>
                <w:szCs w:val="26"/>
              </w:rPr>
            </w:pPr>
            <w:r w:rsidRPr="00D17AED">
              <w:rPr>
                <w:rFonts w:cs="Times New Roman"/>
                <w:b/>
                <w:sz w:val="26"/>
                <w:szCs w:val="26"/>
              </w:rPr>
              <w:t xml:space="preserve">3.2 </w:t>
            </w:r>
            <w:r w:rsidRPr="00D17AED">
              <w:rPr>
                <w:rFonts w:cs="Times New Roman"/>
                <w:b/>
                <w:sz w:val="26"/>
                <w:szCs w:val="26"/>
                <w:lang w:val="vi-VN"/>
              </w:rPr>
              <w:t>Vai trò thế giới quan và phương pháp luận của triết học đối với sự phát triển khoa học</w:t>
            </w:r>
          </w:p>
        </w:tc>
        <w:tc>
          <w:tcPr>
            <w:tcW w:w="767" w:type="dxa"/>
          </w:tcPr>
          <w:p w:rsidR="00B9435C" w:rsidRPr="003D7F03" w:rsidRDefault="00B9435C" w:rsidP="007F38B5">
            <w:pPr>
              <w:spacing w:line="276" w:lineRule="auto"/>
              <w:jc w:val="center"/>
              <w:rPr>
                <w:bCs/>
                <w:color w:val="000000"/>
                <w:sz w:val="26"/>
                <w:szCs w:val="26"/>
              </w:rPr>
            </w:pPr>
            <w:r>
              <w:rPr>
                <w:bCs/>
                <w:color w:val="000000"/>
                <w:sz w:val="26"/>
                <w:szCs w:val="26"/>
              </w:rPr>
              <w:t>3</w:t>
            </w:r>
          </w:p>
        </w:tc>
        <w:tc>
          <w:tcPr>
            <w:tcW w:w="768" w:type="dxa"/>
          </w:tcPr>
          <w:p w:rsidR="00B9435C" w:rsidRPr="003D7F03" w:rsidRDefault="00B9435C" w:rsidP="007F38B5">
            <w:pPr>
              <w:spacing w:line="276" w:lineRule="auto"/>
              <w:jc w:val="center"/>
              <w:rPr>
                <w:bCs/>
                <w:color w:val="000000"/>
                <w:sz w:val="26"/>
                <w:szCs w:val="26"/>
              </w:rPr>
            </w:pPr>
          </w:p>
        </w:tc>
        <w:tc>
          <w:tcPr>
            <w:tcW w:w="768" w:type="dxa"/>
          </w:tcPr>
          <w:p w:rsidR="00B9435C" w:rsidRPr="003D7F03" w:rsidRDefault="00B9435C" w:rsidP="007F38B5">
            <w:pPr>
              <w:spacing w:line="276" w:lineRule="auto"/>
              <w:jc w:val="center"/>
              <w:rPr>
                <w:bCs/>
                <w:color w:val="000000"/>
                <w:sz w:val="26"/>
                <w:szCs w:val="26"/>
              </w:rPr>
            </w:pPr>
            <w:r>
              <w:rPr>
                <w:bCs/>
                <w:color w:val="000000"/>
                <w:sz w:val="26"/>
                <w:szCs w:val="26"/>
              </w:rPr>
              <w:t>1</w:t>
            </w:r>
          </w:p>
        </w:tc>
        <w:tc>
          <w:tcPr>
            <w:tcW w:w="768" w:type="dxa"/>
          </w:tcPr>
          <w:p w:rsidR="00B9435C" w:rsidRPr="003D7F03" w:rsidRDefault="00B9435C" w:rsidP="007F38B5">
            <w:pPr>
              <w:spacing w:line="276" w:lineRule="auto"/>
              <w:jc w:val="center"/>
              <w:rPr>
                <w:bCs/>
                <w:color w:val="000000"/>
                <w:sz w:val="26"/>
                <w:szCs w:val="26"/>
              </w:rPr>
            </w:pPr>
            <w:r>
              <w:rPr>
                <w:bCs/>
                <w:color w:val="000000"/>
                <w:sz w:val="26"/>
                <w:szCs w:val="26"/>
              </w:rPr>
              <w:t>4</w:t>
            </w:r>
          </w:p>
        </w:tc>
        <w:tc>
          <w:tcPr>
            <w:tcW w:w="813" w:type="dxa"/>
          </w:tcPr>
          <w:p w:rsidR="00B9435C" w:rsidRPr="003D7F03" w:rsidRDefault="00B9435C" w:rsidP="007F38B5">
            <w:pPr>
              <w:spacing w:line="276" w:lineRule="auto"/>
              <w:jc w:val="center"/>
              <w:rPr>
                <w:bCs/>
                <w:color w:val="000000"/>
                <w:sz w:val="26"/>
                <w:szCs w:val="26"/>
              </w:rPr>
            </w:pPr>
            <w:r>
              <w:rPr>
                <w:bCs/>
                <w:color w:val="000000"/>
                <w:sz w:val="26"/>
                <w:szCs w:val="26"/>
              </w:rPr>
              <w:t>8</w:t>
            </w:r>
          </w:p>
        </w:tc>
        <w:tc>
          <w:tcPr>
            <w:tcW w:w="1933" w:type="dxa"/>
          </w:tcPr>
          <w:p w:rsidR="00B9435C" w:rsidRPr="003D7F03" w:rsidRDefault="00B9435C" w:rsidP="007F38B5">
            <w:pPr>
              <w:spacing w:line="276" w:lineRule="auto"/>
              <w:jc w:val="center"/>
              <w:rPr>
                <w:bCs/>
                <w:color w:val="000000"/>
                <w:sz w:val="26"/>
                <w:szCs w:val="26"/>
              </w:rPr>
            </w:pPr>
          </w:p>
        </w:tc>
      </w:tr>
      <w:tr w:rsidR="00B9435C" w:rsidRPr="003D7F03" w:rsidTr="00C155C5">
        <w:tc>
          <w:tcPr>
            <w:tcW w:w="3822" w:type="dxa"/>
            <w:vAlign w:val="center"/>
          </w:tcPr>
          <w:p w:rsidR="00B9435C" w:rsidRPr="00D17AED" w:rsidRDefault="00B9435C" w:rsidP="007F38B5">
            <w:pPr>
              <w:pStyle w:val="ListParagraph"/>
              <w:numPr>
                <w:ilvl w:val="2"/>
                <w:numId w:val="25"/>
              </w:numPr>
              <w:spacing w:line="276" w:lineRule="auto"/>
              <w:ind w:left="0"/>
              <w:jc w:val="both"/>
              <w:rPr>
                <w:bCs/>
                <w:iCs/>
                <w:szCs w:val="26"/>
              </w:rPr>
            </w:pPr>
            <w:r w:rsidRPr="00D17AED">
              <w:rPr>
                <w:szCs w:val="26"/>
                <w:lang w:val="vi-VN"/>
              </w:rPr>
              <w:t>Thế giới quan và phương pháp luận</w:t>
            </w:r>
          </w:p>
        </w:tc>
        <w:tc>
          <w:tcPr>
            <w:tcW w:w="767" w:type="dxa"/>
          </w:tcPr>
          <w:p w:rsidR="00B9435C" w:rsidRPr="003D7F03" w:rsidRDefault="00B9435C" w:rsidP="007F38B5">
            <w:pPr>
              <w:spacing w:line="276" w:lineRule="auto"/>
              <w:jc w:val="center"/>
              <w:rPr>
                <w:b/>
                <w:bCs/>
                <w:iCs/>
                <w:color w:val="000000"/>
                <w:sz w:val="26"/>
                <w:szCs w:val="26"/>
              </w:rPr>
            </w:pPr>
          </w:p>
        </w:tc>
        <w:tc>
          <w:tcPr>
            <w:tcW w:w="768" w:type="dxa"/>
          </w:tcPr>
          <w:p w:rsidR="00B9435C" w:rsidRPr="003D7F03" w:rsidRDefault="00B9435C" w:rsidP="007F38B5">
            <w:pPr>
              <w:spacing w:line="276" w:lineRule="auto"/>
              <w:jc w:val="center"/>
              <w:rPr>
                <w:b/>
                <w:bCs/>
                <w:iCs/>
                <w:color w:val="000000"/>
                <w:sz w:val="26"/>
                <w:szCs w:val="26"/>
              </w:rPr>
            </w:pPr>
          </w:p>
        </w:tc>
        <w:tc>
          <w:tcPr>
            <w:tcW w:w="768" w:type="dxa"/>
          </w:tcPr>
          <w:p w:rsidR="00B9435C" w:rsidRPr="003D7F03" w:rsidRDefault="00B9435C" w:rsidP="007F38B5">
            <w:pPr>
              <w:spacing w:line="276" w:lineRule="auto"/>
              <w:jc w:val="center"/>
              <w:rPr>
                <w:b/>
                <w:bCs/>
                <w:iCs/>
                <w:color w:val="000000"/>
                <w:sz w:val="26"/>
                <w:szCs w:val="26"/>
              </w:rPr>
            </w:pPr>
          </w:p>
        </w:tc>
        <w:tc>
          <w:tcPr>
            <w:tcW w:w="768" w:type="dxa"/>
          </w:tcPr>
          <w:p w:rsidR="00B9435C" w:rsidRPr="003D7F03" w:rsidRDefault="00B9435C" w:rsidP="007F38B5">
            <w:pPr>
              <w:spacing w:line="276" w:lineRule="auto"/>
              <w:jc w:val="center"/>
              <w:rPr>
                <w:b/>
                <w:bCs/>
                <w:iCs/>
                <w:color w:val="000000"/>
                <w:sz w:val="26"/>
                <w:szCs w:val="26"/>
              </w:rPr>
            </w:pPr>
          </w:p>
        </w:tc>
        <w:tc>
          <w:tcPr>
            <w:tcW w:w="813" w:type="dxa"/>
          </w:tcPr>
          <w:p w:rsidR="00B9435C" w:rsidRPr="003D7F03" w:rsidRDefault="00B9435C" w:rsidP="007F38B5">
            <w:pPr>
              <w:spacing w:line="276" w:lineRule="auto"/>
              <w:jc w:val="center"/>
              <w:rPr>
                <w:b/>
                <w:bCs/>
                <w:iCs/>
                <w:color w:val="000000"/>
                <w:sz w:val="26"/>
                <w:szCs w:val="26"/>
              </w:rPr>
            </w:pPr>
          </w:p>
        </w:tc>
        <w:tc>
          <w:tcPr>
            <w:tcW w:w="1933" w:type="dxa"/>
          </w:tcPr>
          <w:p w:rsidR="00B9435C" w:rsidRPr="003D7F03" w:rsidRDefault="00B9435C" w:rsidP="007F38B5">
            <w:pPr>
              <w:spacing w:line="276" w:lineRule="auto"/>
              <w:jc w:val="center"/>
              <w:rPr>
                <w:b/>
                <w:bCs/>
                <w:color w:val="000000"/>
                <w:sz w:val="26"/>
                <w:szCs w:val="26"/>
              </w:rPr>
            </w:pPr>
          </w:p>
        </w:tc>
      </w:tr>
      <w:tr w:rsidR="00B9435C" w:rsidRPr="003D7F03" w:rsidTr="00C155C5">
        <w:tc>
          <w:tcPr>
            <w:tcW w:w="3822" w:type="dxa"/>
            <w:vAlign w:val="center"/>
          </w:tcPr>
          <w:p w:rsidR="00B9435C" w:rsidRPr="00D17AED" w:rsidRDefault="00B9435C" w:rsidP="007F38B5">
            <w:pPr>
              <w:pStyle w:val="ListParagraph"/>
              <w:numPr>
                <w:ilvl w:val="2"/>
                <w:numId w:val="25"/>
              </w:numPr>
              <w:spacing w:line="276" w:lineRule="auto"/>
              <w:ind w:left="0"/>
              <w:jc w:val="both"/>
              <w:rPr>
                <w:bCs/>
                <w:iCs/>
                <w:szCs w:val="26"/>
              </w:rPr>
            </w:pPr>
            <w:r w:rsidRPr="00D17AED">
              <w:rPr>
                <w:szCs w:val="26"/>
                <w:lang w:val="vi-VN"/>
              </w:rPr>
              <w:t xml:space="preserve">Triết học là cơ sở để giải thích và định hướng nhận thức và hoạt </w:t>
            </w:r>
            <w:r w:rsidRPr="00D17AED">
              <w:rPr>
                <w:szCs w:val="26"/>
                <w:lang w:val="vi-VN"/>
              </w:rPr>
              <w:lastRenderedPageBreak/>
              <w:t>động của các khoa học</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spacing w:val="-4"/>
                <w:sz w:val="26"/>
                <w:szCs w:val="26"/>
              </w:rPr>
            </w:pPr>
          </w:p>
        </w:tc>
        <w:tc>
          <w:tcPr>
            <w:tcW w:w="768" w:type="dxa"/>
          </w:tcPr>
          <w:p w:rsidR="00B9435C" w:rsidRPr="003D7F03" w:rsidRDefault="00B9435C" w:rsidP="007F38B5">
            <w:pPr>
              <w:spacing w:line="276" w:lineRule="auto"/>
              <w:jc w:val="center"/>
              <w:rPr>
                <w:iCs/>
                <w:color w:val="000000"/>
                <w:sz w:val="26"/>
                <w:szCs w:val="26"/>
              </w:rPr>
            </w:pPr>
          </w:p>
        </w:tc>
        <w:tc>
          <w:tcPr>
            <w:tcW w:w="768" w:type="dxa"/>
          </w:tcPr>
          <w:p w:rsidR="00B9435C" w:rsidRPr="003D7F03" w:rsidRDefault="00B9435C" w:rsidP="007F38B5">
            <w:pPr>
              <w:spacing w:line="276" w:lineRule="auto"/>
              <w:jc w:val="center"/>
              <w:rPr>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jc w:val="center"/>
              <w:rPr>
                <w:b/>
                <w:bCs/>
                <w:color w:val="000000"/>
                <w:sz w:val="26"/>
                <w:szCs w:val="26"/>
              </w:rPr>
            </w:pPr>
          </w:p>
        </w:tc>
      </w:tr>
      <w:tr w:rsidR="00B9435C" w:rsidRPr="003D7F03" w:rsidTr="00C155C5">
        <w:tc>
          <w:tcPr>
            <w:tcW w:w="3822" w:type="dxa"/>
            <w:vAlign w:val="center"/>
          </w:tcPr>
          <w:p w:rsidR="00B9435C" w:rsidRPr="00D17AED" w:rsidRDefault="00B9435C" w:rsidP="007F38B5">
            <w:pPr>
              <w:pStyle w:val="ListParagraph"/>
              <w:numPr>
                <w:ilvl w:val="2"/>
                <w:numId w:val="25"/>
              </w:numPr>
              <w:spacing w:line="276" w:lineRule="auto"/>
              <w:ind w:left="0"/>
              <w:jc w:val="both"/>
              <w:rPr>
                <w:bCs/>
                <w:iCs/>
                <w:szCs w:val="26"/>
              </w:rPr>
            </w:pPr>
            <w:r w:rsidRPr="00D17AED">
              <w:rPr>
                <w:szCs w:val="26"/>
                <w:lang w:val="vi-VN"/>
              </w:rPr>
              <w:lastRenderedPageBreak/>
              <w:t>Nhà khoa học không thể thiếu phương pháp luận triết học sáng suốt dẫn đường</w:t>
            </w:r>
          </w:p>
        </w:tc>
        <w:tc>
          <w:tcPr>
            <w:tcW w:w="767"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spacing w:val="-4"/>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813" w:type="dxa"/>
          </w:tcPr>
          <w:p w:rsidR="00B9435C" w:rsidRPr="003D7F03" w:rsidRDefault="00B9435C" w:rsidP="007F38B5">
            <w:pPr>
              <w:spacing w:line="276" w:lineRule="auto"/>
              <w:jc w:val="center"/>
              <w:rPr>
                <w:bCs/>
                <w:iCs/>
                <w:color w:val="000000"/>
                <w:sz w:val="26"/>
                <w:szCs w:val="26"/>
              </w:rPr>
            </w:pPr>
          </w:p>
        </w:tc>
        <w:tc>
          <w:tcPr>
            <w:tcW w:w="1933" w:type="dxa"/>
          </w:tcPr>
          <w:p w:rsidR="00B9435C" w:rsidRPr="003D7F03" w:rsidRDefault="00B9435C" w:rsidP="007F38B5">
            <w:pPr>
              <w:spacing w:line="276" w:lineRule="auto"/>
              <w:jc w:val="center"/>
              <w:rPr>
                <w:b/>
                <w:bCs/>
                <w:color w:val="000000"/>
                <w:sz w:val="26"/>
                <w:szCs w:val="26"/>
              </w:rPr>
            </w:pPr>
          </w:p>
        </w:tc>
      </w:tr>
      <w:tr w:rsidR="00B9435C" w:rsidRPr="003D7F03" w:rsidTr="00C155C5">
        <w:tc>
          <w:tcPr>
            <w:tcW w:w="3822" w:type="dxa"/>
            <w:vAlign w:val="center"/>
          </w:tcPr>
          <w:p w:rsidR="00B9435C" w:rsidRPr="00D17AED" w:rsidRDefault="00B9435C" w:rsidP="007F38B5">
            <w:pPr>
              <w:spacing w:line="276" w:lineRule="auto"/>
              <w:jc w:val="both"/>
              <w:rPr>
                <w:rFonts w:eastAsia="Times New Roman" w:cs="Times New Roman"/>
                <w:bCs/>
                <w:i/>
                <w:iCs/>
                <w:sz w:val="26"/>
                <w:szCs w:val="26"/>
              </w:rPr>
            </w:pPr>
            <w:r w:rsidRPr="00D17AED">
              <w:rPr>
                <w:rFonts w:cs="Times New Roman"/>
                <w:b/>
                <w:sz w:val="26"/>
                <w:szCs w:val="26"/>
                <w:lang w:val="vi-VN"/>
              </w:rPr>
              <w:t>Chương 4</w:t>
            </w:r>
            <w:r w:rsidRPr="00D17AED">
              <w:rPr>
                <w:rFonts w:cs="Times New Roman"/>
                <w:b/>
                <w:sz w:val="26"/>
                <w:szCs w:val="26"/>
              </w:rPr>
              <w:t xml:space="preserve">: </w:t>
            </w:r>
            <w:r w:rsidRPr="00D17AED">
              <w:rPr>
                <w:rFonts w:cs="Times New Roman"/>
                <w:b/>
                <w:sz w:val="26"/>
                <w:szCs w:val="26"/>
                <w:lang w:val="vi-VN"/>
              </w:rPr>
              <w:t>VAI TRÒ CỦA KHOA HỌC CÔNG NGHỆ TRONG SỰ PHÁT TRIỂN XÃ HỘI</w:t>
            </w:r>
          </w:p>
        </w:tc>
        <w:tc>
          <w:tcPr>
            <w:tcW w:w="767" w:type="dxa"/>
          </w:tcPr>
          <w:p w:rsidR="00B9435C" w:rsidRPr="003D7F03" w:rsidRDefault="00B9435C" w:rsidP="007F38B5">
            <w:pPr>
              <w:spacing w:line="276" w:lineRule="auto"/>
              <w:jc w:val="center"/>
              <w:rPr>
                <w:b/>
                <w:bCs/>
                <w:iCs/>
                <w:color w:val="000000"/>
                <w:sz w:val="26"/>
                <w:szCs w:val="26"/>
              </w:rPr>
            </w:pPr>
            <w:r>
              <w:rPr>
                <w:b/>
                <w:bCs/>
                <w:iCs/>
                <w:color w:val="000000"/>
                <w:sz w:val="26"/>
                <w:szCs w:val="26"/>
              </w:rPr>
              <w:t>4</w:t>
            </w:r>
          </w:p>
        </w:tc>
        <w:tc>
          <w:tcPr>
            <w:tcW w:w="768" w:type="dxa"/>
          </w:tcPr>
          <w:p w:rsidR="00B9435C" w:rsidRPr="003D7F03" w:rsidRDefault="00B9435C" w:rsidP="007F38B5">
            <w:pPr>
              <w:spacing w:line="276" w:lineRule="auto"/>
              <w:jc w:val="center"/>
              <w:rPr>
                <w:b/>
                <w:bCs/>
                <w:iCs/>
                <w:color w:val="000000"/>
                <w:sz w:val="26"/>
                <w:szCs w:val="26"/>
              </w:rPr>
            </w:pPr>
          </w:p>
        </w:tc>
        <w:tc>
          <w:tcPr>
            <w:tcW w:w="768" w:type="dxa"/>
          </w:tcPr>
          <w:p w:rsidR="00B9435C" w:rsidRPr="003D7F03" w:rsidRDefault="00B9435C" w:rsidP="007F38B5">
            <w:pPr>
              <w:spacing w:line="276" w:lineRule="auto"/>
              <w:jc w:val="center"/>
              <w:rPr>
                <w:b/>
                <w:bCs/>
                <w:iCs/>
                <w:color w:val="000000"/>
                <w:sz w:val="26"/>
                <w:szCs w:val="26"/>
              </w:rPr>
            </w:pPr>
            <w:r>
              <w:rPr>
                <w:b/>
                <w:bCs/>
                <w:iCs/>
                <w:color w:val="000000"/>
                <w:sz w:val="26"/>
                <w:szCs w:val="26"/>
              </w:rPr>
              <w:t>2</w:t>
            </w:r>
          </w:p>
        </w:tc>
        <w:tc>
          <w:tcPr>
            <w:tcW w:w="768" w:type="dxa"/>
          </w:tcPr>
          <w:p w:rsidR="00B9435C" w:rsidRPr="003D7F03" w:rsidRDefault="00B9435C" w:rsidP="007F38B5">
            <w:pPr>
              <w:spacing w:line="276" w:lineRule="auto"/>
              <w:jc w:val="center"/>
              <w:rPr>
                <w:b/>
                <w:bCs/>
                <w:iCs/>
                <w:color w:val="000000"/>
                <w:sz w:val="26"/>
                <w:szCs w:val="26"/>
              </w:rPr>
            </w:pPr>
            <w:r>
              <w:rPr>
                <w:b/>
                <w:bCs/>
                <w:iCs/>
                <w:color w:val="000000"/>
                <w:sz w:val="26"/>
                <w:szCs w:val="26"/>
              </w:rPr>
              <w:t>6</w:t>
            </w:r>
          </w:p>
        </w:tc>
        <w:tc>
          <w:tcPr>
            <w:tcW w:w="813" w:type="dxa"/>
          </w:tcPr>
          <w:p w:rsidR="00B9435C" w:rsidRPr="003D7F03" w:rsidRDefault="00B9435C" w:rsidP="007F38B5">
            <w:pPr>
              <w:spacing w:line="276" w:lineRule="auto"/>
              <w:jc w:val="center"/>
              <w:rPr>
                <w:b/>
                <w:bCs/>
                <w:iCs/>
                <w:color w:val="000000"/>
                <w:sz w:val="26"/>
                <w:szCs w:val="26"/>
              </w:rPr>
            </w:pPr>
            <w:r>
              <w:rPr>
                <w:b/>
                <w:bCs/>
                <w:iCs/>
                <w:color w:val="000000"/>
                <w:sz w:val="26"/>
                <w:szCs w:val="26"/>
              </w:rPr>
              <w:t>12</w:t>
            </w:r>
          </w:p>
        </w:tc>
        <w:tc>
          <w:tcPr>
            <w:tcW w:w="1933" w:type="dxa"/>
          </w:tcPr>
          <w:p w:rsidR="00B9435C" w:rsidRPr="003D7F03" w:rsidRDefault="00B166EB" w:rsidP="007F38B5">
            <w:pPr>
              <w:spacing w:line="276" w:lineRule="auto"/>
              <w:jc w:val="center"/>
              <w:rPr>
                <w:bCs/>
                <w:color w:val="000000"/>
                <w:sz w:val="26"/>
                <w:szCs w:val="26"/>
              </w:rPr>
            </w:pPr>
            <w:r w:rsidRPr="00B166EB">
              <w:rPr>
                <w:bCs/>
                <w:color w:val="000000"/>
                <w:sz w:val="26"/>
                <w:szCs w:val="26"/>
              </w:rPr>
              <w:t xml:space="preserve">Đọc tài liệu 1 và tài liệu đọc thêm </w:t>
            </w:r>
            <w:r>
              <w:rPr>
                <w:bCs/>
                <w:color w:val="000000"/>
                <w:sz w:val="26"/>
                <w:szCs w:val="26"/>
              </w:rPr>
              <w:t>3, 4, 5</w:t>
            </w:r>
          </w:p>
        </w:tc>
      </w:tr>
      <w:tr w:rsidR="00B9435C" w:rsidRPr="003D7F03" w:rsidTr="00C155C5">
        <w:tc>
          <w:tcPr>
            <w:tcW w:w="3822" w:type="dxa"/>
            <w:vAlign w:val="center"/>
          </w:tcPr>
          <w:p w:rsidR="00B9435C" w:rsidRPr="00D17AED" w:rsidRDefault="00B9435C" w:rsidP="007F38B5">
            <w:pPr>
              <w:spacing w:line="276" w:lineRule="auto"/>
              <w:jc w:val="both"/>
              <w:rPr>
                <w:rFonts w:eastAsia="Times New Roman" w:cs="Times New Roman"/>
                <w:b/>
                <w:bCs/>
                <w:iCs/>
                <w:sz w:val="26"/>
                <w:szCs w:val="26"/>
              </w:rPr>
            </w:pPr>
            <w:r w:rsidRPr="00D17AED">
              <w:rPr>
                <w:rFonts w:eastAsia="Times New Roman" w:cs="Times New Roman"/>
                <w:b/>
                <w:bCs/>
                <w:iCs/>
                <w:sz w:val="26"/>
                <w:szCs w:val="26"/>
              </w:rPr>
              <w:t>4.1 Khoa học và công nghệ</w:t>
            </w:r>
          </w:p>
        </w:tc>
        <w:tc>
          <w:tcPr>
            <w:tcW w:w="767" w:type="dxa"/>
          </w:tcPr>
          <w:p w:rsidR="00B9435C" w:rsidRPr="003D7F03" w:rsidRDefault="00B9435C" w:rsidP="007F38B5">
            <w:pPr>
              <w:spacing w:line="276" w:lineRule="auto"/>
              <w:jc w:val="center"/>
              <w:rPr>
                <w:bCs/>
                <w:iCs/>
                <w:color w:val="000000"/>
                <w:sz w:val="26"/>
                <w:szCs w:val="26"/>
              </w:rPr>
            </w:pPr>
            <w:r>
              <w:rPr>
                <w:bCs/>
                <w:iCs/>
                <w:color w:val="000000"/>
                <w:sz w:val="26"/>
                <w:szCs w:val="26"/>
              </w:rPr>
              <w:t>1</w:t>
            </w: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p>
        </w:tc>
        <w:tc>
          <w:tcPr>
            <w:tcW w:w="768" w:type="dxa"/>
          </w:tcPr>
          <w:p w:rsidR="00B9435C" w:rsidRPr="003D7F03" w:rsidRDefault="00B9435C" w:rsidP="007F38B5">
            <w:pPr>
              <w:spacing w:line="276" w:lineRule="auto"/>
              <w:jc w:val="center"/>
              <w:rPr>
                <w:bCs/>
                <w:iCs/>
                <w:color w:val="000000"/>
                <w:sz w:val="26"/>
                <w:szCs w:val="26"/>
              </w:rPr>
            </w:pPr>
            <w:r>
              <w:rPr>
                <w:bCs/>
                <w:iCs/>
                <w:color w:val="000000"/>
                <w:sz w:val="26"/>
                <w:szCs w:val="26"/>
              </w:rPr>
              <w:t>2</w:t>
            </w:r>
          </w:p>
        </w:tc>
        <w:tc>
          <w:tcPr>
            <w:tcW w:w="813" w:type="dxa"/>
            <w:vMerge w:val="restart"/>
          </w:tcPr>
          <w:p w:rsidR="00B9435C" w:rsidRPr="003D7F03" w:rsidRDefault="00B9435C" w:rsidP="007F38B5">
            <w:pPr>
              <w:spacing w:line="276" w:lineRule="auto"/>
              <w:jc w:val="center"/>
              <w:rPr>
                <w:bCs/>
                <w:iCs/>
                <w:color w:val="000000"/>
                <w:sz w:val="26"/>
                <w:szCs w:val="26"/>
              </w:rPr>
            </w:pPr>
            <w:r>
              <w:rPr>
                <w:bCs/>
                <w:iCs/>
                <w:color w:val="000000"/>
                <w:sz w:val="26"/>
                <w:szCs w:val="26"/>
              </w:rPr>
              <w:t>4</w:t>
            </w:r>
          </w:p>
        </w:tc>
        <w:tc>
          <w:tcPr>
            <w:tcW w:w="1933" w:type="dxa"/>
          </w:tcPr>
          <w:p w:rsidR="00B9435C" w:rsidRPr="003D7F03" w:rsidRDefault="00B9435C" w:rsidP="007F38B5">
            <w:pPr>
              <w:spacing w:line="276" w:lineRule="auto"/>
              <w:jc w:val="center"/>
              <w:rPr>
                <w:b/>
                <w:bCs/>
                <w:color w:val="000000"/>
                <w:sz w:val="26"/>
                <w:szCs w:val="26"/>
              </w:rPr>
            </w:pPr>
          </w:p>
        </w:tc>
      </w:tr>
      <w:tr w:rsidR="00B9435C" w:rsidRPr="003D7F03" w:rsidTr="00C155C5">
        <w:tc>
          <w:tcPr>
            <w:tcW w:w="3822" w:type="dxa"/>
            <w:vAlign w:val="center"/>
          </w:tcPr>
          <w:p w:rsidR="00B9435C" w:rsidRPr="00D17AED" w:rsidRDefault="00B9435C" w:rsidP="007F38B5">
            <w:pPr>
              <w:pStyle w:val="ListParagraph"/>
              <w:numPr>
                <w:ilvl w:val="2"/>
                <w:numId w:val="26"/>
              </w:numPr>
              <w:spacing w:line="276" w:lineRule="auto"/>
              <w:ind w:left="0"/>
              <w:jc w:val="both"/>
              <w:rPr>
                <w:bCs/>
                <w:iCs/>
                <w:szCs w:val="26"/>
              </w:rPr>
            </w:pPr>
            <w:r w:rsidRPr="00D17AED">
              <w:rPr>
                <w:bCs/>
                <w:iCs/>
                <w:szCs w:val="26"/>
              </w:rPr>
              <w:t>Khoa học</w:t>
            </w:r>
          </w:p>
        </w:tc>
        <w:tc>
          <w:tcPr>
            <w:tcW w:w="767" w:type="dxa"/>
            <w:vMerge w:val="restart"/>
          </w:tcPr>
          <w:p w:rsidR="00B9435C" w:rsidRPr="003D7F03" w:rsidRDefault="00B9435C" w:rsidP="007F38B5">
            <w:pPr>
              <w:spacing w:line="276" w:lineRule="auto"/>
              <w:ind w:left="33" w:hanging="33"/>
              <w:jc w:val="center"/>
              <w:rPr>
                <w:bCs/>
                <w:color w:val="000000"/>
                <w:sz w:val="26"/>
                <w:szCs w:val="26"/>
              </w:rPr>
            </w:pPr>
            <w:r>
              <w:rPr>
                <w:bCs/>
                <w:color w:val="000000"/>
                <w:sz w:val="26"/>
                <w:szCs w:val="26"/>
              </w:rPr>
              <w:t>1</w:t>
            </w:r>
          </w:p>
        </w:tc>
        <w:tc>
          <w:tcPr>
            <w:tcW w:w="768" w:type="dxa"/>
          </w:tcPr>
          <w:p w:rsidR="00B9435C" w:rsidRPr="003D7F03" w:rsidRDefault="00B9435C" w:rsidP="007F38B5">
            <w:pPr>
              <w:spacing w:line="276" w:lineRule="auto"/>
              <w:ind w:left="33" w:hanging="33"/>
              <w:jc w:val="center"/>
              <w:rPr>
                <w:bCs/>
                <w:color w:val="000000"/>
                <w:sz w:val="26"/>
                <w:szCs w:val="26"/>
              </w:rPr>
            </w:pPr>
          </w:p>
        </w:tc>
        <w:tc>
          <w:tcPr>
            <w:tcW w:w="768" w:type="dxa"/>
          </w:tcPr>
          <w:p w:rsidR="00B9435C" w:rsidRPr="003D7F03" w:rsidRDefault="00B9435C" w:rsidP="007F38B5">
            <w:pPr>
              <w:spacing w:line="276" w:lineRule="auto"/>
              <w:ind w:left="33" w:hanging="33"/>
              <w:jc w:val="center"/>
              <w:rPr>
                <w:bCs/>
                <w:color w:val="000000"/>
                <w:sz w:val="26"/>
                <w:szCs w:val="26"/>
              </w:rPr>
            </w:pPr>
          </w:p>
        </w:tc>
        <w:tc>
          <w:tcPr>
            <w:tcW w:w="768" w:type="dxa"/>
          </w:tcPr>
          <w:p w:rsidR="00B9435C" w:rsidRPr="003D7F03" w:rsidRDefault="00B9435C" w:rsidP="007F38B5">
            <w:pPr>
              <w:spacing w:line="276" w:lineRule="auto"/>
              <w:ind w:left="33" w:hanging="33"/>
              <w:jc w:val="center"/>
              <w:rPr>
                <w:bCs/>
                <w:color w:val="000000"/>
                <w:sz w:val="26"/>
                <w:szCs w:val="26"/>
              </w:rPr>
            </w:pPr>
            <w:r>
              <w:rPr>
                <w:bCs/>
                <w:color w:val="000000"/>
                <w:sz w:val="26"/>
                <w:szCs w:val="26"/>
              </w:rPr>
              <w:t>2</w:t>
            </w:r>
          </w:p>
        </w:tc>
        <w:tc>
          <w:tcPr>
            <w:tcW w:w="813" w:type="dxa"/>
            <w:vMerge/>
          </w:tcPr>
          <w:p w:rsidR="00B9435C" w:rsidRPr="003D7F03" w:rsidRDefault="00B9435C" w:rsidP="007F38B5">
            <w:pPr>
              <w:spacing w:line="276" w:lineRule="auto"/>
              <w:jc w:val="center"/>
              <w:rPr>
                <w:bCs/>
                <w:color w:val="000000"/>
                <w:sz w:val="26"/>
                <w:szCs w:val="26"/>
              </w:rPr>
            </w:pPr>
          </w:p>
        </w:tc>
        <w:tc>
          <w:tcPr>
            <w:tcW w:w="1933" w:type="dxa"/>
          </w:tcPr>
          <w:p w:rsidR="00B9435C" w:rsidRPr="003D7F03" w:rsidRDefault="00B9435C" w:rsidP="007F38B5">
            <w:pPr>
              <w:spacing w:line="276" w:lineRule="auto"/>
              <w:jc w:val="center"/>
              <w:rPr>
                <w:b/>
                <w:bCs/>
                <w:color w:val="000000"/>
                <w:sz w:val="26"/>
                <w:szCs w:val="26"/>
              </w:rPr>
            </w:pPr>
          </w:p>
        </w:tc>
      </w:tr>
      <w:tr w:rsidR="00B9435C" w:rsidRPr="003D7F03" w:rsidTr="00C155C5">
        <w:tc>
          <w:tcPr>
            <w:tcW w:w="3822" w:type="dxa"/>
            <w:vAlign w:val="center"/>
          </w:tcPr>
          <w:p w:rsidR="00B9435C" w:rsidRPr="00D17AED" w:rsidRDefault="00B9435C" w:rsidP="007F38B5">
            <w:pPr>
              <w:pStyle w:val="ListParagraph"/>
              <w:numPr>
                <w:ilvl w:val="2"/>
                <w:numId w:val="26"/>
              </w:numPr>
              <w:spacing w:line="276" w:lineRule="auto"/>
              <w:ind w:left="0"/>
              <w:jc w:val="both"/>
              <w:rPr>
                <w:bCs/>
                <w:iCs/>
                <w:szCs w:val="26"/>
              </w:rPr>
            </w:pPr>
            <w:r w:rsidRPr="00D17AED">
              <w:rPr>
                <w:bCs/>
                <w:iCs/>
                <w:szCs w:val="26"/>
              </w:rPr>
              <w:t>Kỹ thuật</w:t>
            </w:r>
          </w:p>
        </w:tc>
        <w:tc>
          <w:tcPr>
            <w:tcW w:w="767" w:type="dxa"/>
            <w:vMerge/>
          </w:tcPr>
          <w:p w:rsidR="00B9435C" w:rsidRPr="003D7F03" w:rsidRDefault="00B9435C" w:rsidP="007F38B5">
            <w:pPr>
              <w:spacing w:line="276" w:lineRule="auto"/>
              <w:jc w:val="center"/>
              <w:rPr>
                <w:bCs/>
                <w:color w:val="000000"/>
                <w:sz w:val="26"/>
                <w:szCs w:val="26"/>
              </w:rPr>
            </w:pPr>
          </w:p>
        </w:tc>
        <w:tc>
          <w:tcPr>
            <w:tcW w:w="768" w:type="dxa"/>
          </w:tcPr>
          <w:p w:rsidR="00B9435C" w:rsidRPr="003D7F03" w:rsidRDefault="00B9435C" w:rsidP="007F38B5">
            <w:pPr>
              <w:spacing w:line="276" w:lineRule="auto"/>
              <w:jc w:val="center"/>
              <w:rPr>
                <w:bCs/>
                <w:color w:val="000000"/>
                <w:sz w:val="26"/>
                <w:szCs w:val="26"/>
              </w:rPr>
            </w:pPr>
          </w:p>
        </w:tc>
        <w:tc>
          <w:tcPr>
            <w:tcW w:w="768" w:type="dxa"/>
          </w:tcPr>
          <w:p w:rsidR="00B9435C" w:rsidRPr="003D7F03" w:rsidRDefault="00B9435C" w:rsidP="007F38B5">
            <w:pPr>
              <w:spacing w:line="276" w:lineRule="auto"/>
              <w:jc w:val="center"/>
              <w:rPr>
                <w:bCs/>
                <w:color w:val="000000"/>
                <w:sz w:val="26"/>
                <w:szCs w:val="26"/>
              </w:rPr>
            </w:pPr>
          </w:p>
        </w:tc>
        <w:tc>
          <w:tcPr>
            <w:tcW w:w="768" w:type="dxa"/>
          </w:tcPr>
          <w:p w:rsidR="00B9435C" w:rsidRPr="003D7F03" w:rsidRDefault="00B9435C" w:rsidP="007F38B5">
            <w:pPr>
              <w:spacing w:line="276" w:lineRule="auto"/>
              <w:jc w:val="center"/>
              <w:rPr>
                <w:bCs/>
                <w:color w:val="000000"/>
                <w:sz w:val="26"/>
                <w:szCs w:val="26"/>
              </w:rPr>
            </w:pPr>
          </w:p>
        </w:tc>
        <w:tc>
          <w:tcPr>
            <w:tcW w:w="813" w:type="dxa"/>
            <w:vMerge/>
          </w:tcPr>
          <w:p w:rsidR="00B9435C" w:rsidRPr="003D7F03" w:rsidRDefault="00B9435C" w:rsidP="007F38B5">
            <w:pPr>
              <w:spacing w:line="276" w:lineRule="auto"/>
              <w:jc w:val="center"/>
              <w:rPr>
                <w:bCs/>
                <w:color w:val="000000"/>
                <w:sz w:val="26"/>
                <w:szCs w:val="26"/>
              </w:rPr>
            </w:pPr>
          </w:p>
        </w:tc>
        <w:tc>
          <w:tcPr>
            <w:tcW w:w="1933" w:type="dxa"/>
          </w:tcPr>
          <w:p w:rsidR="00B9435C" w:rsidRPr="003D7F03" w:rsidRDefault="00B9435C" w:rsidP="007F38B5">
            <w:pPr>
              <w:spacing w:line="276" w:lineRule="auto"/>
              <w:jc w:val="center"/>
              <w:rPr>
                <w:b/>
                <w:bCs/>
                <w:color w:val="000000"/>
                <w:sz w:val="26"/>
                <w:szCs w:val="26"/>
              </w:rPr>
            </w:pPr>
          </w:p>
        </w:tc>
      </w:tr>
      <w:tr w:rsidR="00B9435C" w:rsidRPr="003D7F03" w:rsidTr="00C155C5">
        <w:tc>
          <w:tcPr>
            <w:tcW w:w="3822" w:type="dxa"/>
            <w:vAlign w:val="center"/>
          </w:tcPr>
          <w:p w:rsidR="00B9435C" w:rsidRPr="00D17AED" w:rsidRDefault="00B9435C" w:rsidP="007F38B5">
            <w:pPr>
              <w:spacing w:line="276" w:lineRule="auto"/>
              <w:jc w:val="both"/>
              <w:rPr>
                <w:rFonts w:eastAsia="Times New Roman" w:cs="Times New Roman"/>
                <w:bCs/>
                <w:sz w:val="26"/>
                <w:szCs w:val="26"/>
              </w:rPr>
            </w:pPr>
            <w:r w:rsidRPr="00D17AED">
              <w:rPr>
                <w:rFonts w:eastAsia="Times New Roman" w:cs="Times New Roman"/>
                <w:bCs/>
                <w:sz w:val="26"/>
                <w:szCs w:val="26"/>
              </w:rPr>
              <w:t>4.1.3 Công nghệ</w:t>
            </w:r>
          </w:p>
        </w:tc>
        <w:tc>
          <w:tcPr>
            <w:tcW w:w="767" w:type="dxa"/>
            <w:vMerge/>
          </w:tcPr>
          <w:p w:rsidR="00B9435C" w:rsidRPr="003D7F03" w:rsidRDefault="00B9435C" w:rsidP="007F38B5">
            <w:pPr>
              <w:spacing w:line="276" w:lineRule="auto"/>
              <w:jc w:val="center"/>
              <w:rPr>
                <w:bCs/>
                <w:iCs/>
                <w:color w:val="000000"/>
                <w:sz w:val="26"/>
                <w:szCs w:val="26"/>
                <w:lang w:val="pt-BR"/>
              </w:rPr>
            </w:pPr>
          </w:p>
        </w:tc>
        <w:tc>
          <w:tcPr>
            <w:tcW w:w="768" w:type="dxa"/>
          </w:tcPr>
          <w:p w:rsidR="00B9435C" w:rsidRPr="003D7F03" w:rsidRDefault="00B9435C" w:rsidP="007F38B5">
            <w:pPr>
              <w:spacing w:line="276" w:lineRule="auto"/>
              <w:jc w:val="center"/>
              <w:rPr>
                <w:bCs/>
                <w:iCs/>
                <w:color w:val="000000"/>
                <w:sz w:val="26"/>
                <w:szCs w:val="26"/>
                <w:lang w:val="pt-BR"/>
              </w:rPr>
            </w:pPr>
          </w:p>
        </w:tc>
        <w:tc>
          <w:tcPr>
            <w:tcW w:w="768" w:type="dxa"/>
          </w:tcPr>
          <w:p w:rsidR="00B9435C" w:rsidRPr="003D7F03" w:rsidRDefault="00B9435C" w:rsidP="007F38B5">
            <w:pPr>
              <w:spacing w:line="276" w:lineRule="auto"/>
              <w:jc w:val="center"/>
              <w:rPr>
                <w:bCs/>
                <w:iCs/>
                <w:color w:val="000000"/>
                <w:sz w:val="26"/>
                <w:szCs w:val="26"/>
                <w:lang w:val="pt-BR"/>
              </w:rPr>
            </w:pPr>
          </w:p>
        </w:tc>
        <w:tc>
          <w:tcPr>
            <w:tcW w:w="768" w:type="dxa"/>
          </w:tcPr>
          <w:p w:rsidR="00B9435C" w:rsidRPr="003D7F03" w:rsidRDefault="00B9435C" w:rsidP="007F38B5">
            <w:pPr>
              <w:spacing w:line="276" w:lineRule="auto"/>
              <w:jc w:val="center"/>
              <w:rPr>
                <w:bCs/>
                <w:iCs/>
                <w:color w:val="000000"/>
                <w:sz w:val="26"/>
                <w:szCs w:val="26"/>
                <w:lang w:val="pt-BR"/>
              </w:rPr>
            </w:pPr>
          </w:p>
        </w:tc>
        <w:tc>
          <w:tcPr>
            <w:tcW w:w="813" w:type="dxa"/>
            <w:vMerge/>
          </w:tcPr>
          <w:p w:rsidR="00B9435C" w:rsidRPr="003D7F03" w:rsidRDefault="00B9435C" w:rsidP="007F38B5">
            <w:pPr>
              <w:spacing w:line="276" w:lineRule="auto"/>
              <w:jc w:val="center"/>
              <w:rPr>
                <w:bCs/>
                <w:iCs/>
                <w:color w:val="000000"/>
                <w:sz w:val="26"/>
                <w:szCs w:val="26"/>
                <w:lang w:val="pt-BR"/>
              </w:rPr>
            </w:pPr>
          </w:p>
        </w:tc>
        <w:tc>
          <w:tcPr>
            <w:tcW w:w="1933" w:type="dxa"/>
          </w:tcPr>
          <w:p w:rsidR="00B9435C" w:rsidRPr="003D7F03" w:rsidRDefault="00B9435C" w:rsidP="007F38B5">
            <w:pPr>
              <w:spacing w:line="276" w:lineRule="auto"/>
              <w:jc w:val="center"/>
              <w:rPr>
                <w:b/>
                <w:bCs/>
                <w:color w:val="000000"/>
                <w:sz w:val="26"/>
                <w:szCs w:val="26"/>
                <w:lang w:val="pt-BR"/>
              </w:rPr>
            </w:pPr>
          </w:p>
        </w:tc>
      </w:tr>
      <w:tr w:rsidR="00B9435C" w:rsidRPr="003D7F03" w:rsidTr="00C155C5">
        <w:tc>
          <w:tcPr>
            <w:tcW w:w="3822" w:type="dxa"/>
            <w:vAlign w:val="center"/>
          </w:tcPr>
          <w:p w:rsidR="00B9435C" w:rsidRPr="00D17AED" w:rsidRDefault="00B9435C" w:rsidP="007F38B5">
            <w:pPr>
              <w:spacing w:line="276" w:lineRule="auto"/>
              <w:jc w:val="both"/>
              <w:rPr>
                <w:rFonts w:cs="Times New Roman"/>
                <w:iCs/>
                <w:sz w:val="26"/>
                <w:szCs w:val="26"/>
              </w:rPr>
            </w:pPr>
            <w:r w:rsidRPr="00D17AED">
              <w:rPr>
                <w:rFonts w:cs="Times New Roman"/>
                <w:iCs/>
                <w:sz w:val="26"/>
                <w:szCs w:val="26"/>
              </w:rPr>
              <w:t>4.1.4 Cách mạng kỹ thuật, cách mạng công nghệ và cách mạng công nghiệp</w:t>
            </w:r>
          </w:p>
        </w:tc>
        <w:tc>
          <w:tcPr>
            <w:tcW w:w="767" w:type="dxa"/>
            <w:vMerge/>
          </w:tcPr>
          <w:p w:rsidR="00B9435C" w:rsidRPr="003D7F03" w:rsidRDefault="00B9435C" w:rsidP="007F38B5">
            <w:pPr>
              <w:spacing w:line="276" w:lineRule="auto"/>
              <w:jc w:val="center"/>
              <w:rPr>
                <w:bCs/>
                <w:iCs/>
                <w:color w:val="000000"/>
                <w:sz w:val="26"/>
                <w:szCs w:val="26"/>
                <w:lang w:val="pt-BR"/>
              </w:rPr>
            </w:pPr>
          </w:p>
        </w:tc>
        <w:tc>
          <w:tcPr>
            <w:tcW w:w="768" w:type="dxa"/>
          </w:tcPr>
          <w:p w:rsidR="00B9435C" w:rsidRPr="003D7F03" w:rsidRDefault="00B9435C" w:rsidP="007F38B5">
            <w:pPr>
              <w:spacing w:line="276" w:lineRule="auto"/>
              <w:jc w:val="center"/>
              <w:rPr>
                <w:bCs/>
                <w:iCs/>
                <w:color w:val="000000"/>
                <w:sz w:val="26"/>
                <w:szCs w:val="26"/>
                <w:lang w:val="pt-BR"/>
              </w:rPr>
            </w:pPr>
          </w:p>
        </w:tc>
        <w:tc>
          <w:tcPr>
            <w:tcW w:w="768" w:type="dxa"/>
          </w:tcPr>
          <w:p w:rsidR="00B9435C" w:rsidRPr="003D7F03" w:rsidRDefault="00B9435C" w:rsidP="007F38B5">
            <w:pPr>
              <w:spacing w:line="276" w:lineRule="auto"/>
              <w:jc w:val="center"/>
              <w:rPr>
                <w:b/>
                <w:bCs/>
                <w:iCs/>
                <w:color w:val="000000"/>
                <w:sz w:val="26"/>
                <w:szCs w:val="26"/>
                <w:lang w:val="pt-BR"/>
              </w:rPr>
            </w:pPr>
          </w:p>
        </w:tc>
        <w:tc>
          <w:tcPr>
            <w:tcW w:w="768" w:type="dxa"/>
          </w:tcPr>
          <w:p w:rsidR="00B9435C" w:rsidRPr="003D7F03" w:rsidRDefault="00B9435C" w:rsidP="007F38B5">
            <w:pPr>
              <w:spacing w:line="276" w:lineRule="auto"/>
              <w:jc w:val="center"/>
              <w:rPr>
                <w:b/>
                <w:bCs/>
                <w:iCs/>
                <w:color w:val="000000"/>
                <w:sz w:val="26"/>
                <w:szCs w:val="26"/>
                <w:lang w:val="pt-BR"/>
              </w:rPr>
            </w:pPr>
          </w:p>
        </w:tc>
        <w:tc>
          <w:tcPr>
            <w:tcW w:w="813" w:type="dxa"/>
            <w:vMerge/>
          </w:tcPr>
          <w:p w:rsidR="00B9435C" w:rsidRPr="003D7F03" w:rsidRDefault="00B9435C" w:rsidP="007F38B5">
            <w:pPr>
              <w:spacing w:line="276" w:lineRule="auto"/>
              <w:jc w:val="center"/>
              <w:rPr>
                <w:b/>
                <w:bCs/>
                <w:iCs/>
                <w:color w:val="000000"/>
                <w:sz w:val="26"/>
                <w:szCs w:val="26"/>
                <w:lang w:val="pt-BR"/>
              </w:rPr>
            </w:pPr>
          </w:p>
        </w:tc>
        <w:tc>
          <w:tcPr>
            <w:tcW w:w="1933" w:type="dxa"/>
          </w:tcPr>
          <w:p w:rsidR="00B9435C" w:rsidRPr="003D7F03" w:rsidRDefault="00B9435C" w:rsidP="007F38B5">
            <w:pPr>
              <w:spacing w:line="276" w:lineRule="auto"/>
              <w:jc w:val="center"/>
              <w:rPr>
                <w:b/>
                <w:bCs/>
                <w:color w:val="000000"/>
                <w:sz w:val="26"/>
                <w:szCs w:val="26"/>
              </w:rPr>
            </w:pPr>
          </w:p>
        </w:tc>
      </w:tr>
      <w:tr w:rsidR="00B9435C" w:rsidRPr="003D7F03" w:rsidTr="00B9435C">
        <w:tc>
          <w:tcPr>
            <w:tcW w:w="3822" w:type="dxa"/>
            <w:vAlign w:val="center"/>
          </w:tcPr>
          <w:p w:rsidR="00B9435C" w:rsidRPr="00D17AED" w:rsidRDefault="00B9435C" w:rsidP="007F38B5">
            <w:pPr>
              <w:spacing w:line="276" w:lineRule="auto"/>
              <w:jc w:val="both"/>
              <w:rPr>
                <w:rFonts w:eastAsia="Times New Roman" w:cs="Times New Roman"/>
                <w:b/>
                <w:iCs/>
                <w:sz w:val="26"/>
                <w:szCs w:val="26"/>
              </w:rPr>
            </w:pPr>
            <w:r w:rsidRPr="00D17AED">
              <w:rPr>
                <w:rFonts w:cs="Times New Roman"/>
                <w:b/>
                <w:sz w:val="26"/>
                <w:szCs w:val="26"/>
              </w:rPr>
              <w:t>4.2. Cách mạng khoa học và công nghệ</w:t>
            </w:r>
          </w:p>
        </w:tc>
        <w:tc>
          <w:tcPr>
            <w:tcW w:w="767" w:type="dxa"/>
          </w:tcPr>
          <w:p w:rsidR="00B9435C" w:rsidRPr="00B9435C" w:rsidRDefault="00B9435C" w:rsidP="007F38B5">
            <w:pPr>
              <w:spacing w:line="276" w:lineRule="auto"/>
              <w:jc w:val="center"/>
              <w:rPr>
                <w:bCs/>
                <w:iCs/>
                <w:color w:val="000000"/>
                <w:sz w:val="26"/>
                <w:szCs w:val="26"/>
                <w:lang w:val="pt-BR"/>
              </w:rPr>
            </w:pPr>
            <w:r w:rsidRPr="00B9435C">
              <w:rPr>
                <w:bCs/>
                <w:iCs/>
                <w:color w:val="000000"/>
                <w:sz w:val="26"/>
                <w:szCs w:val="26"/>
                <w:lang w:val="pt-BR"/>
              </w:rPr>
              <w:t>2</w:t>
            </w:r>
          </w:p>
        </w:tc>
        <w:tc>
          <w:tcPr>
            <w:tcW w:w="768" w:type="dxa"/>
          </w:tcPr>
          <w:p w:rsidR="00B9435C" w:rsidRPr="00B9435C" w:rsidRDefault="00B9435C" w:rsidP="007F38B5">
            <w:pPr>
              <w:spacing w:line="276" w:lineRule="auto"/>
              <w:jc w:val="center"/>
              <w:rPr>
                <w:bCs/>
                <w:iCs/>
                <w:color w:val="000000"/>
                <w:sz w:val="26"/>
                <w:szCs w:val="26"/>
                <w:lang w:val="pt-BR"/>
              </w:rPr>
            </w:pPr>
          </w:p>
        </w:tc>
        <w:tc>
          <w:tcPr>
            <w:tcW w:w="768" w:type="dxa"/>
          </w:tcPr>
          <w:p w:rsidR="00B9435C" w:rsidRPr="00B9435C" w:rsidRDefault="00B9435C" w:rsidP="007F38B5">
            <w:pPr>
              <w:spacing w:line="276" w:lineRule="auto"/>
              <w:jc w:val="center"/>
              <w:rPr>
                <w:bCs/>
                <w:iCs/>
                <w:color w:val="000000"/>
                <w:sz w:val="26"/>
                <w:szCs w:val="26"/>
                <w:lang w:val="pt-BR"/>
              </w:rPr>
            </w:pPr>
            <w:r w:rsidRPr="00B9435C">
              <w:rPr>
                <w:bCs/>
                <w:iCs/>
                <w:color w:val="000000"/>
                <w:sz w:val="26"/>
                <w:szCs w:val="26"/>
                <w:lang w:val="pt-BR"/>
              </w:rPr>
              <w:t>1</w:t>
            </w:r>
          </w:p>
        </w:tc>
        <w:tc>
          <w:tcPr>
            <w:tcW w:w="768" w:type="dxa"/>
          </w:tcPr>
          <w:p w:rsidR="00B9435C" w:rsidRPr="00B9435C" w:rsidRDefault="00B9435C" w:rsidP="007F38B5">
            <w:pPr>
              <w:spacing w:line="276" w:lineRule="auto"/>
              <w:jc w:val="center"/>
              <w:rPr>
                <w:bCs/>
                <w:iCs/>
                <w:color w:val="000000"/>
                <w:sz w:val="26"/>
                <w:szCs w:val="26"/>
                <w:lang w:val="pt-BR"/>
              </w:rPr>
            </w:pPr>
            <w:r w:rsidRPr="00B9435C">
              <w:rPr>
                <w:bCs/>
                <w:iCs/>
                <w:color w:val="000000"/>
                <w:sz w:val="26"/>
                <w:szCs w:val="26"/>
                <w:lang w:val="pt-BR"/>
              </w:rPr>
              <w:t>3</w:t>
            </w:r>
          </w:p>
        </w:tc>
        <w:tc>
          <w:tcPr>
            <w:tcW w:w="813" w:type="dxa"/>
          </w:tcPr>
          <w:p w:rsidR="00B9435C" w:rsidRPr="00B9435C" w:rsidRDefault="00B9435C" w:rsidP="007F38B5">
            <w:pPr>
              <w:spacing w:line="276" w:lineRule="auto"/>
              <w:jc w:val="center"/>
              <w:rPr>
                <w:bCs/>
                <w:iCs/>
                <w:color w:val="000000"/>
                <w:sz w:val="26"/>
                <w:szCs w:val="26"/>
                <w:lang w:val="pt-BR"/>
              </w:rPr>
            </w:pPr>
            <w:r w:rsidRPr="00B9435C">
              <w:rPr>
                <w:bCs/>
                <w:iCs/>
                <w:color w:val="000000"/>
                <w:sz w:val="26"/>
                <w:szCs w:val="26"/>
                <w:lang w:val="pt-BR"/>
              </w:rPr>
              <w:t>6</w:t>
            </w:r>
          </w:p>
        </w:tc>
        <w:tc>
          <w:tcPr>
            <w:tcW w:w="1933" w:type="dxa"/>
          </w:tcPr>
          <w:p w:rsidR="00B9435C" w:rsidRPr="003D7F03" w:rsidRDefault="00B9435C" w:rsidP="007F38B5">
            <w:pPr>
              <w:spacing w:line="276" w:lineRule="auto"/>
              <w:jc w:val="center"/>
              <w:rPr>
                <w:b/>
                <w:bCs/>
                <w:color w:val="000000"/>
                <w:sz w:val="26"/>
                <w:szCs w:val="26"/>
              </w:rPr>
            </w:pPr>
          </w:p>
        </w:tc>
      </w:tr>
      <w:tr w:rsidR="00B9435C" w:rsidRPr="003D7F03" w:rsidTr="00C155C5">
        <w:tc>
          <w:tcPr>
            <w:tcW w:w="3822" w:type="dxa"/>
            <w:vAlign w:val="center"/>
          </w:tcPr>
          <w:p w:rsidR="00B9435C" w:rsidRPr="00D17AED" w:rsidRDefault="00B9435C" w:rsidP="007F38B5">
            <w:pPr>
              <w:pStyle w:val="ListParagraph"/>
              <w:numPr>
                <w:ilvl w:val="2"/>
                <w:numId w:val="27"/>
              </w:numPr>
              <w:spacing w:line="276" w:lineRule="auto"/>
              <w:ind w:left="0"/>
              <w:jc w:val="both"/>
              <w:rPr>
                <w:bCs/>
                <w:szCs w:val="26"/>
              </w:rPr>
            </w:pPr>
            <w:r w:rsidRPr="00D17AED">
              <w:rPr>
                <w:bCs/>
                <w:szCs w:val="26"/>
              </w:rPr>
              <w:t>Tiến trình phát triển của khoa học, kỹ thuật và công nghệ</w:t>
            </w:r>
          </w:p>
        </w:tc>
        <w:tc>
          <w:tcPr>
            <w:tcW w:w="767" w:type="dxa"/>
          </w:tcPr>
          <w:p w:rsidR="00B9435C" w:rsidRPr="003D7F03" w:rsidRDefault="00B9435C" w:rsidP="007F38B5">
            <w:pPr>
              <w:spacing w:line="276" w:lineRule="auto"/>
              <w:jc w:val="center"/>
              <w:rPr>
                <w:bCs/>
                <w:iCs/>
                <w:color w:val="000000"/>
                <w:sz w:val="26"/>
                <w:szCs w:val="26"/>
                <w:lang w:val="pt-BR"/>
              </w:rPr>
            </w:pPr>
          </w:p>
        </w:tc>
        <w:tc>
          <w:tcPr>
            <w:tcW w:w="768" w:type="dxa"/>
          </w:tcPr>
          <w:p w:rsidR="00B9435C" w:rsidRPr="003D7F03" w:rsidRDefault="00B9435C" w:rsidP="007F38B5">
            <w:pPr>
              <w:spacing w:line="276" w:lineRule="auto"/>
              <w:jc w:val="center"/>
              <w:rPr>
                <w:bCs/>
                <w:iCs/>
                <w:color w:val="000000"/>
                <w:sz w:val="26"/>
                <w:szCs w:val="26"/>
                <w:lang w:val="pt-BR"/>
              </w:rPr>
            </w:pPr>
          </w:p>
        </w:tc>
        <w:tc>
          <w:tcPr>
            <w:tcW w:w="768" w:type="dxa"/>
          </w:tcPr>
          <w:p w:rsidR="00B9435C" w:rsidRPr="003D7F03" w:rsidRDefault="00B9435C" w:rsidP="007F38B5">
            <w:pPr>
              <w:spacing w:line="276" w:lineRule="auto"/>
              <w:jc w:val="center"/>
              <w:rPr>
                <w:bCs/>
                <w:iCs/>
                <w:color w:val="000000"/>
                <w:sz w:val="26"/>
                <w:szCs w:val="26"/>
                <w:lang w:val="pt-BR"/>
              </w:rPr>
            </w:pPr>
          </w:p>
        </w:tc>
        <w:tc>
          <w:tcPr>
            <w:tcW w:w="768" w:type="dxa"/>
          </w:tcPr>
          <w:p w:rsidR="00B9435C" w:rsidRPr="003D7F03" w:rsidRDefault="00B9435C" w:rsidP="007F38B5">
            <w:pPr>
              <w:spacing w:line="276" w:lineRule="auto"/>
              <w:jc w:val="center"/>
              <w:rPr>
                <w:bCs/>
                <w:iCs/>
                <w:color w:val="000000"/>
                <w:sz w:val="26"/>
                <w:szCs w:val="26"/>
                <w:lang w:val="pt-BR"/>
              </w:rPr>
            </w:pPr>
          </w:p>
        </w:tc>
        <w:tc>
          <w:tcPr>
            <w:tcW w:w="813" w:type="dxa"/>
          </w:tcPr>
          <w:p w:rsidR="00B9435C" w:rsidRPr="003D7F03" w:rsidRDefault="00B9435C" w:rsidP="007F38B5">
            <w:pPr>
              <w:spacing w:line="276" w:lineRule="auto"/>
              <w:jc w:val="center"/>
              <w:rPr>
                <w:bCs/>
                <w:iCs/>
                <w:color w:val="000000"/>
                <w:sz w:val="26"/>
                <w:szCs w:val="26"/>
                <w:lang w:val="pt-BR"/>
              </w:rPr>
            </w:pPr>
          </w:p>
        </w:tc>
        <w:tc>
          <w:tcPr>
            <w:tcW w:w="1933" w:type="dxa"/>
          </w:tcPr>
          <w:p w:rsidR="00B9435C" w:rsidRPr="003D7F03" w:rsidRDefault="00B9435C" w:rsidP="007F38B5">
            <w:pPr>
              <w:spacing w:line="276" w:lineRule="auto"/>
              <w:jc w:val="center"/>
              <w:rPr>
                <w:b/>
                <w:bCs/>
                <w:color w:val="000000"/>
                <w:sz w:val="26"/>
                <w:szCs w:val="26"/>
              </w:rPr>
            </w:pPr>
          </w:p>
        </w:tc>
      </w:tr>
      <w:tr w:rsidR="00B9435C" w:rsidRPr="003D7F03" w:rsidTr="00C155C5">
        <w:tc>
          <w:tcPr>
            <w:tcW w:w="3822" w:type="dxa"/>
            <w:vAlign w:val="center"/>
          </w:tcPr>
          <w:p w:rsidR="00B9435C" w:rsidRPr="00D17AED" w:rsidRDefault="00B9435C" w:rsidP="007F38B5">
            <w:pPr>
              <w:pStyle w:val="ListParagraph"/>
              <w:numPr>
                <w:ilvl w:val="2"/>
                <w:numId w:val="27"/>
              </w:numPr>
              <w:spacing w:line="276" w:lineRule="auto"/>
              <w:ind w:left="0"/>
              <w:jc w:val="both"/>
              <w:rPr>
                <w:iCs/>
                <w:szCs w:val="26"/>
              </w:rPr>
            </w:pPr>
            <w:r w:rsidRPr="00D17AED">
              <w:rPr>
                <w:iCs/>
                <w:szCs w:val="26"/>
              </w:rPr>
              <w:t>Bản chất, tác động và các xu hướng cơ bản của cách mạng khoc học và công nghệ</w:t>
            </w:r>
          </w:p>
        </w:tc>
        <w:tc>
          <w:tcPr>
            <w:tcW w:w="767" w:type="dxa"/>
          </w:tcPr>
          <w:p w:rsidR="00B9435C" w:rsidRPr="003D7F03" w:rsidRDefault="00B9435C" w:rsidP="007F38B5">
            <w:pPr>
              <w:spacing w:line="276" w:lineRule="auto"/>
              <w:jc w:val="center"/>
              <w:rPr>
                <w:bCs/>
                <w:iCs/>
                <w:color w:val="000000"/>
                <w:sz w:val="26"/>
                <w:szCs w:val="26"/>
                <w:lang w:val="pt-BR"/>
              </w:rPr>
            </w:pPr>
          </w:p>
        </w:tc>
        <w:tc>
          <w:tcPr>
            <w:tcW w:w="768" w:type="dxa"/>
          </w:tcPr>
          <w:p w:rsidR="00B9435C" w:rsidRPr="003D7F03" w:rsidRDefault="00B9435C" w:rsidP="007F38B5">
            <w:pPr>
              <w:spacing w:line="276" w:lineRule="auto"/>
              <w:jc w:val="center"/>
              <w:rPr>
                <w:bCs/>
                <w:iCs/>
                <w:color w:val="000000"/>
                <w:sz w:val="26"/>
                <w:szCs w:val="26"/>
                <w:lang w:val="pt-BR"/>
              </w:rPr>
            </w:pPr>
          </w:p>
        </w:tc>
        <w:tc>
          <w:tcPr>
            <w:tcW w:w="768" w:type="dxa"/>
          </w:tcPr>
          <w:p w:rsidR="00B9435C" w:rsidRPr="003D7F03" w:rsidRDefault="00B9435C" w:rsidP="007F38B5">
            <w:pPr>
              <w:spacing w:line="276" w:lineRule="auto"/>
              <w:jc w:val="center"/>
              <w:rPr>
                <w:bCs/>
                <w:iCs/>
                <w:color w:val="000000"/>
                <w:sz w:val="26"/>
                <w:szCs w:val="26"/>
                <w:lang w:val="pt-BR"/>
              </w:rPr>
            </w:pPr>
          </w:p>
        </w:tc>
        <w:tc>
          <w:tcPr>
            <w:tcW w:w="768" w:type="dxa"/>
          </w:tcPr>
          <w:p w:rsidR="00B9435C" w:rsidRPr="003D7F03" w:rsidRDefault="00B9435C" w:rsidP="007F38B5">
            <w:pPr>
              <w:spacing w:line="276" w:lineRule="auto"/>
              <w:jc w:val="center"/>
              <w:rPr>
                <w:bCs/>
                <w:iCs/>
                <w:color w:val="000000"/>
                <w:sz w:val="26"/>
                <w:szCs w:val="26"/>
                <w:lang w:val="pt-BR"/>
              </w:rPr>
            </w:pPr>
          </w:p>
        </w:tc>
        <w:tc>
          <w:tcPr>
            <w:tcW w:w="813" w:type="dxa"/>
          </w:tcPr>
          <w:p w:rsidR="00B9435C" w:rsidRPr="003D7F03" w:rsidRDefault="00B9435C" w:rsidP="007F38B5">
            <w:pPr>
              <w:spacing w:line="276" w:lineRule="auto"/>
              <w:jc w:val="center"/>
              <w:rPr>
                <w:bCs/>
                <w:iCs/>
                <w:color w:val="000000"/>
                <w:sz w:val="26"/>
                <w:szCs w:val="26"/>
                <w:lang w:val="pt-BR"/>
              </w:rPr>
            </w:pPr>
          </w:p>
        </w:tc>
        <w:tc>
          <w:tcPr>
            <w:tcW w:w="1933" w:type="dxa"/>
          </w:tcPr>
          <w:p w:rsidR="00B9435C" w:rsidRPr="003D7F03" w:rsidRDefault="00B9435C" w:rsidP="007F38B5">
            <w:pPr>
              <w:spacing w:line="276" w:lineRule="auto"/>
              <w:jc w:val="center"/>
              <w:rPr>
                <w:b/>
                <w:bCs/>
                <w:color w:val="000000"/>
                <w:sz w:val="26"/>
                <w:szCs w:val="26"/>
              </w:rPr>
            </w:pPr>
          </w:p>
        </w:tc>
      </w:tr>
      <w:tr w:rsidR="00B9435C" w:rsidRPr="003D7F03" w:rsidTr="00C155C5">
        <w:tc>
          <w:tcPr>
            <w:tcW w:w="3822" w:type="dxa"/>
            <w:vAlign w:val="center"/>
          </w:tcPr>
          <w:p w:rsidR="00B9435C" w:rsidRPr="00D17AED" w:rsidRDefault="00B9435C" w:rsidP="007F38B5">
            <w:pPr>
              <w:spacing w:line="276" w:lineRule="auto"/>
              <w:jc w:val="both"/>
              <w:rPr>
                <w:rFonts w:eastAsia="Times New Roman" w:cs="Times New Roman"/>
                <w:i/>
                <w:iCs/>
                <w:sz w:val="26"/>
                <w:szCs w:val="26"/>
              </w:rPr>
            </w:pPr>
            <w:r w:rsidRPr="00D17AED">
              <w:rPr>
                <w:rFonts w:cs="Times New Roman"/>
                <w:b/>
                <w:sz w:val="26"/>
                <w:szCs w:val="26"/>
              </w:rPr>
              <w:t>4.3  Khoa học công nghệ Việt Nam</w:t>
            </w:r>
            <w:r w:rsidRPr="00D17AED">
              <w:rPr>
                <w:rFonts w:eastAsia="Times New Roman" w:cs="Times New Roman"/>
                <w:i/>
                <w:iCs/>
                <w:sz w:val="26"/>
                <w:szCs w:val="26"/>
              </w:rPr>
              <w:t xml:space="preserve"> </w:t>
            </w:r>
          </w:p>
        </w:tc>
        <w:tc>
          <w:tcPr>
            <w:tcW w:w="767" w:type="dxa"/>
          </w:tcPr>
          <w:p w:rsidR="00B9435C" w:rsidRPr="003D7F03" w:rsidRDefault="00B9435C" w:rsidP="007F38B5">
            <w:pPr>
              <w:spacing w:line="276" w:lineRule="auto"/>
              <w:jc w:val="center"/>
              <w:rPr>
                <w:bCs/>
                <w:iCs/>
                <w:color w:val="000000"/>
                <w:sz w:val="26"/>
                <w:szCs w:val="26"/>
                <w:lang w:val="pt-BR"/>
              </w:rPr>
            </w:pPr>
            <w:r>
              <w:rPr>
                <w:bCs/>
                <w:iCs/>
                <w:color w:val="000000"/>
                <w:sz w:val="26"/>
                <w:szCs w:val="26"/>
                <w:lang w:val="pt-BR"/>
              </w:rPr>
              <w:t>1</w:t>
            </w:r>
          </w:p>
        </w:tc>
        <w:tc>
          <w:tcPr>
            <w:tcW w:w="768" w:type="dxa"/>
          </w:tcPr>
          <w:p w:rsidR="00B9435C" w:rsidRPr="003D7F03" w:rsidRDefault="00B9435C" w:rsidP="007F38B5">
            <w:pPr>
              <w:spacing w:line="276" w:lineRule="auto"/>
              <w:jc w:val="center"/>
              <w:rPr>
                <w:bCs/>
                <w:iCs/>
                <w:color w:val="000000"/>
                <w:sz w:val="26"/>
                <w:szCs w:val="26"/>
                <w:lang w:val="pt-BR"/>
              </w:rPr>
            </w:pPr>
          </w:p>
        </w:tc>
        <w:tc>
          <w:tcPr>
            <w:tcW w:w="768" w:type="dxa"/>
          </w:tcPr>
          <w:p w:rsidR="00B9435C" w:rsidRPr="003D7F03" w:rsidRDefault="00B9435C" w:rsidP="007F38B5">
            <w:pPr>
              <w:spacing w:line="276" w:lineRule="auto"/>
              <w:jc w:val="center"/>
              <w:rPr>
                <w:bCs/>
                <w:iCs/>
                <w:color w:val="000000"/>
                <w:sz w:val="26"/>
                <w:szCs w:val="26"/>
                <w:lang w:val="pt-BR"/>
              </w:rPr>
            </w:pPr>
            <w:r>
              <w:rPr>
                <w:bCs/>
                <w:iCs/>
                <w:color w:val="000000"/>
                <w:sz w:val="26"/>
                <w:szCs w:val="26"/>
                <w:lang w:val="pt-BR"/>
              </w:rPr>
              <w:t>1</w:t>
            </w:r>
          </w:p>
        </w:tc>
        <w:tc>
          <w:tcPr>
            <w:tcW w:w="768" w:type="dxa"/>
          </w:tcPr>
          <w:p w:rsidR="00B9435C" w:rsidRPr="003D7F03" w:rsidRDefault="00B9435C" w:rsidP="007F38B5">
            <w:pPr>
              <w:spacing w:line="276" w:lineRule="auto"/>
              <w:jc w:val="center"/>
              <w:rPr>
                <w:bCs/>
                <w:iCs/>
                <w:color w:val="000000"/>
                <w:sz w:val="26"/>
                <w:szCs w:val="26"/>
                <w:lang w:val="pt-BR"/>
              </w:rPr>
            </w:pPr>
            <w:r>
              <w:rPr>
                <w:bCs/>
                <w:iCs/>
                <w:color w:val="000000"/>
                <w:sz w:val="26"/>
                <w:szCs w:val="26"/>
                <w:lang w:val="pt-BR"/>
              </w:rPr>
              <w:t>2</w:t>
            </w:r>
          </w:p>
        </w:tc>
        <w:tc>
          <w:tcPr>
            <w:tcW w:w="813" w:type="dxa"/>
          </w:tcPr>
          <w:p w:rsidR="00B9435C" w:rsidRPr="003D7F03" w:rsidRDefault="00B9435C" w:rsidP="007F38B5">
            <w:pPr>
              <w:spacing w:line="276" w:lineRule="auto"/>
              <w:jc w:val="center"/>
              <w:rPr>
                <w:bCs/>
                <w:iCs/>
                <w:color w:val="000000"/>
                <w:sz w:val="26"/>
                <w:szCs w:val="26"/>
                <w:lang w:val="pt-BR"/>
              </w:rPr>
            </w:pPr>
            <w:r>
              <w:rPr>
                <w:bCs/>
                <w:iCs/>
                <w:color w:val="000000"/>
                <w:sz w:val="26"/>
                <w:szCs w:val="26"/>
                <w:lang w:val="pt-BR"/>
              </w:rPr>
              <w:t>4</w:t>
            </w:r>
          </w:p>
        </w:tc>
        <w:tc>
          <w:tcPr>
            <w:tcW w:w="1933" w:type="dxa"/>
          </w:tcPr>
          <w:p w:rsidR="00B9435C" w:rsidRPr="003D7F03" w:rsidRDefault="00B9435C" w:rsidP="007F38B5">
            <w:pPr>
              <w:spacing w:line="276" w:lineRule="auto"/>
              <w:jc w:val="center"/>
              <w:rPr>
                <w:b/>
                <w:bCs/>
                <w:color w:val="000000"/>
                <w:sz w:val="26"/>
                <w:szCs w:val="26"/>
              </w:rPr>
            </w:pPr>
          </w:p>
        </w:tc>
      </w:tr>
      <w:tr w:rsidR="00B9435C" w:rsidRPr="003D7F03" w:rsidTr="00C155C5">
        <w:tc>
          <w:tcPr>
            <w:tcW w:w="3822" w:type="dxa"/>
            <w:vAlign w:val="center"/>
          </w:tcPr>
          <w:p w:rsidR="00B9435C" w:rsidRPr="00D17AED" w:rsidRDefault="00B9435C" w:rsidP="007F38B5">
            <w:pPr>
              <w:pStyle w:val="ListParagraph"/>
              <w:numPr>
                <w:ilvl w:val="2"/>
                <w:numId w:val="28"/>
              </w:numPr>
              <w:spacing w:line="276" w:lineRule="auto"/>
              <w:ind w:left="0"/>
              <w:jc w:val="both"/>
              <w:rPr>
                <w:bCs/>
                <w:iCs/>
                <w:szCs w:val="26"/>
              </w:rPr>
            </w:pPr>
            <w:r w:rsidRPr="00D17AED">
              <w:rPr>
                <w:bCs/>
                <w:iCs/>
                <w:szCs w:val="26"/>
              </w:rPr>
              <w:t>Thành tựu của nền khoa học và công nghệ Việt Nam</w:t>
            </w:r>
          </w:p>
        </w:tc>
        <w:tc>
          <w:tcPr>
            <w:tcW w:w="767" w:type="dxa"/>
          </w:tcPr>
          <w:p w:rsidR="00B9435C" w:rsidRPr="003D7F03" w:rsidRDefault="00B9435C" w:rsidP="007F38B5">
            <w:pPr>
              <w:spacing w:line="276" w:lineRule="auto"/>
              <w:jc w:val="center"/>
              <w:rPr>
                <w:bCs/>
                <w:iCs/>
                <w:color w:val="000000"/>
                <w:sz w:val="26"/>
                <w:szCs w:val="26"/>
                <w:lang w:val="pt-BR"/>
              </w:rPr>
            </w:pPr>
          </w:p>
        </w:tc>
        <w:tc>
          <w:tcPr>
            <w:tcW w:w="768" w:type="dxa"/>
          </w:tcPr>
          <w:p w:rsidR="00B9435C" w:rsidRPr="003D7F03" w:rsidRDefault="00B9435C" w:rsidP="007F38B5">
            <w:pPr>
              <w:spacing w:line="276" w:lineRule="auto"/>
              <w:jc w:val="center"/>
              <w:rPr>
                <w:bCs/>
                <w:iCs/>
                <w:color w:val="000000"/>
                <w:sz w:val="26"/>
                <w:szCs w:val="26"/>
                <w:lang w:val="pt-BR"/>
              </w:rPr>
            </w:pPr>
          </w:p>
        </w:tc>
        <w:tc>
          <w:tcPr>
            <w:tcW w:w="768" w:type="dxa"/>
          </w:tcPr>
          <w:p w:rsidR="00B9435C" w:rsidRPr="003D7F03" w:rsidRDefault="00B9435C" w:rsidP="007F38B5">
            <w:pPr>
              <w:spacing w:line="276" w:lineRule="auto"/>
              <w:jc w:val="center"/>
              <w:rPr>
                <w:bCs/>
                <w:iCs/>
                <w:color w:val="000000"/>
                <w:sz w:val="26"/>
                <w:szCs w:val="26"/>
                <w:lang w:val="pt-BR"/>
              </w:rPr>
            </w:pPr>
          </w:p>
        </w:tc>
        <w:tc>
          <w:tcPr>
            <w:tcW w:w="768" w:type="dxa"/>
          </w:tcPr>
          <w:p w:rsidR="00B9435C" w:rsidRPr="003D7F03" w:rsidRDefault="00B9435C" w:rsidP="007F38B5">
            <w:pPr>
              <w:spacing w:line="276" w:lineRule="auto"/>
              <w:jc w:val="center"/>
              <w:rPr>
                <w:bCs/>
                <w:iCs/>
                <w:color w:val="000000"/>
                <w:sz w:val="26"/>
                <w:szCs w:val="26"/>
                <w:lang w:val="pt-BR"/>
              </w:rPr>
            </w:pPr>
          </w:p>
        </w:tc>
        <w:tc>
          <w:tcPr>
            <w:tcW w:w="813" w:type="dxa"/>
          </w:tcPr>
          <w:p w:rsidR="00B9435C" w:rsidRPr="003D7F03" w:rsidRDefault="00B9435C" w:rsidP="007F38B5">
            <w:pPr>
              <w:spacing w:line="276" w:lineRule="auto"/>
              <w:jc w:val="center"/>
              <w:rPr>
                <w:bCs/>
                <w:iCs/>
                <w:color w:val="000000"/>
                <w:sz w:val="26"/>
                <w:szCs w:val="26"/>
                <w:lang w:val="pt-BR"/>
              </w:rPr>
            </w:pPr>
          </w:p>
        </w:tc>
        <w:tc>
          <w:tcPr>
            <w:tcW w:w="1933" w:type="dxa"/>
          </w:tcPr>
          <w:p w:rsidR="00B9435C" w:rsidRPr="003D7F03" w:rsidRDefault="00B9435C" w:rsidP="007F38B5">
            <w:pPr>
              <w:spacing w:line="276" w:lineRule="auto"/>
              <w:jc w:val="center"/>
              <w:rPr>
                <w:b/>
                <w:bCs/>
                <w:color w:val="000000"/>
                <w:sz w:val="26"/>
                <w:szCs w:val="26"/>
              </w:rPr>
            </w:pPr>
          </w:p>
        </w:tc>
      </w:tr>
      <w:tr w:rsidR="00B9435C" w:rsidRPr="003D7F03" w:rsidTr="00C155C5">
        <w:tc>
          <w:tcPr>
            <w:tcW w:w="3822" w:type="dxa"/>
            <w:vAlign w:val="center"/>
          </w:tcPr>
          <w:p w:rsidR="00B9435C" w:rsidRPr="00D17AED" w:rsidRDefault="00B9435C" w:rsidP="007F38B5">
            <w:pPr>
              <w:pStyle w:val="ListParagraph"/>
              <w:numPr>
                <w:ilvl w:val="2"/>
                <w:numId w:val="28"/>
              </w:numPr>
              <w:spacing w:line="276" w:lineRule="auto"/>
              <w:ind w:left="0"/>
              <w:jc w:val="both"/>
              <w:rPr>
                <w:iCs/>
                <w:szCs w:val="26"/>
              </w:rPr>
            </w:pPr>
            <w:r w:rsidRPr="00D17AED">
              <w:rPr>
                <w:iCs/>
                <w:szCs w:val="26"/>
              </w:rPr>
              <w:t>Những hạn chế, yếu kém của khoa học công nghệ Việt Nam</w:t>
            </w:r>
          </w:p>
        </w:tc>
        <w:tc>
          <w:tcPr>
            <w:tcW w:w="767" w:type="dxa"/>
          </w:tcPr>
          <w:p w:rsidR="00B9435C" w:rsidRPr="003D7F03" w:rsidRDefault="00B9435C" w:rsidP="007F38B5">
            <w:pPr>
              <w:spacing w:line="276" w:lineRule="auto"/>
              <w:jc w:val="center"/>
              <w:rPr>
                <w:b/>
                <w:bCs/>
                <w:iCs/>
                <w:color w:val="000000"/>
                <w:sz w:val="26"/>
                <w:szCs w:val="26"/>
                <w:lang w:val="pt-BR"/>
              </w:rPr>
            </w:pPr>
          </w:p>
        </w:tc>
        <w:tc>
          <w:tcPr>
            <w:tcW w:w="768" w:type="dxa"/>
          </w:tcPr>
          <w:p w:rsidR="00B9435C" w:rsidRPr="003D7F03" w:rsidRDefault="00B9435C" w:rsidP="007F38B5">
            <w:pPr>
              <w:spacing w:line="276" w:lineRule="auto"/>
              <w:jc w:val="center"/>
              <w:rPr>
                <w:b/>
                <w:bCs/>
                <w:iCs/>
                <w:color w:val="000000"/>
                <w:sz w:val="26"/>
                <w:szCs w:val="26"/>
                <w:lang w:val="pt-BR"/>
              </w:rPr>
            </w:pPr>
          </w:p>
        </w:tc>
        <w:tc>
          <w:tcPr>
            <w:tcW w:w="768" w:type="dxa"/>
          </w:tcPr>
          <w:p w:rsidR="00B9435C" w:rsidRPr="003D7F03" w:rsidRDefault="00B9435C" w:rsidP="007F38B5">
            <w:pPr>
              <w:spacing w:line="276" w:lineRule="auto"/>
              <w:jc w:val="center"/>
              <w:rPr>
                <w:b/>
                <w:bCs/>
                <w:iCs/>
                <w:color w:val="000000"/>
                <w:sz w:val="26"/>
                <w:szCs w:val="26"/>
                <w:lang w:val="pt-BR"/>
              </w:rPr>
            </w:pPr>
          </w:p>
        </w:tc>
        <w:tc>
          <w:tcPr>
            <w:tcW w:w="768" w:type="dxa"/>
          </w:tcPr>
          <w:p w:rsidR="00B9435C" w:rsidRPr="003D7F03" w:rsidRDefault="00B9435C" w:rsidP="007F38B5">
            <w:pPr>
              <w:spacing w:line="276" w:lineRule="auto"/>
              <w:jc w:val="center"/>
              <w:rPr>
                <w:b/>
                <w:bCs/>
                <w:iCs/>
                <w:color w:val="000000"/>
                <w:sz w:val="26"/>
                <w:szCs w:val="26"/>
                <w:lang w:val="pt-BR"/>
              </w:rPr>
            </w:pPr>
          </w:p>
        </w:tc>
        <w:tc>
          <w:tcPr>
            <w:tcW w:w="813" w:type="dxa"/>
          </w:tcPr>
          <w:p w:rsidR="00B9435C" w:rsidRPr="003D7F03" w:rsidRDefault="00B9435C" w:rsidP="007F38B5">
            <w:pPr>
              <w:spacing w:line="276" w:lineRule="auto"/>
              <w:jc w:val="center"/>
              <w:rPr>
                <w:b/>
                <w:bCs/>
                <w:iCs/>
                <w:color w:val="000000"/>
                <w:sz w:val="26"/>
                <w:szCs w:val="26"/>
                <w:lang w:val="pt-BR"/>
              </w:rPr>
            </w:pPr>
          </w:p>
        </w:tc>
        <w:tc>
          <w:tcPr>
            <w:tcW w:w="1933" w:type="dxa"/>
          </w:tcPr>
          <w:p w:rsidR="00B9435C" w:rsidRPr="003D7F03" w:rsidRDefault="00B9435C" w:rsidP="007F38B5">
            <w:pPr>
              <w:spacing w:line="276" w:lineRule="auto"/>
              <w:rPr>
                <w:bCs/>
                <w:color w:val="000000"/>
                <w:sz w:val="26"/>
                <w:szCs w:val="26"/>
              </w:rPr>
            </w:pPr>
          </w:p>
        </w:tc>
      </w:tr>
      <w:tr w:rsidR="00B9435C" w:rsidRPr="003D7F03" w:rsidTr="00B9435C">
        <w:tc>
          <w:tcPr>
            <w:tcW w:w="3822" w:type="dxa"/>
            <w:vAlign w:val="center"/>
          </w:tcPr>
          <w:p w:rsidR="00B9435C" w:rsidRPr="00D17AED" w:rsidRDefault="00B9435C" w:rsidP="007F38B5">
            <w:pPr>
              <w:pStyle w:val="ListParagraph"/>
              <w:numPr>
                <w:ilvl w:val="2"/>
                <w:numId w:val="28"/>
              </w:numPr>
              <w:spacing w:line="276" w:lineRule="auto"/>
              <w:ind w:left="0"/>
              <w:jc w:val="both"/>
              <w:rPr>
                <w:bCs/>
                <w:szCs w:val="26"/>
              </w:rPr>
            </w:pPr>
            <w:r w:rsidRPr="00D17AED">
              <w:rPr>
                <w:bCs/>
                <w:szCs w:val="26"/>
              </w:rPr>
              <w:t>Những nguyên nhân</w:t>
            </w:r>
          </w:p>
        </w:tc>
        <w:tc>
          <w:tcPr>
            <w:tcW w:w="767" w:type="dxa"/>
          </w:tcPr>
          <w:p w:rsidR="00B9435C" w:rsidRPr="003D7F03" w:rsidRDefault="00B9435C" w:rsidP="007F38B5">
            <w:pPr>
              <w:spacing w:line="276" w:lineRule="auto"/>
              <w:jc w:val="center"/>
              <w:rPr>
                <w:bCs/>
                <w:iCs/>
                <w:color w:val="000000"/>
                <w:sz w:val="26"/>
                <w:szCs w:val="26"/>
                <w:lang w:val="pt-BR"/>
              </w:rPr>
            </w:pPr>
          </w:p>
        </w:tc>
        <w:tc>
          <w:tcPr>
            <w:tcW w:w="768" w:type="dxa"/>
          </w:tcPr>
          <w:p w:rsidR="00B9435C" w:rsidRPr="003D7F03" w:rsidRDefault="00B9435C" w:rsidP="007F38B5">
            <w:pPr>
              <w:spacing w:line="276" w:lineRule="auto"/>
              <w:jc w:val="center"/>
              <w:rPr>
                <w:bCs/>
                <w:iCs/>
                <w:color w:val="000000"/>
                <w:sz w:val="26"/>
                <w:szCs w:val="26"/>
                <w:lang w:val="pt-BR"/>
              </w:rPr>
            </w:pPr>
          </w:p>
        </w:tc>
        <w:tc>
          <w:tcPr>
            <w:tcW w:w="768" w:type="dxa"/>
          </w:tcPr>
          <w:p w:rsidR="00B9435C" w:rsidRPr="003D7F03" w:rsidRDefault="00B9435C" w:rsidP="007F38B5">
            <w:pPr>
              <w:spacing w:line="276" w:lineRule="auto"/>
              <w:jc w:val="center"/>
              <w:rPr>
                <w:bCs/>
                <w:iCs/>
                <w:color w:val="000000"/>
                <w:sz w:val="26"/>
                <w:szCs w:val="26"/>
                <w:lang w:val="pt-BR"/>
              </w:rPr>
            </w:pPr>
          </w:p>
        </w:tc>
        <w:tc>
          <w:tcPr>
            <w:tcW w:w="768" w:type="dxa"/>
          </w:tcPr>
          <w:p w:rsidR="00B9435C" w:rsidRPr="003D7F03" w:rsidRDefault="00B9435C" w:rsidP="007F38B5">
            <w:pPr>
              <w:spacing w:line="276" w:lineRule="auto"/>
              <w:jc w:val="center"/>
              <w:rPr>
                <w:bCs/>
                <w:iCs/>
                <w:color w:val="000000"/>
                <w:sz w:val="26"/>
                <w:szCs w:val="26"/>
                <w:lang w:val="pt-BR"/>
              </w:rPr>
            </w:pPr>
          </w:p>
        </w:tc>
        <w:tc>
          <w:tcPr>
            <w:tcW w:w="813" w:type="dxa"/>
          </w:tcPr>
          <w:p w:rsidR="00B9435C" w:rsidRPr="003D7F03" w:rsidRDefault="00B9435C" w:rsidP="007F38B5">
            <w:pPr>
              <w:spacing w:line="276" w:lineRule="auto"/>
              <w:jc w:val="center"/>
              <w:rPr>
                <w:bCs/>
                <w:iCs/>
                <w:color w:val="000000"/>
                <w:sz w:val="26"/>
                <w:szCs w:val="26"/>
                <w:lang w:val="pt-BR"/>
              </w:rPr>
            </w:pPr>
          </w:p>
        </w:tc>
        <w:tc>
          <w:tcPr>
            <w:tcW w:w="1933" w:type="dxa"/>
          </w:tcPr>
          <w:p w:rsidR="00B9435C" w:rsidRPr="003D7F03" w:rsidRDefault="00B9435C" w:rsidP="007F38B5">
            <w:pPr>
              <w:spacing w:line="276" w:lineRule="auto"/>
              <w:jc w:val="center"/>
              <w:rPr>
                <w:b/>
                <w:bCs/>
                <w:color w:val="000000"/>
                <w:sz w:val="26"/>
                <w:szCs w:val="26"/>
              </w:rPr>
            </w:pPr>
          </w:p>
        </w:tc>
      </w:tr>
      <w:tr w:rsidR="00B9435C" w:rsidRPr="003D7F03" w:rsidTr="00B9435C">
        <w:tc>
          <w:tcPr>
            <w:tcW w:w="3822" w:type="dxa"/>
          </w:tcPr>
          <w:p w:rsidR="00B9435C" w:rsidRPr="003D7F03" w:rsidRDefault="00B9435C" w:rsidP="007F38B5">
            <w:pPr>
              <w:spacing w:line="276" w:lineRule="auto"/>
              <w:jc w:val="center"/>
              <w:rPr>
                <w:b/>
                <w:color w:val="000000"/>
                <w:sz w:val="26"/>
                <w:szCs w:val="26"/>
              </w:rPr>
            </w:pPr>
            <w:r w:rsidRPr="003D7F03">
              <w:rPr>
                <w:b/>
                <w:color w:val="000000"/>
                <w:sz w:val="26"/>
                <w:szCs w:val="26"/>
              </w:rPr>
              <w:t>Cộng</w:t>
            </w:r>
          </w:p>
        </w:tc>
        <w:tc>
          <w:tcPr>
            <w:tcW w:w="767" w:type="dxa"/>
          </w:tcPr>
          <w:p w:rsidR="00B9435C" w:rsidRPr="003D7F03" w:rsidRDefault="00B9435C" w:rsidP="007F38B5">
            <w:pPr>
              <w:spacing w:line="276" w:lineRule="auto"/>
              <w:jc w:val="center"/>
              <w:rPr>
                <w:b/>
                <w:bCs/>
                <w:iCs/>
                <w:color w:val="000000"/>
                <w:sz w:val="26"/>
                <w:szCs w:val="26"/>
                <w:lang w:val="pt-BR"/>
              </w:rPr>
            </w:pPr>
            <w:r>
              <w:rPr>
                <w:b/>
                <w:bCs/>
                <w:iCs/>
                <w:color w:val="000000"/>
                <w:sz w:val="26"/>
                <w:szCs w:val="26"/>
                <w:lang w:val="pt-BR"/>
              </w:rPr>
              <w:t>32</w:t>
            </w:r>
          </w:p>
        </w:tc>
        <w:tc>
          <w:tcPr>
            <w:tcW w:w="768" w:type="dxa"/>
          </w:tcPr>
          <w:p w:rsidR="00B9435C" w:rsidRPr="003D7F03" w:rsidRDefault="00B9435C" w:rsidP="007F38B5">
            <w:pPr>
              <w:spacing w:line="276" w:lineRule="auto"/>
              <w:jc w:val="center"/>
              <w:rPr>
                <w:b/>
                <w:bCs/>
                <w:iCs/>
                <w:color w:val="000000"/>
                <w:sz w:val="26"/>
                <w:szCs w:val="26"/>
                <w:lang w:val="pt-BR"/>
              </w:rPr>
            </w:pPr>
          </w:p>
        </w:tc>
        <w:tc>
          <w:tcPr>
            <w:tcW w:w="768" w:type="dxa"/>
          </w:tcPr>
          <w:p w:rsidR="00B9435C" w:rsidRPr="003D7F03" w:rsidRDefault="00B9435C" w:rsidP="007F38B5">
            <w:pPr>
              <w:spacing w:line="276" w:lineRule="auto"/>
              <w:jc w:val="center"/>
              <w:rPr>
                <w:b/>
                <w:bCs/>
                <w:iCs/>
                <w:color w:val="000000"/>
                <w:sz w:val="26"/>
                <w:szCs w:val="26"/>
                <w:lang w:val="pt-BR"/>
              </w:rPr>
            </w:pPr>
            <w:r>
              <w:rPr>
                <w:b/>
                <w:bCs/>
                <w:iCs/>
                <w:color w:val="000000"/>
                <w:sz w:val="26"/>
                <w:szCs w:val="26"/>
                <w:lang w:val="pt-BR"/>
              </w:rPr>
              <w:t>13</w:t>
            </w:r>
          </w:p>
        </w:tc>
        <w:tc>
          <w:tcPr>
            <w:tcW w:w="768" w:type="dxa"/>
          </w:tcPr>
          <w:p w:rsidR="00B9435C" w:rsidRPr="003D7F03" w:rsidRDefault="00B9435C" w:rsidP="007F38B5">
            <w:pPr>
              <w:spacing w:line="276" w:lineRule="auto"/>
              <w:jc w:val="center"/>
              <w:rPr>
                <w:b/>
                <w:bCs/>
                <w:iCs/>
                <w:color w:val="000000"/>
                <w:sz w:val="26"/>
                <w:szCs w:val="26"/>
                <w:lang w:val="pt-BR"/>
              </w:rPr>
            </w:pPr>
            <w:r>
              <w:rPr>
                <w:b/>
                <w:bCs/>
                <w:iCs/>
                <w:color w:val="000000"/>
                <w:sz w:val="26"/>
                <w:szCs w:val="26"/>
                <w:lang w:val="pt-BR"/>
              </w:rPr>
              <w:t>45</w:t>
            </w:r>
          </w:p>
        </w:tc>
        <w:tc>
          <w:tcPr>
            <w:tcW w:w="813" w:type="dxa"/>
          </w:tcPr>
          <w:p w:rsidR="00B9435C" w:rsidRPr="003D7F03" w:rsidRDefault="00B9435C" w:rsidP="007F38B5">
            <w:pPr>
              <w:spacing w:line="276" w:lineRule="auto"/>
              <w:jc w:val="center"/>
              <w:rPr>
                <w:b/>
                <w:bCs/>
                <w:iCs/>
                <w:color w:val="000000"/>
                <w:sz w:val="26"/>
                <w:szCs w:val="26"/>
                <w:lang w:val="pt-BR"/>
              </w:rPr>
            </w:pPr>
            <w:r>
              <w:rPr>
                <w:b/>
                <w:bCs/>
                <w:iCs/>
                <w:color w:val="000000"/>
                <w:sz w:val="26"/>
                <w:szCs w:val="26"/>
                <w:lang w:val="pt-BR"/>
              </w:rPr>
              <w:t>90</w:t>
            </w:r>
          </w:p>
        </w:tc>
        <w:tc>
          <w:tcPr>
            <w:tcW w:w="1933" w:type="dxa"/>
          </w:tcPr>
          <w:p w:rsidR="00B9435C" w:rsidRPr="003D7F03" w:rsidRDefault="00B9435C" w:rsidP="007F38B5">
            <w:pPr>
              <w:spacing w:line="276" w:lineRule="auto"/>
              <w:jc w:val="center"/>
              <w:rPr>
                <w:b/>
                <w:bCs/>
                <w:color w:val="000000"/>
                <w:sz w:val="26"/>
                <w:szCs w:val="26"/>
              </w:rPr>
            </w:pPr>
          </w:p>
        </w:tc>
      </w:tr>
    </w:tbl>
    <w:p w:rsidR="00B9435C" w:rsidRDefault="00B9435C" w:rsidP="00B9435C">
      <w:pPr>
        <w:spacing w:line="288" w:lineRule="auto"/>
        <w:jc w:val="both"/>
        <w:rPr>
          <w:i/>
          <w:color w:val="000000"/>
          <w:sz w:val="26"/>
          <w:szCs w:val="26"/>
        </w:rPr>
      </w:pPr>
      <w:r w:rsidRPr="001271F7">
        <w:rPr>
          <w:i/>
          <w:color w:val="000000"/>
          <w:sz w:val="24"/>
          <w:szCs w:val="24"/>
        </w:rPr>
        <w:t>Ghi chú: LT: Lý thuyết; BT: Bài tập; TL, KT: Thảo luận, kiểm tra</w:t>
      </w:r>
      <w:r w:rsidRPr="003D7F03">
        <w:rPr>
          <w:i/>
          <w:color w:val="000000"/>
          <w:sz w:val="26"/>
          <w:szCs w:val="26"/>
        </w:rPr>
        <w:t>.</w:t>
      </w:r>
    </w:p>
    <w:p w:rsidR="00B9435C" w:rsidRPr="003D7F03" w:rsidRDefault="00B9435C" w:rsidP="00B9435C">
      <w:pPr>
        <w:spacing w:line="288" w:lineRule="auto"/>
        <w:jc w:val="both"/>
        <w:rPr>
          <w:i/>
          <w:color w:val="000000"/>
          <w:sz w:val="26"/>
          <w:szCs w:val="26"/>
        </w:rPr>
      </w:pPr>
    </w:p>
    <w:tbl>
      <w:tblPr>
        <w:tblW w:w="11080" w:type="dxa"/>
        <w:tblInd w:w="-851" w:type="dxa"/>
        <w:tblLook w:val="04A0" w:firstRow="1" w:lastRow="0" w:firstColumn="1" w:lastColumn="0" w:noHBand="0" w:noVBand="1"/>
      </w:tblPr>
      <w:tblGrid>
        <w:gridCol w:w="851"/>
        <w:gridCol w:w="3285"/>
        <w:gridCol w:w="1184"/>
        <w:gridCol w:w="2101"/>
        <w:gridCol w:w="3521"/>
        <w:gridCol w:w="138"/>
      </w:tblGrid>
      <w:tr w:rsidR="00B9435C" w:rsidRPr="003D7F03" w:rsidTr="007F38B5">
        <w:trPr>
          <w:gridBefore w:val="1"/>
          <w:gridAfter w:val="1"/>
          <w:wBefore w:w="851" w:type="dxa"/>
          <w:wAfter w:w="138" w:type="dxa"/>
        </w:trPr>
        <w:tc>
          <w:tcPr>
            <w:tcW w:w="3285" w:type="dxa"/>
          </w:tcPr>
          <w:p w:rsidR="001271F7" w:rsidRPr="005F5975" w:rsidRDefault="001271F7" w:rsidP="001271F7">
            <w:pPr>
              <w:jc w:val="center"/>
              <w:rPr>
                <w:b/>
                <w:bCs/>
                <w:sz w:val="26"/>
              </w:rPr>
            </w:pPr>
            <w:r w:rsidRPr="005F5975">
              <w:rPr>
                <w:b/>
                <w:bCs/>
                <w:sz w:val="26"/>
              </w:rPr>
              <w:t>Trưởng Khoa</w:t>
            </w:r>
          </w:p>
          <w:p w:rsidR="001271F7" w:rsidRPr="005F5975" w:rsidRDefault="001271F7" w:rsidP="001271F7">
            <w:pPr>
              <w:jc w:val="center"/>
              <w:rPr>
                <w:b/>
                <w:bCs/>
                <w:sz w:val="26"/>
              </w:rPr>
            </w:pPr>
          </w:p>
          <w:p w:rsidR="001271F7" w:rsidRPr="005F5975" w:rsidRDefault="001271F7" w:rsidP="001271F7">
            <w:pPr>
              <w:jc w:val="center"/>
              <w:rPr>
                <w:b/>
                <w:bCs/>
                <w:sz w:val="26"/>
              </w:rPr>
            </w:pPr>
          </w:p>
          <w:p w:rsidR="001271F7" w:rsidRPr="005F5975" w:rsidRDefault="001271F7" w:rsidP="001271F7">
            <w:pPr>
              <w:jc w:val="center"/>
              <w:rPr>
                <w:b/>
                <w:bCs/>
                <w:sz w:val="26"/>
              </w:rPr>
            </w:pPr>
          </w:p>
          <w:p w:rsidR="00B9435C" w:rsidRPr="003D7F03" w:rsidRDefault="004A6835" w:rsidP="004A6835">
            <w:pPr>
              <w:spacing w:line="288" w:lineRule="auto"/>
              <w:jc w:val="center"/>
              <w:rPr>
                <w:b/>
                <w:sz w:val="26"/>
                <w:szCs w:val="26"/>
              </w:rPr>
            </w:pPr>
            <w:r>
              <w:rPr>
                <w:b/>
                <w:bCs/>
                <w:sz w:val="26"/>
              </w:rPr>
              <w:t>TS. Nguyễn Thị Luyến</w:t>
            </w:r>
          </w:p>
        </w:tc>
        <w:tc>
          <w:tcPr>
            <w:tcW w:w="3285" w:type="dxa"/>
            <w:gridSpan w:val="2"/>
          </w:tcPr>
          <w:p w:rsidR="00B9435C" w:rsidRPr="003D7F03" w:rsidRDefault="00B9435C" w:rsidP="00C155C5">
            <w:pPr>
              <w:spacing w:line="288" w:lineRule="auto"/>
              <w:ind w:hanging="720"/>
              <w:jc w:val="center"/>
              <w:rPr>
                <w:b/>
                <w:sz w:val="26"/>
                <w:szCs w:val="26"/>
              </w:rPr>
            </w:pPr>
            <w:r w:rsidRPr="003D7F03">
              <w:rPr>
                <w:b/>
                <w:sz w:val="26"/>
                <w:szCs w:val="26"/>
              </w:rPr>
              <w:t xml:space="preserve"> </w:t>
            </w:r>
          </w:p>
        </w:tc>
        <w:tc>
          <w:tcPr>
            <w:tcW w:w="3521" w:type="dxa"/>
          </w:tcPr>
          <w:p w:rsidR="00B9435C" w:rsidRDefault="00B9435C" w:rsidP="00C155C5">
            <w:pPr>
              <w:spacing w:line="288" w:lineRule="auto"/>
              <w:jc w:val="center"/>
              <w:rPr>
                <w:b/>
                <w:sz w:val="26"/>
                <w:szCs w:val="26"/>
              </w:rPr>
            </w:pPr>
            <w:r w:rsidRPr="003D7F03">
              <w:rPr>
                <w:b/>
                <w:sz w:val="26"/>
                <w:szCs w:val="26"/>
              </w:rPr>
              <w:t>Người biên soạn</w:t>
            </w:r>
          </w:p>
          <w:p w:rsidR="00B9435C" w:rsidRDefault="00B9435C" w:rsidP="00C155C5">
            <w:pPr>
              <w:spacing w:line="288" w:lineRule="auto"/>
              <w:jc w:val="center"/>
              <w:rPr>
                <w:b/>
                <w:sz w:val="26"/>
                <w:szCs w:val="26"/>
              </w:rPr>
            </w:pPr>
          </w:p>
          <w:p w:rsidR="00B9435C" w:rsidRDefault="00B9435C" w:rsidP="00C155C5">
            <w:pPr>
              <w:spacing w:line="288" w:lineRule="auto"/>
              <w:jc w:val="center"/>
              <w:rPr>
                <w:b/>
                <w:sz w:val="26"/>
                <w:szCs w:val="26"/>
              </w:rPr>
            </w:pPr>
          </w:p>
          <w:p w:rsidR="00B9435C" w:rsidRPr="003D7F03" w:rsidRDefault="00B9435C" w:rsidP="00602F49">
            <w:pPr>
              <w:spacing w:line="288" w:lineRule="auto"/>
              <w:jc w:val="center"/>
              <w:rPr>
                <w:b/>
                <w:sz w:val="26"/>
                <w:szCs w:val="26"/>
              </w:rPr>
            </w:pPr>
            <w:r w:rsidRPr="00D17AED">
              <w:rPr>
                <w:rFonts w:cs="Times New Roman"/>
                <w:b/>
                <w:sz w:val="26"/>
                <w:szCs w:val="26"/>
              </w:rPr>
              <w:t>TS. Lê Thị Thùy Dung</w:t>
            </w:r>
          </w:p>
        </w:tc>
      </w:tr>
      <w:tr w:rsidR="000F0AA8" w:rsidRPr="00D37B78" w:rsidTr="007F38B5">
        <w:tblPrEx>
          <w:tblLook w:val="01E0" w:firstRow="1" w:lastRow="1" w:firstColumn="1" w:lastColumn="1" w:noHBand="0" w:noVBand="0"/>
        </w:tblPrEx>
        <w:trPr>
          <w:trHeight w:val="1149"/>
        </w:trPr>
        <w:tc>
          <w:tcPr>
            <w:tcW w:w="5320" w:type="dxa"/>
            <w:gridSpan w:val="3"/>
            <w:shd w:val="clear" w:color="auto" w:fill="auto"/>
          </w:tcPr>
          <w:p w:rsidR="000F0AA8" w:rsidRPr="00D37B78" w:rsidRDefault="000F0AA8" w:rsidP="0079238E">
            <w:pPr>
              <w:spacing w:line="264" w:lineRule="auto"/>
              <w:jc w:val="center"/>
              <w:rPr>
                <w:rFonts w:cs="Times New Roman"/>
                <w:bCs/>
                <w:color w:val="000000"/>
                <w:sz w:val="24"/>
                <w:szCs w:val="24"/>
              </w:rPr>
            </w:pPr>
            <w:r w:rsidRPr="00D37B78">
              <w:rPr>
                <w:rFonts w:cs="Times New Roman"/>
                <w:bCs/>
                <w:color w:val="000000"/>
                <w:sz w:val="24"/>
                <w:szCs w:val="24"/>
              </w:rPr>
              <w:lastRenderedPageBreak/>
              <w:t>BỘ TÀI NGUYÊN VÀ MÔI TRƯỜNG</w:t>
            </w:r>
          </w:p>
          <w:p w:rsidR="000F0AA8" w:rsidRPr="00D37B78" w:rsidRDefault="000F0AA8" w:rsidP="0079238E">
            <w:pPr>
              <w:spacing w:line="264" w:lineRule="auto"/>
              <w:jc w:val="center"/>
              <w:rPr>
                <w:rFonts w:cs="Times New Roman"/>
                <w:b/>
                <w:bCs/>
                <w:color w:val="000000"/>
                <w:sz w:val="24"/>
                <w:szCs w:val="24"/>
              </w:rPr>
            </w:pPr>
            <w:r w:rsidRPr="00D37B78">
              <w:rPr>
                <w:rFonts w:cs="Times New Roman"/>
                <w:b/>
                <w:bCs/>
                <w:color w:val="000000"/>
                <w:sz w:val="24"/>
                <w:szCs w:val="24"/>
              </w:rPr>
              <w:t>TRƯỜNG ĐẠI HỌC</w:t>
            </w:r>
          </w:p>
          <w:p w:rsidR="000F0AA8" w:rsidRPr="00D37B78" w:rsidRDefault="000F0AA8" w:rsidP="0079238E">
            <w:pPr>
              <w:spacing w:line="264" w:lineRule="auto"/>
              <w:jc w:val="center"/>
              <w:rPr>
                <w:rFonts w:cs="Times New Roman"/>
                <w:b/>
                <w:sz w:val="24"/>
                <w:szCs w:val="24"/>
              </w:rPr>
            </w:pPr>
            <w:r w:rsidRPr="00D37B78">
              <w:rPr>
                <w:rFonts w:cs="Times New Roman"/>
                <w:b/>
                <w:bCs/>
                <w:color w:val="000000"/>
                <w:sz w:val="24"/>
                <w:szCs w:val="24"/>
              </w:rPr>
              <w:t>TÀI NGUYÊN VÀ MÔI TRƯỜNG HÀ NỘI</w:t>
            </w:r>
          </w:p>
          <w:p w:rsidR="000F0AA8" w:rsidRPr="00D37B78" w:rsidRDefault="000F0AA8" w:rsidP="0079238E">
            <w:pPr>
              <w:spacing w:line="264" w:lineRule="auto"/>
              <w:rPr>
                <w:rFonts w:cs="Times New Roman"/>
                <w:sz w:val="24"/>
                <w:szCs w:val="24"/>
              </w:rPr>
            </w:pPr>
            <w:r w:rsidRPr="00D37B78">
              <w:rPr>
                <w:rFonts w:cs="Times New Roman"/>
                <w:noProof/>
                <w:spacing w:val="-6"/>
                <w:sz w:val="24"/>
                <w:szCs w:val="24"/>
              </w:rPr>
              <mc:AlternateContent>
                <mc:Choice Requires="wps">
                  <w:drawing>
                    <wp:anchor distT="0" distB="0" distL="114300" distR="114300" simplePos="0" relativeHeight="251701248" behindDoc="0" locked="0" layoutInCell="1" allowOverlap="1" wp14:anchorId="12AACCAE" wp14:editId="3D7AEF46">
                      <wp:simplePos x="0" y="0"/>
                      <wp:positionH relativeFrom="column">
                        <wp:posOffset>995680</wp:posOffset>
                      </wp:positionH>
                      <wp:positionV relativeFrom="paragraph">
                        <wp:posOffset>41910</wp:posOffset>
                      </wp:positionV>
                      <wp:extent cx="1064260" cy="0"/>
                      <wp:effectExtent l="5080" t="13335" r="698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pt,3.3pt" to="16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yP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9PxHFpIB19C8iHRWOc/cd2hYBRYChVkIzk5vTgf&#10;iJB8CAnHSm+FlLH1UqG+wMvZeBYTnJaCBWcIc7Y5lNKiEwnDE79YFXgew6w+KhbBWk7Y5mZ7IuTV&#10;hsulCnhQCtC5Wdfp+LFMl5vFZjEdQXGb0TStqtHHbTkdzbfZh1k1qcqyyn4Gatk0bwVjXAV2w6Rm&#10;07+bhNubuc7YfVbvMiRv0aNeQHb4R9Kxl6F910E4aHbZ2aHHMJwx+PaQwvQ/7sF+fO7rXwAAAP//&#10;AwBQSwMEFAAGAAgAAAAhAHvGtV7aAAAABwEAAA8AAABkcnMvZG93bnJldi54bWxMjsFOwzAQRO9I&#10;/IO1SFyq1iEtEQpxKgTkxoVCxXUbL0lEvE5jtw18PQsXOD7NaOYV68n16khj6DwbuFokoIhrbztu&#10;DLy+VPMbUCEiW+w9k4FPCrAuz88KzK0/8TMdN7FRMsIhRwNtjEOudahbchgWfiCW7N2PDqPg2Gg7&#10;4knGXa/TJMm0w47locWB7luqPzYHZyBUW9pXX7N6lrwtG0/p/uHpEY25vJjubkFFmuJfGX70RR1K&#10;cdr5A9ugeuHrTNSjgSwDJfkyXa1A7X5Zl4X+719+AwAA//8DAFBLAQItABQABgAIAAAAIQC2gziS&#10;/gAAAOEBAAATAAAAAAAAAAAAAAAAAAAAAABbQ29udGVudF9UeXBlc10ueG1sUEsBAi0AFAAGAAgA&#10;AAAhADj9If/WAAAAlAEAAAsAAAAAAAAAAAAAAAAALwEAAF9yZWxzLy5yZWxzUEsBAi0AFAAGAAgA&#10;AAAhAPPKbI8cAgAANgQAAA4AAAAAAAAAAAAAAAAALgIAAGRycy9lMm9Eb2MueG1sUEsBAi0AFAAG&#10;AAgAAAAhAHvGtV7aAAAABwEAAA8AAAAAAAAAAAAAAAAAdgQAAGRycy9kb3ducmV2LnhtbFBLBQYA&#10;AAAABAAEAPMAAAB9BQAAAAA=&#10;"/>
                  </w:pict>
                </mc:Fallback>
              </mc:AlternateContent>
            </w:r>
            <w:r w:rsidRPr="00D37B78">
              <w:rPr>
                <w:rFonts w:cs="Times New Roman"/>
                <w:sz w:val="24"/>
                <w:szCs w:val="24"/>
              </w:rPr>
              <w:t xml:space="preserve">              </w:t>
            </w:r>
          </w:p>
          <w:p w:rsidR="000F0AA8" w:rsidRPr="00D37B78" w:rsidRDefault="000F0AA8" w:rsidP="0079238E">
            <w:pPr>
              <w:spacing w:line="264" w:lineRule="auto"/>
              <w:rPr>
                <w:rFonts w:cs="Times New Roman"/>
                <w:b/>
                <w:sz w:val="24"/>
                <w:szCs w:val="24"/>
              </w:rPr>
            </w:pPr>
            <w:r w:rsidRPr="00D37B78">
              <w:rPr>
                <w:rFonts w:cs="Times New Roman"/>
                <w:sz w:val="24"/>
                <w:szCs w:val="24"/>
              </w:rPr>
              <w:t xml:space="preserve">            </w:t>
            </w:r>
          </w:p>
        </w:tc>
        <w:tc>
          <w:tcPr>
            <w:tcW w:w="5760" w:type="dxa"/>
            <w:gridSpan w:val="3"/>
            <w:shd w:val="clear" w:color="auto" w:fill="auto"/>
          </w:tcPr>
          <w:p w:rsidR="000F0AA8" w:rsidRPr="00D37B78" w:rsidRDefault="000F0AA8" w:rsidP="0079238E">
            <w:pPr>
              <w:spacing w:line="264" w:lineRule="auto"/>
              <w:rPr>
                <w:rFonts w:cs="Times New Roman"/>
                <w:b/>
                <w:sz w:val="24"/>
                <w:szCs w:val="24"/>
              </w:rPr>
            </w:pPr>
            <w:r w:rsidRPr="00D37B78">
              <w:rPr>
                <w:rFonts w:cs="Times New Roman"/>
                <w:b/>
                <w:sz w:val="24"/>
                <w:szCs w:val="24"/>
              </w:rPr>
              <w:t xml:space="preserve"> CỘNG HÒA XÃ HỘI CHỦ NGHĨA VIỆT NAM</w:t>
            </w:r>
          </w:p>
          <w:p w:rsidR="000F0AA8" w:rsidRPr="00D37B78" w:rsidRDefault="000F0AA8" w:rsidP="0079238E">
            <w:pPr>
              <w:spacing w:line="264" w:lineRule="auto"/>
              <w:rPr>
                <w:rFonts w:cs="Times New Roman"/>
                <w:b/>
                <w:sz w:val="24"/>
                <w:szCs w:val="24"/>
              </w:rPr>
            </w:pPr>
            <w:r w:rsidRPr="00D37B78">
              <w:rPr>
                <w:rFonts w:cs="Times New Roman"/>
                <w:sz w:val="24"/>
                <w:szCs w:val="24"/>
              </w:rPr>
              <w:t xml:space="preserve">                    </w:t>
            </w:r>
            <w:r w:rsidRPr="00D37B78">
              <w:rPr>
                <w:rFonts w:cs="Times New Roman"/>
                <w:b/>
                <w:sz w:val="24"/>
                <w:szCs w:val="24"/>
              </w:rPr>
              <w:t>Độc lập –Tự do – Hạnh phúc</w:t>
            </w:r>
          </w:p>
          <w:p w:rsidR="000F0AA8" w:rsidRPr="00D37B78" w:rsidRDefault="000F0AA8" w:rsidP="0079238E">
            <w:pPr>
              <w:spacing w:line="264" w:lineRule="auto"/>
              <w:rPr>
                <w:rFonts w:cs="Times New Roman"/>
                <w:i/>
                <w:sz w:val="24"/>
                <w:szCs w:val="24"/>
              </w:rPr>
            </w:pPr>
            <w:r w:rsidRPr="00D37B78">
              <w:rPr>
                <w:rFonts w:cs="Times New Roman"/>
                <w:i/>
                <w:noProof/>
                <w:sz w:val="24"/>
                <w:szCs w:val="24"/>
              </w:rPr>
              <mc:AlternateContent>
                <mc:Choice Requires="wps">
                  <w:drawing>
                    <wp:anchor distT="0" distB="0" distL="114300" distR="114300" simplePos="0" relativeHeight="251702272" behindDoc="0" locked="0" layoutInCell="1" allowOverlap="1" wp14:anchorId="303A35E2" wp14:editId="4431F6B1">
                      <wp:simplePos x="0" y="0"/>
                      <wp:positionH relativeFrom="column">
                        <wp:posOffset>1151890</wp:posOffset>
                      </wp:positionH>
                      <wp:positionV relativeFrom="paragraph">
                        <wp:posOffset>69850</wp:posOffset>
                      </wp:positionV>
                      <wp:extent cx="1190625" cy="0"/>
                      <wp:effectExtent l="8890" t="12700" r="1016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90.7pt;margin-top:5.5pt;width:93.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YAIwIAAEoEAAAOAAAAZHJzL2Uyb0RvYy54bWysVE2P2jAQvVfqf7B8h3wUKESE1SqBXrZd&#10;JLY/wNhOYjXxWLYhoKr/vbYJ0e72UlXNwRlnPG/ezDxn/XDpWnTm2giQOU6mMUZcUmBC1jn+/rKb&#10;LDEylkhGWpA8x1du8MPm44d1rzKeQgMt4xo5EGmyXuW4sVZlUWRowztipqC4dM4KdEes2+o6Ypr0&#10;Dr1rozSOF1EPmikNlBvjvpY3J94E/Kri1D5XleEWtTl23GxYdViPfo02a5LVmqhG0IEG+QcWHRHS&#10;JR2hSmIJOmnxB1QnqAYDlZ1S6CKoKkF5qMFVk8Tvqjk0RPFQi2uOUWObzP+Dpd/Oe40Ey3GKkSSd&#10;G9HBaiLqxqJHraFHBUjp2ggapb5bvTKZCyrkXvt66UUe1BPQHwZJKBoiax5Yv1yVg0p8RPQmxG+M&#10;cjmP/Vdg7gw5WQitu1S685CuKegSJnQdJ8QvFlH3MUlW8SKdY0Tvvohk90Cljf3CoUPeyLEZ6hgL&#10;SEIacn4y1tMi2T3AZ5WwE20b5NBK1Od4NXd5vMdAK5h3ho2uj0Wr0Zl4QYUn1PjumIaTZAGs4YRt&#10;B9sS0d5sl7yVHs8V5ugM1k0xP1fxarvcLmeTWbrYTmZxWU4ed8Vsstgln+flp7IoyuSXp5bMskYw&#10;xqVnd1dvMvs7dQz36Ka7Ub9jG6K36KFfjuz9HUiHyfph3mRxBHbd6/vEnWDD4eFy+Rvxeu/s17+A&#10;zW8AAAD//wMAUEsDBBQABgAIAAAAIQDZ1iXg3AAAAAkBAAAPAAAAZHJzL2Rvd25yZXYueG1sTI9B&#10;T8MwDIXvSPyHyEhcEEs7YOpK02lC4sCRbRJXrzFtoXGqJl3Lfj1GHODmZz89f6/YzK5TJxpC69lA&#10;ukhAEVfetlwbOOyfbzNQISJb7DyTgS8KsCkvLwrMrZ/4lU67WCsJ4ZCjgSbGPtc6VA05DAvfE8vt&#10;3Q8Oo8ih1nbAScJdp5dJstIOW5YPDfb01FD1uRudAQrjQ5ps164+vJynm7fl+WPq98ZcX83bR1CR&#10;5vhnhh98QYdSmI5+ZBtUJzpL78UqQyqdxHC3ytagjr8LXRb6f4PyGwAA//8DAFBLAQItABQABgAI&#10;AAAAIQC2gziS/gAAAOEBAAATAAAAAAAAAAAAAAAAAAAAAABbQ29udGVudF9UeXBlc10ueG1sUEsB&#10;Ai0AFAAGAAgAAAAhADj9If/WAAAAlAEAAAsAAAAAAAAAAAAAAAAALwEAAF9yZWxzLy5yZWxzUEsB&#10;Ai0AFAAGAAgAAAAhAN08NgAjAgAASgQAAA4AAAAAAAAAAAAAAAAALgIAAGRycy9lMm9Eb2MueG1s&#10;UEsBAi0AFAAGAAgAAAAhANnWJeDcAAAACQEAAA8AAAAAAAAAAAAAAAAAfQQAAGRycy9kb3ducmV2&#10;LnhtbFBLBQYAAAAABAAEAPMAAACGBQAAAAA=&#10;"/>
                  </w:pict>
                </mc:Fallback>
              </mc:AlternateContent>
            </w:r>
            <w:r w:rsidRPr="00D37B78">
              <w:rPr>
                <w:rFonts w:cs="Times New Roman"/>
                <w:i/>
                <w:sz w:val="24"/>
                <w:szCs w:val="24"/>
              </w:rPr>
              <w:t xml:space="preserve">                    </w:t>
            </w:r>
          </w:p>
        </w:tc>
      </w:tr>
    </w:tbl>
    <w:p w:rsidR="000F0AA8" w:rsidRPr="00894474" w:rsidRDefault="000F0AA8" w:rsidP="000F0AA8">
      <w:pPr>
        <w:spacing w:line="264" w:lineRule="auto"/>
        <w:jc w:val="center"/>
        <w:rPr>
          <w:rFonts w:eastAsia="MS Mincho" w:cs="Times New Roman"/>
          <w:b/>
          <w:bCs/>
          <w:szCs w:val="28"/>
        </w:rPr>
      </w:pPr>
      <w:r w:rsidRPr="00894474">
        <w:rPr>
          <w:rFonts w:eastAsia="MS Mincho" w:cs="Times New Roman"/>
          <w:b/>
          <w:bCs/>
          <w:szCs w:val="28"/>
        </w:rPr>
        <w:t>ĐỀ CƯƠNG CHI TIẾT HỌC PHẦN</w:t>
      </w:r>
    </w:p>
    <w:p w:rsidR="00602F49" w:rsidRPr="003D7F03" w:rsidRDefault="00602F49" w:rsidP="00602F49">
      <w:pPr>
        <w:spacing w:line="288" w:lineRule="auto"/>
        <w:jc w:val="center"/>
        <w:rPr>
          <w:b/>
          <w:bCs/>
          <w:sz w:val="26"/>
          <w:szCs w:val="26"/>
        </w:rPr>
      </w:pPr>
      <w:r w:rsidRPr="003D7F03">
        <w:rPr>
          <w:b/>
          <w:bCs/>
          <w:color w:val="000000"/>
          <w:sz w:val="26"/>
          <w:szCs w:val="26"/>
        </w:rPr>
        <w:t>LÝ THUYẾT</w:t>
      </w:r>
    </w:p>
    <w:p w:rsidR="000F0AA8" w:rsidRPr="00D17AED" w:rsidRDefault="00602F49" w:rsidP="00602F49">
      <w:pPr>
        <w:spacing w:line="264" w:lineRule="auto"/>
        <w:jc w:val="center"/>
        <w:rPr>
          <w:rFonts w:cs="Times New Roman"/>
          <w:bCs/>
          <w:i/>
          <w:color w:val="000000"/>
          <w:sz w:val="26"/>
          <w:szCs w:val="26"/>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0F0AA8" w:rsidRPr="00D17AED" w:rsidRDefault="000F0AA8" w:rsidP="000F0AA8">
      <w:pPr>
        <w:spacing w:line="264" w:lineRule="auto"/>
        <w:jc w:val="center"/>
        <w:rPr>
          <w:rFonts w:cs="Times New Roman"/>
          <w:bCs/>
          <w:i/>
          <w:color w:val="000000"/>
          <w:sz w:val="26"/>
          <w:szCs w:val="26"/>
        </w:rPr>
      </w:pPr>
    </w:p>
    <w:p w:rsidR="002824A0" w:rsidRPr="0073577D" w:rsidRDefault="002824A0" w:rsidP="002824A0">
      <w:pPr>
        <w:spacing w:after="60" w:line="264" w:lineRule="auto"/>
        <w:jc w:val="both"/>
        <w:rPr>
          <w:rFonts w:eastAsia="MS Mincho"/>
          <w:b/>
          <w:bCs/>
          <w:sz w:val="26"/>
          <w:szCs w:val="26"/>
        </w:rPr>
      </w:pPr>
      <w:r w:rsidRPr="0073577D">
        <w:rPr>
          <w:rFonts w:eastAsia="MS Mincho"/>
          <w:b/>
          <w:bCs/>
          <w:sz w:val="26"/>
          <w:szCs w:val="26"/>
        </w:rPr>
        <w:t xml:space="preserve">1. </w:t>
      </w:r>
      <w:r w:rsidR="00602F49" w:rsidRPr="00D17AED">
        <w:rPr>
          <w:rFonts w:cs="Times New Roman"/>
          <w:b/>
          <w:sz w:val="26"/>
          <w:szCs w:val="26"/>
        </w:rPr>
        <w:t xml:space="preserve">Thông tin chung về </w:t>
      </w:r>
      <w:r w:rsidR="00602F49">
        <w:rPr>
          <w:rFonts w:cs="Times New Roman"/>
          <w:b/>
          <w:sz w:val="26"/>
          <w:szCs w:val="26"/>
        </w:rPr>
        <w:t>môn học</w:t>
      </w:r>
      <w:r w:rsidRPr="0073577D">
        <w:rPr>
          <w:rFonts w:eastAsia="MS Mincho"/>
          <w:b/>
          <w:bCs/>
          <w:sz w:val="26"/>
          <w:szCs w:val="26"/>
        </w:rPr>
        <w:t xml:space="preserve"> </w:t>
      </w:r>
    </w:p>
    <w:p w:rsidR="002824A0" w:rsidRPr="0073577D" w:rsidRDefault="002824A0" w:rsidP="002824A0">
      <w:pPr>
        <w:numPr>
          <w:ilvl w:val="0"/>
          <w:numId w:val="3"/>
        </w:numPr>
        <w:spacing w:after="60" w:line="264" w:lineRule="auto"/>
        <w:ind w:hanging="357"/>
        <w:jc w:val="both"/>
        <w:rPr>
          <w:rFonts w:eastAsia="MS Mincho"/>
          <w:sz w:val="26"/>
          <w:szCs w:val="26"/>
        </w:rPr>
      </w:pPr>
      <w:r w:rsidRPr="0073577D">
        <w:rPr>
          <w:rFonts w:eastAsia="MS Mincho"/>
          <w:sz w:val="26"/>
          <w:szCs w:val="26"/>
        </w:rPr>
        <w:t>Tên học phần:</w:t>
      </w:r>
      <w:r w:rsidRPr="0073577D">
        <w:rPr>
          <w:rFonts w:eastAsia="MS Mincho"/>
          <w:sz w:val="26"/>
          <w:szCs w:val="26"/>
          <w:lang w:eastAsia="ja-JP"/>
        </w:rPr>
        <w:t xml:space="preserve"> </w:t>
      </w:r>
    </w:p>
    <w:p w:rsidR="002824A0" w:rsidRPr="0073577D" w:rsidRDefault="00A42CFF" w:rsidP="006206AB">
      <w:pPr>
        <w:pStyle w:val="ListParagraph"/>
        <w:numPr>
          <w:ilvl w:val="0"/>
          <w:numId w:val="4"/>
        </w:numPr>
        <w:spacing w:after="60" w:line="264" w:lineRule="auto"/>
        <w:jc w:val="both"/>
        <w:outlineLvl w:val="0"/>
        <w:rPr>
          <w:rFonts w:eastAsia="MS Mincho"/>
          <w:szCs w:val="26"/>
        </w:rPr>
      </w:pPr>
      <w:bookmarkStart w:id="127" w:name="_Toc9497803"/>
      <w:r>
        <w:rPr>
          <w:rFonts w:eastAsia="MS Mincho"/>
          <w:szCs w:val="26"/>
          <w:lang w:eastAsia="ja-JP"/>
        </w:rPr>
        <w:t>T</w:t>
      </w:r>
      <w:r w:rsidR="002824A0" w:rsidRPr="0073577D">
        <w:rPr>
          <w:rFonts w:eastAsia="MS Mincho"/>
          <w:szCs w:val="26"/>
          <w:lang w:eastAsia="ja-JP"/>
        </w:rPr>
        <w:t xml:space="preserve">iếng Việt: </w:t>
      </w:r>
      <w:r w:rsidR="002824A0" w:rsidRPr="0073577D">
        <w:rPr>
          <w:rFonts w:eastAsia="MS Mincho" w:hint="eastAsia"/>
          <w:b/>
          <w:szCs w:val="26"/>
          <w:lang w:eastAsia="ja-JP"/>
        </w:rPr>
        <w:t>Hóa kỹ thuật môi trường ứng dụng</w:t>
      </w:r>
      <w:bookmarkEnd w:id="127"/>
      <w:r w:rsidR="002824A0" w:rsidRPr="0073577D">
        <w:rPr>
          <w:rFonts w:eastAsia="MS Mincho"/>
          <w:szCs w:val="26"/>
        </w:rPr>
        <w:t xml:space="preserve"> </w:t>
      </w:r>
    </w:p>
    <w:p w:rsidR="002824A0" w:rsidRPr="0073577D" w:rsidRDefault="002824A0" w:rsidP="006206AB">
      <w:pPr>
        <w:pStyle w:val="ListParagraph"/>
        <w:numPr>
          <w:ilvl w:val="0"/>
          <w:numId w:val="4"/>
        </w:numPr>
        <w:spacing w:after="60" w:line="264" w:lineRule="auto"/>
        <w:jc w:val="both"/>
        <w:rPr>
          <w:rFonts w:eastAsia="MS Mincho"/>
          <w:szCs w:val="26"/>
        </w:rPr>
      </w:pPr>
      <w:r w:rsidRPr="0073577D">
        <w:rPr>
          <w:rFonts w:eastAsia="MS Mincho"/>
          <w:szCs w:val="26"/>
        </w:rPr>
        <w:t>Tiếng Anh:</w:t>
      </w:r>
      <w:r w:rsidRPr="0073577D">
        <w:rPr>
          <w:rFonts w:eastAsia="MS Mincho" w:hint="eastAsia"/>
          <w:szCs w:val="26"/>
          <w:lang w:eastAsia="ja-JP"/>
        </w:rPr>
        <w:t xml:space="preserve"> </w:t>
      </w:r>
      <w:r w:rsidRPr="0073577D">
        <w:rPr>
          <w:rFonts w:eastAsia="MS Mincho"/>
          <w:b/>
          <w:bCs/>
          <w:szCs w:val="26"/>
        </w:rPr>
        <w:t>Applied chemistry for environmental engineering</w:t>
      </w:r>
    </w:p>
    <w:p w:rsidR="002824A0" w:rsidRPr="0073577D" w:rsidRDefault="002824A0" w:rsidP="002824A0">
      <w:pPr>
        <w:numPr>
          <w:ilvl w:val="0"/>
          <w:numId w:val="3"/>
        </w:numPr>
        <w:spacing w:after="60" w:line="264" w:lineRule="auto"/>
        <w:ind w:hanging="357"/>
        <w:jc w:val="both"/>
        <w:rPr>
          <w:rFonts w:eastAsia="MS Mincho"/>
          <w:sz w:val="26"/>
          <w:szCs w:val="26"/>
        </w:rPr>
      </w:pPr>
      <w:r w:rsidRPr="0073577D">
        <w:rPr>
          <w:rFonts w:eastAsia="MS Mincho"/>
          <w:sz w:val="26"/>
          <w:szCs w:val="26"/>
        </w:rPr>
        <w:t xml:space="preserve">Mã </w:t>
      </w:r>
      <w:r w:rsidR="00602F49">
        <w:rPr>
          <w:rFonts w:eastAsia="MS Mincho"/>
          <w:sz w:val="26"/>
          <w:szCs w:val="26"/>
        </w:rPr>
        <w:t>môn học</w:t>
      </w:r>
      <w:r w:rsidRPr="0073577D">
        <w:rPr>
          <w:rFonts w:eastAsia="MS Mincho"/>
          <w:sz w:val="26"/>
          <w:szCs w:val="26"/>
        </w:rPr>
        <w:t xml:space="preserve">: </w:t>
      </w:r>
      <w:r w:rsidRPr="0073577D">
        <w:rPr>
          <w:rFonts w:eastAsia="MS Mincho"/>
          <w:bCs/>
          <w:sz w:val="26"/>
          <w:szCs w:val="26"/>
          <w:lang w:val="nl-NL"/>
        </w:rPr>
        <w:t xml:space="preserve">ESAC </w:t>
      </w:r>
      <w:r w:rsidR="004802A2">
        <w:rPr>
          <w:rFonts w:eastAsia="MS Mincho"/>
          <w:bCs/>
          <w:sz w:val="26"/>
          <w:szCs w:val="26"/>
          <w:lang w:val="nl-NL"/>
        </w:rPr>
        <w:t>8</w:t>
      </w:r>
      <w:r w:rsidRPr="0073577D">
        <w:rPr>
          <w:rFonts w:eastAsia="MS Mincho"/>
          <w:bCs/>
          <w:sz w:val="26"/>
          <w:szCs w:val="26"/>
          <w:lang w:val="nl-NL"/>
        </w:rPr>
        <w:t>04</w:t>
      </w:r>
    </w:p>
    <w:p w:rsidR="002824A0" w:rsidRDefault="002824A0" w:rsidP="002824A0">
      <w:pPr>
        <w:numPr>
          <w:ilvl w:val="0"/>
          <w:numId w:val="3"/>
        </w:numPr>
        <w:spacing w:after="60" w:line="264" w:lineRule="auto"/>
        <w:ind w:hanging="357"/>
        <w:jc w:val="both"/>
        <w:rPr>
          <w:rFonts w:eastAsia="MS Mincho"/>
          <w:sz w:val="26"/>
          <w:szCs w:val="26"/>
        </w:rPr>
      </w:pPr>
      <w:r w:rsidRPr="0073577D">
        <w:rPr>
          <w:rFonts w:eastAsia="MS Mincho"/>
          <w:sz w:val="26"/>
          <w:szCs w:val="26"/>
        </w:rPr>
        <w:t>Số tín chỉ</w:t>
      </w:r>
      <w:r w:rsidRPr="0073577D">
        <w:rPr>
          <w:rFonts w:eastAsia="MS Mincho" w:hint="eastAsia"/>
          <w:sz w:val="26"/>
          <w:szCs w:val="26"/>
          <w:lang w:eastAsia="ja-JP"/>
        </w:rPr>
        <w:t>:</w:t>
      </w:r>
      <w:r w:rsidRPr="0073577D">
        <w:rPr>
          <w:rFonts w:eastAsia="MS Mincho"/>
          <w:sz w:val="26"/>
          <w:szCs w:val="26"/>
          <w:lang w:eastAsia="ja-JP"/>
        </w:rPr>
        <w:t xml:space="preserve"> </w:t>
      </w:r>
      <w:r w:rsidR="00602F49">
        <w:rPr>
          <w:rFonts w:eastAsia="MS Mincho"/>
          <w:sz w:val="26"/>
          <w:szCs w:val="26"/>
          <w:lang w:eastAsia="ja-JP"/>
        </w:rPr>
        <w:t>0</w:t>
      </w:r>
      <w:r w:rsidRPr="0073577D">
        <w:rPr>
          <w:rFonts w:eastAsia="MS Mincho" w:hint="eastAsia"/>
          <w:sz w:val="26"/>
          <w:szCs w:val="26"/>
          <w:lang w:eastAsia="ja-JP"/>
        </w:rPr>
        <w:t>2</w:t>
      </w:r>
      <w:r w:rsidRPr="0073577D">
        <w:rPr>
          <w:rFonts w:eastAsia="MS Mincho"/>
          <w:sz w:val="26"/>
          <w:szCs w:val="26"/>
          <w:lang w:eastAsia="ja-JP"/>
        </w:rPr>
        <w:t xml:space="preserve"> </w:t>
      </w:r>
    </w:p>
    <w:p w:rsidR="00C155C5" w:rsidRPr="00C155C5" w:rsidRDefault="00C155C5" w:rsidP="00C155C5">
      <w:pPr>
        <w:pStyle w:val="ListParagraph"/>
        <w:numPr>
          <w:ilvl w:val="0"/>
          <w:numId w:val="3"/>
        </w:numPr>
        <w:spacing w:line="312" w:lineRule="auto"/>
        <w:jc w:val="both"/>
        <w:rPr>
          <w:szCs w:val="26"/>
        </w:rPr>
      </w:pPr>
      <w:r w:rsidRPr="00C155C5">
        <w:rPr>
          <w:szCs w:val="26"/>
        </w:rPr>
        <w:t>Đối tượng học: Thạc sĩ, ngành Khoa học môi trường</w:t>
      </w:r>
    </w:p>
    <w:p w:rsidR="00C155C5" w:rsidRPr="00C155C5" w:rsidRDefault="00C155C5" w:rsidP="00C155C5">
      <w:pPr>
        <w:pStyle w:val="ListParagraph"/>
        <w:numPr>
          <w:ilvl w:val="0"/>
          <w:numId w:val="3"/>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C155C5" w:rsidRPr="003D7F03" w:rsidTr="00C155C5">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5C5" w:rsidRPr="003D7F03" w:rsidRDefault="00C155C5" w:rsidP="00C155C5">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C155C5" w:rsidRPr="003D7F03" w:rsidRDefault="00C155C5" w:rsidP="00C155C5">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C155C5" w:rsidRPr="003D7F03" w:rsidRDefault="00C155C5" w:rsidP="00C155C5">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C155C5" w:rsidRPr="003D7F03" w:rsidTr="00C155C5">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C155C5" w:rsidRPr="003D7F03" w:rsidRDefault="00C155C5" w:rsidP="00C155C5">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C155C5" w:rsidRPr="003D7F03" w:rsidRDefault="00C155C5" w:rsidP="00C155C5">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C155C5" w:rsidRPr="003D7F03" w:rsidRDefault="00C155C5" w:rsidP="00C155C5">
            <w:pPr>
              <w:spacing w:line="288" w:lineRule="auto"/>
              <w:jc w:val="center"/>
              <w:rPr>
                <w:color w:val="000000"/>
                <w:sz w:val="26"/>
                <w:szCs w:val="26"/>
              </w:rPr>
            </w:pPr>
            <w:r w:rsidRPr="003D7F03">
              <w:rPr>
                <w:sz w:val="26"/>
                <w:szCs w:val="26"/>
              </w:rPr>
              <w:sym w:font="Wingdings" w:char="F0FE"/>
            </w:r>
            <w:r w:rsidRPr="003D7F03">
              <w:rPr>
                <w:color w:val="000000"/>
                <w:sz w:val="26"/>
                <w:szCs w:val="26"/>
              </w:rPr>
              <w:t xml:space="preserve"> </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C155C5" w:rsidRPr="003D7F03" w:rsidRDefault="00C155C5" w:rsidP="00C155C5">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C155C5" w:rsidRPr="003D7F03" w:rsidRDefault="00C155C5" w:rsidP="00C155C5">
            <w:pPr>
              <w:spacing w:line="288" w:lineRule="auto"/>
              <w:jc w:val="center"/>
              <w:rPr>
                <w:color w:val="000000"/>
                <w:sz w:val="26"/>
                <w:szCs w:val="26"/>
              </w:rPr>
            </w:pPr>
            <w:r w:rsidRPr="003D7F03">
              <w:rPr>
                <w:color w:val="000000"/>
                <w:sz w:val="26"/>
                <w:szCs w:val="26"/>
              </w:rPr>
              <w:t>□</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C155C5" w:rsidRPr="003D7F03" w:rsidRDefault="00C155C5" w:rsidP="00C155C5">
            <w:pPr>
              <w:spacing w:line="288" w:lineRule="auto"/>
              <w:jc w:val="center"/>
              <w:rPr>
                <w:color w:val="000000"/>
                <w:sz w:val="26"/>
                <w:szCs w:val="26"/>
              </w:rPr>
            </w:pPr>
            <w:r>
              <w:rPr>
                <w:color w:val="000000"/>
                <w:sz w:val="26"/>
                <w:szCs w:val="26"/>
              </w:rPr>
              <w:t xml:space="preserve">Luận văn </w:t>
            </w:r>
          </w:p>
          <w:p w:rsidR="00C155C5" w:rsidRPr="003D7F03" w:rsidRDefault="00C155C5" w:rsidP="00C155C5">
            <w:pPr>
              <w:spacing w:line="288" w:lineRule="auto"/>
              <w:jc w:val="center"/>
              <w:rPr>
                <w:color w:val="000000"/>
                <w:sz w:val="26"/>
                <w:szCs w:val="26"/>
              </w:rPr>
            </w:pPr>
            <w:r w:rsidRPr="003D7F03">
              <w:rPr>
                <w:color w:val="000000"/>
                <w:sz w:val="26"/>
                <w:szCs w:val="26"/>
              </w:rPr>
              <w:t xml:space="preserve"> □</w:t>
            </w:r>
          </w:p>
        </w:tc>
      </w:tr>
      <w:tr w:rsidR="00C155C5" w:rsidRPr="003D7F03" w:rsidTr="00C155C5">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C155C5" w:rsidRPr="003D7F03" w:rsidRDefault="00C155C5" w:rsidP="00C155C5">
            <w:pPr>
              <w:spacing w:line="288" w:lineRule="auto"/>
              <w:jc w:val="center"/>
              <w:rPr>
                <w:color w:val="000000"/>
                <w:sz w:val="26"/>
                <w:szCs w:val="26"/>
              </w:rPr>
            </w:pPr>
            <w:r w:rsidRPr="003D7F03">
              <w:rPr>
                <w:color w:val="000000"/>
                <w:sz w:val="26"/>
                <w:szCs w:val="26"/>
              </w:rPr>
              <w:t xml:space="preserve">Bắt buộc </w:t>
            </w:r>
          </w:p>
          <w:p w:rsidR="00C155C5" w:rsidRPr="003D7F03" w:rsidRDefault="00C155C5" w:rsidP="00C155C5">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C155C5" w:rsidRPr="003D7F03" w:rsidRDefault="00C155C5" w:rsidP="00C155C5">
            <w:pPr>
              <w:spacing w:line="288" w:lineRule="auto"/>
              <w:jc w:val="center"/>
              <w:rPr>
                <w:color w:val="000000"/>
                <w:sz w:val="26"/>
                <w:szCs w:val="26"/>
              </w:rPr>
            </w:pPr>
            <w:r w:rsidRPr="003D7F03">
              <w:rPr>
                <w:color w:val="000000"/>
                <w:sz w:val="26"/>
                <w:szCs w:val="26"/>
              </w:rPr>
              <w:t xml:space="preserve">Tự chọn </w:t>
            </w:r>
          </w:p>
          <w:p w:rsidR="00C155C5" w:rsidRPr="003D7F03" w:rsidRDefault="00C155C5" w:rsidP="00C155C5">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C155C5" w:rsidRPr="003D7F03" w:rsidRDefault="00C155C5" w:rsidP="00C155C5">
            <w:pPr>
              <w:spacing w:line="288" w:lineRule="auto"/>
              <w:jc w:val="center"/>
              <w:rPr>
                <w:sz w:val="26"/>
                <w:szCs w:val="26"/>
              </w:rPr>
            </w:pPr>
            <w:r w:rsidRPr="003D7F03">
              <w:rPr>
                <w:color w:val="000000"/>
                <w:sz w:val="26"/>
                <w:szCs w:val="26"/>
              </w:rPr>
              <w:t xml:space="preserve">Bắt buộc </w:t>
            </w:r>
          </w:p>
          <w:p w:rsidR="00C155C5" w:rsidRPr="003D7F03" w:rsidRDefault="00C155C5" w:rsidP="00C155C5">
            <w:pPr>
              <w:spacing w:line="288" w:lineRule="auto"/>
              <w:jc w:val="center"/>
              <w:rPr>
                <w:color w:val="000000"/>
                <w:sz w:val="26"/>
                <w:szCs w:val="26"/>
              </w:rPr>
            </w:pPr>
            <w:r w:rsidRPr="003D7F03">
              <w:rPr>
                <w:sz w:val="26"/>
                <w:szCs w:val="26"/>
              </w:rPr>
              <w:sym w:font="Wingdings" w:char="F0FE"/>
            </w:r>
          </w:p>
        </w:tc>
        <w:tc>
          <w:tcPr>
            <w:tcW w:w="1300" w:type="dxa"/>
            <w:tcBorders>
              <w:top w:val="nil"/>
              <w:left w:val="nil"/>
              <w:bottom w:val="single" w:sz="4" w:space="0" w:color="auto"/>
              <w:right w:val="single" w:sz="4" w:space="0" w:color="auto"/>
            </w:tcBorders>
            <w:shd w:val="clear" w:color="auto" w:fill="auto"/>
            <w:vAlign w:val="center"/>
            <w:hideMark/>
          </w:tcPr>
          <w:p w:rsidR="00C155C5" w:rsidRPr="003D7F03" w:rsidRDefault="00C155C5" w:rsidP="00C155C5">
            <w:pPr>
              <w:spacing w:line="288" w:lineRule="auto"/>
              <w:jc w:val="center"/>
              <w:rPr>
                <w:color w:val="000000"/>
                <w:sz w:val="26"/>
                <w:szCs w:val="26"/>
              </w:rPr>
            </w:pPr>
            <w:r w:rsidRPr="003D7F03">
              <w:rPr>
                <w:color w:val="000000"/>
                <w:sz w:val="26"/>
                <w:szCs w:val="26"/>
              </w:rPr>
              <w:t>Tự chọn</w:t>
            </w:r>
          </w:p>
          <w:p w:rsidR="00C155C5" w:rsidRPr="003D7F03" w:rsidRDefault="00C155C5" w:rsidP="00C155C5">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C155C5" w:rsidRPr="003D7F03" w:rsidRDefault="00C155C5" w:rsidP="00C155C5">
            <w:pPr>
              <w:spacing w:line="288" w:lineRule="auto"/>
              <w:jc w:val="center"/>
              <w:rPr>
                <w:color w:val="000000"/>
                <w:sz w:val="26"/>
                <w:szCs w:val="26"/>
              </w:rPr>
            </w:pPr>
            <w:r w:rsidRPr="003D7F03">
              <w:rPr>
                <w:color w:val="000000"/>
                <w:sz w:val="26"/>
                <w:szCs w:val="26"/>
              </w:rPr>
              <w:t xml:space="preserve">Bắt buộc </w:t>
            </w:r>
          </w:p>
          <w:p w:rsidR="00C155C5" w:rsidRPr="003D7F03" w:rsidRDefault="00C155C5" w:rsidP="00C155C5">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C155C5" w:rsidRPr="003D7F03" w:rsidRDefault="00C155C5" w:rsidP="00C155C5">
            <w:pPr>
              <w:spacing w:line="288" w:lineRule="auto"/>
              <w:jc w:val="center"/>
              <w:rPr>
                <w:color w:val="000000"/>
                <w:sz w:val="26"/>
                <w:szCs w:val="26"/>
              </w:rPr>
            </w:pPr>
            <w:r w:rsidRPr="003D7F03">
              <w:rPr>
                <w:color w:val="000000"/>
                <w:sz w:val="26"/>
                <w:szCs w:val="26"/>
              </w:rPr>
              <w:t xml:space="preserve">Tự chọn </w:t>
            </w:r>
          </w:p>
          <w:p w:rsidR="00C155C5" w:rsidRPr="003D7F03" w:rsidRDefault="00C155C5" w:rsidP="00C155C5">
            <w:pPr>
              <w:spacing w:line="288" w:lineRule="auto"/>
              <w:jc w:val="center"/>
              <w:rPr>
                <w:color w:val="000000"/>
                <w:sz w:val="26"/>
                <w:szCs w:val="26"/>
              </w:rPr>
            </w:pPr>
            <w:r w:rsidRPr="003D7F03">
              <w:rPr>
                <w:color w:val="000000"/>
                <w:sz w:val="26"/>
                <w:szCs w:val="26"/>
              </w:rPr>
              <w:t>□</w:t>
            </w:r>
          </w:p>
        </w:tc>
        <w:tc>
          <w:tcPr>
            <w:tcW w:w="1475" w:type="dxa"/>
            <w:vMerge/>
            <w:tcBorders>
              <w:top w:val="nil"/>
              <w:left w:val="single" w:sz="4" w:space="0" w:color="auto"/>
              <w:bottom w:val="single" w:sz="4" w:space="0" w:color="auto"/>
              <w:right w:val="single" w:sz="4" w:space="0" w:color="auto"/>
            </w:tcBorders>
            <w:vAlign w:val="center"/>
            <w:hideMark/>
          </w:tcPr>
          <w:p w:rsidR="00C155C5" w:rsidRPr="003D7F03" w:rsidRDefault="00C155C5" w:rsidP="00C155C5">
            <w:pPr>
              <w:spacing w:line="288" w:lineRule="auto"/>
              <w:rPr>
                <w:color w:val="000000"/>
                <w:sz w:val="26"/>
                <w:szCs w:val="26"/>
              </w:rPr>
            </w:pPr>
          </w:p>
        </w:tc>
      </w:tr>
    </w:tbl>
    <w:p w:rsidR="002824A0" w:rsidRPr="00F13270" w:rsidRDefault="002824A0" w:rsidP="00F13270">
      <w:pPr>
        <w:pStyle w:val="ListParagraph"/>
        <w:numPr>
          <w:ilvl w:val="0"/>
          <w:numId w:val="72"/>
        </w:numPr>
        <w:spacing w:line="312" w:lineRule="auto"/>
        <w:jc w:val="both"/>
        <w:rPr>
          <w:rFonts w:eastAsia="MS Mincho"/>
          <w:szCs w:val="26"/>
        </w:rPr>
      </w:pPr>
      <w:r w:rsidRPr="00F13270">
        <w:rPr>
          <w:rFonts w:eastAsia="MS Mincho"/>
          <w:szCs w:val="26"/>
        </w:rPr>
        <w:t xml:space="preserve">Giờ tín chỉ đối với các hoạt động: </w:t>
      </w:r>
      <w:r w:rsidR="00C155C5" w:rsidRPr="00F13270">
        <w:rPr>
          <w:rFonts w:eastAsia="MS Mincho"/>
          <w:szCs w:val="26"/>
        </w:rPr>
        <w:t>30 tiết</w:t>
      </w:r>
    </w:p>
    <w:p w:rsidR="002824A0" w:rsidRPr="0073577D" w:rsidRDefault="002824A0" w:rsidP="00F13270">
      <w:pPr>
        <w:numPr>
          <w:ilvl w:val="1"/>
          <w:numId w:val="3"/>
        </w:numPr>
        <w:tabs>
          <w:tab w:val="clear" w:pos="1440"/>
          <w:tab w:val="num" w:pos="1320"/>
          <w:tab w:val="left" w:pos="3960"/>
        </w:tabs>
        <w:spacing w:line="312" w:lineRule="auto"/>
        <w:ind w:left="0" w:firstLine="720"/>
        <w:jc w:val="both"/>
        <w:rPr>
          <w:color w:val="000000"/>
          <w:sz w:val="26"/>
          <w:szCs w:val="26"/>
        </w:rPr>
      </w:pPr>
      <w:r w:rsidRPr="0073577D">
        <w:rPr>
          <w:color w:val="000000"/>
          <w:sz w:val="26"/>
          <w:szCs w:val="26"/>
        </w:rPr>
        <w:t>Nghe giảng lý thuyết</w:t>
      </w:r>
      <w:r w:rsidRPr="0073577D">
        <w:rPr>
          <w:color w:val="000000"/>
          <w:sz w:val="26"/>
          <w:szCs w:val="26"/>
        </w:rPr>
        <w:tab/>
      </w:r>
      <w:r w:rsidR="00C155C5">
        <w:rPr>
          <w:color w:val="000000"/>
          <w:sz w:val="26"/>
          <w:szCs w:val="26"/>
        </w:rPr>
        <w:t xml:space="preserve">    </w:t>
      </w:r>
      <w:r w:rsidRPr="0073577D">
        <w:rPr>
          <w:color w:val="000000"/>
          <w:sz w:val="26"/>
          <w:szCs w:val="26"/>
        </w:rPr>
        <w:t>: 20 tiết</w:t>
      </w:r>
    </w:p>
    <w:p w:rsidR="002824A0" w:rsidRPr="0073577D" w:rsidRDefault="00BC522D" w:rsidP="00F13270">
      <w:pPr>
        <w:numPr>
          <w:ilvl w:val="1"/>
          <w:numId w:val="3"/>
        </w:numPr>
        <w:tabs>
          <w:tab w:val="clear" w:pos="1440"/>
          <w:tab w:val="num" w:pos="1320"/>
          <w:tab w:val="left" w:pos="3960"/>
        </w:tabs>
        <w:spacing w:line="312" w:lineRule="auto"/>
        <w:ind w:left="0" w:firstLine="720"/>
        <w:jc w:val="both"/>
        <w:rPr>
          <w:color w:val="000000"/>
          <w:sz w:val="26"/>
          <w:szCs w:val="26"/>
        </w:rPr>
      </w:pPr>
      <w:r>
        <w:rPr>
          <w:color w:val="000000"/>
          <w:sz w:val="26"/>
          <w:szCs w:val="26"/>
        </w:rPr>
        <w:t>B</w:t>
      </w:r>
      <w:r w:rsidR="002824A0" w:rsidRPr="0073577D">
        <w:rPr>
          <w:color w:val="000000"/>
          <w:sz w:val="26"/>
          <w:szCs w:val="26"/>
        </w:rPr>
        <w:t>ài tập</w:t>
      </w:r>
      <w:r w:rsidR="002824A0" w:rsidRPr="0073577D">
        <w:rPr>
          <w:color w:val="000000"/>
          <w:sz w:val="26"/>
          <w:szCs w:val="26"/>
        </w:rPr>
        <w:tab/>
      </w:r>
      <w:r w:rsidR="00C155C5">
        <w:rPr>
          <w:color w:val="000000"/>
          <w:sz w:val="26"/>
          <w:szCs w:val="26"/>
        </w:rPr>
        <w:t xml:space="preserve">    </w:t>
      </w:r>
      <w:r w:rsidR="002824A0" w:rsidRPr="0073577D">
        <w:rPr>
          <w:color w:val="000000"/>
          <w:sz w:val="26"/>
          <w:szCs w:val="26"/>
        </w:rPr>
        <w:t>: 03 tiết</w:t>
      </w:r>
    </w:p>
    <w:p w:rsidR="002824A0" w:rsidRPr="0073577D" w:rsidRDefault="00BC522D" w:rsidP="00F13270">
      <w:pPr>
        <w:numPr>
          <w:ilvl w:val="1"/>
          <w:numId w:val="3"/>
        </w:numPr>
        <w:tabs>
          <w:tab w:val="clear" w:pos="1440"/>
          <w:tab w:val="num" w:pos="1320"/>
          <w:tab w:val="left" w:pos="3960"/>
        </w:tabs>
        <w:spacing w:line="312" w:lineRule="auto"/>
        <w:ind w:left="0" w:firstLine="720"/>
        <w:jc w:val="both"/>
        <w:rPr>
          <w:color w:val="000000"/>
          <w:sz w:val="26"/>
          <w:szCs w:val="26"/>
        </w:rPr>
      </w:pPr>
      <w:r>
        <w:rPr>
          <w:color w:val="000000"/>
          <w:sz w:val="26"/>
          <w:szCs w:val="26"/>
        </w:rPr>
        <w:t>Thảo luận, hoạt động nhóm</w:t>
      </w:r>
      <w:r w:rsidR="002824A0" w:rsidRPr="0073577D">
        <w:rPr>
          <w:color w:val="000000"/>
          <w:sz w:val="26"/>
          <w:szCs w:val="26"/>
        </w:rPr>
        <w:t>: 0</w:t>
      </w:r>
      <w:r>
        <w:rPr>
          <w:color w:val="000000"/>
          <w:sz w:val="26"/>
          <w:szCs w:val="26"/>
        </w:rPr>
        <w:t>7</w:t>
      </w:r>
      <w:r w:rsidR="002824A0" w:rsidRPr="0073577D">
        <w:rPr>
          <w:color w:val="000000"/>
          <w:sz w:val="26"/>
          <w:szCs w:val="26"/>
        </w:rPr>
        <w:t xml:space="preserve"> tiết</w:t>
      </w:r>
    </w:p>
    <w:p w:rsidR="002824A0" w:rsidRPr="0073577D" w:rsidRDefault="00BC522D" w:rsidP="00F13270">
      <w:pPr>
        <w:numPr>
          <w:ilvl w:val="1"/>
          <w:numId w:val="3"/>
        </w:numPr>
        <w:tabs>
          <w:tab w:val="clear" w:pos="1440"/>
          <w:tab w:val="num" w:pos="1320"/>
          <w:tab w:val="left" w:pos="3960"/>
        </w:tabs>
        <w:spacing w:line="312" w:lineRule="auto"/>
        <w:ind w:left="0" w:firstLine="720"/>
        <w:jc w:val="both"/>
        <w:rPr>
          <w:color w:val="000000"/>
          <w:sz w:val="26"/>
          <w:szCs w:val="26"/>
        </w:rPr>
      </w:pPr>
      <w:r>
        <w:rPr>
          <w:color w:val="000000"/>
          <w:sz w:val="26"/>
          <w:szCs w:val="26"/>
        </w:rPr>
        <w:t>Kiểm tra</w:t>
      </w:r>
      <w:r w:rsidR="002824A0" w:rsidRPr="0073577D">
        <w:rPr>
          <w:color w:val="000000"/>
          <w:sz w:val="26"/>
          <w:szCs w:val="26"/>
        </w:rPr>
        <w:tab/>
      </w:r>
      <w:r>
        <w:rPr>
          <w:color w:val="000000"/>
          <w:sz w:val="26"/>
          <w:szCs w:val="26"/>
        </w:rPr>
        <w:t xml:space="preserve">    : 02</w:t>
      </w:r>
      <w:r w:rsidR="002824A0" w:rsidRPr="0073577D">
        <w:rPr>
          <w:color w:val="000000"/>
          <w:sz w:val="26"/>
          <w:szCs w:val="26"/>
        </w:rPr>
        <w:t xml:space="preserve"> tiết</w:t>
      </w:r>
    </w:p>
    <w:p w:rsidR="002824A0" w:rsidRPr="00F13270" w:rsidRDefault="002824A0" w:rsidP="00F13270">
      <w:pPr>
        <w:pStyle w:val="ListParagraph"/>
        <w:numPr>
          <w:ilvl w:val="0"/>
          <w:numId w:val="72"/>
        </w:numPr>
        <w:tabs>
          <w:tab w:val="left" w:pos="3960"/>
        </w:tabs>
        <w:spacing w:line="312" w:lineRule="auto"/>
        <w:jc w:val="both"/>
        <w:rPr>
          <w:color w:val="000000"/>
          <w:szCs w:val="26"/>
        </w:rPr>
      </w:pPr>
      <w:r w:rsidRPr="00F13270">
        <w:rPr>
          <w:color w:val="000000"/>
          <w:szCs w:val="26"/>
        </w:rPr>
        <w:t>T</w:t>
      </w:r>
      <w:r w:rsidR="00BC522D" w:rsidRPr="00F13270">
        <w:rPr>
          <w:color w:val="000000"/>
          <w:szCs w:val="26"/>
        </w:rPr>
        <w:t>hời gian t</w:t>
      </w:r>
      <w:r w:rsidRPr="00F13270">
        <w:rPr>
          <w:color w:val="000000"/>
          <w:szCs w:val="26"/>
        </w:rPr>
        <w:t xml:space="preserve">ự học:  </w:t>
      </w:r>
      <w:r w:rsidR="00BC522D" w:rsidRPr="00F13270">
        <w:rPr>
          <w:color w:val="000000"/>
          <w:szCs w:val="26"/>
        </w:rPr>
        <w:t>6</w:t>
      </w:r>
      <w:r w:rsidRPr="00F13270">
        <w:rPr>
          <w:color w:val="000000"/>
          <w:szCs w:val="26"/>
        </w:rPr>
        <w:t>0 giờ</w:t>
      </w:r>
    </w:p>
    <w:p w:rsidR="00BC522D" w:rsidRPr="00F13270" w:rsidRDefault="00BC522D" w:rsidP="00F13270">
      <w:pPr>
        <w:pStyle w:val="ListParagraph"/>
        <w:numPr>
          <w:ilvl w:val="0"/>
          <w:numId w:val="72"/>
        </w:numPr>
        <w:tabs>
          <w:tab w:val="left" w:pos="3960"/>
        </w:tabs>
        <w:spacing w:line="312" w:lineRule="auto"/>
        <w:jc w:val="both"/>
        <w:rPr>
          <w:color w:val="000000"/>
          <w:szCs w:val="26"/>
        </w:rPr>
      </w:pPr>
      <w:r w:rsidRPr="00F13270">
        <w:rPr>
          <w:szCs w:val="26"/>
        </w:rPr>
        <w:t>Phụ trách môn học: Khoa Môi trường</w:t>
      </w:r>
    </w:p>
    <w:p w:rsidR="002824A0" w:rsidRPr="00BC522D" w:rsidRDefault="002824A0" w:rsidP="00F13270">
      <w:pPr>
        <w:spacing w:line="312" w:lineRule="auto"/>
        <w:jc w:val="both"/>
        <w:rPr>
          <w:rFonts w:eastAsia="MS Mincho"/>
          <w:b/>
          <w:bCs/>
          <w:sz w:val="26"/>
          <w:szCs w:val="26"/>
        </w:rPr>
      </w:pPr>
      <w:r w:rsidRPr="00BC522D">
        <w:rPr>
          <w:rFonts w:eastAsia="MS Mincho"/>
          <w:b/>
          <w:bCs/>
          <w:sz w:val="26"/>
          <w:szCs w:val="26"/>
        </w:rPr>
        <w:t>2. Mục tiêu của học phần</w:t>
      </w:r>
    </w:p>
    <w:p w:rsidR="00BC522D" w:rsidRPr="00BC522D" w:rsidRDefault="00BC522D" w:rsidP="00F13270">
      <w:pPr>
        <w:spacing w:line="312" w:lineRule="auto"/>
        <w:ind w:firstLine="720"/>
        <w:jc w:val="both"/>
        <w:rPr>
          <w:rFonts w:cs="Times New Roman"/>
          <w:sz w:val="26"/>
          <w:szCs w:val="26"/>
        </w:rPr>
      </w:pPr>
      <w:r w:rsidRPr="00BC522D">
        <w:rPr>
          <w:rFonts w:cs="Times New Roman"/>
          <w:sz w:val="26"/>
          <w:szCs w:val="26"/>
        </w:rPr>
        <w:t xml:space="preserve">Sau khi học xong môn học học viên cần phải có kỹ năng sau: </w:t>
      </w:r>
    </w:p>
    <w:p w:rsidR="002824A0" w:rsidRPr="00BC522D" w:rsidRDefault="00BC522D" w:rsidP="00F13270">
      <w:pPr>
        <w:spacing w:line="312" w:lineRule="auto"/>
        <w:jc w:val="both"/>
        <w:rPr>
          <w:rFonts w:eastAsia="MS Mincho"/>
          <w:bCs/>
          <w:sz w:val="26"/>
          <w:szCs w:val="26"/>
        </w:rPr>
      </w:pPr>
      <w:r w:rsidRPr="00BC522D">
        <w:rPr>
          <w:rFonts w:cs="Times New Roman"/>
          <w:b/>
          <w:i/>
          <w:sz w:val="26"/>
          <w:szCs w:val="26"/>
        </w:rPr>
        <w:t>- Về kiến thức:</w:t>
      </w:r>
      <w:r w:rsidR="002824A0" w:rsidRPr="00BC522D">
        <w:rPr>
          <w:rFonts w:eastAsia="MS Mincho"/>
          <w:bCs/>
          <w:sz w:val="26"/>
          <w:szCs w:val="26"/>
        </w:rPr>
        <w:t xml:space="preserve"> </w:t>
      </w:r>
    </w:p>
    <w:p w:rsidR="002824A0" w:rsidRPr="00BC522D" w:rsidRDefault="00BC522D" w:rsidP="00F13270">
      <w:pPr>
        <w:spacing w:line="312" w:lineRule="auto"/>
        <w:ind w:firstLine="720"/>
        <w:jc w:val="both"/>
        <w:rPr>
          <w:rFonts w:eastAsia="MS Mincho"/>
          <w:bCs/>
          <w:sz w:val="26"/>
          <w:szCs w:val="26"/>
        </w:rPr>
      </w:pPr>
      <w:r w:rsidRPr="00BC522D">
        <w:rPr>
          <w:rFonts w:eastAsia="MS Mincho"/>
          <w:bCs/>
          <w:sz w:val="26"/>
          <w:szCs w:val="26"/>
        </w:rPr>
        <w:t xml:space="preserve">+ </w:t>
      </w:r>
      <w:r w:rsidR="002824A0" w:rsidRPr="00BC522D">
        <w:rPr>
          <w:rFonts w:eastAsia="MS Mincho"/>
          <w:bCs/>
          <w:sz w:val="26"/>
          <w:szCs w:val="26"/>
        </w:rPr>
        <w:t xml:space="preserve">Học viên tổng hợp và hiểu một số quá trình chuyển hóa các chất hóa học trong các đối tượng môi trường đất, nước, không khí và vận dụng để dự đoán xu hướng lan truyền các chất ô nhiễm; </w:t>
      </w:r>
    </w:p>
    <w:p w:rsidR="002824A0" w:rsidRPr="00BC522D" w:rsidRDefault="00BC522D" w:rsidP="00F13270">
      <w:pPr>
        <w:spacing w:line="312" w:lineRule="auto"/>
        <w:ind w:firstLine="720"/>
        <w:jc w:val="both"/>
        <w:rPr>
          <w:rFonts w:eastAsia="MS Mincho"/>
          <w:bCs/>
          <w:sz w:val="26"/>
          <w:szCs w:val="26"/>
        </w:rPr>
      </w:pPr>
      <w:r w:rsidRPr="00BC522D">
        <w:rPr>
          <w:rFonts w:eastAsia="MS Mincho"/>
          <w:bCs/>
          <w:sz w:val="26"/>
          <w:szCs w:val="26"/>
        </w:rPr>
        <w:t xml:space="preserve">+ </w:t>
      </w:r>
      <w:r w:rsidR="002824A0" w:rsidRPr="00BC522D">
        <w:rPr>
          <w:rFonts w:eastAsia="MS Mincho"/>
          <w:bCs/>
          <w:sz w:val="26"/>
          <w:szCs w:val="26"/>
        </w:rPr>
        <w:t>Hiểu, phân tích được các quá trình hóa học cơ bản xảy ra trong quy trình xứ lý nước, không khí, đất, chất rắn, từ đó vận dụng kiến thức để nhận dạng, đề xuất được các quá trình hóa học trong các các dây chuyền xử lý môi trường</w:t>
      </w:r>
    </w:p>
    <w:p w:rsidR="002824A0" w:rsidRPr="00BC522D" w:rsidRDefault="00BC522D" w:rsidP="00F13270">
      <w:pPr>
        <w:spacing w:line="312" w:lineRule="auto"/>
        <w:ind w:firstLine="720"/>
        <w:jc w:val="both"/>
        <w:rPr>
          <w:rFonts w:eastAsia="MS Mincho"/>
          <w:bCs/>
          <w:szCs w:val="26"/>
        </w:rPr>
      </w:pPr>
      <w:r w:rsidRPr="00BC522D">
        <w:rPr>
          <w:rFonts w:eastAsia="MS Mincho"/>
          <w:bCs/>
          <w:sz w:val="26"/>
          <w:szCs w:val="26"/>
        </w:rPr>
        <w:lastRenderedPageBreak/>
        <w:t xml:space="preserve">+ </w:t>
      </w:r>
      <w:r w:rsidR="002824A0" w:rsidRPr="00BC522D">
        <w:rPr>
          <w:rFonts w:eastAsia="MS Mincho"/>
          <w:bCs/>
          <w:sz w:val="26"/>
          <w:szCs w:val="26"/>
        </w:rPr>
        <w:t>Hiểu và vận dụng được một số kiến thức về hóa học xanh gắn với sự phát triển bền vững trong xu thế hiện nay.</w:t>
      </w:r>
    </w:p>
    <w:p w:rsidR="00BC522D" w:rsidRDefault="00BC522D" w:rsidP="00F13270">
      <w:pPr>
        <w:spacing w:line="312" w:lineRule="auto"/>
        <w:jc w:val="both"/>
        <w:rPr>
          <w:rFonts w:cs="Times New Roman"/>
          <w:b/>
          <w:i/>
          <w:sz w:val="26"/>
          <w:szCs w:val="26"/>
        </w:rPr>
      </w:pPr>
      <w:r w:rsidRPr="0011639D">
        <w:rPr>
          <w:rFonts w:cs="Times New Roman"/>
          <w:b/>
          <w:i/>
          <w:sz w:val="26"/>
          <w:szCs w:val="26"/>
        </w:rPr>
        <w:t>- Về kỹ năng:</w:t>
      </w:r>
    </w:p>
    <w:p w:rsidR="002824A0" w:rsidRPr="00BC522D" w:rsidRDefault="00BC522D" w:rsidP="00F13270">
      <w:pPr>
        <w:spacing w:line="312" w:lineRule="auto"/>
        <w:ind w:firstLine="720"/>
        <w:jc w:val="both"/>
        <w:rPr>
          <w:rFonts w:cs="Times New Roman"/>
          <w:b/>
          <w:i/>
          <w:sz w:val="26"/>
          <w:szCs w:val="26"/>
        </w:rPr>
      </w:pPr>
      <w:r>
        <w:rPr>
          <w:rFonts w:cs="Times New Roman"/>
          <w:sz w:val="26"/>
          <w:szCs w:val="26"/>
        </w:rPr>
        <w:t xml:space="preserve">+ </w:t>
      </w:r>
      <w:r w:rsidR="002824A0" w:rsidRPr="0073577D">
        <w:rPr>
          <w:rFonts w:eastAsia="MS Mincho"/>
          <w:bCs/>
          <w:sz w:val="26"/>
          <w:szCs w:val="26"/>
        </w:rPr>
        <w:t>Tính toán được một số thông số tối ưu cân bằng chuyển hóa học học ứng dụng trong xử lý môi trường.</w:t>
      </w:r>
    </w:p>
    <w:p w:rsidR="00BC522D" w:rsidRDefault="00BC522D" w:rsidP="00F13270">
      <w:pPr>
        <w:spacing w:line="312" w:lineRule="auto"/>
        <w:jc w:val="both"/>
        <w:rPr>
          <w:rFonts w:cs="Times New Roman"/>
          <w:b/>
          <w:i/>
          <w:sz w:val="26"/>
          <w:szCs w:val="26"/>
        </w:rPr>
      </w:pPr>
      <w:r w:rsidRPr="00E53F54">
        <w:rPr>
          <w:rFonts w:cs="Times New Roman"/>
          <w:b/>
          <w:i/>
          <w:sz w:val="26"/>
          <w:szCs w:val="26"/>
        </w:rPr>
        <w:t>- Về thái độ:</w:t>
      </w:r>
    </w:p>
    <w:p w:rsidR="002824A0" w:rsidRPr="0073577D" w:rsidRDefault="00BC522D" w:rsidP="00F13270">
      <w:pPr>
        <w:spacing w:line="312" w:lineRule="auto"/>
        <w:ind w:firstLine="720"/>
        <w:jc w:val="both"/>
        <w:rPr>
          <w:rFonts w:eastAsia="MS Mincho"/>
          <w:bCs/>
          <w:sz w:val="26"/>
          <w:szCs w:val="26"/>
        </w:rPr>
      </w:pPr>
      <w:r>
        <w:rPr>
          <w:rFonts w:eastAsia="MS Mincho"/>
          <w:bCs/>
          <w:sz w:val="26"/>
          <w:szCs w:val="26"/>
        </w:rPr>
        <w:t xml:space="preserve">+ </w:t>
      </w:r>
      <w:r w:rsidR="002824A0" w:rsidRPr="0073577D">
        <w:rPr>
          <w:rFonts w:eastAsia="MS Mincho"/>
          <w:bCs/>
          <w:sz w:val="26"/>
          <w:szCs w:val="26"/>
        </w:rPr>
        <w:t>Rèn luyện tính cẩn thận, chính xác trong giải quyết công việc, có tính chủ động trong tư duy</w:t>
      </w:r>
      <w:r>
        <w:rPr>
          <w:rFonts w:eastAsia="MS Mincho"/>
          <w:bCs/>
          <w:sz w:val="26"/>
          <w:szCs w:val="26"/>
        </w:rPr>
        <w:t>.</w:t>
      </w:r>
    </w:p>
    <w:p w:rsidR="002824A0" w:rsidRPr="0073577D" w:rsidRDefault="002824A0" w:rsidP="00F13270">
      <w:pPr>
        <w:spacing w:line="312" w:lineRule="auto"/>
        <w:jc w:val="both"/>
        <w:rPr>
          <w:rFonts w:eastAsia="MS Mincho"/>
          <w:b/>
          <w:bCs/>
          <w:sz w:val="26"/>
          <w:szCs w:val="26"/>
          <w:lang w:val="vi-VN"/>
        </w:rPr>
      </w:pPr>
      <w:r w:rsidRPr="0073577D">
        <w:rPr>
          <w:rFonts w:eastAsia="MS Mincho"/>
          <w:b/>
          <w:bCs/>
          <w:sz w:val="26"/>
          <w:szCs w:val="26"/>
        </w:rPr>
        <w:t xml:space="preserve">3. </w:t>
      </w:r>
      <w:r w:rsidRPr="0073577D">
        <w:rPr>
          <w:rFonts w:eastAsia="MS Mincho"/>
          <w:b/>
          <w:bCs/>
          <w:sz w:val="26"/>
          <w:szCs w:val="26"/>
          <w:lang w:val="vi-VN"/>
        </w:rPr>
        <w:t>Tóm tắt nội dung học phần</w:t>
      </w:r>
    </w:p>
    <w:p w:rsidR="002824A0" w:rsidRPr="0073577D" w:rsidRDefault="002824A0" w:rsidP="00F13270">
      <w:pPr>
        <w:spacing w:line="312" w:lineRule="auto"/>
        <w:ind w:firstLine="720"/>
        <w:jc w:val="both"/>
        <w:rPr>
          <w:rFonts w:eastAsia="MS Mincho"/>
          <w:bCs/>
          <w:sz w:val="26"/>
          <w:szCs w:val="26"/>
        </w:rPr>
      </w:pPr>
      <w:r w:rsidRPr="0073577D">
        <w:rPr>
          <w:rFonts w:eastAsia="MS Mincho"/>
          <w:bCs/>
          <w:sz w:val="26"/>
          <w:szCs w:val="26"/>
          <w:lang w:val="vi-VN"/>
        </w:rPr>
        <w:t>Học phần</w:t>
      </w:r>
      <w:r w:rsidRPr="0073577D">
        <w:rPr>
          <w:rFonts w:eastAsia="MS Mincho"/>
          <w:bCs/>
          <w:sz w:val="26"/>
          <w:szCs w:val="26"/>
        </w:rPr>
        <w:t xml:space="preserve"> tổng kết lại các kiến thức cơ bản và giới thiệu kiến thức nâng cao về q</w:t>
      </w:r>
      <w:r w:rsidRPr="0073577D">
        <w:rPr>
          <w:rFonts w:eastAsia="MS Mincho"/>
          <w:bCs/>
          <w:sz w:val="26"/>
          <w:szCs w:val="26"/>
          <w:lang w:val="vi-VN"/>
        </w:rPr>
        <w:t xml:space="preserve">uá trình </w:t>
      </w:r>
      <w:r w:rsidRPr="0073577D">
        <w:rPr>
          <w:rFonts w:eastAsia="MS Mincho"/>
          <w:bCs/>
          <w:sz w:val="26"/>
          <w:szCs w:val="26"/>
        </w:rPr>
        <w:t xml:space="preserve">chuyển hóa cơ bản các chất hóa học trong môi trường; </w:t>
      </w:r>
      <w:r w:rsidRPr="0073577D">
        <w:rPr>
          <w:rFonts w:eastAsia="MS Mincho"/>
          <w:bCs/>
          <w:sz w:val="26"/>
          <w:szCs w:val="26"/>
          <w:lang w:val="vi-VN"/>
        </w:rPr>
        <w:t>cung cấp cho</w:t>
      </w:r>
      <w:r w:rsidRPr="0073577D">
        <w:rPr>
          <w:rFonts w:eastAsia="MS Mincho"/>
          <w:bCs/>
          <w:sz w:val="26"/>
          <w:szCs w:val="26"/>
        </w:rPr>
        <w:t xml:space="preserve"> học</w:t>
      </w:r>
      <w:r w:rsidRPr="0073577D">
        <w:rPr>
          <w:rFonts w:eastAsia="MS Mincho"/>
          <w:bCs/>
          <w:sz w:val="26"/>
          <w:szCs w:val="26"/>
          <w:lang w:val="vi-VN"/>
        </w:rPr>
        <w:t xml:space="preserve"> viên các kiến thức về</w:t>
      </w:r>
      <w:r w:rsidRPr="0073577D">
        <w:rPr>
          <w:rFonts w:eastAsia="MS Mincho"/>
          <w:bCs/>
          <w:sz w:val="26"/>
          <w:szCs w:val="26"/>
        </w:rPr>
        <w:t xml:space="preserve"> một số quá trình hóa hoc cơ bản của trong xử lý chất thải, nước thải và ứng dụng của chúng trong các hệ thống xử lý môi trường thực tế và hóa học xanh và sự phát triển bền vững trong xu thế hiện nay</w:t>
      </w:r>
      <w:r w:rsidR="00B42571">
        <w:rPr>
          <w:rFonts w:eastAsia="MS Mincho"/>
          <w:bCs/>
          <w:sz w:val="26"/>
          <w:szCs w:val="26"/>
        </w:rPr>
        <w:t>.</w:t>
      </w:r>
    </w:p>
    <w:p w:rsidR="002824A0" w:rsidRPr="0073577D" w:rsidRDefault="002824A0" w:rsidP="00F13270">
      <w:pPr>
        <w:spacing w:line="312" w:lineRule="auto"/>
        <w:jc w:val="both"/>
        <w:rPr>
          <w:rFonts w:eastAsia="MS Mincho"/>
          <w:b/>
          <w:bCs/>
          <w:sz w:val="26"/>
          <w:szCs w:val="26"/>
          <w:lang w:val="vi-VN"/>
        </w:rPr>
      </w:pPr>
      <w:r w:rsidRPr="0073577D">
        <w:rPr>
          <w:rFonts w:eastAsia="MS Mincho"/>
          <w:b/>
          <w:bCs/>
          <w:sz w:val="26"/>
          <w:szCs w:val="26"/>
        </w:rPr>
        <w:t xml:space="preserve">4. </w:t>
      </w:r>
      <w:r w:rsidRPr="0073577D">
        <w:rPr>
          <w:rFonts w:eastAsia="MS Mincho"/>
          <w:b/>
          <w:bCs/>
          <w:sz w:val="26"/>
          <w:szCs w:val="26"/>
          <w:lang w:val="vi-VN"/>
        </w:rPr>
        <w:t>Tài liệu học tập</w:t>
      </w:r>
    </w:p>
    <w:p w:rsidR="002824A0" w:rsidRPr="0073577D" w:rsidRDefault="002824A0" w:rsidP="00F13270">
      <w:pPr>
        <w:spacing w:line="312" w:lineRule="auto"/>
        <w:jc w:val="both"/>
        <w:rPr>
          <w:rFonts w:eastAsia="MS Mincho"/>
          <w:bCs/>
          <w:sz w:val="26"/>
          <w:szCs w:val="26"/>
          <w:lang w:val="vi-VN"/>
        </w:rPr>
      </w:pPr>
      <w:r w:rsidRPr="0073577D">
        <w:rPr>
          <w:b/>
          <w:bCs/>
          <w:i/>
          <w:color w:val="000000"/>
          <w:sz w:val="26"/>
          <w:szCs w:val="26"/>
        </w:rPr>
        <w:t>4.1. Tài liệu chính</w:t>
      </w:r>
      <w:r w:rsidRPr="0073577D">
        <w:rPr>
          <w:rFonts w:eastAsia="MS Mincho"/>
          <w:bCs/>
          <w:sz w:val="26"/>
          <w:szCs w:val="26"/>
          <w:lang w:val="vi-VN"/>
        </w:rPr>
        <w:t xml:space="preserve"> </w:t>
      </w:r>
    </w:p>
    <w:p w:rsidR="002824A0" w:rsidRPr="0073577D" w:rsidRDefault="002824A0" w:rsidP="00F13270">
      <w:pPr>
        <w:spacing w:line="312" w:lineRule="auto"/>
        <w:ind w:firstLine="720"/>
        <w:jc w:val="both"/>
        <w:rPr>
          <w:rFonts w:eastAsia="MS Mincho"/>
          <w:bCs/>
          <w:sz w:val="26"/>
          <w:szCs w:val="26"/>
        </w:rPr>
      </w:pPr>
      <w:r w:rsidRPr="0073577D">
        <w:rPr>
          <w:rFonts w:eastAsia="MS Mincho"/>
          <w:bCs/>
          <w:sz w:val="26"/>
          <w:szCs w:val="26"/>
        </w:rPr>
        <w:t xml:space="preserve">1. PGS.TS. Nguyễn Văn Sức (2014), </w:t>
      </w:r>
      <w:r w:rsidRPr="0073577D">
        <w:rPr>
          <w:rFonts w:eastAsia="MS Mincho"/>
          <w:bCs/>
          <w:i/>
          <w:sz w:val="26"/>
          <w:szCs w:val="26"/>
        </w:rPr>
        <w:t>Giáo trình Hóa kỹ thuật môi trường</w:t>
      </w:r>
      <w:r w:rsidRPr="0073577D">
        <w:rPr>
          <w:rFonts w:eastAsia="MS Mincho"/>
          <w:bCs/>
          <w:sz w:val="26"/>
          <w:szCs w:val="26"/>
        </w:rPr>
        <w:t>, NXB Đại học quốc gia thành phố Hồ Chí Minh.</w:t>
      </w:r>
    </w:p>
    <w:p w:rsidR="002824A0" w:rsidRPr="0073577D" w:rsidRDefault="002824A0" w:rsidP="00F13270">
      <w:pPr>
        <w:spacing w:line="312" w:lineRule="auto"/>
        <w:ind w:firstLine="720"/>
        <w:jc w:val="both"/>
        <w:rPr>
          <w:rFonts w:eastAsia="MS Mincho"/>
          <w:bCs/>
          <w:sz w:val="26"/>
          <w:szCs w:val="26"/>
        </w:rPr>
      </w:pPr>
      <w:r w:rsidRPr="0073577D">
        <w:rPr>
          <w:rFonts w:eastAsia="MS Mincho"/>
          <w:bCs/>
          <w:sz w:val="26"/>
          <w:szCs w:val="26"/>
        </w:rPr>
        <w:t>2</w:t>
      </w:r>
      <w:r w:rsidRPr="0073577D">
        <w:rPr>
          <w:rFonts w:eastAsia="MS Mincho"/>
          <w:bCs/>
          <w:sz w:val="26"/>
          <w:szCs w:val="26"/>
          <w:lang w:val="vi-VN"/>
        </w:rPr>
        <w:t xml:space="preserve">. </w:t>
      </w:r>
      <w:r w:rsidRPr="0073577D">
        <w:rPr>
          <w:rFonts w:eastAsia="MS Mincho"/>
          <w:bCs/>
          <w:sz w:val="26"/>
          <w:szCs w:val="26"/>
        </w:rPr>
        <w:t xml:space="preserve">Lê Thị Trinh, Mai Văn Tiến, Trịnh Thị Thủy (2015), </w:t>
      </w:r>
      <w:r w:rsidRPr="0073577D">
        <w:rPr>
          <w:rFonts w:eastAsia="MS Mincho"/>
          <w:bCs/>
          <w:i/>
          <w:sz w:val="26"/>
          <w:szCs w:val="26"/>
        </w:rPr>
        <w:t>Hóa kỹ thuật môi trường ứng dụng</w:t>
      </w:r>
      <w:r w:rsidRPr="0073577D">
        <w:rPr>
          <w:rFonts w:eastAsia="MS Mincho"/>
          <w:bCs/>
          <w:sz w:val="26"/>
          <w:szCs w:val="26"/>
        </w:rPr>
        <w:t>, Giáo trình, Trường Đại học Tài nguyên và Môi trường Hà Nội.</w:t>
      </w:r>
    </w:p>
    <w:p w:rsidR="002824A0" w:rsidRPr="0073577D" w:rsidRDefault="002824A0" w:rsidP="00F13270">
      <w:pPr>
        <w:spacing w:line="312" w:lineRule="auto"/>
        <w:ind w:firstLine="720"/>
        <w:jc w:val="both"/>
        <w:rPr>
          <w:rFonts w:eastAsia="MS Mincho"/>
          <w:bCs/>
          <w:sz w:val="26"/>
          <w:szCs w:val="26"/>
        </w:rPr>
      </w:pPr>
      <w:r w:rsidRPr="0073577D">
        <w:rPr>
          <w:rFonts w:eastAsia="MS Mincho"/>
          <w:bCs/>
          <w:sz w:val="26"/>
          <w:szCs w:val="26"/>
        </w:rPr>
        <w:t>3</w:t>
      </w:r>
      <w:r w:rsidRPr="0073577D">
        <w:rPr>
          <w:rFonts w:eastAsia="MS Mincho"/>
          <w:bCs/>
          <w:sz w:val="26"/>
          <w:szCs w:val="26"/>
          <w:lang w:val="vi-VN"/>
        </w:rPr>
        <w:t>. Grady Hanrahan</w:t>
      </w:r>
      <w:r w:rsidRPr="0073577D">
        <w:rPr>
          <w:rFonts w:eastAsia="MS Mincho"/>
          <w:bCs/>
          <w:sz w:val="26"/>
          <w:szCs w:val="26"/>
        </w:rPr>
        <w:t xml:space="preserve"> (2012), </w:t>
      </w:r>
      <w:r w:rsidRPr="0073577D">
        <w:rPr>
          <w:rFonts w:eastAsia="MS Mincho"/>
          <w:bCs/>
          <w:i/>
          <w:sz w:val="26"/>
          <w:szCs w:val="26"/>
          <w:lang w:val="vi-VN"/>
        </w:rPr>
        <w:t>Key Concepts in Environmental Chemistry</w:t>
      </w:r>
      <w:r w:rsidRPr="0073577D">
        <w:rPr>
          <w:rFonts w:eastAsia="MS Mincho"/>
          <w:bCs/>
          <w:sz w:val="26"/>
          <w:szCs w:val="26"/>
        </w:rPr>
        <w:t>, Elsevier Inc.</w:t>
      </w:r>
    </w:p>
    <w:p w:rsidR="002824A0" w:rsidRPr="0073577D" w:rsidRDefault="002824A0" w:rsidP="00F13270">
      <w:pPr>
        <w:spacing w:line="312" w:lineRule="auto"/>
        <w:jc w:val="both"/>
        <w:rPr>
          <w:rFonts w:eastAsia="MS Mincho"/>
          <w:bCs/>
          <w:sz w:val="26"/>
          <w:szCs w:val="26"/>
        </w:rPr>
      </w:pPr>
      <w:r w:rsidRPr="0073577D">
        <w:rPr>
          <w:b/>
          <w:bCs/>
          <w:i/>
          <w:color w:val="000000"/>
          <w:sz w:val="26"/>
          <w:szCs w:val="26"/>
        </w:rPr>
        <w:t>4.2. Tài liệ</w:t>
      </w:r>
      <w:r w:rsidR="00BC522D">
        <w:rPr>
          <w:b/>
          <w:bCs/>
          <w:i/>
          <w:color w:val="000000"/>
          <w:sz w:val="26"/>
          <w:szCs w:val="26"/>
        </w:rPr>
        <w:t>u đọc thêm</w:t>
      </w:r>
    </w:p>
    <w:p w:rsidR="002824A0" w:rsidRPr="0073577D" w:rsidRDefault="002824A0" w:rsidP="00F13270">
      <w:pPr>
        <w:spacing w:line="312" w:lineRule="auto"/>
        <w:ind w:firstLine="720"/>
        <w:jc w:val="both"/>
        <w:rPr>
          <w:rFonts w:eastAsia="MS Mincho"/>
          <w:bCs/>
          <w:sz w:val="26"/>
          <w:szCs w:val="26"/>
          <w:lang w:val="vi-VN"/>
        </w:rPr>
      </w:pPr>
      <w:r w:rsidRPr="0073577D">
        <w:rPr>
          <w:rFonts w:eastAsia="MS Mincho"/>
          <w:bCs/>
          <w:sz w:val="26"/>
          <w:szCs w:val="26"/>
        </w:rPr>
        <w:t xml:space="preserve">1. </w:t>
      </w:r>
      <w:r w:rsidRPr="0073577D">
        <w:rPr>
          <w:rFonts w:eastAsia="MS Mincho"/>
          <w:bCs/>
          <w:sz w:val="26"/>
          <w:szCs w:val="26"/>
          <w:lang w:val="vi-VN"/>
        </w:rPr>
        <w:t xml:space="preserve">Trần Hồng Côn (2011), </w:t>
      </w:r>
      <w:r w:rsidRPr="0073577D">
        <w:rPr>
          <w:rFonts w:eastAsia="MS Mincho"/>
          <w:bCs/>
          <w:i/>
          <w:sz w:val="26"/>
          <w:szCs w:val="26"/>
          <w:lang w:val="vi-VN"/>
        </w:rPr>
        <w:t xml:space="preserve">Công nghệ xử lý khí thải </w:t>
      </w:r>
      <w:r w:rsidRPr="0073577D">
        <w:rPr>
          <w:rFonts w:eastAsia="MS Mincho"/>
          <w:bCs/>
          <w:sz w:val="26"/>
          <w:szCs w:val="26"/>
          <w:lang w:val="vi-VN"/>
        </w:rPr>
        <w:t>, Nhà xuất bản Đại học quốc gia Hà Nội.</w:t>
      </w:r>
    </w:p>
    <w:p w:rsidR="002824A0" w:rsidRPr="0073577D" w:rsidRDefault="002824A0" w:rsidP="00F13270">
      <w:pPr>
        <w:spacing w:line="312" w:lineRule="auto"/>
        <w:ind w:firstLine="720"/>
        <w:jc w:val="both"/>
        <w:rPr>
          <w:rFonts w:eastAsia="MS Mincho"/>
          <w:sz w:val="26"/>
          <w:szCs w:val="26"/>
          <w:lang w:val="vi-VN"/>
        </w:rPr>
      </w:pPr>
      <w:r w:rsidRPr="0073577D">
        <w:rPr>
          <w:rFonts w:eastAsia="MS Mincho"/>
          <w:bCs/>
          <w:sz w:val="26"/>
          <w:szCs w:val="26"/>
        </w:rPr>
        <w:t>2</w:t>
      </w:r>
      <w:r w:rsidRPr="0073577D">
        <w:rPr>
          <w:rFonts w:eastAsia="MS Mincho"/>
          <w:bCs/>
          <w:sz w:val="26"/>
          <w:szCs w:val="26"/>
          <w:lang w:val="vi-VN"/>
        </w:rPr>
        <w:t xml:space="preserve">.  </w:t>
      </w:r>
      <w:r w:rsidRPr="0073577D">
        <w:rPr>
          <w:rFonts w:eastAsia="MS Mincho"/>
          <w:sz w:val="26"/>
          <w:szCs w:val="26"/>
          <w:lang w:val="vi-VN"/>
        </w:rPr>
        <w:t xml:space="preserve">Trịnh Xuân Lai (2002), </w:t>
      </w:r>
      <w:r w:rsidRPr="0073577D">
        <w:rPr>
          <w:rFonts w:eastAsia="MS Mincho"/>
          <w:i/>
          <w:sz w:val="26"/>
          <w:szCs w:val="26"/>
          <w:lang w:val="vi-VN"/>
        </w:rPr>
        <w:t>Xử lý nước thiên nhiên cấp cho sinh hoạt và công nghiệp</w:t>
      </w:r>
      <w:r w:rsidRPr="0073577D">
        <w:rPr>
          <w:rFonts w:eastAsia="MS Mincho"/>
          <w:sz w:val="26"/>
          <w:szCs w:val="26"/>
          <w:lang w:val="vi-VN"/>
        </w:rPr>
        <w:t xml:space="preserve">,  NXB </w:t>
      </w:r>
      <w:r w:rsidRPr="0073577D">
        <w:rPr>
          <w:rFonts w:eastAsia="MS Mincho"/>
          <w:sz w:val="26"/>
          <w:szCs w:val="26"/>
        </w:rPr>
        <w:t>Khoa học kỹ thuật</w:t>
      </w:r>
      <w:r w:rsidRPr="0073577D">
        <w:rPr>
          <w:rFonts w:eastAsia="MS Mincho"/>
          <w:sz w:val="26"/>
          <w:szCs w:val="26"/>
          <w:lang w:val="vi-VN"/>
        </w:rPr>
        <w:t xml:space="preserve">. </w:t>
      </w:r>
    </w:p>
    <w:p w:rsidR="002824A0" w:rsidRPr="0073577D" w:rsidRDefault="002824A0" w:rsidP="00F13270">
      <w:pPr>
        <w:spacing w:line="312" w:lineRule="auto"/>
        <w:ind w:firstLine="720"/>
        <w:jc w:val="both"/>
        <w:rPr>
          <w:rFonts w:eastAsia="MS Mincho"/>
          <w:bCs/>
          <w:sz w:val="26"/>
          <w:szCs w:val="26"/>
        </w:rPr>
      </w:pPr>
      <w:r w:rsidRPr="0073577D">
        <w:rPr>
          <w:rFonts w:eastAsia="MS Mincho"/>
          <w:bCs/>
          <w:sz w:val="26"/>
          <w:szCs w:val="26"/>
        </w:rPr>
        <w:t xml:space="preserve">3. McKenna J. D (1995), </w:t>
      </w:r>
      <w:r w:rsidRPr="0073577D">
        <w:rPr>
          <w:rFonts w:eastAsia="MS Mincho"/>
          <w:bCs/>
          <w:i/>
          <w:sz w:val="26"/>
          <w:szCs w:val="26"/>
        </w:rPr>
        <w:t>Handbook of air Pollution control engineering and technology</w:t>
      </w:r>
      <w:r w:rsidRPr="0073577D">
        <w:rPr>
          <w:rFonts w:eastAsia="MS Mincho"/>
          <w:bCs/>
          <w:sz w:val="26"/>
          <w:szCs w:val="26"/>
        </w:rPr>
        <w:t>, Lewis Publishers, New York.</w:t>
      </w:r>
    </w:p>
    <w:p w:rsidR="002824A0" w:rsidRPr="0073577D" w:rsidRDefault="002824A0" w:rsidP="00F13270">
      <w:pPr>
        <w:spacing w:line="312" w:lineRule="auto"/>
        <w:ind w:firstLine="720"/>
        <w:jc w:val="both"/>
        <w:rPr>
          <w:rFonts w:eastAsia="MS Mincho"/>
          <w:sz w:val="26"/>
          <w:szCs w:val="26"/>
        </w:rPr>
      </w:pPr>
      <w:r w:rsidRPr="0073577D">
        <w:rPr>
          <w:rFonts w:eastAsia="MS Mincho"/>
          <w:bCs/>
          <w:sz w:val="26"/>
          <w:szCs w:val="26"/>
        </w:rPr>
        <w:t xml:space="preserve">4. </w:t>
      </w:r>
      <w:r w:rsidRPr="0073577D">
        <w:rPr>
          <w:rFonts w:eastAsia="MS Mincho"/>
          <w:sz w:val="26"/>
          <w:szCs w:val="26"/>
        </w:rPr>
        <w:t xml:space="preserve">Stanley E. Manahan (1994), </w:t>
      </w:r>
      <w:r w:rsidRPr="0073577D">
        <w:rPr>
          <w:rFonts w:eastAsia="MS Mincho"/>
          <w:i/>
          <w:sz w:val="26"/>
          <w:szCs w:val="26"/>
        </w:rPr>
        <w:t>Environmental Chemistry</w:t>
      </w:r>
      <w:r w:rsidRPr="0073577D">
        <w:rPr>
          <w:rFonts w:eastAsia="MS Mincho"/>
          <w:sz w:val="26"/>
          <w:szCs w:val="26"/>
        </w:rPr>
        <w:t>, Lewis Publishers.</w:t>
      </w:r>
    </w:p>
    <w:p w:rsidR="002824A0" w:rsidRPr="0073577D" w:rsidRDefault="002824A0" w:rsidP="00F13270">
      <w:pPr>
        <w:spacing w:line="312" w:lineRule="auto"/>
        <w:jc w:val="both"/>
        <w:rPr>
          <w:rFonts w:eastAsia="MS Mincho"/>
          <w:b/>
          <w:bCs/>
          <w:sz w:val="26"/>
          <w:szCs w:val="26"/>
          <w:lang w:val="vi-VN"/>
        </w:rPr>
      </w:pPr>
      <w:r w:rsidRPr="0073577D">
        <w:rPr>
          <w:rFonts w:eastAsia="MS Mincho"/>
          <w:b/>
          <w:bCs/>
          <w:sz w:val="26"/>
          <w:szCs w:val="26"/>
        </w:rPr>
        <w:t xml:space="preserve">5. </w:t>
      </w:r>
      <w:r w:rsidRPr="0073577D">
        <w:rPr>
          <w:rFonts w:eastAsia="MS Mincho"/>
          <w:b/>
          <w:bCs/>
          <w:sz w:val="26"/>
          <w:szCs w:val="26"/>
          <w:lang w:val="vi-VN"/>
        </w:rPr>
        <w:t xml:space="preserve">Các phương pháp giảng dạy và học tập </w:t>
      </w:r>
      <w:r w:rsidR="00BC522D">
        <w:rPr>
          <w:rFonts w:eastAsia="MS Mincho"/>
          <w:b/>
          <w:bCs/>
          <w:sz w:val="26"/>
          <w:szCs w:val="26"/>
        </w:rPr>
        <w:t>áp dụng cho</w:t>
      </w:r>
      <w:r w:rsidRPr="0073577D">
        <w:rPr>
          <w:rFonts w:eastAsia="MS Mincho"/>
          <w:b/>
          <w:bCs/>
          <w:sz w:val="26"/>
          <w:szCs w:val="26"/>
          <w:lang w:val="vi-VN"/>
        </w:rPr>
        <w:t xml:space="preserve"> học phần</w:t>
      </w:r>
    </w:p>
    <w:p w:rsidR="002824A0" w:rsidRPr="0073577D" w:rsidRDefault="002824A0" w:rsidP="00F13270">
      <w:pPr>
        <w:spacing w:line="312" w:lineRule="auto"/>
        <w:ind w:firstLine="720"/>
        <w:jc w:val="both"/>
        <w:rPr>
          <w:rFonts w:eastAsia="MS Mincho"/>
          <w:sz w:val="26"/>
          <w:szCs w:val="26"/>
          <w:lang w:val="vi-VN" w:eastAsia="ja-JP"/>
        </w:rPr>
      </w:pPr>
      <w:r w:rsidRPr="0073577D">
        <w:rPr>
          <w:rFonts w:eastAsia="MS Mincho"/>
          <w:sz w:val="26"/>
          <w:szCs w:val="26"/>
          <w:lang w:val="vi-VN"/>
        </w:rPr>
        <w:t xml:space="preserve">Các phương pháp được tổ chức dạy dưới các hình thức chủ yếu </w:t>
      </w:r>
      <w:r w:rsidRPr="0073577D">
        <w:rPr>
          <w:rFonts w:eastAsia="MS Mincho" w:hint="eastAsia"/>
          <w:sz w:val="26"/>
          <w:szCs w:val="26"/>
          <w:lang w:val="vi-VN" w:eastAsia="ja-JP"/>
        </w:rPr>
        <w:t>gồm</w:t>
      </w:r>
      <w:r w:rsidRPr="0073577D">
        <w:rPr>
          <w:rFonts w:eastAsia="MS Mincho"/>
          <w:sz w:val="26"/>
          <w:szCs w:val="26"/>
          <w:lang w:val="vi-VN"/>
        </w:rPr>
        <w:t xml:space="preserve"> lý thuyết, bài tập, thảo luận, hoạt động theo nhóm và tự học, tự nghiên cứu</w:t>
      </w:r>
      <w:r w:rsidRPr="0073577D">
        <w:rPr>
          <w:rFonts w:eastAsia="MS Mincho" w:hint="eastAsia"/>
          <w:sz w:val="26"/>
          <w:szCs w:val="26"/>
          <w:lang w:val="vi-VN" w:eastAsia="ja-JP"/>
        </w:rPr>
        <w:t>.</w:t>
      </w:r>
    </w:p>
    <w:p w:rsidR="002824A0" w:rsidRPr="00BC522D" w:rsidRDefault="002824A0" w:rsidP="00F13270">
      <w:pPr>
        <w:spacing w:line="312" w:lineRule="auto"/>
        <w:jc w:val="both"/>
        <w:rPr>
          <w:rFonts w:eastAsia="MS Mincho"/>
          <w:b/>
          <w:bCs/>
          <w:sz w:val="26"/>
          <w:szCs w:val="26"/>
        </w:rPr>
      </w:pPr>
      <w:r w:rsidRPr="0073577D">
        <w:rPr>
          <w:rFonts w:eastAsia="MS Mincho"/>
          <w:b/>
          <w:bCs/>
          <w:sz w:val="26"/>
          <w:szCs w:val="26"/>
        </w:rPr>
        <w:t xml:space="preserve">6. </w:t>
      </w:r>
      <w:r w:rsidR="00BC522D">
        <w:rPr>
          <w:rFonts w:eastAsia="MS Mincho"/>
          <w:b/>
          <w:bCs/>
          <w:sz w:val="26"/>
          <w:szCs w:val="26"/>
        </w:rPr>
        <w:t>Nhiệm vụ của học viên</w:t>
      </w:r>
    </w:p>
    <w:p w:rsidR="002824A0" w:rsidRPr="0073577D" w:rsidRDefault="00BC522D" w:rsidP="00F13270">
      <w:pPr>
        <w:spacing w:line="312" w:lineRule="auto"/>
        <w:ind w:firstLine="720"/>
        <w:jc w:val="both"/>
        <w:rPr>
          <w:rFonts w:eastAsia="MS Mincho"/>
          <w:bCs/>
          <w:sz w:val="26"/>
          <w:szCs w:val="26"/>
          <w:lang w:val="vi-VN"/>
        </w:rPr>
      </w:pPr>
      <w:r>
        <w:rPr>
          <w:rFonts w:eastAsia="MS Mincho"/>
          <w:bCs/>
          <w:sz w:val="26"/>
          <w:szCs w:val="26"/>
        </w:rPr>
        <w:t xml:space="preserve">- </w:t>
      </w:r>
      <w:r w:rsidR="002824A0" w:rsidRPr="0073577D">
        <w:rPr>
          <w:rFonts w:eastAsia="MS Mincho"/>
          <w:bCs/>
          <w:sz w:val="26"/>
          <w:szCs w:val="26"/>
          <w:lang w:val="vi-VN"/>
        </w:rPr>
        <w:t xml:space="preserve">Học viên phải dự giờ đầy đủ để nắm vững và hiểu rõ phần lý thuyết, trên cơ sở đó có thể vận dụng để học các môn học tiếp theo của về công nghệ xử lý môi trường. </w:t>
      </w:r>
    </w:p>
    <w:p w:rsidR="002824A0" w:rsidRPr="0073577D" w:rsidRDefault="00BC522D" w:rsidP="00F13270">
      <w:pPr>
        <w:spacing w:line="312" w:lineRule="auto"/>
        <w:ind w:firstLine="720"/>
        <w:jc w:val="both"/>
        <w:rPr>
          <w:rFonts w:eastAsia="MS Mincho"/>
          <w:bCs/>
          <w:sz w:val="26"/>
          <w:szCs w:val="26"/>
          <w:lang w:val="vi-VN"/>
        </w:rPr>
      </w:pPr>
      <w:r>
        <w:rPr>
          <w:rFonts w:eastAsia="MS Mincho"/>
          <w:bCs/>
          <w:sz w:val="26"/>
          <w:szCs w:val="26"/>
        </w:rPr>
        <w:lastRenderedPageBreak/>
        <w:t xml:space="preserve">- </w:t>
      </w:r>
      <w:r w:rsidR="002824A0" w:rsidRPr="0073577D">
        <w:rPr>
          <w:rFonts w:eastAsia="MS Mincho"/>
          <w:bCs/>
          <w:sz w:val="26"/>
          <w:szCs w:val="26"/>
          <w:lang w:val="vi-VN"/>
        </w:rPr>
        <w:t>Để tiếp thu nội dung môn học này, người học cần ôn lại kiên thức các môn học Cơ sở khoa học môi trường, độc học môi trường, Hóa kỹ thuật môi trường.</w:t>
      </w:r>
    </w:p>
    <w:p w:rsidR="002824A0" w:rsidRPr="0073577D" w:rsidRDefault="00BC522D" w:rsidP="00F13270">
      <w:pPr>
        <w:spacing w:line="312" w:lineRule="auto"/>
        <w:ind w:firstLine="720"/>
        <w:jc w:val="both"/>
        <w:rPr>
          <w:rFonts w:eastAsia="MS Mincho"/>
          <w:bCs/>
          <w:sz w:val="26"/>
          <w:szCs w:val="26"/>
          <w:lang w:val="vi-VN"/>
        </w:rPr>
      </w:pPr>
      <w:r>
        <w:rPr>
          <w:rFonts w:eastAsia="MS Mincho"/>
          <w:bCs/>
          <w:sz w:val="26"/>
          <w:szCs w:val="26"/>
        </w:rPr>
        <w:t xml:space="preserve">- </w:t>
      </w:r>
      <w:r w:rsidR="002824A0" w:rsidRPr="0073577D">
        <w:rPr>
          <w:rFonts w:eastAsia="MS Mincho"/>
          <w:bCs/>
          <w:sz w:val="26"/>
          <w:szCs w:val="26"/>
          <w:lang w:val="vi-VN"/>
        </w:rPr>
        <w:t>Để củng cố và mở rộng kiến thức, học viên cần đọc thêm các tài liệu tham khảo, hoàn thành đầy đủ các dạng bài tập tính toán.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rsidR="002824A0" w:rsidRPr="0073577D" w:rsidRDefault="002824A0" w:rsidP="00F13270">
      <w:pPr>
        <w:spacing w:line="312" w:lineRule="auto"/>
        <w:jc w:val="both"/>
        <w:rPr>
          <w:rFonts w:eastAsia="MS Mincho"/>
          <w:b/>
          <w:bCs/>
          <w:sz w:val="26"/>
          <w:szCs w:val="26"/>
        </w:rPr>
      </w:pPr>
      <w:r w:rsidRPr="0073577D">
        <w:rPr>
          <w:rFonts w:eastAsia="MS Mincho"/>
          <w:b/>
          <w:bCs/>
          <w:sz w:val="26"/>
          <w:szCs w:val="26"/>
        </w:rPr>
        <w:t>7. Thang điểm đánh giá</w:t>
      </w:r>
    </w:p>
    <w:p w:rsidR="002824A0" w:rsidRPr="0073577D" w:rsidRDefault="002824A0" w:rsidP="00F13270">
      <w:pPr>
        <w:spacing w:line="312" w:lineRule="auto"/>
        <w:ind w:firstLine="720"/>
        <w:jc w:val="both"/>
        <w:rPr>
          <w:rFonts w:eastAsia="MS Mincho"/>
          <w:b/>
          <w:bCs/>
          <w:i/>
          <w:sz w:val="26"/>
          <w:szCs w:val="26"/>
          <w:lang w:val="vi-VN"/>
        </w:rPr>
      </w:pPr>
      <w:r w:rsidRPr="0073577D">
        <w:rPr>
          <w:rFonts w:eastAsia="MS Mincho"/>
          <w:bCs/>
          <w:sz w:val="26"/>
          <w:szCs w:val="26"/>
        </w:rPr>
        <w:t>Theo mục 5, 6 điều 25 thông tư s</w:t>
      </w:r>
      <w:r w:rsidRPr="0073577D">
        <w:rPr>
          <w:rFonts w:eastAsia="MS Mincho"/>
          <w:sz w:val="26"/>
          <w:szCs w:val="26"/>
        </w:rPr>
        <w:t xml:space="preserve">ố 15 /2014/TT-BGDĐT </w:t>
      </w:r>
      <w:r w:rsidRPr="0073577D">
        <w:rPr>
          <w:rFonts w:eastAsia="MS Mincho"/>
          <w:bCs/>
          <w:sz w:val="26"/>
          <w:szCs w:val="26"/>
        </w:rPr>
        <w:t>ngày 15 tháng 5 năm  2014 về việc Ban hành Quy chế đào tạo trình độ thạc sĩ của Bộ trưởng Bộ Giáo dục và Đào tạo</w:t>
      </w:r>
    </w:p>
    <w:p w:rsidR="002824A0" w:rsidRPr="0073577D" w:rsidRDefault="002824A0" w:rsidP="00F13270">
      <w:pPr>
        <w:spacing w:line="312" w:lineRule="auto"/>
        <w:jc w:val="both"/>
        <w:rPr>
          <w:rFonts w:eastAsia="MS Mincho"/>
          <w:b/>
          <w:bCs/>
          <w:sz w:val="26"/>
          <w:szCs w:val="26"/>
          <w:lang w:val="vi-VN"/>
        </w:rPr>
      </w:pPr>
      <w:r w:rsidRPr="0073577D">
        <w:rPr>
          <w:rFonts w:eastAsia="MS Mincho"/>
          <w:b/>
          <w:bCs/>
          <w:sz w:val="26"/>
          <w:szCs w:val="26"/>
        </w:rPr>
        <w:t xml:space="preserve">8. </w:t>
      </w:r>
      <w:r w:rsidRPr="0073577D">
        <w:rPr>
          <w:rFonts w:eastAsia="MS Mincho"/>
          <w:b/>
          <w:bCs/>
          <w:sz w:val="26"/>
          <w:szCs w:val="26"/>
          <w:lang w:val="vi-VN"/>
        </w:rPr>
        <w:t>Phương pháp, hình thức kiểm tra - đánh giá kết quả học tập học phần</w:t>
      </w:r>
    </w:p>
    <w:p w:rsidR="00A42CFF" w:rsidRPr="005F5975" w:rsidRDefault="00A42CFF" w:rsidP="00F13270">
      <w:pPr>
        <w:spacing w:line="312"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A42CFF" w:rsidRPr="005F5975" w:rsidRDefault="00A42CFF" w:rsidP="00F13270">
      <w:pPr>
        <w:spacing w:line="312" w:lineRule="auto"/>
        <w:ind w:firstLine="720"/>
        <w:jc w:val="both"/>
        <w:rPr>
          <w:iCs/>
          <w:sz w:val="26"/>
          <w:szCs w:val="26"/>
        </w:rPr>
      </w:pPr>
      <w:r w:rsidRPr="005F5975">
        <w:rPr>
          <w:iCs/>
          <w:sz w:val="26"/>
          <w:szCs w:val="26"/>
        </w:rPr>
        <w:t>Bao gồm: 02 đầu điểm, hệ số 1</w:t>
      </w:r>
    </w:p>
    <w:p w:rsidR="00A42CFF" w:rsidRPr="005F5975" w:rsidRDefault="00A42CFF" w:rsidP="00F13270">
      <w:pPr>
        <w:spacing w:line="312"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A42CFF" w:rsidRPr="005F5975" w:rsidRDefault="00A42CFF" w:rsidP="00F13270">
      <w:pPr>
        <w:spacing w:line="312" w:lineRule="auto"/>
        <w:ind w:left="720"/>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A42CFF" w:rsidRPr="005F5975" w:rsidTr="00A42CFF">
        <w:tc>
          <w:tcPr>
            <w:tcW w:w="1250" w:type="pct"/>
          </w:tcPr>
          <w:p w:rsidR="00A42CFF" w:rsidRPr="005F5975" w:rsidRDefault="00A42CFF" w:rsidP="00F13270">
            <w:pPr>
              <w:spacing w:line="312"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A42CFF" w:rsidRPr="005F5975" w:rsidRDefault="00A42CFF" w:rsidP="00F13270">
            <w:pPr>
              <w:spacing w:line="312" w:lineRule="auto"/>
              <w:jc w:val="both"/>
              <w:rPr>
                <w:sz w:val="26"/>
                <w:szCs w:val="26"/>
              </w:rPr>
            </w:pPr>
            <w:r w:rsidRPr="005F5975">
              <w:rPr>
                <w:sz w:val="26"/>
                <w:szCs w:val="26"/>
              </w:rPr>
              <w:t>Trắc nghiệm□</w:t>
            </w:r>
          </w:p>
        </w:tc>
        <w:tc>
          <w:tcPr>
            <w:tcW w:w="1250" w:type="pct"/>
          </w:tcPr>
          <w:p w:rsidR="00A42CFF" w:rsidRPr="005F5975" w:rsidRDefault="00A42CFF" w:rsidP="00F13270">
            <w:pPr>
              <w:spacing w:line="312" w:lineRule="auto"/>
              <w:jc w:val="both"/>
              <w:rPr>
                <w:sz w:val="26"/>
                <w:szCs w:val="26"/>
              </w:rPr>
            </w:pPr>
            <w:r w:rsidRPr="005F5975">
              <w:rPr>
                <w:sz w:val="26"/>
                <w:szCs w:val="26"/>
              </w:rPr>
              <w:t>Vấn đáp□</w:t>
            </w:r>
          </w:p>
        </w:tc>
        <w:tc>
          <w:tcPr>
            <w:tcW w:w="1250" w:type="pct"/>
          </w:tcPr>
          <w:p w:rsidR="00A42CFF" w:rsidRPr="005F5975" w:rsidRDefault="00A42CFF" w:rsidP="00F13270">
            <w:pPr>
              <w:spacing w:line="312" w:lineRule="auto"/>
              <w:jc w:val="both"/>
              <w:rPr>
                <w:sz w:val="26"/>
                <w:szCs w:val="26"/>
              </w:rPr>
            </w:pPr>
            <w:r w:rsidRPr="005F5975">
              <w:rPr>
                <w:sz w:val="26"/>
                <w:szCs w:val="26"/>
              </w:rPr>
              <w:t>Thực hành□</w:t>
            </w:r>
          </w:p>
        </w:tc>
      </w:tr>
    </w:tbl>
    <w:p w:rsidR="002824A0" w:rsidRPr="0073577D" w:rsidRDefault="002824A0" w:rsidP="002824A0">
      <w:pPr>
        <w:spacing w:after="60" w:line="264" w:lineRule="auto"/>
        <w:jc w:val="both"/>
        <w:rPr>
          <w:rFonts w:eastAsia="MS Mincho"/>
          <w:b/>
          <w:bCs/>
          <w:sz w:val="26"/>
          <w:szCs w:val="26"/>
          <w:lang w:val="vi-VN"/>
        </w:rPr>
      </w:pPr>
      <w:r w:rsidRPr="0073577D">
        <w:rPr>
          <w:rFonts w:eastAsia="MS Mincho"/>
          <w:b/>
          <w:bCs/>
          <w:sz w:val="26"/>
          <w:szCs w:val="26"/>
        </w:rPr>
        <w:t xml:space="preserve">9. </w:t>
      </w:r>
      <w:r w:rsidRPr="0073577D">
        <w:rPr>
          <w:rFonts w:eastAsia="MS Mincho"/>
          <w:b/>
          <w:bCs/>
          <w:sz w:val="26"/>
          <w:szCs w:val="26"/>
          <w:lang w:val="vi-VN"/>
        </w:rPr>
        <w:t>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BC522D" w:rsidRPr="005F5975" w:rsidTr="00613DEB">
        <w:trPr>
          <w:tblHeader/>
        </w:trPr>
        <w:tc>
          <w:tcPr>
            <w:tcW w:w="3079" w:type="dxa"/>
            <w:vMerge w:val="restart"/>
            <w:vAlign w:val="center"/>
          </w:tcPr>
          <w:p w:rsidR="00BC522D" w:rsidRPr="005F5975" w:rsidRDefault="00BC522D" w:rsidP="00613DEB">
            <w:pPr>
              <w:jc w:val="center"/>
              <w:rPr>
                <w:b/>
                <w:bCs/>
              </w:rPr>
            </w:pPr>
            <w:r w:rsidRPr="005F5975">
              <w:rPr>
                <w:b/>
              </w:rPr>
              <w:t>Nội dung</w:t>
            </w:r>
          </w:p>
        </w:tc>
        <w:tc>
          <w:tcPr>
            <w:tcW w:w="4128" w:type="dxa"/>
            <w:gridSpan w:val="5"/>
            <w:vAlign w:val="center"/>
          </w:tcPr>
          <w:p w:rsidR="00BC522D" w:rsidRPr="005F5975" w:rsidRDefault="00BC522D" w:rsidP="00613DEB">
            <w:pPr>
              <w:jc w:val="center"/>
              <w:rPr>
                <w:b/>
              </w:rPr>
            </w:pPr>
            <w:r w:rsidRPr="005F5975">
              <w:rPr>
                <w:b/>
              </w:rPr>
              <w:t>Hình thức tổ chức dạy học</w:t>
            </w:r>
          </w:p>
        </w:tc>
        <w:tc>
          <w:tcPr>
            <w:tcW w:w="2149" w:type="dxa"/>
            <w:vMerge w:val="restart"/>
            <w:vAlign w:val="center"/>
          </w:tcPr>
          <w:p w:rsidR="00BC522D" w:rsidRPr="005F5975" w:rsidRDefault="00BC522D" w:rsidP="00613DEB">
            <w:pPr>
              <w:jc w:val="center"/>
              <w:rPr>
                <w:b/>
                <w:bCs/>
              </w:rPr>
            </w:pPr>
            <w:r w:rsidRPr="00E23D98">
              <w:rPr>
                <w:b/>
              </w:rPr>
              <w:t>Yêu cầu đối với sinh viên</w:t>
            </w:r>
          </w:p>
        </w:tc>
      </w:tr>
      <w:tr w:rsidR="00BC522D" w:rsidRPr="005F5975" w:rsidTr="00613DEB">
        <w:trPr>
          <w:tblHeader/>
        </w:trPr>
        <w:tc>
          <w:tcPr>
            <w:tcW w:w="3079" w:type="dxa"/>
            <w:vMerge/>
            <w:vAlign w:val="center"/>
          </w:tcPr>
          <w:p w:rsidR="00BC522D" w:rsidRPr="005F5975" w:rsidRDefault="00BC522D" w:rsidP="00613DEB">
            <w:pPr>
              <w:jc w:val="center"/>
              <w:rPr>
                <w:b/>
                <w:bCs/>
              </w:rPr>
            </w:pPr>
          </w:p>
        </w:tc>
        <w:tc>
          <w:tcPr>
            <w:tcW w:w="3365" w:type="dxa"/>
            <w:gridSpan w:val="4"/>
            <w:vAlign w:val="center"/>
          </w:tcPr>
          <w:p w:rsidR="00BC522D" w:rsidRPr="005F5975" w:rsidRDefault="00BC522D" w:rsidP="00613DEB">
            <w:pPr>
              <w:jc w:val="center"/>
              <w:rPr>
                <w:sz w:val="22"/>
                <w:szCs w:val="22"/>
              </w:rPr>
            </w:pPr>
            <w:r w:rsidRPr="005F5975">
              <w:rPr>
                <w:sz w:val="22"/>
                <w:szCs w:val="22"/>
              </w:rPr>
              <w:t>Lên lớp (Tiết)</w:t>
            </w:r>
          </w:p>
        </w:tc>
        <w:tc>
          <w:tcPr>
            <w:tcW w:w="763" w:type="dxa"/>
            <w:vMerge w:val="restart"/>
            <w:vAlign w:val="center"/>
          </w:tcPr>
          <w:p w:rsidR="00BC522D" w:rsidRPr="005F5975" w:rsidRDefault="00BC522D" w:rsidP="00613DEB">
            <w:pPr>
              <w:jc w:val="center"/>
              <w:rPr>
                <w:b/>
                <w:bCs/>
                <w:sz w:val="22"/>
                <w:szCs w:val="22"/>
              </w:rPr>
            </w:pPr>
            <w:r w:rsidRPr="005F5975">
              <w:rPr>
                <w:sz w:val="22"/>
                <w:szCs w:val="22"/>
              </w:rPr>
              <w:t>Tự học (Giờ)</w:t>
            </w:r>
          </w:p>
        </w:tc>
        <w:tc>
          <w:tcPr>
            <w:tcW w:w="2149" w:type="dxa"/>
            <w:vMerge/>
            <w:vAlign w:val="center"/>
          </w:tcPr>
          <w:p w:rsidR="00BC522D" w:rsidRPr="005F5975" w:rsidRDefault="00BC522D" w:rsidP="00613DEB">
            <w:pPr>
              <w:jc w:val="center"/>
              <w:rPr>
                <w:b/>
                <w:bCs/>
              </w:rPr>
            </w:pPr>
          </w:p>
        </w:tc>
      </w:tr>
      <w:tr w:rsidR="00BC522D" w:rsidRPr="005F5975" w:rsidTr="00613DEB">
        <w:trPr>
          <w:tblHeader/>
        </w:trPr>
        <w:tc>
          <w:tcPr>
            <w:tcW w:w="3079" w:type="dxa"/>
            <w:vMerge/>
            <w:vAlign w:val="center"/>
          </w:tcPr>
          <w:p w:rsidR="00BC522D" w:rsidRPr="005F5975" w:rsidRDefault="00BC522D" w:rsidP="00613DEB">
            <w:pPr>
              <w:jc w:val="center"/>
              <w:rPr>
                <w:b/>
                <w:bCs/>
              </w:rPr>
            </w:pPr>
          </w:p>
        </w:tc>
        <w:tc>
          <w:tcPr>
            <w:tcW w:w="751" w:type="dxa"/>
            <w:vAlign w:val="center"/>
          </w:tcPr>
          <w:p w:rsidR="00BC522D" w:rsidRPr="005F5975" w:rsidRDefault="00BC522D" w:rsidP="00613DEB">
            <w:pPr>
              <w:jc w:val="center"/>
              <w:rPr>
                <w:sz w:val="22"/>
                <w:szCs w:val="22"/>
              </w:rPr>
            </w:pPr>
            <w:r w:rsidRPr="005F5975">
              <w:rPr>
                <w:sz w:val="22"/>
                <w:szCs w:val="22"/>
              </w:rPr>
              <w:t>LT</w:t>
            </w:r>
          </w:p>
        </w:tc>
        <w:tc>
          <w:tcPr>
            <w:tcW w:w="752" w:type="dxa"/>
            <w:vAlign w:val="center"/>
          </w:tcPr>
          <w:p w:rsidR="00BC522D" w:rsidRPr="005F5975" w:rsidRDefault="00BC522D" w:rsidP="00613DEB">
            <w:pPr>
              <w:jc w:val="center"/>
              <w:rPr>
                <w:b/>
                <w:sz w:val="22"/>
                <w:szCs w:val="22"/>
              </w:rPr>
            </w:pPr>
            <w:r w:rsidRPr="005F5975">
              <w:rPr>
                <w:sz w:val="22"/>
                <w:szCs w:val="22"/>
              </w:rPr>
              <w:t>BT</w:t>
            </w:r>
          </w:p>
        </w:tc>
        <w:tc>
          <w:tcPr>
            <w:tcW w:w="752" w:type="dxa"/>
            <w:vAlign w:val="center"/>
          </w:tcPr>
          <w:p w:rsidR="00BC522D" w:rsidRPr="005F5975" w:rsidRDefault="00BC522D" w:rsidP="00613DEB">
            <w:pPr>
              <w:ind w:right="-179" w:hanging="155"/>
              <w:jc w:val="center"/>
              <w:rPr>
                <w:sz w:val="22"/>
                <w:szCs w:val="22"/>
              </w:rPr>
            </w:pPr>
            <w:r w:rsidRPr="005F5975">
              <w:rPr>
                <w:sz w:val="22"/>
                <w:szCs w:val="22"/>
              </w:rPr>
              <w:t>TL,KT</w:t>
            </w:r>
          </w:p>
        </w:tc>
        <w:tc>
          <w:tcPr>
            <w:tcW w:w="1110" w:type="dxa"/>
            <w:vAlign w:val="center"/>
          </w:tcPr>
          <w:p w:rsidR="00BC522D" w:rsidRPr="005F5975" w:rsidRDefault="00BC522D" w:rsidP="00613DEB">
            <w:pPr>
              <w:ind w:hanging="36"/>
              <w:jc w:val="center"/>
              <w:rPr>
                <w:b/>
                <w:sz w:val="22"/>
                <w:szCs w:val="22"/>
              </w:rPr>
            </w:pPr>
            <w:r w:rsidRPr="005F5975">
              <w:rPr>
                <w:b/>
                <w:sz w:val="22"/>
                <w:szCs w:val="22"/>
              </w:rPr>
              <w:t>Tổngcộng</w:t>
            </w:r>
          </w:p>
        </w:tc>
        <w:tc>
          <w:tcPr>
            <w:tcW w:w="763" w:type="dxa"/>
            <w:vMerge/>
            <w:vAlign w:val="center"/>
          </w:tcPr>
          <w:p w:rsidR="00BC522D" w:rsidRPr="005F5975" w:rsidRDefault="00BC522D" w:rsidP="00613DEB">
            <w:pPr>
              <w:jc w:val="center"/>
              <w:rPr>
                <w:b/>
                <w:bCs/>
                <w:sz w:val="22"/>
                <w:szCs w:val="22"/>
              </w:rPr>
            </w:pPr>
          </w:p>
        </w:tc>
        <w:tc>
          <w:tcPr>
            <w:tcW w:w="2149" w:type="dxa"/>
            <w:vMerge/>
            <w:vAlign w:val="center"/>
          </w:tcPr>
          <w:p w:rsidR="00BC522D" w:rsidRPr="005F5975" w:rsidRDefault="00BC522D" w:rsidP="00613DEB">
            <w:pPr>
              <w:jc w:val="center"/>
              <w:rPr>
                <w:b/>
                <w:bCs/>
              </w:rPr>
            </w:pPr>
          </w:p>
        </w:tc>
      </w:tr>
      <w:tr w:rsidR="00BC522D" w:rsidRPr="005F5975" w:rsidTr="00613DEB">
        <w:trPr>
          <w:tblHeader/>
        </w:trPr>
        <w:tc>
          <w:tcPr>
            <w:tcW w:w="3079" w:type="dxa"/>
            <w:vAlign w:val="center"/>
          </w:tcPr>
          <w:p w:rsidR="00BC522D" w:rsidRPr="005F5975" w:rsidRDefault="00BC522D" w:rsidP="00613DEB">
            <w:pPr>
              <w:jc w:val="center"/>
              <w:rPr>
                <w:bCs/>
              </w:rPr>
            </w:pPr>
            <w:r w:rsidRPr="005F5975">
              <w:rPr>
                <w:bCs/>
              </w:rPr>
              <w:t>(1)</w:t>
            </w:r>
          </w:p>
        </w:tc>
        <w:tc>
          <w:tcPr>
            <w:tcW w:w="751" w:type="dxa"/>
            <w:vAlign w:val="center"/>
          </w:tcPr>
          <w:p w:rsidR="00BC522D" w:rsidRPr="005F5975" w:rsidRDefault="00BC522D" w:rsidP="00613DEB">
            <w:pPr>
              <w:jc w:val="center"/>
              <w:rPr>
                <w:bCs/>
              </w:rPr>
            </w:pPr>
            <w:r w:rsidRPr="005F5975">
              <w:rPr>
                <w:bCs/>
              </w:rPr>
              <w:t>(2)</w:t>
            </w:r>
          </w:p>
        </w:tc>
        <w:tc>
          <w:tcPr>
            <w:tcW w:w="752" w:type="dxa"/>
            <w:vAlign w:val="center"/>
          </w:tcPr>
          <w:p w:rsidR="00BC522D" w:rsidRPr="005F5975" w:rsidRDefault="00BC522D" w:rsidP="00613DEB">
            <w:pPr>
              <w:jc w:val="center"/>
              <w:rPr>
                <w:bCs/>
              </w:rPr>
            </w:pPr>
            <w:r w:rsidRPr="005F5975">
              <w:rPr>
                <w:bCs/>
              </w:rPr>
              <w:t>(3)</w:t>
            </w:r>
          </w:p>
        </w:tc>
        <w:tc>
          <w:tcPr>
            <w:tcW w:w="752" w:type="dxa"/>
            <w:vAlign w:val="center"/>
          </w:tcPr>
          <w:p w:rsidR="00BC522D" w:rsidRPr="005F5975" w:rsidRDefault="00BC522D" w:rsidP="00613DEB">
            <w:pPr>
              <w:jc w:val="center"/>
              <w:rPr>
                <w:bCs/>
              </w:rPr>
            </w:pPr>
            <w:r w:rsidRPr="005F5975">
              <w:rPr>
                <w:bCs/>
              </w:rPr>
              <w:t>(4)</w:t>
            </w:r>
          </w:p>
        </w:tc>
        <w:tc>
          <w:tcPr>
            <w:tcW w:w="1110" w:type="dxa"/>
            <w:vAlign w:val="center"/>
          </w:tcPr>
          <w:p w:rsidR="00BC522D" w:rsidRPr="005F5975" w:rsidRDefault="00BC522D" w:rsidP="00613DEB">
            <w:pPr>
              <w:jc w:val="center"/>
              <w:rPr>
                <w:bCs/>
              </w:rPr>
            </w:pPr>
            <w:r w:rsidRPr="005F5975">
              <w:rPr>
                <w:bCs/>
              </w:rPr>
              <w:t>(5)</w:t>
            </w:r>
          </w:p>
        </w:tc>
        <w:tc>
          <w:tcPr>
            <w:tcW w:w="763" w:type="dxa"/>
            <w:vAlign w:val="center"/>
          </w:tcPr>
          <w:p w:rsidR="00BC522D" w:rsidRPr="005F5975" w:rsidRDefault="00BC522D" w:rsidP="00613DEB">
            <w:pPr>
              <w:jc w:val="center"/>
              <w:rPr>
                <w:bCs/>
              </w:rPr>
            </w:pPr>
            <w:r w:rsidRPr="005F5975">
              <w:rPr>
                <w:bCs/>
              </w:rPr>
              <w:t>(6)</w:t>
            </w:r>
          </w:p>
        </w:tc>
        <w:tc>
          <w:tcPr>
            <w:tcW w:w="2149" w:type="dxa"/>
            <w:vAlign w:val="center"/>
          </w:tcPr>
          <w:p w:rsidR="00BC522D" w:rsidRPr="005F5975" w:rsidRDefault="00BC522D" w:rsidP="00613DEB">
            <w:pPr>
              <w:jc w:val="center"/>
              <w:rPr>
                <w:bCs/>
              </w:rPr>
            </w:pPr>
            <w:r w:rsidRPr="005F5975">
              <w:rPr>
                <w:bCs/>
              </w:rPr>
              <w:t>(7)</w:t>
            </w:r>
          </w:p>
        </w:tc>
      </w:tr>
      <w:tr w:rsidR="00613DEB" w:rsidRPr="005F5975" w:rsidTr="00613DEB">
        <w:tc>
          <w:tcPr>
            <w:tcW w:w="3079" w:type="dxa"/>
            <w:vAlign w:val="center"/>
          </w:tcPr>
          <w:p w:rsidR="00613DEB" w:rsidRPr="0073577D" w:rsidRDefault="00613DEB" w:rsidP="00613DEB">
            <w:pPr>
              <w:spacing w:after="60"/>
              <w:jc w:val="both"/>
              <w:rPr>
                <w:rFonts w:eastAsia="MS Mincho"/>
                <w:b/>
                <w:bCs/>
                <w:sz w:val="26"/>
                <w:szCs w:val="26"/>
              </w:rPr>
            </w:pPr>
            <w:r w:rsidRPr="0073577D">
              <w:rPr>
                <w:rFonts w:eastAsia="MS Mincho"/>
                <w:b/>
                <w:bCs/>
                <w:sz w:val="26"/>
                <w:szCs w:val="26"/>
              </w:rPr>
              <w:t>CHƯƠNG 1</w:t>
            </w:r>
            <w:r w:rsidRPr="0073577D">
              <w:rPr>
                <w:rFonts w:eastAsia="MS Mincho" w:hint="eastAsia"/>
                <w:b/>
                <w:bCs/>
                <w:sz w:val="26"/>
                <w:szCs w:val="26"/>
                <w:lang w:eastAsia="ja-JP"/>
              </w:rPr>
              <w:t xml:space="preserve">: </w:t>
            </w:r>
            <w:r w:rsidRPr="0073577D">
              <w:rPr>
                <w:rFonts w:eastAsia="MS Mincho"/>
                <w:b/>
                <w:bCs/>
                <w:sz w:val="26"/>
                <w:szCs w:val="26"/>
                <w:lang w:eastAsia="ja-JP"/>
              </w:rPr>
              <w:t>QUÁ TRÌNH CHUYỂN HÓA CÁC CHẤT HÓA HỌC TRONG MÔI TRƯỜNG</w:t>
            </w:r>
          </w:p>
        </w:tc>
        <w:tc>
          <w:tcPr>
            <w:tcW w:w="751" w:type="dxa"/>
            <w:vAlign w:val="center"/>
          </w:tcPr>
          <w:p w:rsidR="00613DEB" w:rsidRPr="005F5975" w:rsidRDefault="00613DEB" w:rsidP="00613DEB">
            <w:pPr>
              <w:jc w:val="center"/>
              <w:rPr>
                <w:b/>
                <w:bCs/>
              </w:rPr>
            </w:pPr>
            <w:r>
              <w:rPr>
                <w:b/>
                <w:bCs/>
              </w:rPr>
              <w:t>3</w:t>
            </w:r>
          </w:p>
        </w:tc>
        <w:tc>
          <w:tcPr>
            <w:tcW w:w="752" w:type="dxa"/>
            <w:vAlign w:val="center"/>
          </w:tcPr>
          <w:p w:rsidR="00613DEB" w:rsidRPr="005F5975" w:rsidRDefault="00613DEB" w:rsidP="00613DEB">
            <w:pPr>
              <w:jc w:val="center"/>
              <w:rPr>
                <w:b/>
                <w:bCs/>
              </w:rPr>
            </w:pPr>
            <w:r>
              <w:rPr>
                <w:b/>
                <w:bCs/>
              </w:rPr>
              <w:t>1</w:t>
            </w:r>
          </w:p>
        </w:tc>
        <w:tc>
          <w:tcPr>
            <w:tcW w:w="752" w:type="dxa"/>
            <w:vAlign w:val="center"/>
          </w:tcPr>
          <w:p w:rsidR="00613DEB" w:rsidRPr="005F5975" w:rsidRDefault="00613DEB" w:rsidP="00613DEB">
            <w:pPr>
              <w:jc w:val="center"/>
              <w:rPr>
                <w:b/>
                <w:bCs/>
              </w:rPr>
            </w:pPr>
            <w:r>
              <w:rPr>
                <w:b/>
                <w:bCs/>
              </w:rPr>
              <w:t>2</w:t>
            </w:r>
          </w:p>
        </w:tc>
        <w:tc>
          <w:tcPr>
            <w:tcW w:w="1110" w:type="dxa"/>
            <w:vAlign w:val="center"/>
          </w:tcPr>
          <w:p w:rsidR="00613DEB" w:rsidRPr="005F5975" w:rsidRDefault="00613DEB" w:rsidP="00613DEB">
            <w:pPr>
              <w:jc w:val="center"/>
              <w:rPr>
                <w:b/>
                <w:bCs/>
              </w:rPr>
            </w:pPr>
            <w:r>
              <w:rPr>
                <w:b/>
                <w:bCs/>
              </w:rPr>
              <w:t>6</w:t>
            </w:r>
          </w:p>
        </w:tc>
        <w:tc>
          <w:tcPr>
            <w:tcW w:w="763" w:type="dxa"/>
            <w:vAlign w:val="center"/>
          </w:tcPr>
          <w:p w:rsidR="00613DEB" w:rsidRPr="005F5975" w:rsidRDefault="00613DEB" w:rsidP="00613DEB">
            <w:pPr>
              <w:jc w:val="center"/>
              <w:rPr>
                <w:b/>
                <w:bCs/>
              </w:rPr>
            </w:pPr>
            <w:r>
              <w:rPr>
                <w:b/>
                <w:bCs/>
              </w:rPr>
              <w:t>12</w:t>
            </w:r>
          </w:p>
        </w:tc>
        <w:tc>
          <w:tcPr>
            <w:tcW w:w="2149" w:type="dxa"/>
            <w:vAlign w:val="center"/>
          </w:tcPr>
          <w:p w:rsidR="00613DEB" w:rsidRPr="005F5975" w:rsidRDefault="00613DEB" w:rsidP="00613DEB">
            <w:pPr>
              <w:jc w:val="center"/>
              <w:rPr>
                <w:b/>
                <w:bCs/>
              </w:rPr>
            </w:pPr>
          </w:p>
        </w:tc>
      </w:tr>
      <w:tr w:rsidR="00613DEB" w:rsidRPr="005F5975" w:rsidTr="00613DEB">
        <w:tc>
          <w:tcPr>
            <w:tcW w:w="3079" w:type="dxa"/>
            <w:vAlign w:val="center"/>
          </w:tcPr>
          <w:p w:rsidR="00613DEB" w:rsidRPr="0073577D" w:rsidRDefault="00613DEB" w:rsidP="00613DEB">
            <w:pPr>
              <w:spacing w:after="60"/>
              <w:jc w:val="both"/>
              <w:rPr>
                <w:sz w:val="26"/>
                <w:szCs w:val="26"/>
              </w:rPr>
            </w:pPr>
            <w:r w:rsidRPr="0073577D">
              <w:rPr>
                <w:sz w:val="26"/>
                <w:szCs w:val="26"/>
              </w:rPr>
              <w:t>1</w:t>
            </w:r>
            <w:r w:rsidRPr="0073577D">
              <w:rPr>
                <w:b/>
                <w:sz w:val="26"/>
                <w:szCs w:val="26"/>
              </w:rPr>
              <w:t>.1 Các quá trình chuyển hóa trong nước</w:t>
            </w:r>
          </w:p>
          <w:p w:rsidR="00613DEB" w:rsidRPr="0073577D" w:rsidRDefault="00613DEB" w:rsidP="00613DEB">
            <w:pPr>
              <w:spacing w:after="60"/>
              <w:jc w:val="both"/>
              <w:rPr>
                <w:rFonts w:eastAsia="MS Mincho"/>
                <w:bCs/>
                <w:sz w:val="26"/>
                <w:szCs w:val="26"/>
              </w:rPr>
            </w:pPr>
            <w:r w:rsidRPr="0073577D">
              <w:rPr>
                <w:rFonts w:eastAsia="MS Mincho"/>
                <w:bCs/>
                <w:sz w:val="26"/>
                <w:szCs w:val="26"/>
              </w:rPr>
              <w:t>1.1.1 Chuyển hóa của các khí hòa tan trong nước</w:t>
            </w:r>
          </w:p>
          <w:p w:rsidR="00613DEB" w:rsidRPr="0073577D" w:rsidRDefault="00613DEB" w:rsidP="00613DEB">
            <w:pPr>
              <w:spacing w:after="60"/>
              <w:jc w:val="both"/>
              <w:rPr>
                <w:rFonts w:eastAsia="MS Mincho"/>
                <w:bCs/>
                <w:sz w:val="26"/>
                <w:szCs w:val="26"/>
              </w:rPr>
            </w:pPr>
            <w:r w:rsidRPr="0073577D">
              <w:rPr>
                <w:rFonts w:eastAsia="MS Mincho"/>
                <w:bCs/>
                <w:sz w:val="26"/>
                <w:szCs w:val="26"/>
              </w:rPr>
              <w:t>1.1.2 Các phản ứng hóa học cơ bản trong môi trường nước</w:t>
            </w:r>
          </w:p>
          <w:p w:rsidR="00613DEB" w:rsidRPr="0073577D" w:rsidRDefault="00613DEB" w:rsidP="00613DEB">
            <w:pPr>
              <w:spacing w:after="60"/>
              <w:jc w:val="both"/>
              <w:rPr>
                <w:rFonts w:eastAsia="MS Mincho"/>
                <w:bCs/>
                <w:sz w:val="26"/>
                <w:szCs w:val="26"/>
              </w:rPr>
            </w:pPr>
            <w:r w:rsidRPr="0073577D">
              <w:rPr>
                <w:rFonts w:eastAsia="MS Mincho"/>
                <w:bCs/>
                <w:sz w:val="26"/>
                <w:szCs w:val="26"/>
              </w:rPr>
              <w:t>1.1.3 Quá trình tự làm sạch của nguồn nước</w:t>
            </w:r>
          </w:p>
        </w:tc>
        <w:tc>
          <w:tcPr>
            <w:tcW w:w="751" w:type="dxa"/>
            <w:vAlign w:val="center"/>
          </w:tcPr>
          <w:p w:rsidR="00613DEB" w:rsidRPr="005F5975" w:rsidRDefault="00613DEB" w:rsidP="00613DEB">
            <w:pPr>
              <w:jc w:val="center"/>
              <w:rPr>
                <w:bCs/>
              </w:rPr>
            </w:pPr>
            <w:r>
              <w:rPr>
                <w:bCs/>
              </w:rPr>
              <w:t>1</w:t>
            </w:r>
          </w:p>
        </w:tc>
        <w:tc>
          <w:tcPr>
            <w:tcW w:w="752" w:type="dxa"/>
            <w:vAlign w:val="center"/>
          </w:tcPr>
          <w:p w:rsidR="00613DEB" w:rsidRPr="005F5975" w:rsidRDefault="00613DEB" w:rsidP="00613DEB">
            <w:pPr>
              <w:jc w:val="center"/>
              <w:rPr>
                <w:bCs/>
              </w:rPr>
            </w:pPr>
            <w:r>
              <w:rPr>
                <w:bCs/>
              </w:rPr>
              <w:t>1</w:t>
            </w:r>
          </w:p>
        </w:tc>
        <w:tc>
          <w:tcPr>
            <w:tcW w:w="752" w:type="dxa"/>
            <w:vAlign w:val="center"/>
          </w:tcPr>
          <w:p w:rsidR="00613DEB" w:rsidRPr="005F5975" w:rsidRDefault="00613DEB" w:rsidP="00613DEB">
            <w:pPr>
              <w:jc w:val="center"/>
              <w:rPr>
                <w:bCs/>
              </w:rPr>
            </w:pPr>
          </w:p>
        </w:tc>
        <w:tc>
          <w:tcPr>
            <w:tcW w:w="1110" w:type="dxa"/>
            <w:vAlign w:val="center"/>
          </w:tcPr>
          <w:p w:rsidR="00613DEB" w:rsidRPr="005F5975" w:rsidRDefault="00613DEB" w:rsidP="00613DEB">
            <w:pPr>
              <w:jc w:val="center"/>
              <w:rPr>
                <w:bCs/>
              </w:rPr>
            </w:pPr>
            <w:r>
              <w:rPr>
                <w:bCs/>
              </w:rPr>
              <w:t>2</w:t>
            </w:r>
          </w:p>
        </w:tc>
        <w:tc>
          <w:tcPr>
            <w:tcW w:w="763" w:type="dxa"/>
            <w:vAlign w:val="center"/>
          </w:tcPr>
          <w:p w:rsidR="00613DEB" w:rsidRPr="005F5975" w:rsidRDefault="00613DEB" w:rsidP="00613DEB">
            <w:pPr>
              <w:jc w:val="center"/>
              <w:rPr>
                <w:bCs/>
              </w:rPr>
            </w:pPr>
            <w:r>
              <w:rPr>
                <w:bCs/>
              </w:rPr>
              <w:t>4</w:t>
            </w:r>
          </w:p>
        </w:tc>
        <w:tc>
          <w:tcPr>
            <w:tcW w:w="2149" w:type="dxa"/>
            <w:vAlign w:val="center"/>
          </w:tcPr>
          <w:p w:rsidR="00613DEB" w:rsidRPr="00E23D98" w:rsidRDefault="00E23D98" w:rsidP="00E23D98">
            <w:pPr>
              <w:jc w:val="both"/>
              <w:rPr>
                <w:bCs/>
                <w:sz w:val="26"/>
                <w:szCs w:val="26"/>
              </w:rPr>
            </w:pPr>
            <w:r w:rsidRPr="00E23D98">
              <w:rPr>
                <w:bCs/>
                <w:sz w:val="26"/>
                <w:szCs w:val="26"/>
              </w:rPr>
              <w:t>Đọc chương 6 tài liệu chính 1; chương 1 tài liệu chính 2</w:t>
            </w:r>
          </w:p>
        </w:tc>
      </w:tr>
      <w:tr w:rsidR="00613DEB" w:rsidRPr="005F5975" w:rsidTr="00613DEB">
        <w:tc>
          <w:tcPr>
            <w:tcW w:w="3079" w:type="dxa"/>
            <w:vAlign w:val="center"/>
          </w:tcPr>
          <w:p w:rsidR="00613DEB" w:rsidRPr="0073577D" w:rsidRDefault="00613DEB" w:rsidP="00613DEB">
            <w:pPr>
              <w:spacing w:after="60"/>
              <w:jc w:val="both"/>
              <w:rPr>
                <w:b/>
                <w:sz w:val="26"/>
                <w:szCs w:val="26"/>
              </w:rPr>
            </w:pPr>
            <w:r w:rsidRPr="0073577D">
              <w:rPr>
                <w:b/>
                <w:sz w:val="26"/>
                <w:szCs w:val="26"/>
              </w:rPr>
              <w:t>1.2 Các quá trình chuyển hóa trong không khí</w:t>
            </w:r>
          </w:p>
          <w:p w:rsidR="00613DEB" w:rsidRPr="0073577D" w:rsidRDefault="00613DEB" w:rsidP="00613DEB">
            <w:pPr>
              <w:spacing w:after="60"/>
              <w:jc w:val="both"/>
              <w:rPr>
                <w:sz w:val="26"/>
                <w:szCs w:val="26"/>
              </w:rPr>
            </w:pPr>
            <w:r w:rsidRPr="0073577D">
              <w:rPr>
                <w:sz w:val="26"/>
                <w:szCs w:val="26"/>
              </w:rPr>
              <w:t>1.2.1 Phản ứng quang hoá trong khí quyển</w:t>
            </w:r>
          </w:p>
          <w:p w:rsidR="00613DEB" w:rsidRPr="0073577D" w:rsidRDefault="00613DEB" w:rsidP="00613DEB">
            <w:pPr>
              <w:spacing w:after="60"/>
              <w:jc w:val="both"/>
              <w:rPr>
                <w:sz w:val="26"/>
                <w:szCs w:val="26"/>
              </w:rPr>
            </w:pPr>
            <w:r w:rsidRPr="0073577D">
              <w:rPr>
                <w:sz w:val="26"/>
                <w:szCs w:val="26"/>
              </w:rPr>
              <w:t xml:space="preserve">1.2.2 Phản ứng hoá học </w:t>
            </w:r>
            <w:r w:rsidRPr="0073577D">
              <w:rPr>
                <w:sz w:val="26"/>
                <w:szCs w:val="26"/>
              </w:rPr>
              <w:lastRenderedPageBreak/>
              <w:t>xảy ra trong khí quyển</w:t>
            </w:r>
          </w:p>
          <w:p w:rsidR="00613DEB" w:rsidRPr="0073577D" w:rsidRDefault="00613DEB" w:rsidP="00613DEB">
            <w:pPr>
              <w:spacing w:after="60"/>
              <w:jc w:val="both"/>
              <w:rPr>
                <w:sz w:val="26"/>
                <w:szCs w:val="26"/>
              </w:rPr>
            </w:pPr>
            <w:r w:rsidRPr="0073577D">
              <w:rPr>
                <w:sz w:val="26"/>
                <w:szCs w:val="26"/>
              </w:rPr>
              <w:t>1.2.3. Phản ứng của các hợp chất chủ yếu trong khí quyển</w:t>
            </w:r>
          </w:p>
          <w:p w:rsidR="00613DEB" w:rsidRPr="0073577D" w:rsidRDefault="00613DEB" w:rsidP="00613DEB">
            <w:pPr>
              <w:spacing w:after="60"/>
              <w:jc w:val="both"/>
              <w:rPr>
                <w:rFonts w:eastAsia="MS Mincho"/>
                <w:bCs/>
                <w:sz w:val="26"/>
                <w:szCs w:val="26"/>
              </w:rPr>
            </w:pPr>
            <w:r w:rsidRPr="0073577D">
              <w:rPr>
                <w:sz w:val="26"/>
                <w:szCs w:val="26"/>
              </w:rPr>
              <w:t>1.2.4. Phản ứng của các gốc tự do trong khí quyển</w:t>
            </w:r>
          </w:p>
        </w:tc>
        <w:tc>
          <w:tcPr>
            <w:tcW w:w="751" w:type="dxa"/>
            <w:vAlign w:val="center"/>
          </w:tcPr>
          <w:p w:rsidR="00613DEB" w:rsidRPr="005F5975" w:rsidRDefault="00613DEB" w:rsidP="00613DEB">
            <w:pPr>
              <w:jc w:val="center"/>
              <w:rPr>
                <w:bCs/>
              </w:rPr>
            </w:pPr>
            <w:r>
              <w:rPr>
                <w:bCs/>
              </w:rPr>
              <w:lastRenderedPageBreak/>
              <w:t>1</w:t>
            </w:r>
          </w:p>
        </w:tc>
        <w:tc>
          <w:tcPr>
            <w:tcW w:w="752" w:type="dxa"/>
            <w:vAlign w:val="center"/>
          </w:tcPr>
          <w:p w:rsidR="00613DEB" w:rsidRPr="005F5975" w:rsidRDefault="00613DEB" w:rsidP="00613DEB">
            <w:pPr>
              <w:jc w:val="center"/>
              <w:rPr>
                <w:bCs/>
              </w:rPr>
            </w:pPr>
          </w:p>
        </w:tc>
        <w:tc>
          <w:tcPr>
            <w:tcW w:w="752" w:type="dxa"/>
            <w:vAlign w:val="center"/>
          </w:tcPr>
          <w:p w:rsidR="00613DEB" w:rsidRPr="005F5975" w:rsidRDefault="00613DEB" w:rsidP="00613DEB">
            <w:pPr>
              <w:jc w:val="center"/>
              <w:rPr>
                <w:bCs/>
              </w:rPr>
            </w:pPr>
            <w:r>
              <w:rPr>
                <w:bCs/>
              </w:rPr>
              <w:t>1</w:t>
            </w:r>
          </w:p>
        </w:tc>
        <w:tc>
          <w:tcPr>
            <w:tcW w:w="1110" w:type="dxa"/>
            <w:vAlign w:val="center"/>
          </w:tcPr>
          <w:p w:rsidR="00613DEB" w:rsidRPr="005F5975" w:rsidRDefault="00613DEB" w:rsidP="00613DEB">
            <w:pPr>
              <w:jc w:val="center"/>
              <w:rPr>
                <w:bCs/>
              </w:rPr>
            </w:pPr>
            <w:r>
              <w:rPr>
                <w:bCs/>
              </w:rPr>
              <w:t>2</w:t>
            </w:r>
          </w:p>
        </w:tc>
        <w:tc>
          <w:tcPr>
            <w:tcW w:w="763" w:type="dxa"/>
            <w:vAlign w:val="center"/>
          </w:tcPr>
          <w:p w:rsidR="00613DEB" w:rsidRPr="005F5975" w:rsidRDefault="00613DEB" w:rsidP="00613DEB">
            <w:pPr>
              <w:jc w:val="center"/>
              <w:rPr>
                <w:bCs/>
              </w:rPr>
            </w:pPr>
            <w:r>
              <w:rPr>
                <w:bCs/>
              </w:rPr>
              <w:t>4</w:t>
            </w:r>
          </w:p>
        </w:tc>
        <w:tc>
          <w:tcPr>
            <w:tcW w:w="2149" w:type="dxa"/>
            <w:vAlign w:val="center"/>
          </w:tcPr>
          <w:p w:rsidR="00613DEB" w:rsidRPr="00E23D98" w:rsidRDefault="00E23D98" w:rsidP="00E23D98">
            <w:pPr>
              <w:jc w:val="both"/>
              <w:rPr>
                <w:b/>
                <w:bCs/>
                <w:sz w:val="26"/>
                <w:szCs w:val="26"/>
              </w:rPr>
            </w:pPr>
            <w:r w:rsidRPr="00E23D98">
              <w:rPr>
                <w:bCs/>
                <w:sz w:val="26"/>
                <w:szCs w:val="26"/>
              </w:rPr>
              <w:t>Đọc chương 6 tài liệu chính 1; chương 1 tài liệu chính 2</w:t>
            </w:r>
          </w:p>
        </w:tc>
      </w:tr>
      <w:tr w:rsidR="00613DEB" w:rsidRPr="005F5975" w:rsidTr="00613DEB">
        <w:tc>
          <w:tcPr>
            <w:tcW w:w="3079" w:type="dxa"/>
            <w:vAlign w:val="center"/>
          </w:tcPr>
          <w:p w:rsidR="00613DEB" w:rsidRPr="0073577D" w:rsidRDefault="00613DEB" w:rsidP="00613DEB">
            <w:pPr>
              <w:spacing w:after="60"/>
              <w:jc w:val="both"/>
              <w:rPr>
                <w:rFonts w:eastAsia="MS Mincho"/>
                <w:b/>
                <w:bCs/>
                <w:sz w:val="26"/>
                <w:szCs w:val="26"/>
              </w:rPr>
            </w:pPr>
            <w:r w:rsidRPr="0073577D">
              <w:rPr>
                <w:rFonts w:eastAsia="MS Mincho"/>
                <w:b/>
                <w:bCs/>
                <w:sz w:val="26"/>
                <w:szCs w:val="26"/>
              </w:rPr>
              <w:lastRenderedPageBreak/>
              <w:t>1.3 Các quá trình chuyển hóa trong đất</w:t>
            </w:r>
          </w:p>
          <w:p w:rsidR="00613DEB" w:rsidRPr="0073577D" w:rsidRDefault="00613DEB" w:rsidP="00613DEB">
            <w:pPr>
              <w:spacing w:after="60"/>
              <w:jc w:val="both"/>
              <w:rPr>
                <w:rFonts w:eastAsia="MS Mincho"/>
                <w:bCs/>
                <w:sz w:val="26"/>
                <w:szCs w:val="26"/>
              </w:rPr>
            </w:pPr>
            <w:r w:rsidRPr="0073577D">
              <w:rPr>
                <w:rFonts w:eastAsia="MS Mincho"/>
                <w:bCs/>
                <w:sz w:val="26"/>
                <w:szCs w:val="26"/>
              </w:rPr>
              <w:t>1.3.1 Phong hóa và quá trình tạo thành đất</w:t>
            </w:r>
          </w:p>
          <w:p w:rsidR="00613DEB" w:rsidRPr="0073577D" w:rsidRDefault="00613DEB" w:rsidP="00613DEB">
            <w:pPr>
              <w:spacing w:after="60"/>
              <w:jc w:val="both"/>
              <w:rPr>
                <w:rFonts w:eastAsia="MS Mincho"/>
                <w:bCs/>
                <w:sz w:val="26"/>
                <w:szCs w:val="26"/>
              </w:rPr>
            </w:pPr>
            <w:r w:rsidRPr="0073577D">
              <w:rPr>
                <w:rFonts w:eastAsia="MS Mincho"/>
                <w:bCs/>
                <w:sz w:val="26"/>
                <w:szCs w:val="26"/>
              </w:rPr>
              <w:t>1.3.2. Phản ứng hóa học trong đất</w:t>
            </w:r>
          </w:p>
          <w:p w:rsidR="00613DEB" w:rsidRPr="0073577D" w:rsidRDefault="00613DEB" w:rsidP="00613DEB">
            <w:pPr>
              <w:spacing w:after="60"/>
              <w:jc w:val="both"/>
              <w:rPr>
                <w:rFonts w:eastAsia="MS Mincho"/>
                <w:bCs/>
                <w:sz w:val="26"/>
                <w:szCs w:val="26"/>
              </w:rPr>
            </w:pPr>
            <w:r w:rsidRPr="0073577D">
              <w:rPr>
                <w:rFonts w:eastAsia="MS Mincho"/>
                <w:bCs/>
                <w:sz w:val="26"/>
                <w:szCs w:val="26"/>
              </w:rPr>
              <w:t>1.3.3. Sự xói mòn và thoái hóa đất</w:t>
            </w:r>
          </w:p>
        </w:tc>
        <w:tc>
          <w:tcPr>
            <w:tcW w:w="751" w:type="dxa"/>
            <w:vAlign w:val="center"/>
          </w:tcPr>
          <w:p w:rsidR="00613DEB" w:rsidRPr="005F5975" w:rsidRDefault="00613DEB" w:rsidP="00613DEB">
            <w:pPr>
              <w:jc w:val="center"/>
              <w:rPr>
                <w:bCs/>
              </w:rPr>
            </w:pPr>
            <w:r>
              <w:rPr>
                <w:bCs/>
              </w:rPr>
              <w:t>1</w:t>
            </w:r>
          </w:p>
        </w:tc>
        <w:tc>
          <w:tcPr>
            <w:tcW w:w="752" w:type="dxa"/>
            <w:vAlign w:val="center"/>
          </w:tcPr>
          <w:p w:rsidR="00613DEB" w:rsidRPr="005F5975" w:rsidRDefault="00613DEB" w:rsidP="00613DEB">
            <w:pPr>
              <w:jc w:val="center"/>
              <w:rPr>
                <w:bCs/>
              </w:rPr>
            </w:pPr>
          </w:p>
        </w:tc>
        <w:tc>
          <w:tcPr>
            <w:tcW w:w="752" w:type="dxa"/>
            <w:vAlign w:val="center"/>
          </w:tcPr>
          <w:p w:rsidR="00613DEB" w:rsidRPr="005F5975" w:rsidRDefault="00613DEB" w:rsidP="00613DEB">
            <w:pPr>
              <w:jc w:val="center"/>
              <w:rPr>
                <w:bCs/>
              </w:rPr>
            </w:pPr>
            <w:r>
              <w:rPr>
                <w:bCs/>
              </w:rPr>
              <w:t>1</w:t>
            </w:r>
          </w:p>
        </w:tc>
        <w:tc>
          <w:tcPr>
            <w:tcW w:w="1110" w:type="dxa"/>
            <w:vAlign w:val="center"/>
          </w:tcPr>
          <w:p w:rsidR="00613DEB" w:rsidRPr="005F5975" w:rsidRDefault="00613DEB" w:rsidP="00613DEB">
            <w:pPr>
              <w:jc w:val="center"/>
              <w:rPr>
                <w:bCs/>
              </w:rPr>
            </w:pPr>
            <w:r>
              <w:rPr>
                <w:bCs/>
              </w:rPr>
              <w:t>2</w:t>
            </w:r>
          </w:p>
        </w:tc>
        <w:tc>
          <w:tcPr>
            <w:tcW w:w="763" w:type="dxa"/>
            <w:vAlign w:val="center"/>
          </w:tcPr>
          <w:p w:rsidR="00613DEB" w:rsidRPr="005F5975" w:rsidRDefault="00613DEB" w:rsidP="00613DEB">
            <w:pPr>
              <w:jc w:val="center"/>
              <w:rPr>
                <w:bCs/>
              </w:rPr>
            </w:pPr>
            <w:r>
              <w:rPr>
                <w:bCs/>
              </w:rPr>
              <w:t>4</w:t>
            </w:r>
          </w:p>
        </w:tc>
        <w:tc>
          <w:tcPr>
            <w:tcW w:w="2149" w:type="dxa"/>
            <w:vAlign w:val="center"/>
          </w:tcPr>
          <w:p w:rsidR="00613DEB" w:rsidRPr="00E23D98" w:rsidRDefault="00E23D98" w:rsidP="00E23D98">
            <w:pPr>
              <w:jc w:val="both"/>
              <w:rPr>
                <w:b/>
                <w:bCs/>
                <w:sz w:val="26"/>
                <w:szCs w:val="26"/>
              </w:rPr>
            </w:pPr>
            <w:r w:rsidRPr="00E23D98">
              <w:rPr>
                <w:bCs/>
                <w:sz w:val="26"/>
                <w:szCs w:val="26"/>
              </w:rPr>
              <w:t>Đọc chương 6 tài liệu chính 1; chương 1 tài liệu chính 2</w:t>
            </w:r>
          </w:p>
        </w:tc>
      </w:tr>
      <w:tr w:rsidR="00613DEB" w:rsidRPr="005F5975" w:rsidTr="00613DEB">
        <w:tc>
          <w:tcPr>
            <w:tcW w:w="3079" w:type="dxa"/>
            <w:vAlign w:val="center"/>
          </w:tcPr>
          <w:p w:rsidR="00613DEB" w:rsidRPr="0073577D" w:rsidRDefault="00613DEB" w:rsidP="00613DEB">
            <w:pPr>
              <w:spacing w:after="60"/>
              <w:jc w:val="both"/>
              <w:rPr>
                <w:rFonts w:eastAsia="MS Mincho"/>
                <w:b/>
                <w:bCs/>
                <w:sz w:val="26"/>
                <w:szCs w:val="26"/>
              </w:rPr>
            </w:pPr>
            <w:r w:rsidRPr="0073577D">
              <w:rPr>
                <w:b/>
                <w:sz w:val="26"/>
                <w:szCs w:val="26"/>
              </w:rPr>
              <w:t>CHƯƠNG 2: MỘT SỐ QUÁ TRÌNH HÓA HỌC VÀ HÓA LÝ CƠ BẢN TRONG XỬ LÝ NƯỚC VÀ CHẤT THẢI</w:t>
            </w:r>
          </w:p>
        </w:tc>
        <w:tc>
          <w:tcPr>
            <w:tcW w:w="751" w:type="dxa"/>
            <w:vAlign w:val="center"/>
          </w:tcPr>
          <w:p w:rsidR="00613DEB" w:rsidRPr="005F5975" w:rsidRDefault="00613DEB" w:rsidP="00613DEB">
            <w:pPr>
              <w:jc w:val="center"/>
              <w:rPr>
                <w:b/>
                <w:bCs/>
              </w:rPr>
            </w:pPr>
            <w:r>
              <w:rPr>
                <w:b/>
                <w:bCs/>
              </w:rPr>
              <w:t>12</w:t>
            </w:r>
          </w:p>
        </w:tc>
        <w:tc>
          <w:tcPr>
            <w:tcW w:w="752" w:type="dxa"/>
            <w:vAlign w:val="center"/>
          </w:tcPr>
          <w:p w:rsidR="00613DEB" w:rsidRPr="005F5975" w:rsidRDefault="00EF0874" w:rsidP="00613DEB">
            <w:pPr>
              <w:jc w:val="center"/>
              <w:rPr>
                <w:b/>
                <w:bCs/>
              </w:rPr>
            </w:pPr>
            <w:r>
              <w:rPr>
                <w:b/>
                <w:bCs/>
              </w:rPr>
              <w:t>3</w:t>
            </w:r>
          </w:p>
        </w:tc>
        <w:tc>
          <w:tcPr>
            <w:tcW w:w="752" w:type="dxa"/>
            <w:vAlign w:val="center"/>
          </w:tcPr>
          <w:p w:rsidR="00613DEB" w:rsidRPr="005F5975" w:rsidRDefault="00EF0874" w:rsidP="00613DEB">
            <w:pPr>
              <w:jc w:val="center"/>
              <w:rPr>
                <w:b/>
                <w:bCs/>
              </w:rPr>
            </w:pPr>
            <w:r>
              <w:rPr>
                <w:b/>
                <w:bCs/>
              </w:rPr>
              <w:t>2</w:t>
            </w:r>
          </w:p>
        </w:tc>
        <w:tc>
          <w:tcPr>
            <w:tcW w:w="1110" w:type="dxa"/>
            <w:vAlign w:val="center"/>
          </w:tcPr>
          <w:p w:rsidR="00613DEB" w:rsidRPr="005F5975" w:rsidRDefault="00EF0874" w:rsidP="00613DEB">
            <w:pPr>
              <w:jc w:val="center"/>
              <w:rPr>
                <w:b/>
                <w:bCs/>
              </w:rPr>
            </w:pPr>
            <w:r>
              <w:rPr>
                <w:b/>
                <w:bCs/>
              </w:rPr>
              <w:t>17</w:t>
            </w:r>
          </w:p>
        </w:tc>
        <w:tc>
          <w:tcPr>
            <w:tcW w:w="763" w:type="dxa"/>
            <w:vAlign w:val="center"/>
          </w:tcPr>
          <w:p w:rsidR="00613DEB" w:rsidRPr="005F5975" w:rsidRDefault="00EF0874" w:rsidP="00613DEB">
            <w:pPr>
              <w:jc w:val="center"/>
              <w:rPr>
                <w:b/>
                <w:bCs/>
              </w:rPr>
            </w:pPr>
            <w:r>
              <w:rPr>
                <w:b/>
                <w:bCs/>
              </w:rPr>
              <w:t>34</w:t>
            </w:r>
          </w:p>
        </w:tc>
        <w:tc>
          <w:tcPr>
            <w:tcW w:w="2149" w:type="dxa"/>
            <w:vAlign w:val="center"/>
          </w:tcPr>
          <w:p w:rsidR="00613DEB" w:rsidRPr="005F5975" w:rsidRDefault="00613DEB" w:rsidP="00613DEB">
            <w:pPr>
              <w:jc w:val="center"/>
              <w:rPr>
                <w:b/>
                <w:bCs/>
              </w:rPr>
            </w:pPr>
          </w:p>
        </w:tc>
      </w:tr>
      <w:tr w:rsidR="00EF0874" w:rsidRPr="005F5975" w:rsidTr="00613DEB">
        <w:tc>
          <w:tcPr>
            <w:tcW w:w="3079" w:type="dxa"/>
            <w:vAlign w:val="center"/>
          </w:tcPr>
          <w:p w:rsidR="00EF0874" w:rsidRPr="0073577D" w:rsidRDefault="00EF0874" w:rsidP="00A42CFF">
            <w:pPr>
              <w:spacing w:after="60"/>
              <w:jc w:val="both"/>
              <w:rPr>
                <w:rFonts w:eastAsia="MS Mincho"/>
                <w:b/>
                <w:bCs/>
                <w:sz w:val="26"/>
                <w:szCs w:val="26"/>
              </w:rPr>
            </w:pPr>
            <w:r w:rsidRPr="0073577D">
              <w:rPr>
                <w:rFonts w:eastAsia="MS Mincho"/>
                <w:b/>
                <w:bCs/>
                <w:sz w:val="26"/>
                <w:szCs w:val="26"/>
              </w:rPr>
              <w:t>2.1</w:t>
            </w:r>
            <w:r w:rsidRPr="0073577D">
              <w:rPr>
                <w:b/>
                <w:bCs/>
                <w:sz w:val="26"/>
                <w:szCs w:val="26"/>
              </w:rPr>
              <w:t xml:space="preserve"> Động học và xúc tác</w:t>
            </w:r>
          </w:p>
          <w:p w:rsidR="00EF0874" w:rsidRPr="0073577D" w:rsidRDefault="00EF0874" w:rsidP="00A42CFF">
            <w:pPr>
              <w:spacing w:after="60"/>
              <w:jc w:val="both"/>
              <w:rPr>
                <w:rFonts w:eastAsia="MS Mincho"/>
                <w:bCs/>
                <w:sz w:val="26"/>
                <w:szCs w:val="26"/>
              </w:rPr>
            </w:pPr>
            <w:r w:rsidRPr="0073577D">
              <w:rPr>
                <w:rFonts w:eastAsia="MS Mincho"/>
                <w:bCs/>
                <w:sz w:val="26"/>
                <w:szCs w:val="26"/>
              </w:rPr>
              <w:t>2.1.1. Tốc độ phản ứng</w:t>
            </w:r>
          </w:p>
          <w:p w:rsidR="00EF0874" w:rsidRPr="0073577D" w:rsidRDefault="00EF0874" w:rsidP="00A42CFF">
            <w:pPr>
              <w:spacing w:after="60"/>
              <w:jc w:val="both"/>
              <w:rPr>
                <w:rFonts w:eastAsia="MS Mincho"/>
                <w:bCs/>
                <w:sz w:val="26"/>
                <w:szCs w:val="26"/>
              </w:rPr>
            </w:pPr>
            <w:r w:rsidRPr="0073577D">
              <w:rPr>
                <w:rFonts w:eastAsia="MS Mincho"/>
                <w:bCs/>
                <w:sz w:val="26"/>
                <w:szCs w:val="26"/>
              </w:rPr>
              <w:t>2.1.2. Xúc tác</w:t>
            </w:r>
          </w:p>
          <w:p w:rsidR="00EF0874" w:rsidRPr="0073577D" w:rsidRDefault="00EF0874" w:rsidP="00A42CFF">
            <w:pPr>
              <w:spacing w:after="60"/>
              <w:jc w:val="both"/>
              <w:rPr>
                <w:rFonts w:eastAsia="MS Mincho"/>
                <w:bCs/>
                <w:sz w:val="26"/>
                <w:szCs w:val="26"/>
              </w:rPr>
            </w:pPr>
            <w:r w:rsidRPr="0073577D">
              <w:rPr>
                <w:rFonts w:eastAsia="MS Mincho"/>
                <w:bCs/>
                <w:sz w:val="26"/>
                <w:szCs w:val="26"/>
              </w:rPr>
              <w:t>2.1.3. Ứng dụng xúc tác trong kỹ thuật môi trường</w:t>
            </w:r>
          </w:p>
        </w:tc>
        <w:tc>
          <w:tcPr>
            <w:tcW w:w="751" w:type="dxa"/>
            <w:vAlign w:val="center"/>
          </w:tcPr>
          <w:p w:rsidR="00EF0874" w:rsidRPr="00EF0874" w:rsidRDefault="00EF0874" w:rsidP="00613DEB">
            <w:pPr>
              <w:jc w:val="center"/>
              <w:rPr>
                <w:bCs/>
              </w:rPr>
            </w:pPr>
            <w:r w:rsidRPr="00EF0874">
              <w:rPr>
                <w:bCs/>
              </w:rPr>
              <w:t>2</w:t>
            </w:r>
          </w:p>
        </w:tc>
        <w:tc>
          <w:tcPr>
            <w:tcW w:w="752" w:type="dxa"/>
            <w:vAlign w:val="center"/>
          </w:tcPr>
          <w:p w:rsidR="00EF0874" w:rsidRPr="00EF0874" w:rsidRDefault="00EF0874" w:rsidP="00613DEB">
            <w:pPr>
              <w:jc w:val="center"/>
              <w:rPr>
                <w:bCs/>
              </w:rPr>
            </w:pPr>
            <w:r w:rsidRPr="00EF0874">
              <w:rPr>
                <w:bCs/>
              </w:rPr>
              <w:t>1</w:t>
            </w:r>
          </w:p>
        </w:tc>
        <w:tc>
          <w:tcPr>
            <w:tcW w:w="752" w:type="dxa"/>
            <w:vAlign w:val="center"/>
          </w:tcPr>
          <w:p w:rsidR="00EF0874" w:rsidRPr="00EF0874" w:rsidRDefault="00EF0874" w:rsidP="00613DEB">
            <w:pPr>
              <w:jc w:val="center"/>
              <w:rPr>
                <w:bCs/>
              </w:rPr>
            </w:pPr>
          </w:p>
        </w:tc>
        <w:tc>
          <w:tcPr>
            <w:tcW w:w="1110" w:type="dxa"/>
            <w:vAlign w:val="center"/>
          </w:tcPr>
          <w:p w:rsidR="00EF0874" w:rsidRPr="00EF0874" w:rsidRDefault="00EF0874" w:rsidP="00613DEB">
            <w:pPr>
              <w:jc w:val="center"/>
              <w:rPr>
                <w:bCs/>
              </w:rPr>
            </w:pPr>
            <w:r w:rsidRPr="00EF0874">
              <w:rPr>
                <w:bCs/>
              </w:rPr>
              <w:t>3</w:t>
            </w:r>
          </w:p>
        </w:tc>
        <w:tc>
          <w:tcPr>
            <w:tcW w:w="763" w:type="dxa"/>
            <w:vAlign w:val="center"/>
          </w:tcPr>
          <w:p w:rsidR="00EF0874" w:rsidRPr="00EF0874" w:rsidRDefault="00EF0874" w:rsidP="00613DEB">
            <w:pPr>
              <w:jc w:val="center"/>
              <w:rPr>
                <w:bCs/>
              </w:rPr>
            </w:pPr>
            <w:r w:rsidRPr="00EF0874">
              <w:rPr>
                <w:bCs/>
              </w:rPr>
              <w:t>6</w:t>
            </w:r>
          </w:p>
        </w:tc>
        <w:tc>
          <w:tcPr>
            <w:tcW w:w="2149" w:type="dxa"/>
            <w:vAlign w:val="center"/>
          </w:tcPr>
          <w:p w:rsidR="00EF0874" w:rsidRPr="00E23D98" w:rsidRDefault="00E23D98" w:rsidP="00E23D98">
            <w:pPr>
              <w:jc w:val="both"/>
              <w:rPr>
                <w:b/>
                <w:bCs/>
                <w:sz w:val="26"/>
                <w:szCs w:val="26"/>
              </w:rPr>
            </w:pPr>
            <w:r w:rsidRPr="00E23D98">
              <w:rPr>
                <w:bCs/>
                <w:sz w:val="26"/>
                <w:szCs w:val="26"/>
              </w:rPr>
              <w:t>Đọc chương 4 tài liệu chính 1; chương 2 tài liệu chính 2</w:t>
            </w:r>
          </w:p>
        </w:tc>
      </w:tr>
      <w:tr w:rsidR="00EF0874" w:rsidRPr="005F5975" w:rsidTr="00613DEB">
        <w:tc>
          <w:tcPr>
            <w:tcW w:w="3079" w:type="dxa"/>
            <w:vAlign w:val="center"/>
          </w:tcPr>
          <w:p w:rsidR="00EF0874" w:rsidRPr="0073577D" w:rsidRDefault="00EF0874" w:rsidP="00EF0874">
            <w:pPr>
              <w:spacing w:after="60"/>
              <w:jc w:val="both"/>
              <w:rPr>
                <w:rFonts w:eastAsia="MS Mincho"/>
                <w:b/>
                <w:bCs/>
                <w:sz w:val="26"/>
                <w:szCs w:val="26"/>
              </w:rPr>
            </w:pPr>
            <w:r w:rsidRPr="0073577D">
              <w:rPr>
                <w:rFonts w:eastAsia="MS Mincho"/>
                <w:b/>
                <w:bCs/>
                <w:sz w:val="26"/>
                <w:szCs w:val="26"/>
              </w:rPr>
              <w:t>2.2.</w:t>
            </w:r>
            <w:r w:rsidRPr="0073577D">
              <w:rPr>
                <w:b/>
                <w:bCs/>
                <w:sz w:val="26"/>
                <w:szCs w:val="26"/>
              </w:rPr>
              <w:t xml:space="preserve"> Quá trình màng</w:t>
            </w:r>
          </w:p>
          <w:p w:rsidR="00EF0874" w:rsidRPr="0073577D" w:rsidRDefault="00EF0874" w:rsidP="00EF0874">
            <w:pPr>
              <w:spacing w:after="60"/>
              <w:jc w:val="both"/>
              <w:rPr>
                <w:rFonts w:eastAsia="MS Mincho"/>
                <w:bCs/>
                <w:sz w:val="26"/>
                <w:szCs w:val="26"/>
              </w:rPr>
            </w:pPr>
            <w:r w:rsidRPr="0073577D">
              <w:rPr>
                <w:rFonts w:eastAsia="MS Mincho"/>
                <w:bCs/>
                <w:sz w:val="26"/>
                <w:szCs w:val="26"/>
              </w:rPr>
              <w:t>2.2.1. Giới thiệu chung</w:t>
            </w:r>
          </w:p>
          <w:p w:rsidR="00EF0874" w:rsidRPr="0073577D" w:rsidRDefault="00EF0874" w:rsidP="00EF0874">
            <w:pPr>
              <w:spacing w:after="60"/>
              <w:jc w:val="both"/>
              <w:rPr>
                <w:rFonts w:eastAsia="MS Mincho"/>
                <w:bCs/>
                <w:sz w:val="26"/>
                <w:szCs w:val="26"/>
              </w:rPr>
            </w:pPr>
            <w:r w:rsidRPr="0073577D">
              <w:rPr>
                <w:rFonts w:eastAsia="MS Mincho"/>
                <w:bCs/>
                <w:sz w:val="26"/>
                <w:szCs w:val="26"/>
              </w:rPr>
              <w:t>2.2.2. Phương pháp đánh giá tính năng của màng</w:t>
            </w:r>
          </w:p>
          <w:p w:rsidR="00EF0874" w:rsidRPr="0073577D" w:rsidRDefault="00EF0874" w:rsidP="00EF0874">
            <w:pPr>
              <w:spacing w:after="60"/>
              <w:jc w:val="both"/>
              <w:rPr>
                <w:rFonts w:eastAsia="MS Mincho"/>
                <w:bCs/>
                <w:sz w:val="26"/>
                <w:szCs w:val="26"/>
              </w:rPr>
            </w:pPr>
            <w:r w:rsidRPr="0073577D">
              <w:rPr>
                <w:rFonts w:eastAsia="MS Mincho"/>
                <w:bCs/>
                <w:sz w:val="26"/>
                <w:szCs w:val="26"/>
              </w:rPr>
              <w:t>2.2.3. Quá trình chuyển khối qua màng</w:t>
            </w:r>
          </w:p>
          <w:p w:rsidR="00EF0874" w:rsidRPr="0073577D" w:rsidRDefault="00EF0874" w:rsidP="00EF0874">
            <w:pPr>
              <w:spacing w:after="60"/>
              <w:jc w:val="both"/>
              <w:rPr>
                <w:rFonts w:eastAsia="MS Mincho"/>
                <w:bCs/>
                <w:sz w:val="26"/>
                <w:szCs w:val="26"/>
              </w:rPr>
            </w:pPr>
            <w:r w:rsidRPr="0073577D">
              <w:rPr>
                <w:rFonts w:eastAsia="MS Mincho"/>
                <w:bCs/>
                <w:sz w:val="26"/>
                <w:szCs w:val="26"/>
              </w:rPr>
              <w:t>2.2.4 Kỹ thuật thẩm thấu</w:t>
            </w:r>
          </w:p>
          <w:p w:rsidR="00EF0874" w:rsidRPr="0073577D" w:rsidRDefault="00EF0874" w:rsidP="00EF0874">
            <w:pPr>
              <w:spacing w:after="60"/>
              <w:jc w:val="both"/>
              <w:rPr>
                <w:rFonts w:eastAsia="MS Mincho"/>
                <w:bCs/>
                <w:sz w:val="26"/>
                <w:szCs w:val="26"/>
              </w:rPr>
            </w:pPr>
            <w:r w:rsidRPr="0073577D">
              <w:rPr>
                <w:rFonts w:eastAsia="MS Mincho"/>
                <w:bCs/>
                <w:sz w:val="26"/>
                <w:szCs w:val="26"/>
              </w:rPr>
              <w:t>2.2.5 Kỹ thuật thẩm thấu ngược</w:t>
            </w:r>
          </w:p>
          <w:p w:rsidR="00EF0874" w:rsidRPr="0073577D" w:rsidRDefault="00EF0874" w:rsidP="00EF0874">
            <w:pPr>
              <w:spacing w:after="60"/>
              <w:jc w:val="both"/>
              <w:rPr>
                <w:rFonts w:eastAsia="MS Mincho"/>
                <w:b/>
                <w:bCs/>
                <w:sz w:val="26"/>
                <w:szCs w:val="26"/>
              </w:rPr>
            </w:pPr>
            <w:r w:rsidRPr="0073577D">
              <w:rPr>
                <w:rFonts w:eastAsia="MS Mincho"/>
                <w:bCs/>
                <w:sz w:val="26"/>
                <w:szCs w:val="26"/>
              </w:rPr>
              <w:t>2.2.6 Kỹ thuật điện thẩm tách và điện thẩm tách xoay chiều</w:t>
            </w:r>
          </w:p>
        </w:tc>
        <w:tc>
          <w:tcPr>
            <w:tcW w:w="751" w:type="dxa"/>
            <w:vAlign w:val="center"/>
          </w:tcPr>
          <w:p w:rsidR="00EF0874" w:rsidRPr="00EF0874" w:rsidRDefault="00EF0874" w:rsidP="00613DEB">
            <w:pPr>
              <w:jc w:val="center"/>
              <w:rPr>
                <w:bCs/>
              </w:rPr>
            </w:pPr>
            <w:r>
              <w:rPr>
                <w:bCs/>
              </w:rPr>
              <w:t>2</w:t>
            </w:r>
          </w:p>
        </w:tc>
        <w:tc>
          <w:tcPr>
            <w:tcW w:w="752" w:type="dxa"/>
            <w:vAlign w:val="center"/>
          </w:tcPr>
          <w:p w:rsidR="00EF0874" w:rsidRPr="00EF0874" w:rsidRDefault="00EF0874" w:rsidP="00613DEB">
            <w:pPr>
              <w:jc w:val="center"/>
              <w:rPr>
                <w:bCs/>
              </w:rPr>
            </w:pPr>
          </w:p>
        </w:tc>
        <w:tc>
          <w:tcPr>
            <w:tcW w:w="752" w:type="dxa"/>
            <w:vAlign w:val="center"/>
          </w:tcPr>
          <w:p w:rsidR="00EF0874" w:rsidRPr="00EF0874" w:rsidRDefault="00EF0874" w:rsidP="00613DEB">
            <w:pPr>
              <w:jc w:val="center"/>
              <w:rPr>
                <w:bCs/>
              </w:rPr>
            </w:pPr>
          </w:p>
        </w:tc>
        <w:tc>
          <w:tcPr>
            <w:tcW w:w="1110" w:type="dxa"/>
            <w:vAlign w:val="center"/>
          </w:tcPr>
          <w:p w:rsidR="00EF0874" w:rsidRPr="00EF0874" w:rsidRDefault="00EF0874" w:rsidP="00613DEB">
            <w:pPr>
              <w:jc w:val="center"/>
              <w:rPr>
                <w:bCs/>
              </w:rPr>
            </w:pPr>
            <w:r>
              <w:rPr>
                <w:bCs/>
              </w:rPr>
              <w:t>2</w:t>
            </w:r>
          </w:p>
        </w:tc>
        <w:tc>
          <w:tcPr>
            <w:tcW w:w="763" w:type="dxa"/>
            <w:vAlign w:val="center"/>
          </w:tcPr>
          <w:p w:rsidR="00EF0874" w:rsidRPr="00EF0874" w:rsidRDefault="00EF0874" w:rsidP="00613DEB">
            <w:pPr>
              <w:jc w:val="center"/>
              <w:rPr>
                <w:bCs/>
              </w:rPr>
            </w:pPr>
            <w:r>
              <w:rPr>
                <w:bCs/>
              </w:rPr>
              <w:t>4</w:t>
            </w:r>
          </w:p>
        </w:tc>
        <w:tc>
          <w:tcPr>
            <w:tcW w:w="2149" w:type="dxa"/>
            <w:vAlign w:val="center"/>
          </w:tcPr>
          <w:p w:rsidR="00EF0874" w:rsidRPr="00E23D98" w:rsidRDefault="00E23D98" w:rsidP="00E23D98">
            <w:pPr>
              <w:jc w:val="both"/>
              <w:rPr>
                <w:b/>
                <w:bCs/>
                <w:sz w:val="26"/>
                <w:szCs w:val="26"/>
              </w:rPr>
            </w:pPr>
            <w:r w:rsidRPr="00E23D98">
              <w:rPr>
                <w:bCs/>
                <w:sz w:val="26"/>
                <w:szCs w:val="26"/>
              </w:rPr>
              <w:t>Đọc chương 4 tài liệu chính 1; chương 2 tài liệu chính 2</w:t>
            </w:r>
          </w:p>
        </w:tc>
      </w:tr>
      <w:tr w:rsidR="00EF0874" w:rsidRPr="005F5975" w:rsidTr="00613DEB">
        <w:tc>
          <w:tcPr>
            <w:tcW w:w="3079" w:type="dxa"/>
            <w:vAlign w:val="center"/>
          </w:tcPr>
          <w:p w:rsidR="00EF0874" w:rsidRPr="0073577D" w:rsidRDefault="00EF0874" w:rsidP="00A42CFF">
            <w:pPr>
              <w:spacing w:after="60"/>
              <w:jc w:val="both"/>
              <w:rPr>
                <w:rFonts w:eastAsia="MS Mincho"/>
                <w:b/>
                <w:bCs/>
                <w:sz w:val="26"/>
                <w:szCs w:val="26"/>
              </w:rPr>
            </w:pPr>
            <w:r w:rsidRPr="0073577D">
              <w:rPr>
                <w:rFonts w:eastAsia="MS Mincho"/>
                <w:b/>
                <w:bCs/>
                <w:sz w:val="26"/>
                <w:szCs w:val="26"/>
              </w:rPr>
              <w:t>2.3. Hệ keo</w:t>
            </w:r>
          </w:p>
          <w:p w:rsidR="00EF0874" w:rsidRPr="0073577D" w:rsidRDefault="00EF0874" w:rsidP="00A42CFF">
            <w:pPr>
              <w:spacing w:after="60"/>
              <w:jc w:val="both"/>
              <w:rPr>
                <w:rFonts w:eastAsia="MS Mincho"/>
                <w:bCs/>
                <w:sz w:val="26"/>
                <w:szCs w:val="26"/>
              </w:rPr>
            </w:pPr>
            <w:r w:rsidRPr="0073577D">
              <w:rPr>
                <w:rFonts w:eastAsia="MS Mincho"/>
                <w:bCs/>
                <w:sz w:val="26"/>
                <w:szCs w:val="26"/>
              </w:rPr>
              <w:t>2.3.1 Giới thiệu chung</w:t>
            </w:r>
          </w:p>
          <w:p w:rsidR="00EF0874" w:rsidRPr="0073577D" w:rsidRDefault="00EF0874" w:rsidP="00A42CFF">
            <w:pPr>
              <w:spacing w:after="60"/>
              <w:jc w:val="both"/>
              <w:rPr>
                <w:rFonts w:eastAsia="MS Mincho"/>
                <w:bCs/>
                <w:sz w:val="26"/>
                <w:szCs w:val="26"/>
              </w:rPr>
            </w:pPr>
            <w:r w:rsidRPr="0073577D">
              <w:rPr>
                <w:rFonts w:eastAsia="MS Mincho"/>
                <w:bCs/>
                <w:sz w:val="26"/>
                <w:szCs w:val="26"/>
              </w:rPr>
              <w:t xml:space="preserve">2.3.2. Cấu tạo của mixen </w:t>
            </w:r>
            <w:r w:rsidRPr="0073577D">
              <w:rPr>
                <w:rFonts w:eastAsia="MS Mincho"/>
                <w:bCs/>
                <w:sz w:val="26"/>
                <w:szCs w:val="26"/>
              </w:rPr>
              <w:lastRenderedPageBreak/>
              <w:t>keo</w:t>
            </w:r>
          </w:p>
          <w:p w:rsidR="00EF0874" w:rsidRPr="0073577D" w:rsidRDefault="00EF0874" w:rsidP="00A42CFF">
            <w:pPr>
              <w:spacing w:after="60"/>
              <w:jc w:val="both"/>
              <w:rPr>
                <w:rFonts w:eastAsia="MS Mincho"/>
                <w:bCs/>
                <w:sz w:val="26"/>
                <w:szCs w:val="26"/>
              </w:rPr>
            </w:pPr>
            <w:r w:rsidRPr="0073577D">
              <w:rPr>
                <w:rFonts w:eastAsia="MS Mincho"/>
                <w:bCs/>
                <w:sz w:val="26"/>
                <w:szCs w:val="26"/>
              </w:rPr>
              <w:t>2.3.3 Các tính chất cơ bản của hệ keo</w:t>
            </w:r>
          </w:p>
          <w:p w:rsidR="00EF0874" w:rsidRPr="0073577D" w:rsidRDefault="00EF0874" w:rsidP="00A42CFF">
            <w:pPr>
              <w:spacing w:after="60"/>
              <w:jc w:val="both"/>
              <w:rPr>
                <w:rFonts w:eastAsia="MS Mincho"/>
                <w:bCs/>
                <w:sz w:val="26"/>
                <w:szCs w:val="26"/>
              </w:rPr>
            </w:pPr>
            <w:r w:rsidRPr="0073577D">
              <w:rPr>
                <w:rFonts w:eastAsia="MS Mincho"/>
                <w:bCs/>
                <w:sz w:val="26"/>
                <w:szCs w:val="26"/>
              </w:rPr>
              <w:t>2.3.4. Các yếu tố ảnh hưởng đến điện thế Zeta</w:t>
            </w:r>
          </w:p>
          <w:p w:rsidR="00EF0874" w:rsidRPr="0073577D" w:rsidRDefault="00EF0874" w:rsidP="00A42CFF">
            <w:pPr>
              <w:spacing w:after="60"/>
              <w:jc w:val="both"/>
              <w:rPr>
                <w:rFonts w:eastAsia="MS Mincho"/>
                <w:bCs/>
                <w:sz w:val="26"/>
                <w:szCs w:val="26"/>
              </w:rPr>
            </w:pPr>
            <w:r w:rsidRPr="0073577D">
              <w:rPr>
                <w:rFonts w:eastAsia="MS Mincho"/>
                <w:bCs/>
                <w:sz w:val="26"/>
                <w:szCs w:val="26"/>
              </w:rPr>
              <w:t>2.3.5. Độ bền sự keo tụ</w:t>
            </w:r>
          </w:p>
          <w:p w:rsidR="00EF0874" w:rsidRPr="0073577D" w:rsidRDefault="00EF0874" w:rsidP="00A42CFF">
            <w:pPr>
              <w:spacing w:after="60"/>
              <w:jc w:val="both"/>
              <w:rPr>
                <w:rFonts w:eastAsia="MS Mincho"/>
                <w:b/>
                <w:bCs/>
                <w:sz w:val="26"/>
                <w:szCs w:val="26"/>
              </w:rPr>
            </w:pPr>
            <w:r w:rsidRPr="0073577D">
              <w:rPr>
                <w:rFonts w:eastAsia="MS Mincho"/>
                <w:bCs/>
                <w:sz w:val="26"/>
                <w:szCs w:val="26"/>
              </w:rPr>
              <w:t>2.3.6. Động học các quá trình keo tụ</w:t>
            </w:r>
          </w:p>
        </w:tc>
        <w:tc>
          <w:tcPr>
            <w:tcW w:w="751" w:type="dxa"/>
            <w:vAlign w:val="center"/>
          </w:tcPr>
          <w:p w:rsidR="00EF0874" w:rsidRDefault="00EF0874" w:rsidP="00A42CFF">
            <w:pPr>
              <w:jc w:val="center"/>
              <w:rPr>
                <w:bCs/>
              </w:rPr>
            </w:pPr>
            <w:r>
              <w:rPr>
                <w:bCs/>
              </w:rPr>
              <w:lastRenderedPageBreak/>
              <w:t>2</w:t>
            </w:r>
          </w:p>
        </w:tc>
        <w:tc>
          <w:tcPr>
            <w:tcW w:w="752" w:type="dxa"/>
            <w:vAlign w:val="center"/>
          </w:tcPr>
          <w:p w:rsidR="00EF0874" w:rsidRPr="00EF0874" w:rsidRDefault="00EF0874" w:rsidP="00A42CFF">
            <w:pPr>
              <w:jc w:val="center"/>
              <w:rPr>
                <w:bCs/>
              </w:rPr>
            </w:pPr>
          </w:p>
        </w:tc>
        <w:tc>
          <w:tcPr>
            <w:tcW w:w="752" w:type="dxa"/>
            <w:vAlign w:val="center"/>
          </w:tcPr>
          <w:p w:rsidR="00EF0874" w:rsidRPr="00EF0874" w:rsidRDefault="00EF0874" w:rsidP="00A42CFF">
            <w:pPr>
              <w:jc w:val="center"/>
              <w:rPr>
                <w:bCs/>
              </w:rPr>
            </w:pPr>
          </w:p>
        </w:tc>
        <w:tc>
          <w:tcPr>
            <w:tcW w:w="1110" w:type="dxa"/>
            <w:vAlign w:val="center"/>
          </w:tcPr>
          <w:p w:rsidR="00EF0874" w:rsidRDefault="00EF0874" w:rsidP="00A42CFF">
            <w:pPr>
              <w:jc w:val="center"/>
              <w:rPr>
                <w:bCs/>
              </w:rPr>
            </w:pPr>
            <w:r>
              <w:rPr>
                <w:bCs/>
              </w:rPr>
              <w:t>2</w:t>
            </w:r>
          </w:p>
        </w:tc>
        <w:tc>
          <w:tcPr>
            <w:tcW w:w="763" w:type="dxa"/>
            <w:vAlign w:val="center"/>
          </w:tcPr>
          <w:p w:rsidR="00EF0874" w:rsidRDefault="00EF0874" w:rsidP="00A42CFF">
            <w:pPr>
              <w:jc w:val="center"/>
              <w:rPr>
                <w:bCs/>
              </w:rPr>
            </w:pPr>
            <w:r>
              <w:rPr>
                <w:bCs/>
              </w:rPr>
              <w:t>4</w:t>
            </w:r>
          </w:p>
        </w:tc>
        <w:tc>
          <w:tcPr>
            <w:tcW w:w="2149" w:type="dxa"/>
            <w:vAlign w:val="center"/>
          </w:tcPr>
          <w:p w:rsidR="00EF0874" w:rsidRPr="00E23D98" w:rsidRDefault="00E23D98" w:rsidP="00E23D98">
            <w:pPr>
              <w:jc w:val="both"/>
              <w:rPr>
                <w:b/>
                <w:bCs/>
                <w:sz w:val="26"/>
                <w:szCs w:val="26"/>
              </w:rPr>
            </w:pPr>
            <w:r w:rsidRPr="00E23D98">
              <w:rPr>
                <w:bCs/>
                <w:sz w:val="26"/>
                <w:szCs w:val="26"/>
              </w:rPr>
              <w:t xml:space="preserve">Đọc chương 4 tài liệu chính 1; chương 2 tài liệu </w:t>
            </w:r>
            <w:r w:rsidRPr="00E23D98">
              <w:rPr>
                <w:bCs/>
                <w:sz w:val="26"/>
                <w:szCs w:val="26"/>
              </w:rPr>
              <w:lastRenderedPageBreak/>
              <w:t>chính 2</w:t>
            </w:r>
          </w:p>
        </w:tc>
      </w:tr>
      <w:tr w:rsidR="00EF0874" w:rsidRPr="005F5975" w:rsidTr="00613DEB">
        <w:tc>
          <w:tcPr>
            <w:tcW w:w="3079" w:type="dxa"/>
            <w:vAlign w:val="center"/>
          </w:tcPr>
          <w:p w:rsidR="00EF0874" w:rsidRPr="0073577D" w:rsidRDefault="00EF0874" w:rsidP="00EF0874">
            <w:pPr>
              <w:spacing w:after="60"/>
              <w:jc w:val="both"/>
              <w:rPr>
                <w:rFonts w:eastAsia="MS Mincho"/>
                <w:b/>
                <w:bCs/>
                <w:sz w:val="26"/>
                <w:szCs w:val="26"/>
              </w:rPr>
            </w:pPr>
            <w:r w:rsidRPr="0073577D">
              <w:rPr>
                <w:rFonts w:eastAsia="MS Mincho"/>
                <w:b/>
                <w:bCs/>
                <w:sz w:val="26"/>
                <w:szCs w:val="26"/>
              </w:rPr>
              <w:lastRenderedPageBreak/>
              <w:t>2.4. Hấp phụ</w:t>
            </w:r>
          </w:p>
          <w:p w:rsidR="00EF0874" w:rsidRPr="0073577D" w:rsidRDefault="00EF0874" w:rsidP="00EF0874">
            <w:pPr>
              <w:spacing w:after="60"/>
              <w:jc w:val="both"/>
              <w:rPr>
                <w:rFonts w:eastAsia="MS Mincho"/>
                <w:bCs/>
                <w:sz w:val="26"/>
                <w:szCs w:val="26"/>
              </w:rPr>
            </w:pPr>
            <w:r w:rsidRPr="0073577D">
              <w:rPr>
                <w:rFonts w:eastAsia="MS Mincho"/>
                <w:bCs/>
                <w:sz w:val="26"/>
                <w:szCs w:val="26"/>
              </w:rPr>
              <w:t>2.4.1. Giới thiệu về hiện tượng hấp phụ</w:t>
            </w:r>
          </w:p>
          <w:p w:rsidR="00EF0874" w:rsidRPr="0073577D" w:rsidRDefault="00EF0874" w:rsidP="00EF0874">
            <w:pPr>
              <w:spacing w:after="60"/>
              <w:jc w:val="both"/>
              <w:rPr>
                <w:rFonts w:eastAsia="MS Mincho"/>
                <w:bCs/>
                <w:sz w:val="26"/>
                <w:szCs w:val="26"/>
              </w:rPr>
            </w:pPr>
            <w:r w:rsidRPr="0073577D">
              <w:rPr>
                <w:rFonts w:eastAsia="MS Mincho"/>
                <w:bCs/>
                <w:sz w:val="26"/>
                <w:szCs w:val="26"/>
              </w:rPr>
              <w:t>2.4.2. Một số chất hấp phụ</w:t>
            </w:r>
          </w:p>
          <w:p w:rsidR="00EF0874" w:rsidRPr="0073577D" w:rsidRDefault="00EF0874" w:rsidP="00EF0874">
            <w:pPr>
              <w:spacing w:after="60"/>
              <w:jc w:val="both"/>
              <w:rPr>
                <w:rFonts w:eastAsia="MS Mincho"/>
                <w:bCs/>
                <w:sz w:val="26"/>
                <w:szCs w:val="26"/>
              </w:rPr>
            </w:pPr>
            <w:r w:rsidRPr="0073577D">
              <w:rPr>
                <w:rFonts w:eastAsia="MS Mincho"/>
                <w:bCs/>
                <w:sz w:val="26"/>
                <w:szCs w:val="26"/>
              </w:rPr>
              <w:t>2.4.3.  Cơ chế hấp phụ</w:t>
            </w:r>
          </w:p>
          <w:p w:rsidR="00EF0874" w:rsidRPr="0073577D" w:rsidRDefault="00EF0874" w:rsidP="00EF0874">
            <w:pPr>
              <w:spacing w:after="60"/>
              <w:jc w:val="both"/>
              <w:rPr>
                <w:rFonts w:eastAsia="MS Mincho"/>
                <w:bCs/>
                <w:sz w:val="26"/>
                <w:szCs w:val="26"/>
              </w:rPr>
            </w:pPr>
            <w:r w:rsidRPr="0073577D">
              <w:rPr>
                <w:rFonts w:eastAsia="MS Mincho"/>
                <w:bCs/>
                <w:sz w:val="26"/>
                <w:szCs w:val="26"/>
              </w:rPr>
              <w:t>2.4.4.  Động học hấp phụ</w:t>
            </w:r>
          </w:p>
          <w:p w:rsidR="00EF0874" w:rsidRPr="0073577D" w:rsidRDefault="00EF0874" w:rsidP="00EF0874">
            <w:pPr>
              <w:spacing w:after="60"/>
              <w:jc w:val="both"/>
              <w:rPr>
                <w:rFonts w:eastAsia="MS Mincho"/>
                <w:bCs/>
                <w:sz w:val="26"/>
                <w:szCs w:val="26"/>
              </w:rPr>
            </w:pPr>
            <w:r w:rsidRPr="0073577D">
              <w:rPr>
                <w:rFonts w:eastAsia="MS Mincho"/>
                <w:bCs/>
                <w:sz w:val="26"/>
                <w:szCs w:val="26"/>
              </w:rPr>
              <w:t>2.4.5. Các khái niệm cơ bản của động lực hấp phụ</w:t>
            </w:r>
          </w:p>
          <w:p w:rsidR="00EF0874" w:rsidRPr="0073577D" w:rsidRDefault="00EF0874" w:rsidP="00EF0874">
            <w:pPr>
              <w:spacing w:after="60"/>
              <w:jc w:val="both"/>
              <w:rPr>
                <w:rFonts w:eastAsia="MS Mincho"/>
                <w:bCs/>
                <w:sz w:val="26"/>
                <w:szCs w:val="26"/>
              </w:rPr>
            </w:pPr>
            <w:r w:rsidRPr="0073577D">
              <w:rPr>
                <w:rFonts w:eastAsia="MS Mincho"/>
                <w:bCs/>
                <w:sz w:val="26"/>
                <w:szCs w:val="26"/>
              </w:rPr>
              <w:t>2.4.6. Hấp phụ trong môi trường nước</w:t>
            </w:r>
          </w:p>
          <w:p w:rsidR="00EF0874" w:rsidRPr="0073577D" w:rsidRDefault="00EF0874" w:rsidP="00EF0874">
            <w:pPr>
              <w:spacing w:after="60"/>
              <w:jc w:val="both"/>
              <w:rPr>
                <w:rFonts w:eastAsia="MS Mincho"/>
                <w:b/>
                <w:bCs/>
                <w:sz w:val="26"/>
                <w:szCs w:val="26"/>
              </w:rPr>
            </w:pPr>
            <w:r w:rsidRPr="0073577D">
              <w:rPr>
                <w:rFonts w:eastAsia="MS Mincho"/>
                <w:bCs/>
                <w:sz w:val="26"/>
                <w:szCs w:val="26"/>
              </w:rPr>
              <w:t>2.4.7. Hấp phụ trong môi trường khí</w:t>
            </w:r>
          </w:p>
        </w:tc>
        <w:tc>
          <w:tcPr>
            <w:tcW w:w="751" w:type="dxa"/>
            <w:vAlign w:val="center"/>
          </w:tcPr>
          <w:p w:rsidR="00EF0874" w:rsidRDefault="00EF0874" w:rsidP="00613DEB">
            <w:pPr>
              <w:jc w:val="center"/>
              <w:rPr>
                <w:bCs/>
              </w:rPr>
            </w:pPr>
            <w:r>
              <w:rPr>
                <w:bCs/>
              </w:rPr>
              <w:t>2</w:t>
            </w:r>
          </w:p>
        </w:tc>
        <w:tc>
          <w:tcPr>
            <w:tcW w:w="752" w:type="dxa"/>
            <w:vAlign w:val="center"/>
          </w:tcPr>
          <w:p w:rsidR="00EF0874" w:rsidRPr="00EF0874" w:rsidRDefault="00EF0874" w:rsidP="00613DEB">
            <w:pPr>
              <w:jc w:val="center"/>
              <w:rPr>
                <w:bCs/>
              </w:rPr>
            </w:pPr>
            <w:r>
              <w:rPr>
                <w:bCs/>
              </w:rPr>
              <w:t>1</w:t>
            </w:r>
          </w:p>
        </w:tc>
        <w:tc>
          <w:tcPr>
            <w:tcW w:w="752" w:type="dxa"/>
            <w:vAlign w:val="center"/>
          </w:tcPr>
          <w:p w:rsidR="00EF0874" w:rsidRPr="00EF0874" w:rsidRDefault="00EF0874" w:rsidP="00613DEB">
            <w:pPr>
              <w:jc w:val="center"/>
              <w:rPr>
                <w:bCs/>
              </w:rPr>
            </w:pPr>
          </w:p>
        </w:tc>
        <w:tc>
          <w:tcPr>
            <w:tcW w:w="1110" w:type="dxa"/>
            <w:vAlign w:val="center"/>
          </w:tcPr>
          <w:p w:rsidR="00EF0874" w:rsidRDefault="00EF0874" w:rsidP="00613DEB">
            <w:pPr>
              <w:jc w:val="center"/>
              <w:rPr>
                <w:bCs/>
              </w:rPr>
            </w:pPr>
            <w:r>
              <w:rPr>
                <w:bCs/>
              </w:rPr>
              <w:t>3</w:t>
            </w:r>
          </w:p>
        </w:tc>
        <w:tc>
          <w:tcPr>
            <w:tcW w:w="763" w:type="dxa"/>
            <w:vAlign w:val="center"/>
          </w:tcPr>
          <w:p w:rsidR="00EF0874" w:rsidRDefault="00EF0874" w:rsidP="00613DEB">
            <w:pPr>
              <w:jc w:val="center"/>
              <w:rPr>
                <w:bCs/>
              </w:rPr>
            </w:pPr>
            <w:r>
              <w:rPr>
                <w:bCs/>
              </w:rPr>
              <w:t>6</w:t>
            </w:r>
          </w:p>
        </w:tc>
        <w:tc>
          <w:tcPr>
            <w:tcW w:w="2149" w:type="dxa"/>
            <w:vAlign w:val="center"/>
          </w:tcPr>
          <w:p w:rsidR="00EF0874" w:rsidRPr="00E23D98" w:rsidRDefault="00E23D98" w:rsidP="00E23D98">
            <w:pPr>
              <w:jc w:val="both"/>
              <w:rPr>
                <w:b/>
                <w:bCs/>
                <w:sz w:val="26"/>
                <w:szCs w:val="26"/>
              </w:rPr>
            </w:pPr>
            <w:r w:rsidRPr="00E23D98">
              <w:rPr>
                <w:bCs/>
                <w:sz w:val="26"/>
                <w:szCs w:val="26"/>
              </w:rPr>
              <w:t>Đọc chương 4 tài liệu chính 1; chương 2 tài liệu chính 2</w:t>
            </w:r>
          </w:p>
        </w:tc>
      </w:tr>
      <w:tr w:rsidR="00EF0874" w:rsidRPr="005F5975" w:rsidTr="00613DEB">
        <w:tc>
          <w:tcPr>
            <w:tcW w:w="3079" w:type="dxa"/>
            <w:vAlign w:val="center"/>
          </w:tcPr>
          <w:p w:rsidR="00EF0874" w:rsidRPr="0073577D" w:rsidRDefault="00EF0874" w:rsidP="00EF0874">
            <w:pPr>
              <w:spacing w:after="60"/>
              <w:jc w:val="both"/>
              <w:rPr>
                <w:rFonts w:eastAsia="MS Mincho"/>
                <w:b/>
                <w:bCs/>
                <w:sz w:val="26"/>
                <w:szCs w:val="26"/>
              </w:rPr>
            </w:pPr>
            <w:r w:rsidRPr="0073577D">
              <w:rPr>
                <w:rFonts w:eastAsia="MS Mincho"/>
                <w:b/>
                <w:bCs/>
                <w:sz w:val="26"/>
                <w:szCs w:val="26"/>
              </w:rPr>
              <w:t>2.5. Trao đổi ion</w:t>
            </w:r>
          </w:p>
          <w:p w:rsidR="00EF0874" w:rsidRPr="0073577D" w:rsidRDefault="00EF0874" w:rsidP="00EF0874">
            <w:pPr>
              <w:spacing w:after="60"/>
              <w:jc w:val="both"/>
              <w:rPr>
                <w:rFonts w:eastAsia="MS Mincho"/>
                <w:bCs/>
                <w:sz w:val="26"/>
                <w:szCs w:val="26"/>
              </w:rPr>
            </w:pPr>
            <w:r w:rsidRPr="0073577D">
              <w:rPr>
                <w:rFonts w:eastAsia="MS Mincho"/>
                <w:bCs/>
                <w:sz w:val="26"/>
                <w:szCs w:val="26"/>
              </w:rPr>
              <w:t>2.5.1. Khái niệm</w:t>
            </w:r>
          </w:p>
          <w:p w:rsidR="00EF0874" w:rsidRPr="0073577D" w:rsidRDefault="00EF0874" w:rsidP="00EF0874">
            <w:pPr>
              <w:spacing w:after="60"/>
              <w:jc w:val="both"/>
              <w:rPr>
                <w:rFonts w:eastAsia="MS Mincho"/>
                <w:bCs/>
                <w:sz w:val="26"/>
                <w:szCs w:val="26"/>
              </w:rPr>
            </w:pPr>
            <w:r w:rsidRPr="0073577D">
              <w:rPr>
                <w:rFonts w:eastAsia="MS Mincho"/>
                <w:bCs/>
                <w:sz w:val="26"/>
                <w:szCs w:val="26"/>
              </w:rPr>
              <w:t>2.5.2. Vật liệu trao đổi ion</w:t>
            </w:r>
          </w:p>
          <w:p w:rsidR="00EF0874" w:rsidRPr="0073577D" w:rsidRDefault="00EF0874" w:rsidP="00EF0874">
            <w:pPr>
              <w:spacing w:after="60"/>
              <w:jc w:val="both"/>
              <w:rPr>
                <w:rFonts w:eastAsia="MS Mincho"/>
                <w:bCs/>
                <w:sz w:val="26"/>
                <w:szCs w:val="26"/>
              </w:rPr>
            </w:pPr>
            <w:r w:rsidRPr="0073577D">
              <w:rPr>
                <w:rFonts w:eastAsia="MS Mincho"/>
                <w:bCs/>
                <w:sz w:val="26"/>
                <w:szCs w:val="26"/>
              </w:rPr>
              <w:t>2.5.3. Cân bằng trao đổi ion</w:t>
            </w:r>
          </w:p>
          <w:p w:rsidR="00EF0874" w:rsidRPr="0073577D" w:rsidRDefault="00EF0874" w:rsidP="00EF0874">
            <w:pPr>
              <w:spacing w:after="60"/>
              <w:jc w:val="both"/>
              <w:rPr>
                <w:rFonts w:eastAsia="MS Mincho"/>
                <w:b/>
                <w:bCs/>
                <w:sz w:val="26"/>
                <w:szCs w:val="26"/>
              </w:rPr>
            </w:pPr>
            <w:r w:rsidRPr="0073577D">
              <w:rPr>
                <w:rFonts w:eastAsia="MS Mincho"/>
                <w:bCs/>
                <w:sz w:val="26"/>
                <w:szCs w:val="26"/>
              </w:rPr>
              <w:t>2.5.4. Động học trao đổi ion</w:t>
            </w:r>
          </w:p>
        </w:tc>
        <w:tc>
          <w:tcPr>
            <w:tcW w:w="751" w:type="dxa"/>
            <w:vAlign w:val="center"/>
          </w:tcPr>
          <w:p w:rsidR="00EF0874" w:rsidRDefault="00EF0874" w:rsidP="00613DEB">
            <w:pPr>
              <w:jc w:val="center"/>
              <w:rPr>
                <w:bCs/>
              </w:rPr>
            </w:pPr>
            <w:r>
              <w:rPr>
                <w:bCs/>
              </w:rPr>
              <w:t>1</w:t>
            </w:r>
          </w:p>
        </w:tc>
        <w:tc>
          <w:tcPr>
            <w:tcW w:w="752" w:type="dxa"/>
            <w:vAlign w:val="center"/>
          </w:tcPr>
          <w:p w:rsidR="00EF0874" w:rsidRDefault="00EF0874" w:rsidP="00613DEB">
            <w:pPr>
              <w:jc w:val="center"/>
              <w:rPr>
                <w:bCs/>
              </w:rPr>
            </w:pPr>
            <w:r>
              <w:rPr>
                <w:bCs/>
              </w:rPr>
              <w:t>1</w:t>
            </w:r>
          </w:p>
        </w:tc>
        <w:tc>
          <w:tcPr>
            <w:tcW w:w="752" w:type="dxa"/>
            <w:vAlign w:val="center"/>
          </w:tcPr>
          <w:p w:rsidR="00EF0874" w:rsidRPr="00EF0874" w:rsidRDefault="00EF0874" w:rsidP="00613DEB">
            <w:pPr>
              <w:jc w:val="center"/>
              <w:rPr>
                <w:bCs/>
              </w:rPr>
            </w:pPr>
          </w:p>
        </w:tc>
        <w:tc>
          <w:tcPr>
            <w:tcW w:w="1110" w:type="dxa"/>
            <w:vAlign w:val="center"/>
          </w:tcPr>
          <w:p w:rsidR="00EF0874" w:rsidRDefault="00EF0874" w:rsidP="00613DEB">
            <w:pPr>
              <w:jc w:val="center"/>
              <w:rPr>
                <w:bCs/>
              </w:rPr>
            </w:pPr>
            <w:r>
              <w:rPr>
                <w:bCs/>
              </w:rPr>
              <w:t>2</w:t>
            </w:r>
          </w:p>
        </w:tc>
        <w:tc>
          <w:tcPr>
            <w:tcW w:w="763" w:type="dxa"/>
            <w:vAlign w:val="center"/>
          </w:tcPr>
          <w:p w:rsidR="00EF0874" w:rsidRDefault="00EF0874" w:rsidP="00613DEB">
            <w:pPr>
              <w:jc w:val="center"/>
              <w:rPr>
                <w:bCs/>
              </w:rPr>
            </w:pPr>
            <w:r>
              <w:rPr>
                <w:bCs/>
              </w:rPr>
              <w:t>4</w:t>
            </w:r>
          </w:p>
        </w:tc>
        <w:tc>
          <w:tcPr>
            <w:tcW w:w="2149" w:type="dxa"/>
            <w:vAlign w:val="center"/>
          </w:tcPr>
          <w:p w:rsidR="00EF0874" w:rsidRPr="00E23D98" w:rsidRDefault="00E23D98" w:rsidP="00E23D98">
            <w:pPr>
              <w:jc w:val="both"/>
              <w:rPr>
                <w:b/>
                <w:bCs/>
                <w:sz w:val="26"/>
                <w:szCs w:val="26"/>
              </w:rPr>
            </w:pPr>
            <w:r w:rsidRPr="00E23D98">
              <w:rPr>
                <w:bCs/>
                <w:sz w:val="26"/>
                <w:szCs w:val="26"/>
              </w:rPr>
              <w:t>Đọc chương 4 tài liệu chính 1; chương 2 tài liệu chính 2</w:t>
            </w:r>
          </w:p>
        </w:tc>
      </w:tr>
      <w:tr w:rsidR="00EF0874" w:rsidRPr="005F5975" w:rsidTr="00613DEB">
        <w:tc>
          <w:tcPr>
            <w:tcW w:w="3079" w:type="dxa"/>
            <w:vAlign w:val="center"/>
          </w:tcPr>
          <w:p w:rsidR="00EF0874" w:rsidRPr="0073577D" w:rsidRDefault="00EF0874" w:rsidP="00EF0874">
            <w:pPr>
              <w:spacing w:after="60"/>
              <w:jc w:val="both"/>
              <w:rPr>
                <w:rFonts w:eastAsia="MS Mincho"/>
                <w:b/>
                <w:bCs/>
                <w:sz w:val="26"/>
                <w:szCs w:val="26"/>
              </w:rPr>
            </w:pPr>
            <w:r w:rsidRPr="0073577D">
              <w:rPr>
                <w:rFonts w:eastAsia="MS Mincho"/>
                <w:b/>
                <w:bCs/>
                <w:sz w:val="26"/>
                <w:szCs w:val="26"/>
              </w:rPr>
              <w:t>2.6 Ứng dụng kỹ thuật hóa học trong xử lý môi trường với một số đối tượng cụ thể</w:t>
            </w:r>
          </w:p>
          <w:p w:rsidR="00EF0874" w:rsidRPr="0073577D" w:rsidRDefault="00EF0874" w:rsidP="00EF0874">
            <w:pPr>
              <w:spacing w:after="60"/>
              <w:jc w:val="both"/>
              <w:rPr>
                <w:rFonts w:eastAsia="MS Mincho"/>
                <w:bCs/>
                <w:sz w:val="26"/>
                <w:szCs w:val="26"/>
              </w:rPr>
            </w:pPr>
            <w:r w:rsidRPr="0073577D">
              <w:rPr>
                <w:rFonts w:eastAsia="MS Mincho"/>
                <w:bCs/>
                <w:sz w:val="26"/>
                <w:szCs w:val="26"/>
              </w:rPr>
              <w:t>2.6.1 Ứng dúng trong xử lý khí thải</w:t>
            </w:r>
          </w:p>
          <w:p w:rsidR="00EF0874" w:rsidRPr="0073577D" w:rsidRDefault="00EF0874" w:rsidP="00EF0874">
            <w:pPr>
              <w:spacing w:after="60"/>
              <w:jc w:val="both"/>
              <w:rPr>
                <w:rFonts w:eastAsia="MS Mincho"/>
                <w:bCs/>
                <w:sz w:val="26"/>
                <w:szCs w:val="26"/>
              </w:rPr>
            </w:pPr>
            <w:r w:rsidRPr="0073577D">
              <w:rPr>
                <w:rFonts w:eastAsia="MS Mincho"/>
                <w:bCs/>
                <w:sz w:val="26"/>
                <w:szCs w:val="26"/>
              </w:rPr>
              <w:t>2.6.2 Ứng dụng trong xử lý nước thải</w:t>
            </w:r>
          </w:p>
          <w:p w:rsidR="00EF0874" w:rsidRPr="0073577D" w:rsidRDefault="00EF0874" w:rsidP="00EF0874">
            <w:pPr>
              <w:spacing w:after="60"/>
              <w:jc w:val="both"/>
              <w:rPr>
                <w:rFonts w:eastAsia="MS Mincho"/>
                <w:b/>
                <w:bCs/>
                <w:sz w:val="26"/>
                <w:szCs w:val="26"/>
              </w:rPr>
            </w:pPr>
            <w:r w:rsidRPr="0073577D">
              <w:rPr>
                <w:rFonts w:eastAsia="MS Mincho"/>
                <w:bCs/>
                <w:sz w:val="26"/>
                <w:szCs w:val="26"/>
              </w:rPr>
              <w:t>2.6.3. Ứng dụng trong xử lý đất và chất thải rắn</w:t>
            </w:r>
          </w:p>
        </w:tc>
        <w:tc>
          <w:tcPr>
            <w:tcW w:w="751" w:type="dxa"/>
            <w:vAlign w:val="center"/>
          </w:tcPr>
          <w:p w:rsidR="00EF0874" w:rsidRDefault="00EF0874" w:rsidP="00613DEB">
            <w:pPr>
              <w:jc w:val="center"/>
              <w:rPr>
                <w:bCs/>
              </w:rPr>
            </w:pPr>
            <w:r>
              <w:rPr>
                <w:bCs/>
              </w:rPr>
              <w:t>3</w:t>
            </w:r>
          </w:p>
        </w:tc>
        <w:tc>
          <w:tcPr>
            <w:tcW w:w="752" w:type="dxa"/>
            <w:vAlign w:val="center"/>
          </w:tcPr>
          <w:p w:rsidR="00EF0874" w:rsidRDefault="00EF0874" w:rsidP="00613DEB">
            <w:pPr>
              <w:jc w:val="center"/>
              <w:rPr>
                <w:bCs/>
              </w:rPr>
            </w:pPr>
          </w:p>
        </w:tc>
        <w:tc>
          <w:tcPr>
            <w:tcW w:w="752" w:type="dxa"/>
            <w:vAlign w:val="center"/>
          </w:tcPr>
          <w:p w:rsidR="00EF0874" w:rsidRPr="00EF0874" w:rsidRDefault="00EF0874" w:rsidP="00613DEB">
            <w:pPr>
              <w:jc w:val="center"/>
              <w:rPr>
                <w:bCs/>
              </w:rPr>
            </w:pPr>
            <w:r>
              <w:rPr>
                <w:bCs/>
              </w:rPr>
              <w:t>2</w:t>
            </w:r>
          </w:p>
        </w:tc>
        <w:tc>
          <w:tcPr>
            <w:tcW w:w="1110" w:type="dxa"/>
            <w:vAlign w:val="center"/>
          </w:tcPr>
          <w:p w:rsidR="00EF0874" w:rsidRDefault="00EF0874" w:rsidP="00613DEB">
            <w:pPr>
              <w:jc w:val="center"/>
              <w:rPr>
                <w:bCs/>
              </w:rPr>
            </w:pPr>
            <w:r>
              <w:rPr>
                <w:bCs/>
              </w:rPr>
              <w:t>5</w:t>
            </w:r>
          </w:p>
        </w:tc>
        <w:tc>
          <w:tcPr>
            <w:tcW w:w="763" w:type="dxa"/>
            <w:vAlign w:val="center"/>
          </w:tcPr>
          <w:p w:rsidR="00EF0874" w:rsidRDefault="00EF0874" w:rsidP="00613DEB">
            <w:pPr>
              <w:jc w:val="center"/>
              <w:rPr>
                <w:bCs/>
              </w:rPr>
            </w:pPr>
            <w:r>
              <w:rPr>
                <w:bCs/>
              </w:rPr>
              <w:t>10</w:t>
            </w:r>
          </w:p>
        </w:tc>
        <w:tc>
          <w:tcPr>
            <w:tcW w:w="2149" w:type="dxa"/>
            <w:vAlign w:val="center"/>
          </w:tcPr>
          <w:p w:rsidR="00EF0874" w:rsidRPr="00E23D98" w:rsidRDefault="00E23D98" w:rsidP="00E23D98">
            <w:pPr>
              <w:jc w:val="both"/>
              <w:rPr>
                <w:b/>
                <w:bCs/>
                <w:sz w:val="26"/>
                <w:szCs w:val="26"/>
              </w:rPr>
            </w:pPr>
            <w:r w:rsidRPr="00E23D98">
              <w:rPr>
                <w:bCs/>
                <w:sz w:val="26"/>
                <w:szCs w:val="26"/>
              </w:rPr>
              <w:t>Đọc chương 4 tài liệu chính 1; chương 2 tài liệu chính 2</w:t>
            </w:r>
          </w:p>
        </w:tc>
      </w:tr>
      <w:tr w:rsidR="00E23D98" w:rsidRPr="005F5975" w:rsidTr="00613DEB">
        <w:trPr>
          <w:trHeight w:val="1027"/>
        </w:trPr>
        <w:tc>
          <w:tcPr>
            <w:tcW w:w="3079" w:type="dxa"/>
            <w:vAlign w:val="center"/>
          </w:tcPr>
          <w:p w:rsidR="00E23D98" w:rsidRPr="0073577D" w:rsidRDefault="00E23D98" w:rsidP="00613DEB">
            <w:pPr>
              <w:spacing w:after="60"/>
              <w:jc w:val="both"/>
              <w:rPr>
                <w:rFonts w:eastAsia="MS Mincho"/>
                <w:b/>
                <w:bCs/>
                <w:sz w:val="26"/>
                <w:szCs w:val="26"/>
              </w:rPr>
            </w:pPr>
            <w:r w:rsidRPr="0073577D">
              <w:rPr>
                <w:b/>
                <w:sz w:val="26"/>
                <w:szCs w:val="26"/>
              </w:rPr>
              <w:lastRenderedPageBreak/>
              <w:t>CHƯƠNG 3: HÓA HỌC XANH VÀ SỰ PHÁT TRIỂN BÊN VỮNG</w:t>
            </w:r>
          </w:p>
        </w:tc>
        <w:tc>
          <w:tcPr>
            <w:tcW w:w="751" w:type="dxa"/>
            <w:vAlign w:val="center"/>
          </w:tcPr>
          <w:p w:rsidR="00E23D98" w:rsidRPr="001467C2" w:rsidRDefault="00E23D98" w:rsidP="00613DEB">
            <w:pPr>
              <w:jc w:val="center"/>
              <w:rPr>
                <w:b/>
                <w:bCs/>
              </w:rPr>
            </w:pPr>
            <w:r w:rsidRPr="001467C2">
              <w:rPr>
                <w:b/>
                <w:bCs/>
              </w:rPr>
              <w:t>3</w:t>
            </w:r>
          </w:p>
        </w:tc>
        <w:tc>
          <w:tcPr>
            <w:tcW w:w="752" w:type="dxa"/>
            <w:vAlign w:val="center"/>
          </w:tcPr>
          <w:p w:rsidR="00E23D98" w:rsidRPr="001467C2" w:rsidRDefault="00E23D98" w:rsidP="00613DEB">
            <w:pPr>
              <w:jc w:val="center"/>
              <w:rPr>
                <w:b/>
                <w:bCs/>
              </w:rPr>
            </w:pPr>
          </w:p>
        </w:tc>
        <w:tc>
          <w:tcPr>
            <w:tcW w:w="752" w:type="dxa"/>
            <w:vAlign w:val="center"/>
          </w:tcPr>
          <w:p w:rsidR="00E23D98" w:rsidRPr="001467C2" w:rsidRDefault="00E23D98" w:rsidP="00613DEB">
            <w:pPr>
              <w:jc w:val="center"/>
              <w:rPr>
                <w:b/>
                <w:bCs/>
              </w:rPr>
            </w:pPr>
            <w:r>
              <w:rPr>
                <w:b/>
                <w:bCs/>
              </w:rPr>
              <w:t>4</w:t>
            </w:r>
          </w:p>
        </w:tc>
        <w:tc>
          <w:tcPr>
            <w:tcW w:w="1110" w:type="dxa"/>
            <w:vAlign w:val="center"/>
          </w:tcPr>
          <w:p w:rsidR="00E23D98" w:rsidRPr="001467C2" w:rsidRDefault="00E23D98" w:rsidP="00613DEB">
            <w:pPr>
              <w:jc w:val="center"/>
              <w:rPr>
                <w:b/>
                <w:bCs/>
              </w:rPr>
            </w:pPr>
            <w:r w:rsidRPr="001467C2">
              <w:rPr>
                <w:b/>
                <w:bCs/>
              </w:rPr>
              <w:t>5</w:t>
            </w:r>
          </w:p>
        </w:tc>
        <w:tc>
          <w:tcPr>
            <w:tcW w:w="763" w:type="dxa"/>
            <w:vAlign w:val="center"/>
          </w:tcPr>
          <w:p w:rsidR="00E23D98" w:rsidRPr="001467C2" w:rsidRDefault="00E23D98" w:rsidP="00613DEB">
            <w:pPr>
              <w:jc w:val="center"/>
              <w:rPr>
                <w:b/>
                <w:bCs/>
              </w:rPr>
            </w:pPr>
            <w:r w:rsidRPr="001467C2">
              <w:rPr>
                <w:b/>
                <w:bCs/>
              </w:rPr>
              <w:t>10</w:t>
            </w:r>
          </w:p>
        </w:tc>
        <w:tc>
          <w:tcPr>
            <w:tcW w:w="2149" w:type="dxa"/>
            <w:vMerge w:val="restart"/>
            <w:vAlign w:val="center"/>
          </w:tcPr>
          <w:p w:rsidR="00E23D98" w:rsidRPr="00E23D98" w:rsidRDefault="00E23D98" w:rsidP="000D00FA">
            <w:pPr>
              <w:jc w:val="center"/>
              <w:rPr>
                <w:bCs/>
                <w:sz w:val="26"/>
                <w:szCs w:val="26"/>
              </w:rPr>
            </w:pPr>
            <w:r w:rsidRPr="00E23D98">
              <w:rPr>
                <w:bCs/>
                <w:sz w:val="26"/>
                <w:szCs w:val="26"/>
              </w:rPr>
              <w:t>Đọc chương 10, tài liệu chính 3</w:t>
            </w:r>
          </w:p>
        </w:tc>
      </w:tr>
      <w:tr w:rsidR="00E23D98" w:rsidRPr="005F5975" w:rsidTr="00613DEB">
        <w:trPr>
          <w:trHeight w:val="2487"/>
        </w:trPr>
        <w:tc>
          <w:tcPr>
            <w:tcW w:w="3079" w:type="dxa"/>
            <w:vAlign w:val="center"/>
          </w:tcPr>
          <w:p w:rsidR="00E23D98" w:rsidRPr="0073577D" w:rsidRDefault="00E23D98" w:rsidP="00613DEB">
            <w:pPr>
              <w:spacing w:after="60"/>
              <w:jc w:val="both"/>
              <w:rPr>
                <w:b/>
                <w:bCs/>
                <w:sz w:val="26"/>
                <w:szCs w:val="26"/>
              </w:rPr>
            </w:pPr>
            <w:r w:rsidRPr="0073577D">
              <w:rPr>
                <w:rFonts w:eastAsia="MS Mincho"/>
                <w:b/>
                <w:bCs/>
                <w:sz w:val="26"/>
                <w:szCs w:val="26"/>
              </w:rPr>
              <w:t>3.1 Tổng quan chung</w:t>
            </w:r>
          </w:p>
          <w:p w:rsidR="00E23D98" w:rsidRPr="0073577D" w:rsidRDefault="00E23D98" w:rsidP="00613DEB">
            <w:pPr>
              <w:spacing w:after="60"/>
              <w:jc w:val="both"/>
              <w:rPr>
                <w:rFonts w:eastAsia="MS Mincho"/>
                <w:bCs/>
                <w:sz w:val="26"/>
                <w:szCs w:val="26"/>
              </w:rPr>
            </w:pPr>
            <w:r w:rsidRPr="0073577D">
              <w:rPr>
                <w:rFonts w:eastAsia="MS Mincho"/>
                <w:bCs/>
                <w:sz w:val="26"/>
                <w:szCs w:val="26"/>
              </w:rPr>
              <w:t>3.1.1. Các khái niệm</w:t>
            </w:r>
          </w:p>
          <w:p w:rsidR="00E23D98" w:rsidRPr="0073577D" w:rsidRDefault="00E23D98" w:rsidP="00613DEB">
            <w:pPr>
              <w:spacing w:after="60"/>
              <w:jc w:val="both"/>
              <w:rPr>
                <w:rFonts w:eastAsia="MS Mincho"/>
                <w:bCs/>
                <w:sz w:val="26"/>
                <w:szCs w:val="26"/>
              </w:rPr>
            </w:pPr>
            <w:r w:rsidRPr="0073577D">
              <w:rPr>
                <w:rFonts w:eastAsia="MS Mincho"/>
                <w:bCs/>
                <w:sz w:val="26"/>
                <w:szCs w:val="26"/>
              </w:rPr>
              <w:t>3.1.2 Lịch sử ra đời của hóa học xanh</w:t>
            </w:r>
          </w:p>
          <w:p w:rsidR="00E23D98" w:rsidRPr="0073577D" w:rsidRDefault="00E23D98" w:rsidP="00613DEB">
            <w:pPr>
              <w:spacing w:after="60"/>
              <w:jc w:val="both"/>
              <w:rPr>
                <w:rFonts w:eastAsia="MS Mincho"/>
                <w:bCs/>
                <w:sz w:val="26"/>
                <w:szCs w:val="26"/>
              </w:rPr>
            </w:pPr>
            <w:r w:rsidRPr="0073577D">
              <w:rPr>
                <w:rFonts w:eastAsia="MS Mincho"/>
                <w:bCs/>
                <w:sz w:val="26"/>
                <w:szCs w:val="26"/>
              </w:rPr>
              <w:t>3.1.3. Các vấn đề cơ bản của hóa học xanh</w:t>
            </w:r>
          </w:p>
        </w:tc>
        <w:tc>
          <w:tcPr>
            <w:tcW w:w="751" w:type="dxa"/>
            <w:vAlign w:val="center"/>
          </w:tcPr>
          <w:p w:rsidR="00E23D98" w:rsidRPr="005F5975" w:rsidRDefault="00E23D98" w:rsidP="00613DEB">
            <w:pPr>
              <w:jc w:val="center"/>
              <w:rPr>
                <w:bCs/>
              </w:rPr>
            </w:pPr>
            <w:r>
              <w:rPr>
                <w:bCs/>
              </w:rPr>
              <w:t>1</w:t>
            </w:r>
          </w:p>
        </w:tc>
        <w:tc>
          <w:tcPr>
            <w:tcW w:w="752" w:type="dxa"/>
            <w:vAlign w:val="center"/>
          </w:tcPr>
          <w:p w:rsidR="00E23D98" w:rsidRPr="005F5975" w:rsidRDefault="00E23D98" w:rsidP="00613DEB">
            <w:pPr>
              <w:jc w:val="center"/>
              <w:rPr>
                <w:bCs/>
              </w:rPr>
            </w:pPr>
          </w:p>
        </w:tc>
        <w:tc>
          <w:tcPr>
            <w:tcW w:w="752" w:type="dxa"/>
            <w:vAlign w:val="center"/>
          </w:tcPr>
          <w:p w:rsidR="00E23D98" w:rsidRPr="005F5975" w:rsidRDefault="00E23D98" w:rsidP="00613DEB">
            <w:pPr>
              <w:jc w:val="center"/>
              <w:rPr>
                <w:bCs/>
              </w:rPr>
            </w:pPr>
            <w:r>
              <w:rPr>
                <w:bCs/>
              </w:rPr>
              <w:t>1</w:t>
            </w:r>
          </w:p>
        </w:tc>
        <w:tc>
          <w:tcPr>
            <w:tcW w:w="1110" w:type="dxa"/>
            <w:vAlign w:val="center"/>
          </w:tcPr>
          <w:p w:rsidR="00E23D98" w:rsidRPr="005F5975" w:rsidRDefault="00E23D98" w:rsidP="00613DEB">
            <w:pPr>
              <w:jc w:val="center"/>
              <w:rPr>
                <w:bCs/>
              </w:rPr>
            </w:pPr>
            <w:r>
              <w:rPr>
                <w:bCs/>
              </w:rPr>
              <w:t>2</w:t>
            </w:r>
          </w:p>
        </w:tc>
        <w:tc>
          <w:tcPr>
            <w:tcW w:w="763" w:type="dxa"/>
            <w:vAlign w:val="center"/>
          </w:tcPr>
          <w:p w:rsidR="00E23D98" w:rsidRPr="005F5975" w:rsidRDefault="00E23D98" w:rsidP="00613DEB">
            <w:pPr>
              <w:jc w:val="center"/>
              <w:rPr>
                <w:bCs/>
              </w:rPr>
            </w:pPr>
            <w:r>
              <w:rPr>
                <w:bCs/>
              </w:rPr>
              <w:t>4</w:t>
            </w:r>
          </w:p>
        </w:tc>
        <w:tc>
          <w:tcPr>
            <w:tcW w:w="2149" w:type="dxa"/>
            <w:vMerge/>
            <w:vAlign w:val="center"/>
          </w:tcPr>
          <w:p w:rsidR="00E23D98" w:rsidRPr="005F5975" w:rsidRDefault="00E23D98" w:rsidP="00613DEB">
            <w:pPr>
              <w:jc w:val="center"/>
              <w:rPr>
                <w:bCs/>
              </w:rPr>
            </w:pPr>
          </w:p>
        </w:tc>
      </w:tr>
      <w:tr w:rsidR="00E23D98" w:rsidRPr="005F5975" w:rsidTr="00613DEB">
        <w:tc>
          <w:tcPr>
            <w:tcW w:w="3079" w:type="dxa"/>
            <w:vAlign w:val="center"/>
          </w:tcPr>
          <w:p w:rsidR="00E23D98" w:rsidRPr="0073577D" w:rsidRDefault="00E23D98" w:rsidP="00613DEB">
            <w:pPr>
              <w:spacing w:after="60"/>
              <w:jc w:val="both"/>
              <w:rPr>
                <w:rFonts w:eastAsia="MS Mincho"/>
                <w:b/>
                <w:bCs/>
                <w:sz w:val="26"/>
                <w:szCs w:val="26"/>
              </w:rPr>
            </w:pPr>
            <w:r w:rsidRPr="0073577D">
              <w:rPr>
                <w:rFonts w:eastAsia="MS Mincho"/>
                <w:b/>
                <w:bCs/>
                <w:sz w:val="26"/>
                <w:szCs w:val="26"/>
              </w:rPr>
              <w:t>3.2. Nguyên tắc của hóa học xanh</w:t>
            </w:r>
          </w:p>
        </w:tc>
        <w:tc>
          <w:tcPr>
            <w:tcW w:w="751" w:type="dxa"/>
            <w:vAlign w:val="center"/>
          </w:tcPr>
          <w:p w:rsidR="00E23D98" w:rsidRPr="00EF0874" w:rsidRDefault="00E23D98" w:rsidP="00613DEB">
            <w:pPr>
              <w:jc w:val="center"/>
              <w:rPr>
                <w:bCs/>
              </w:rPr>
            </w:pPr>
            <w:r w:rsidRPr="00EF0874">
              <w:rPr>
                <w:bCs/>
              </w:rPr>
              <w:t>1</w:t>
            </w:r>
          </w:p>
        </w:tc>
        <w:tc>
          <w:tcPr>
            <w:tcW w:w="752" w:type="dxa"/>
            <w:vAlign w:val="center"/>
          </w:tcPr>
          <w:p w:rsidR="00E23D98" w:rsidRPr="00EF0874" w:rsidRDefault="00E23D98" w:rsidP="00613DEB">
            <w:pPr>
              <w:jc w:val="center"/>
              <w:rPr>
                <w:bCs/>
              </w:rPr>
            </w:pPr>
          </w:p>
        </w:tc>
        <w:tc>
          <w:tcPr>
            <w:tcW w:w="752" w:type="dxa"/>
            <w:vAlign w:val="center"/>
          </w:tcPr>
          <w:p w:rsidR="00E23D98" w:rsidRPr="00EF0874" w:rsidRDefault="00E23D98" w:rsidP="00613DEB">
            <w:pPr>
              <w:jc w:val="center"/>
              <w:rPr>
                <w:bCs/>
              </w:rPr>
            </w:pPr>
            <w:r w:rsidRPr="00EF0874">
              <w:rPr>
                <w:bCs/>
              </w:rPr>
              <w:t>1</w:t>
            </w:r>
          </w:p>
        </w:tc>
        <w:tc>
          <w:tcPr>
            <w:tcW w:w="1110" w:type="dxa"/>
            <w:vAlign w:val="center"/>
          </w:tcPr>
          <w:p w:rsidR="00E23D98" w:rsidRPr="00EF0874" w:rsidRDefault="00E23D98" w:rsidP="00613DEB">
            <w:pPr>
              <w:jc w:val="center"/>
              <w:rPr>
                <w:bCs/>
              </w:rPr>
            </w:pPr>
            <w:r w:rsidRPr="00EF0874">
              <w:rPr>
                <w:bCs/>
              </w:rPr>
              <w:t>2</w:t>
            </w:r>
          </w:p>
        </w:tc>
        <w:tc>
          <w:tcPr>
            <w:tcW w:w="763" w:type="dxa"/>
            <w:vAlign w:val="center"/>
          </w:tcPr>
          <w:p w:rsidR="00E23D98" w:rsidRPr="00EF0874" w:rsidRDefault="00E23D98" w:rsidP="00613DEB">
            <w:pPr>
              <w:jc w:val="center"/>
              <w:rPr>
                <w:bCs/>
              </w:rPr>
            </w:pPr>
            <w:r w:rsidRPr="00EF0874">
              <w:rPr>
                <w:bCs/>
              </w:rPr>
              <w:t>4</w:t>
            </w:r>
          </w:p>
        </w:tc>
        <w:tc>
          <w:tcPr>
            <w:tcW w:w="2149" w:type="dxa"/>
            <w:vAlign w:val="center"/>
          </w:tcPr>
          <w:p w:rsidR="00E23D98" w:rsidRPr="00E23D98" w:rsidRDefault="00E23D98" w:rsidP="00E23D98">
            <w:pPr>
              <w:jc w:val="both"/>
              <w:rPr>
                <w:b/>
                <w:bCs/>
                <w:sz w:val="26"/>
                <w:szCs w:val="26"/>
              </w:rPr>
            </w:pPr>
            <w:r w:rsidRPr="00E23D98">
              <w:rPr>
                <w:bCs/>
                <w:sz w:val="26"/>
                <w:szCs w:val="26"/>
              </w:rPr>
              <w:t>Đọc chương 10, tài liệu chính 3</w:t>
            </w:r>
          </w:p>
        </w:tc>
      </w:tr>
      <w:tr w:rsidR="00E23D98" w:rsidRPr="005F5975" w:rsidTr="00613DEB">
        <w:trPr>
          <w:trHeight w:val="267"/>
        </w:trPr>
        <w:tc>
          <w:tcPr>
            <w:tcW w:w="3079" w:type="dxa"/>
            <w:vAlign w:val="center"/>
          </w:tcPr>
          <w:p w:rsidR="00E23D98" w:rsidRPr="0073577D" w:rsidRDefault="00E23D98" w:rsidP="00613DEB">
            <w:pPr>
              <w:spacing w:after="60"/>
              <w:jc w:val="both"/>
              <w:rPr>
                <w:rFonts w:eastAsia="MS Mincho"/>
                <w:b/>
                <w:bCs/>
                <w:sz w:val="26"/>
                <w:szCs w:val="26"/>
              </w:rPr>
            </w:pPr>
            <w:r w:rsidRPr="0073577D">
              <w:rPr>
                <w:rFonts w:eastAsia="MS Mincho"/>
                <w:b/>
                <w:bCs/>
                <w:sz w:val="26"/>
                <w:szCs w:val="26"/>
              </w:rPr>
              <w:t>3.3. Xu thể ứng dụng của hóa học xanh</w:t>
            </w:r>
          </w:p>
          <w:p w:rsidR="00E23D98" w:rsidRPr="0073577D" w:rsidRDefault="00E23D98" w:rsidP="00613DEB">
            <w:pPr>
              <w:spacing w:after="60"/>
              <w:jc w:val="both"/>
              <w:rPr>
                <w:rFonts w:eastAsia="MS Mincho"/>
                <w:bCs/>
                <w:sz w:val="26"/>
                <w:szCs w:val="26"/>
              </w:rPr>
            </w:pPr>
            <w:r w:rsidRPr="0073577D">
              <w:rPr>
                <w:rFonts w:eastAsia="MS Mincho"/>
                <w:bCs/>
                <w:sz w:val="26"/>
                <w:szCs w:val="26"/>
              </w:rPr>
              <w:t>3.3.1 Hóa chất bền vững và các quy trình liên quan</w:t>
            </w:r>
          </w:p>
          <w:p w:rsidR="00E23D98" w:rsidRPr="0073577D" w:rsidRDefault="00E23D98" w:rsidP="00613DEB">
            <w:pPr>
              <w:spacing w:after="60"/>
              <w:jc w:val="both"/>
              <w:rPr>
                <w:rFonts w:eastAsia="MS Mincho"/>
                <w:bCs/>
                <w:sz w:val="26"/>
                <w:szCs w:val="26"/>
              </w:rPr>
            </w:pPr>
            <w:r w:rsidRPr="0073577D">
              <w:rPr>
                <w:rFonts w:eastAsia="MS Mincho"/>
                <w:bCs/>
                <w:sz w:val="26"/>
                <w:szCs w:val="26"/>
              </w:rPr>
              <w:t>3.3.2 Ngăn ngừa ô nhiễm và giảm thiểu chất thải</w:t>
            </w:r>
          </w:p>
          <w:p w:rsidR="00E23D98" w:rsidRPr="0073577D" w:rsidRDefault="00E23D98" w:rsidP="00613DEB">
            <w:pPr>
              <w:spacing w:after="60"/>
              <w:jc w:val="both"/>
              <w:rPr>
                <w:rFonts w:eastAsia="MS Mincho"/>
                <w:bCs/>
                <w:sz w:val="26"/>
                <w:szCs w:val="26"/>
              </w:rPr>
            </w:pPr>
            <w:r w:rsidRPr="0073577D">
              <w:rPr>
                <w:rFonts w:eastAsia="MS Mincho"/>
                <w:bCs/>
                <w:sz w:val="26"/>
                <w:szCs w:val="26"/>
              </w:rPr>
              <w:t>3.3.3 Sử dụng nguyên vật liệu bền vững trong sản xuất</w:t>
            </w:r>
          </w:p>
          <w:p w:rsidR="00E23D98" w:rsidRPr="0073577D" w:rsidRDefault="00E23D98" w:rsidP="00613DEB">
            <w:pPr>
              <w:spacing w:after="60"/>
              <w:jc w:val="both"/>
              <w:rPr>
                <w:rFonts w:eastAsia="MS Mincho"/>
                <w:bCs/>
                <w:sz w:val="26"/>
                <w:szCs w:val="26"/>
              </w:rPr>
            </w:pPr>
            <w:r w:rsidRPr="0073577D">
              <w:rPr>
                <w:rFonts w:eastAsia="MS Mincho"/>
                <w:bCs/>
                <w:sz w:val="26"/>
                <w:szCs w:val="26"/>
              </w:rPr>
              <w:t>3.3.4 Thực hành trong nông nghiệp</w:t>
            </w:r>
          </w:p>
        </w:tc>
        <w:tc>
          <w:tcPr>
            <w:tcW w:w="751" w:type="dxa"/>
            <w:vAlign w:val="center"/>
          </w:tcPr>
          <w:p w:rsidR="00E23D98" w:rsidRPr="00EF0874" w:rsidRDefault="00E23D98" w:rsidP="00613DEB">
            <w:pPr>
              <w:jc w:val="center"/>
              <w:rPr>
                <w:bCs/>
              </w:rPr>
            </w:pPr>
            <w:r>
              <w:rPr>
                <w:bCs/>
              </w:rPr>
              <w:t>1</w:t>
            </w:r>
          </w:p>
        </w:tc>
        <w:tc>
          <w:tcPr>
            <w:tcW w:w="752" w:type="dxa"/>
            <w:vAlign w:val="center"/>
          </w:tcPr>
          <w:p w:rsidR="00E23D98" w:rsidRPr="00EF0874" w:rsidRDefault="00E23D98" w:rsidP="00613DEB">
            <w:pPr>
              <w:jc w:val="center"/>
              <w:rPr>
                <w:bCs/>
              </w:rPr>
            </w:pPr>
          </w:p>
        </w:tc>
        <w:tc>
          <w:tcPr>
            <w:tcW w:w="752" w:type="dxa"/>
            <w:vAlign w:val="center"/>
          </w:tcPr>
          <w:p w:rsidR="00E23D98" w:rsidRPr="00EF0874" w:rsidRDefault="00E23D98" w:rsidP="00613DEB">
            <w:pPr>
              <w:jc w:val="center"/>
              <w:rPr>
                <w:bCs/>
              </w:rPr>
            </w:pPr>
            <w:r>
              <w:rPr>
                <w:bCs/>
              </w:rPr>
              <w:t>2</w:t>
            </w:r>
          </w:p>
        </w:tc>
        <w:tc>
          <w:tcPr>
            <w:tcW w:w="1110" w:type="dxa"/>
            <w:vAlign w:val="center"/>
          </w:tcPr>
          <w:p w:rsidR="00E23D98" w:rsidRPr="00EF0874" w:rsidRDefault="00E23D98" w:rsidP="00613DEB">
            <w:pPr>
              <w:jc w:val="center"/>
              <w:rPr>
                <w:bCs/>
              </w:rPr>
            </w:pPr>
            <w:r>
              <w:rPr>
                <w:bCs/>
              </w:rPr>
              <w:t>1</w:t>
            </w:r>
          </w:p>
        </w:tc>
        <w:tc>
          <w:tcPr>
            <w:tcW w:w="763" w:type="dxa"/>
            <w:vAlign w:val="center"/>
          </w:tcPr>
          <w:p w:rsidR="00E23D98" w:rsidRPr="00EF0874" w:rsidRDefault="00E23D98" w:rsidP="00613DEB">
            <w:pPr>
              <w:jc w:val="center"/>
              <w:rPr>
                <w:bCs/>
              </w:rPr>
            </w:pPr>
            <w:r>
              <w:rPr>
                <w:bCs/>
              </w:rPr>
              <w:t>2</w:t>
            </w:r>
          </w:p>
        </w:tc>
        <w:tc>
          <w:tcPr>
            <w:tcW w:w="2149" w:type="dxa"/>
            <w:vAlign w:val="center"/>
          </w:tcPr>
          <w:p w:rsidR="00E23D98" w:rsidRPr="00E23D98" w:rsidRDefault="00E23D98" w:rsidP="00E23D98">
            <w:pPr>
              <w:jc w:val="both"/>
              <w:rPr>
                <w:b/>
                <w:bCs/>
                <w:sz w:val="26"/>
                <w:szCs w:val="26"/>
              </w:rPr>
            </w:pPr>
            <w:r w:rsidRPr="00E23D98">
              <w:rPr>
                <w:bCs/>
                <w:sz w:val="26"/>
                <w:szCs w:val="26"/>
              </w:rPr>
              <w:t>Đọc chương 10, tài liệu chính 3</w:t>
            </w:r>
          </w:p>
        </w:tc>
      </w:tr>
      <w:tr w:rsidR="00E23D98" w:rsidRPr="005F5975" w:rsidTr="00613DEB">
        <w:tc>
          <w:tcPr>
            <w:tcW w:w="3079" w:type="dxa"/>
            <w:vAlign w:val="center"/>
          </w:tcPr>
          <w:p w:rsidR="00E23D98" w:rsidRPr="005F5975" w:rsidRDefault="00E23D98" w:rsidP="00613DEB">
            <w:pPr>
              <w:jc w:val="both"/>
              <w:rPr>
                <w:b/>
              </w:rPr>
            </w:pPr>
            <w:r w:rsidRPr="005F5975">
              <w:rPr>
                <w:b/>
              </w:rPr>
              <w:t>Cộng</w:t>
            </w:r>
          </w:p>
        </w:tc>
        <w:tc>
          <w:tcPr>
            <w:tcW w:w="751" w:type="dxa"/>
            <w:vAlign w:val="center"/>
          </w:tcPr>
          <w:p w:rsidR="00E23D98" w:rsidRPr="005F5975" w:rsidRDefault="00E23D98" w:rsidP="00613DEB">
            <w:pPr>
              <w:jc w:val="center"/>
              <w:rPr>
                <w:b/>
                <w:bCs/>
              </w:rPr>
            </w:pPr>
            <w:r w:rsidRPr="005F5975">
              <w:rPr>
                <w:b/>
                <w:bCs/>
              </w:rPr>
              <w:t>18</w:t>
            </w:r>
          </w:p>
        </w:tc>
        <w:tc>
          <w:tcPr>
            <w:tcW w:w="752" w:type="dxa"/>
            <w:vAlign w:val="center"/>
          </w:tcPr>
          <w:p w:rsidR="00E23D98" w:rsidRPr="005F5975" w:rsidRDefault="00E23D98" w:rsidP="00613DEB">
            <w:pPr>
              <w:jc w:val="center"/>
              <w:rPr>
                <w:b/>
                <w:bCs/>
              </w:rPr>
            </w:pPr>
            <w:r>
              <w:rPr>
                <w:b/>
                <w:bCs/>
              </w:rPr>
              <w:t>4</w:t>
            </w:r>
          </w:p>
        </w:tc>
        <w:tc>
          <w:tcPr>
            <w:tcW w:w="752" w:type="dxa"/>
            <w:vAlign w:val="center"/>
          </w:tcPr>
          <w:p w:rsidR="00E23D98" w:rsidRPr="005F5975" w:rsidRDefault="00E23D98" w:rsidP="00613DEB">
            <w:pPr>
              <w:jc w:val="center"/>
              <w:rPr>
                <w:b/>
                <w:bCs/>
              </w:rPr>
            </w:pPr>
            <w:r>
              <w:rPr>
                <w:b/>
                <w:bCs/>
              </w:rPr>
              <w:t>8</w:t>
            </w:r>
          </w:p>
        </w:tc>
        <w:tc>
          <w:tcPr>
            <w:tcW w:w="1110" w:type="dxa"/>
            <w:vAlign w:val="center"/>
          </w:tcPr>
          <w:p w:rsidR="00E23D98" w:rsidRPr="005F5975" w:rsidRDefault="00E23D98" w:rsidP="00613DEB">
            <w:pPr>
              <w:jc w:val="center"/>
              <w:rPr>
                <w:b/>
                <w:bCs/>
              </w:rPr>
            </w:pPr>
            <w:r>
              <w:rPr>
                <w:b/>
                <w:bCs/>
              </w:rPr>
              <w:t>30</w:t>
            </w:r>
          </w:p>
        </w:tc>
        <w:tc>
          <w:tcPr>
            <w:tcW w:w="763" w:type="dxa"/>
            <w:vAlign w:val="center"/>
          </w:tcPr>
          <w:p w:rsidR="00E23D98" w:rsidRPr="005F5975" w:rsidRDefault="00E23D98" w:rsidP="00613DEB">
            <w:pPr>
              <w:jc w:val="center"/>
              <w:rPr>
                <w:b/>
                <w:bCs/>
              </w:rPr>
            </w:pPr>
            <w:r w:rsidRPr="005F5975">
              <w:rPr>
                <w:b/>
                <w:bCs/>
              </w:rPr>
              <w:t>60</w:t>
            </w:r>
          </w:p>
        </w:tc>
        <w:tc>
          <w:tcPr>
            <w:tcW w:w="2149" w:type="dxa"/>
            <w:vAlign w:val="center"/>
          </w:tcPr>
          <w:p w:rsidR="00E23D98" w:rsidRPr="005F5975" w:rsidRDefault="00E23D98" w:rsidP="00613DEB">
            <w:pPr>
              <w:jc w:val="center"/>
              <w:rPr>
                <w:b/>
                <w:bCs/>
              </w:rPr>
            </w:pPr>
          </w:p>
        </w:tc>
      </w:tr>
    </w:tbl>
    <w:p w:rsidR="001271F7" w:rsidRPr="001271F7" w:rsidRDefault="001271F7" w:rsidP="001271F7">
      <w:pPr>
        <w:spacing w:line="288" w:lineRule="auto"/>
        <w:jc w:val="both"/>
        <w:rPr>
          <w:i/>
          <w:color w:val="000000"/>
          <w:sz w:val="24"/>
          <w:szCs w:val="24"/>
        </w:rPr>
      </w:pPr>
      <w:r w:rsidRPr="001271F7">
        <w:rPr>
          <w:i/>
          <w:color w:val="000000"/>
          <w:sz w:val="24"/>
          <w:szCs w:val="24"/>
        </w:rPr>
        <w:t>Ghi chú: LT: Lý thuyết; BT: Bài tập; TL, KT: Thảo luận, kiểm tra.</w:t>
      </w:r>
    </w:p>
    <w:p w:rsidR="001271F7" w:rsidRPr="003D7F03" w:rsidRDefault="001271F7" w:rsidP="001271F7">
      <w:pPr>
        <w:spacing w:line="288" w:lineRule="auto"/>
        <w:jc w:val="both"/>
        <w:rPr>
          <w:i/>
          <w:color w:val="000000"/>
          <w:sz w:val="26"/>
          <w:szCs w:val="26"/>
        </w:rPr>
      </w:pPr>
    </w:p>
    <w:tbl>
      <w:tblPr>
        <w:tblW w:w="4163" w:type="pct"/>
        <w:jc w:val="center"/>
        <w:tblLook w:val="01E0" w:firstRow="1" w:lastRow="1" w:firstColumn="1" w:lastColumn="1" w:noHBand="0" w:noVBand="0"/>
      </w:tblPr>
      <w:tblGrid>
        <w:gridCol w:w="3008"/>
        <w:gridCol w:w="4725"/>
      </w:tblGrid>
      <w:tr w:rsidR="001271F7" w:rsidRPr="005F5975" w:rsidTr="00A42CFF">
        <w:trPr>
          <w:trHeight w:val="1560"/>
          <w:jc w:val="center"/>
        </w:trPr>
        <w:tc>
          <w:tcPr>
            <w:tcW w:w="1945" w:type="pct"/>
          </w:tcPr>
          <w:p w:rsidR="001271F7" w:rsidRPr="005F5975" w:rsidRDefault="001271F7" w:rsidP="00A42CFF">
            <w:pPr>
              <w:jc w:val="center"/>
              <w:rPr>
                <w:b/>
                <w:bCs/>
                <w:sz w:val="26"/>
              </w:rPr>
            </w:pPr>
            <w:r w:rsidRPr="005F5975">
              <w:rPr>
                <w:b/>
                <w:bCs/>
                <w:sz w:val="26"/>
              </w:rPr>
              <w:t>Trưởng Khoa</w:t>
            </w:r>
          </w:p>
          <w:p w:rsidR="001271F7" w:rsidRPr="005F5975" w:rsidRDefault="001271F7" w:rsidP="00A42CFF">
            <w:pPr>
              <w:jc w:val="center"/>
              <w:rPr>
                <w:b/>
                <w:bCs/>
                <w:sz w:val="26"/>
              </w:rPr>
            </w:pPr>
          </w:p>
          <w:p w:rsidR="001271F7" w:rsidRPr="005F5975" w:rsidRDefault="001271F7" w:rsidP="00A42CFF">
            <w:pPr>
              <w:jc w:val="center"/>
              <w:rPr>
                <w:b/>
                <w:bCs/>
                <w:sz w:val="26"/>
              </w:rPr>
            </w:pPr>
          </w:p>
          <w:p w:rsidR="001271F7" w:rsidRPr="005F5975" w:rsidRDefault="001271F7" w:rsidP="00A42CFF">
            <w:pPr>
              <w:jc w:val="center"/>
              <w:rPr>
                <w:b/>
                <w:bCs/>
                <w:sz w:val="26"/>
              </w:rPr>
            </w:pPr>
          </w:p>
          <w:p w:rsidR="001271F7" w:rsidRPr="005F5975" w:rsidRDefault="001271F7" w:rsidP="00A42CFF">
            <w:pPr>
              <w:jc w:val="center"/>
              <w:rPr>
                <w:b/>
                <w:bCs/>
                <w:sz w:val="26"/>
              </w:rPr>
            </w:pPr>
          </w:p>
          <w:p w:rsidR="001271F7" w:rsidRPr="005F5975" w:rsidRDefault="001271F7" w:rsidP="00A42CFF">
            <w:pPr>
              <w:jc w:val="center"/>
              <w:rPr>
                <w:b/>
                <w:bCs/>
                <w:sz w:val="26"/>
              </w:rPr>
            </w:pPr>
          </w:p>
          <w:p w:rsidR="001271F7" w:rsidRPr="005F5975" w:rsidRDefault="001271F7" w:rsidP="00A42CFF">
            <w:pPr>
              <w:jc w:val="center"/>
              <w:rPr>
                <w:b/>
                <w:bCs/>
                <w:sz w:val="26"/>
              </w:rPr>
            </w:pPr>
            <w:r w:rsidRPr="005F5975">
              <w:rPr>
                <w:b/>
                <w:bCs/>
                <w:sz w:val="26"/>
              </w:rPr>
              <w:t>PGS. TS. Lê Thị Trinh</w:t>
            </w:r>
          </w:p>
        </w:tc>
        <w:tc>
          <w:tcPr>
            <w:tcW w:w="3055" w:type="pct"/>
          </w:tcPr>
          <w:p w:rsidR="001271F7" w:rsidRPr="005F5975" w:rsidRDefault="001271F7" w:rsidP="00A42CFF">
            <w:pPr>
              <w:jc w:val="center"/>
              <w:rPr>
                <w:b/>
                <w:bCs/>
                <w:sz w:val="26"/>
              </w:rPr>
            </w:pPr>
            <w:r w:rsidRPr="005F5975">
              <w:rPr>
                <w:b/>
                <w:bCs/>
                <w:sz w:val="26"/>
              </w:rPr>
              <w:t>Người biên soạn</w:t>
            </w:r>
          </w:p>
          <w:p w:rsidR="001271F7" w:rsidRPr="005F5975" w:rsidRDefault="001271F7" w:rsidP="00A42CFF">
            <w:pPr>
              <w:jc w:val="center"/>
              <w:rPr>
                <w:b/>
                <w:bCs/>
                <w:sz w:val="26"/>
              </w:rPr>
            </w:pPr>
          </w:p>
          <w:p w:rsidR="001271F7" w:rsidRPr="005F5975" w:rsidRDefault="001271F7" w:rsidP="00A42CFF">
            <w:pPr>
              <w:jc w:val="center"/>
              <w:rPr>
                <w:b/>
                <w:bCs/>
                <w:sz w:val="26"/>
              </w:rPr>
            </w:pPr>
          </w:p>
          <w:p w:rsidR="001271F7" w:rsidRPr="005F5975" w:rsidRDefault="001271F7" w:rsidP="00A42CFF">
            <w:pPr>
              <w:jc w:val="center"/>
              <w:rPr>
                <w:b/>
                <w:bCs/>
                <w:sz w:val="26"/>
              </w:rPr>
            </w:pPr>
          </w:p>
          <w:p w:rsidR="001271F7" w:rsidRPr="005F5975" w:rsidRDefault="001271F7" w:rsidP="00A42CFF">
            <w:pPr>
              <w:jc w:val="center"/>
              <w:rPr>
                <w:b/>
                <w:bCs/>
                <w:sz w:val="26"/>
              </w:rPr>
            </w:pPr>
          </w:p>
          <w:p w:rsidR="001271F7" w:rsidRPr="005F5975" w:rsidRDefault="001271F7" w:rsidP="00A42CFF">
            <w:pPr>
              <w:jc w:val="center"/>
              <w:rPr>
                <w:b/>
                <w:bCs/>
                <w:sz w:val="26"/>
              </w:rPr>
            </w:pPr>
          </w:p>
          <w:p w:rsidR="001271F7" w:rsidRPr="005F5975" w:rsidRDefault="001271F7" w:rsidP="00A42CFF">
            <w:pPr>
              <w:jc w:val="center"/>
              <w:rPr>
                <w:b/>
                <w:bCs/>
                <w:sz w:val="26"/>
              </w:rPr>
            </w:pPr>
            <w:r w:rsidRPr="005F5975">
              <w:rPr>
                <w:b/>
                <w:bCs/>
                <w:sz w:val="26"/>
              </w:rPr>
              <w:t>PGS. TS. Lê Thị Trinh</w:t>
            </w:r>
          </w:p>
          <w:p w:rsidR="001271F7" w:rsidRPr="005F5975" w:rsidRDefault="001271F7" w:rsidP="00A42CFF">
            <w:pPr>
              <w:rPr>
                <w:b/>
                <w:bCs/>
              </w:rPr>
            </w:pPr>
          </w:p>
        </w:tc>
      </w:tr>
    </w:tbl>
    <w:p w:rsidR="00F80902" w:rsidRPr="0073577D" w:rsidRDefault="00F80902" w:rsidP="00F80902">
      <w:pPr>
        <w:spacing w:after="60" w:line="264" w:lineRule="auto"/>
        <w:jc w:val="both"/>
        <w:rPr>
          <w:rFonts w:eastAsia="MS Mincho"/>
          <w:bCs/>
          <w:sz w:val="26"/>
          <w:szCs w:val="26"/>
          <w:lang w:val="vi-VN"/>
        </w:rPr>
      </w:pPr>
    </w:p>
    <w:p w:rsidR="00391255" w:rsidRDefault="00391255">
      <w:pPr>
        <w:spacing w:after="200" w:line="276" w:lineRule="auto"/>
        <w:rPr>
          <w:rFonts w:cs="Times New Roman"/>
          <w:b/>
          <w:sz w:val="26"/>
          <w:szCs w:val="26"/>
        </w:rPr>
      </w:pPr>
    </w:p>
    <w:p w:rsidR="002824A0" w:rsidRDefault="002824A0">
      <w:pPr>
        <w:spacing w:after="200" w:line="276" w:lineRule="auto"/>
        <w:rPr>
          <w:rFonts w:cs="Times New Roman"/>
          <w:b/>
          <w:sz w:val="26"/>
          <w:szCs w:val="26"/>
        </w:rPr>
      </w:pPr>
    </w:p>
    <w:p w:rsidR="002824A0" w:rsidRDefault="002824A0">
      <w:pPr>
        <w:spacing w:after="200" w:line="276" w:lineRule="auto"/>
        <w:rPr>
          <w:rFonts w:cs="Times New Roman"/>
          <w:b/>
          <w:sz w:val="26"/>
          <w:szCs w:val="26"/>
        </w:rPr>
      </w:pPr>
    </w:p>
    <w:p w:rsidR="00793858" w:rsidRDefault="00793858">
      <w:pPr>
        <w:spacing w:after="200" w:line="276" w:lineRule="auto"/>
        <w:rPr>
          <w:rFonts w:cs="Times New Roman"/>
          <w:b/>
          <w:sz w:val="26"/>
          <w:szCs w:val="26"/>
        </w:rPr>
      </w:pPr>
    </w:p>
    <w:tbl>
      <w:tblPr>
        <w:tblpPr w:leftFromText="180" w:rightFromText="180" w:vertAnchor="page" w:horzAnchor="page" w:tblpX="994" w:tblpY="928"/>
        <w:tblW w:w="10688" w:type="dxa"/>
        <w:tblLook w:val="01E0" w:firstRow="1" w:lastRow="1" w:firstColumn="1" w:lastColumn="1" w:noHBand="0" w:noVBand="0"/>
      </w:tblPr>
      <w:tblGrid>
        <w:gridCol w:w="4928"/>
        <w:gridCol w:w="5760"/>
      </w:tblGrid>
      <w:tr w:rsidR="002824A0" w:rsidRPr="00A22BB7" w:rsidTr="00FC081E">
        <w:trPr>
          <w:trHeight w:val="1278"/>
        </w:trPr>
        <w:tc>
          <w:tcPr>
            <w:tcW w:w="4928" w:type="dxa"/>
          </w:tcPr>
          <w:p w:rsidR="002824A0" w:rsidRPr="00A22BB7" w:rsidRDefault="002824A0" w:rsidP="00FC081E">
            <w:pPr>
              <w:spacing w:after="60"/>
              <w:jc w:val="center"/>
              <w:rPr>
                <w:rFonts w:eastAsia="MS Mincho"/>
                <w:sz w:val="24"/>
              </w:rPr>
            </w:pPr>
            <w:r w:rsidRPr="00A22BB7">
              <w:rPr>
                <w:rFonts w:eastAsia="MS Mincho"/>
                <w:sz w:val="24"/>
              </w:rPr>
              <w:t>BỘ TÀI NGUYÊN VÀ MÔI TRƯỜNG</w:t>
            </w:r>
          </w:p>
          <w:p w:rsidR="002824A0" w:rsidRPr="00A22BB7" w:rsidRDefault="002824A0" w:rsidP="00FC081E">
            <w:pPr>
              <w:spacing w:after="60"/>
              <w:jc w:val="center"/>
              <w:rPr>
                <w:rFonts w:eastAsia="MS Mincho"/>
                <w:b/>
                <w:sz w:val="24"/>
              </w:rPr>
            </w:pPr>
            <w:r w:rsidRPr="00A22BB7">
              <w:rPr>
                <w:rFonts w:eastAsia="MS Mincho"/>
                <w:b/>
                <w:sz w:val="24"/>
              </w:rPr>
              <w:t xml:space="preserve">TRƯỜNG ĐẠI HỌC </w:t>
            </w:r>
          </w:p>
          <w:p w:rsidR="002824A0" w:rsidRPr="00A22BB7" w:rsidRDefault="002824A0" w:rsidP="00FC081E">
            <w:pPr>
              <w:spacing w:after="60"/>
              <w:jc w:val="center"/>
              <w:rPr>
                <w:rFonts w:eastAsia="MS Mincho"/>
                <w:b/>
                <w:sz w:val="24"/>
              </w:rPr>
            </w:pPr>
            <w:r w:rsidRPr="00894474">
              <w:rPr>
                <w:rFonts w:eastAsia="MS Mincho"/>
                <w:b/>
                <w:noProof/>
                <w:sz w:val="24"/>
              </w:rPr>
              <mc:AlternateContent>
                <mc:Choice Requires="wps">
                  <w:drawing>
                    <wp:anchor distT="0" distB="0" distL="114300" distR="114300" simplePos="0" relativeHeight="251800576" behindDoc="0" locked="0" layoutInCell="1" allowOverlap="1" wp14:anchorId="4BD1CB1A" wp14:editId="4A698660">
                      <wp:simplePos x="0" y="0"/>
                      <wp:positionH relativeFrom="column">
                        <wp:posOffset>941069</wp:posOffset>
                      </wp:positionH>
                      <wp:positionV relativeFrom="paragraph">
                        <wp:posOffset>203835</wp:posOffset>
                      </wp:positionV>
                      <wp:extent cx="1381125" cy="0"/>
                      <wp:effectExtent l="0" t="0" r="9525" b="19050"/>
                      <wp:wrapNone/>
                      <wp:docPr id="93" name="Straight Connector 93"/>
                      <wp:cNvGraphicFramePr/>
                      <a:graphic xmlns:a="http://schemas.openxmlformats.org/drawingml/2006/main">
                        <a:graphicData uri="http://schemas.microsoft.com/office/word/2010/wordprocessingShape">
                          <wps:wsp>
                            <wps:cNvCnPr/>
                            <wps:spPr>
                              <a:xfrm>
                                <a:off x="0" y="0"/>
                                <a:ext cx="138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3"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74.1pt,16.05pt" to="182.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q0AEAAAUEAAAOAAAAZHJzL2Uyb0RvYy54bWysU8GO0zAQvSPxD5bv2yRdgZao6R66Wi4I&#10;KhY+wOuMG0u2x7JNk/49Y6dNV4CEQHtxMva8N/Oex5v7yRp2hBA1uo43q5ozcBJ77Q4d//7t8eaO&#10;s5iE64VBBx0/QeT327dvNqNvYY0Dmh4CIxIX29F3fEjJt1UV5QBWxBV6cHSoMFiRKAyHqg9iJHZr&#10;qnVdv69GDL0PKCFG2n2YD/m28CsFMn1RKkJipuPUWyprKOtzXqvtRrSHIPyg5bkN8R9dWKEdFV2o&#10;HkQS7EfQv1FZLQNGVGkl0VaolJZQNJCapv5FzdMgPBQtZE70i03x9Wjl5+M+MN13/MMtZ05YuqOn&#10;FIQ+DInt0DlyEAOjQ3Jq9LElwM7twzmKfh+y7EkFm78kiE3F3dPiLkyJSdpsbu+aZv2OM3k5q65A&#10;H2L6CGhZ/um40S4LF604foqJilHqJSVvG5fXiEb3j9qYEuSRgZ0J7CjostPU5JYJ9yKLooysspC5&#10;9fKXTgZm1q+gyIzcbKlexvDKKaQEly68xlF2hinqYAHWfwee8zMUyoj+C3hBlMro0gK22mH4U/Wr&#10;FWrOvzgw684WPGN/KpdarKFZK86d30Ue5pdxgV9f7/YnAAAA//8DAFBLAwQUAAYACAAAACEAh4XB&#10;eN0AAAAJAQAADwAAAGRycy9kb3ducmV2LnhtbEyPwU6DQBCG7ya+w2ZMvNmltCJBlsYYvRgvYA96&#10;27JTILKzlF0Kvr1jPOjxn/nyzzf5brG9OOPoO0cK1qsIBFLtTEeNgv3b800KwgdNRveOUMEXetgV&#10;lxe5zoybqcRzFRrBJeQzraANYcik9HWLVvuVG5B4d3Sj1YHj2Egz6pnLbS/jKEqk1R3xhVYP+Nhi&#10;/VlNVsHL6dXvt0n5VL6f0mr+OE5t41Cp66vl4R5EwCX8wfCjz+pQsNPBTWS86Dlv05hRBZt4DYKB&#10;TXJ7B+LwO5BFLv9/UHwDAAD//wMAUEsBAi0AFAAGAAgAAAAhALaDOJL+AAAA4QEAABMAAAAAAAAA&#10;AAAAAAAAAAAAAFtDb250ZW50X1R5cGVzXS54bWxQSwECLQAUAAYACAAAACEAOP0h/9YAAACUAQAA&#10;CwAAAAAAAAAAAAAAAAAvAQAAX3JlbHMvLnJlbHNQSwECLQAUAAYACAAAACEA51/iqtABAAAFBAAA&#10;DgAAAAAAAAAAAAAAAAAuAgAAZHJzL2Uyb0RvYy54bWxQSwECLQAUAAYACAAAACEAh4XBeN0AAAAJ&#10;AQAADwAAAAAAAAAAAAAAAAAqBAAAZHJzL2Rvd25yZXYueG1sUEsFBgAAAAAEAAQA8wAAADQFAAAA&#10;AA==&#10;" strokecolor="black [3213]"/>
                  </w:pict>
                </mc:Fallback>
              </mc:AlternateContent>
            </w:r>
            <w:r w:rsidRPr="00A22BB7">
              <w:rPr>
                <w:rFonts w:eastAsia="MS Mincho"/>
                <w:b/>
                <w:sz w:val="24"/>
              </w:rPr>
              <w:t>TÀI NGUYÊN VÀ MÔI TRƯỜNG HÀ NỘI</w:t>
            </w:r>
            <w:r w:rsidRPr="00A22BB7">
              <w:rPr>
                <w:rFonts w:eastAsia="MS Mincho"/>
                <w:sz w:val="24"/>
              </w:rPr>
              <w:t xml:space="preserve">                  </w:t>
            </w:r>
          </w:p>
        </w:tc>
        <w:tc>
          <w:tcPr>
            <w:tcW w:w="5760" w:type="dxa"/>
          </w:tcPr>
          <w:p w:rsidR="002824A0" w:rsidRPr="00A22BB7" w:rsidRDefault="002824A0" w:rsidP="00FC081E">
            <w:pPr>
              <w:spacing w:after="60"/>
              <w:rPr>
                <w:rFonts w:eastAsia="MS Mincho"/>
                <w:b/>
                <w:sz w:val="24"/>
              </w:rPr>
            </w:pPr>
            <w:r w:rsidRPr="00A22BB7">
              <w:rPr>
                <w:rFonts w:eastAsia="MS Mincho"/>
                <w:b/>
                <w:sz w:val="24"/>
              </w:rPr>
              <w:t xml:space="preserve"> CỘNG HÒA XÃ HỘI CHỦ NGHĨA VIỆT NAM</w:t>
            </w:r>
          </w:p>
          <w:p w:rsidR="002824A0" w:rsidRPr="00A22BB7" w:rsidRDefault="002824A0" w:rsidP="00FC081E">
            <w:pPr>
              <w:spacing w:after="60"/>
              <w:rPr>
                <w:rFonts w:eastAsia="MS Mincho"/>
                <w:b/>
                <w:sz w:val="24"/>
              </w:rPr>
            </w:pPr>
            <w:r w:rsidRPr="00894474">
              <w:rPr>
                <w:rFonts w:eastAsia="MS Mincho"/>
                <w:i/>
                <w:noProof/>
                <w:sz w:val="24"/>
              </w:rPr>
              <mc:AlternateContent>
                <mc:Choice Requires="wps">
                  <w:drawing>
                    <wp:anchor distT="0" distB="0" distL="114300" distR="114300" simplePos="0" relativeHeight="251801600" behindDoc="0" locked="0" layoutInCell="1" allowOverlap="1" wp14:anchorId="4D54FA39" wp14:editId="50104562">
                      <wp:simplePos x="0" y="0"/>
                      <wp:positionH relativeFrom="column">
                        <wp:posOffset>1012190</wp:posOffset>
                      </wp:positionH>
                      <wp:positionV relativeFrom="paragraph">
                        <wp:posOffset>198120</wp:posOffset>
                      </wp:positionV>
                      <wp:extent cx="1371600" cy="0"/>
                      <wp:effectExtent l="0" t="0" r="19050" b="19050"/>
                      <wp:wrapNone/>
                      <wp:docPr id="94" name="Straight Connector 94"/>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4"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79.7pt,15.6pt" to="18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JVzwEAAAUEAAAOAAAAZHJzL2Uyb0RvYy54bWysU8GO0zAQvSPxD5bvNOmCFo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o0UQXm+o8dM&#10;yu7GLDYYAjuIJPiQnZpi6hiwCVs6Ryluqcg+GPLly4LEobp7nN2FQxaaN5ev3y5vW74EfTlrrsBI&#10;KX8A9KL89NLZUISrTu0/pszFOPWSUrZdKGtCZ4cH61wNysjAxpHYK77sfFiWlhn3LIujgmyKkFPr&#10;9S8fHZxYv4BhM0qztXodwyun0hpCvvC6wNkFZriDGdj+GXjOL1CoI/o34BlRK2PIM9jbgPS76lcr&#10;zCn/4sBJd7HgCYdjvdRqDc9ade78LsowP48r/Pp61z8AAAD//wMAUEsDBBQABgAIAAAAIQAO3IO6&#10;3QAAAAkBAAAPAAAAZHJzL2Rvd25yZXYueG1sTI/NTsMwEITvSLyDtUjcqNNfSohTIQQXxCWhB7i5&#10;8TaOiNdp7DTh7VnEAY4z+2l2JttNrhVn7EPjScF8loBAqrxpqFawf3u+2YIIUZPRrSdU8IUBdvnl&#10;RaZT40cq8FzGWnAIhVQrsDF2qZShsuh0mPkOiW9H3zsdWfa1NL0eOdy1cpEkG+l0Q/zB6g4fLVaf&#10;5eAUvJxew361KZ6K99O2HD+Og609KnV9NT3cg4g4xT8Yfupzdci508EPZIJoWa/vVowqWM4XIBhY&#10;3q7ZOPwaMs/k/wX5NwAAAP//AwBQSwECLQAUAAYACAAAACEAtoM4kv4AAADhAQAAEwAAAAAAAAAA&#10;AAAAAAAAAAAAW0NvbnRlbnRfVHlwZXNdLnhtbFBLAQItABQABgAIAAAAIQA4/SH/1gAAAJQBAAAL&#10;AAAAAAAAAAAAAAAAAC8BAABfcmVscy8ucmVsc1BLAQItABQABgAIAAAAIQBKkaJVzwEAAAUEAAAO&#10;AAAAAAAAAAAAAAAAAC4CAABkcnMvZTJvRG9jLnhtbFBLAQItABQABgAIAAAAIQAO3IO63QAAAAkB&#10;AAAPAAAAAAAAAAAAAAAAACkEAABkcnMvZG93bnJldi54bWxQSwUGAAAAAAQABADzAAAAMwUAAAAA&#10;" strokecolor="black [3213]"/>
                  </w:pict>
                </mc:Fallback>
              </mc:AlternateContent>
            </w:r>
            <w:r w:rsidRPr="00A22BB7">
              <w:rPr>
                <w:rFonts w:eastAsia="MS Mincho"/>
                <w:sz w:val="24"/>
              </w:rPr>
              <w:t xml:space="preserve">                    </w:t>
            </w:r>
            <w:r w:rsidRPr="00A22BB7">
              <w:rPr>
                <w:rFonts w:eastAsia="MS Mincho"/>
                <w:b/>
                <w:sz w:val="24"/>
              </w:rPr>
              <w:t>Độc lập –Tự do – Hạnh phúc</w:t>
            </w:r>
          </w:p>
          <w:p w:rsidR="002824A0" w:rsidRPr="00A22BB7" w:rsidRDefault="002824A0" w:rsidP="00FC081E">
            <w:pPr>
              <w:spacing w:after="60"/>
              <w:rPr>
                <w:rFonts w:eastAsia="MS Mincho"/>
                <w:i/>
                <w:sz w:val="24"/>
              </w:rPr>
            </w:pPr>
          </w:p>
        </w:tc>
      </w:tr>
    </w:tbl>
    <w:p w:rsidR="003A7A8C" w:rsidRDefault="003A7A8C" w:rsidP="00894474">
      <w:pPr>
        <w:jc w:val="center"/>
        <w:rPr>
          <w:rFonts w:eastAsia="MS Mincho"/>
          <w:b/>
          <w:bCs/>
          <w:szCs w:val="28"/>
        </w:rPr>
      </w:pPr>
      <w:r w:rsidRPr="00A22BB7">
        <w:rPr>
          <w:rFonts w:eastAsia="MS Mincho"/>
          <w:b/>
          <w:bCs/>
          <w:szCs w:val="28"/>
        </w:rPr>
        <w:t>ĐỀ CƯƠNG CHI TIẾT HỌC PHẦN</w:t>
      </w:r>
    </w:p>
    <w:p w:rsidR="001271F7" w:rsidRPr="003D7F03" w:rsidRDefault="001271F7" w:rsidP="001271F7">
      <w:pPr>
        <w:spacing w:line="288" w:lineRule="auto"/>
        <w:jc w:val="center"/>
        <w:rPr>
          <w:b/>
          <w:bCs/>
          <w:sz w:val="26"/>
          <w:szCs w:val="26"/>
        </w:rPr>
      </w:pPr>
      <w:r w:rsidRPr="003D7F03">
        <w:rPr>
          <w:b/>
          <w:bCs/>
          <w:color w:val="000000"/>
          <w:sz w:val="26"/>
          <w:szCs w:val="26"/>
        </w:rPr>
        <w:t>LÝ THUYẾT</w:t>
      </w:r>
    </w:p>
    <w:p w:rsidR="001271F7" w:rsidRDefault="001271F7" w:rsidP="001271F7">
      <w:pPr>
        <w:jc w:val="center"/>
        <w:rPr>
          <w:rFonts w:eastAsia="MS Mincho"/>
          <w:b/>
          <w:bCs/>
          <w:szCs w:val="28"/>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5E77DB" w:rsidRDefault="005E77DB" w:rsidP="00894474">
      <w:pPr>
        <w:jc w:val="center"/>
        <w:rPr>
          <w:rFonts w:cs="Times New Roman"/>
          <w:bCs/>
          <w:i/>
          <w:color w:val="000000"/>
          <w:sz w:val="26"/>
          <w:szCs w:val="26"/>
        </w:rPr>
      </w:pPr>
    </w:p>
    <w:p w:rsidR="009D4AD2" w:rsidRPr="001271F7" w:rsidRDefault="001271F7" w:rsidP="00C06424">
      <w:pPr>
        <w:numPr>
          <w:ilvl w:val="0"/>
          <w:numId w:val="45"/>
        </w:numPr>
        <w:spacing w:line="312" w:lineRule="auto"/>
        <w:jc w:val="both"/>
        <w:rPr>
          <w:sz w:val="26"/>
          <w:szCs w:val="26"/>
        </w:rPr>
      </w:pPr>
      <w:r w:rsidRPr="00D17AED">
        <w:rPr>
          <w:rFonts w:cs="Times New Roman"/>
          <w:b/>
          <w:sz w:val="26"/>
          <w:szCs w:val="26"/>
        </w:rPr>
        <w:t xml:space="preserve">Thông tin chung về </w:t>
      </w:r>
      <w:r>
        <w:rPr>
          <w:rFonts w:cs="Times New Roman"/>
          <w:b/>
          <w:sz w:val="26"/>
          <w:szCs w:val="26"/>
        </w:rPr>
        <w:t>môn học</w:t>
      </w:r>
      <w:r w:rsidR="009D4AD2">
        <w:rPr>
          <w:b/>
          <w:sz w:val="26"/>
          <w:szCs w:val="26"/>
        </w:rPr>
        <w:t xml:space="preserve"> </w:t>
      </w:r>
    </w:p>
    <w:p w:rsidR="001271F7" w:rsidRDefault="001271F7" w:rsidP="001271F7">
      <w:pPr>
        <w:spacing w:line="312" w:lineRule="auto"/>
        <w:ind w:left="360"/>
        <w:jc w:val="both"/>
        <w:rPr>
          <w:sz w:val="26"/>
          <w:szCs w:val="26"/>
        </w:rPr>
      </w:pPr>
      <w:r w:rsidRPr="00D17AED">
        <w:rPr>
          <w:rFonts w:cs="Times New Roman"/>
          <w:sz w:val="26"/>
          <w:szCs w:val="26"/>
        </w:rPr>
        <w:t>- Tên học phầ</w:t>
      </w:r>
      <w:r>
        <w:rPr>
          <w:rFonts w:cs="Times New Roman"/>
          <w:sz w:val="26"/>
          <w:szCs w:val="26"/>
        </w:rPr>
        <w:t>n</w:t>
      </w:r>
    </w:p>
    <w:p w:rsidR="009D4AD2" w:rsidRDefault="009D4AD2" w:rsidP="009D4AD2">
      <w:pPr>
        <w:pStyle w:val="Heading1"/>
        <w:spacing w:before="0" w:line="312" w:lineRule="auto"/>
        <w:ind w:left="720" w:firstLine="720"/>
        <w:rPr>
          <w:sz w:val="26"/>
          <w:szCs w:val="26"/>
        </w:rPr>
      </w:pPr>
      <w:bookmarkStart w:id="128" w:name="_2et92p0" w:colFirst="0" w:colLast="0"/>
      <w:bookmarkStart w:id="129" w:name="_Toc9497804"/>
      <w:bookmarkEnd w:id="128"/>
      <w:r>
        <w:rPr>
          <w:rFonts w:ascii="Times New Roman" w:eastAsia="Times New Roman" w:hAnsi="Times New Roman" w:cs="Times New Roman"/>
          <w:b w:val="0"/>
          <w:color w:val="000000"/>
          <w:sz w:val="26"/>
          <w:szCs w:val="26"/>
        </w:rPr>
        <w:t>T</w:t>
      </w:r>
      <w:r w:rsidR="001271F7">
        <w:rPr>
          <w:rFonts w:ascii="Times New Roman" w:eastAsia="Times New Roman" w:hAnsi="Times New Roman" w:cs="Times New Roman"/>
          <w:b w:val="0"/>
          <w:color w:val="000000"/>
          <w:sz w:val="26"/>
          <w:szCs w:val="26"/>
        </w:rPr>
        <w:t>iếng Việt</w:t>
      </w:r>
      <w:r>
        <w:rPr>
          <w:rFonts w:ascii="Times New Roman" w:eastAsia="Times New Roman" w:hAnsi="Times New Roman" w:cs="Times New Roman"/>
          <w:b w:val="0"/>
          <w:color w:val="000000"/>
          <w:sz w:val="26"/>
          <w:szCs w:val="26"/>
        </w:rPr>
        <w:t xml:space="preserve">: </w:t>
      </w:r>
      <w:r>
        <w:rPr>
          <w:rFonts w:ascii="Times New Roman" w:eastAsia="Times New Roman" w:hAnsi="Times New Roman" w:cs="Times New Roman"/>
          <w:color w:val="000000"/>
          <w:sz w:val="26"/>
          <w:szCs w:val="26"/>
        </w:rPr>
        <w:t>Sinh thái ứng dụng</w:t>
      </w:r>
      <w:bookmarkEnd w:id="129"/>
    </w:p>
    <w:p w:rsidR="009D4AD2" w:rsidRDefault="009D4AD2" w:rsidP="009D4AD2">
      <w:pPr>
        <w:spacing w:line="312" w:lineRule="auto"/>
        <w:ind w:left="720" w:firstLine="720"/>
        <w:jc w:val="both"/>
        <w:rPr>
          <w:sz w:val="26"/>
          <w:szCs w:val="26"/>
        </w:rPr>
      </w:pPr>
      <w:r>
        <w:rPr>
          <w:sz w:val="26"/>
          <w:szCs w:val="26"/>
        </w:rPr>
        <w:t xml:space="preserve">Tiếng Anh: </w:t>
      </w:r>
      <w:r>
        <w:rPr>
          <w:b/>
          <w:sz w:val="26"/>
          <w:szCs w:val="26"/>
        </w:rPr>
        <w:t>Applied Ecology</w:t>
      </w:r>
    </w:p>
    <w:p w:rsidR="009D4AD2" w:rsidRDefault="009D4AD2" w:rsidP="00C06424">
      <w:pPr>
        <w:numPr>
          <w:ilvl w:val="0"/>
          <w:numId w:val="47"/>
        </w:numPr>
        <w:spacing w:line="312" w:lineRule="auto"/>
        <w:jc w:val="both"/>
        <w:rPr>
          <w:sz w:val="26"/>
          <w:szCs w:val="26"/>
        </w:rPr>
      </w:pPr>
      <w:r>
        <w:rPr>
          <w:sz w:val="26"/>
          <w:szCs w:val="26"/>
        </w:rPr>
        <w:t xml:space="preserve">Mã học phần: ESAE </w:t>
      </w:r>
      <w:r w:rsidR="004802A2">
        <w:rPr>
          <w:sz w:val="26"/>
          <w:szCs w:val="26"/>
        </w:rPr>
        <w:t>805</w:t>
      </w:r>
    </w:p>
    <w:p w:rsidR="009D4AD2" w:rsidRDefault="009D4AD2" w:rsidP="00C06424">
      <w:pPr>
        <w:numPr>
          <w:ilvl w:val="0"/>
          <w:numId w:val="47"/>
        </w:numPr>
        <w:spacing w:line="312" w:lineRule="auto"/>
        <w:jc w:val="both"/>
        <w:rPr>
          <w:sz w:val="26"/>
          <w:szCs w:val="26"/>
        </w:rPr>
      </w:pPr>
      <w:r>
        <w:rPr>
          <w:sz w:val="26"/>
          <w:szCs w:val="26"/>
        </w:rPr>
        <w:t xml:space="preserve">Số tín chỉ: </w:t>
      </w:r>
      <w:r w:rsidR="001271F7">
        <w:rPr>
          <w:sz w:val="26"/>
          <w:szCs w:val="26"/>
        </w:rPr>
        <w:t>0</w:t>
      </w:r>
      <w:r>
        <w:rPr>
          <w:sz w:val="26"/>
          <w:szCs w:val="26"/>
        </w:rPr>
        <w:t xml:space="preserve">2 </w:t>
      </w:r>
    </w:p>
    <w:p w:rsidR="001271F7" w:rsidRPr="001271F7" w:rsidRDefault="001271F7" w:rsidP="00C06424">
      <w:pPr>
        <w:pStyle w:val="ListParagraph"/>
        <w:numPr>
          <w:ilvl w:val="0"/>
          <w:numId w:val="47"/>
        </w:numPr>
        <w:spacing w:line="312" w:lineRule="auto"/>
        <w:jc w:val="both"/>
        <w:rPr>
          <w:szCs w:val="26"/>
        </w:rPr>
      </w:pPr>
      <w:r w:rsidRPr="001271F7">
        <w:rPr>
          <w:szCs w:val="26"/>
        </w:rPr>
        <w:t>Đối tượng học: Thạc sĩ, ngành Khoa học môi trường</w:t>
      </w:r>
    </w:p>
    <w:p w:rsidR="001271F7" w:rsidRPr="001271F7" w:rsidRDefault="001271F7" w:rsidP="00C06424">
      <w:pPr>
        <w:pStyle w:val="ListParagraph"/>
        <w:numPr>
          <w:ilvl w:val="0"/>
          <w:numId w:val="47"/>
        </w:numPr>
        <w:spacing w:line="312" w:lineRule="auto"/>
        <w:jc w:val="both"/>
        <w:rPr>
          <w:szCs w:val="26"/>
        </w:rPr>
      </w:pPr>
      <w:r w:rsidRPr="001271F7">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517F91" w:rsidRPr="003D7F03" w:rsidTr="00A42CFF">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7F91" w:rsidRPr="003D7F03" w:rsidRDefault="00517F91" w:rsidP="00A42CFF">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517F91" w:rsidRPr="003D7F03" w:rsidRDefault="00517F91" w:rsidP="00A42CFF">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517F91" w:rsidRPr="003D7F03" w:rsidRDefault="00517F91" w:rsidP="00A42CFF">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517F91" w:rsidRPr="003D7F03" w:rsidTr="00A42CFF">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517F91" w:rsidRPr="003D7F03" w:rsidRDefault="00517F91" w:rsidP="00A42CFF">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517F91" w:rsidRPr="003D7F03" w:rsidRDefault="00517F91" w:rsidP="00A42CFF">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517F91" w:rsidRPr="003D7F03" w:rsidRDefault="00517F91" w:rsidP="00A42CFF">
            <w:pPr>
              <w:spacing w:line="288" w:lineRule="auto"/>
              <w:jc w:val="center"/>
              <w:rPr>
                <w:color w:val="000000"/>
                <w:sz w:val="26"/>
                <w:szCs w:val="26"/>
              </w:rPr>
            </w:pPr>
            <w:r w:rsidRPr="003D7F03">
              <w:rPr>
                <w:sz w:val="26"/>
                <w:szCs w:val="26"/>
              </w:rPr>
              <w:sym w:font="Wingdings" w:char="F0FE"/>
            </w:r>
            <w:r w:rsidRPr="003D7F03">
              <w:rPr>
                <w:color w:val="000000"/>
                <w:sz w:val="26"/>
                <w:szCs w:val="26"/>
              </w:rPr>
              <w:t xml:space="preserve"> </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517F91" w:rsidRPr="003D7F03" w:rsidRDefault="00517F91" w:rsidP="00A42CFF">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517F91" w:rsidRPr="003D7F03" w:rsidRDefault="00517F91" w:rsidP="00A42CFF">
            <w:pPr>
              <w:spacing w:line="288" w:lineRule="auto"/>
              <w:jc w:val="center"/>
              <w:rPr>
                <w:color w:val="000000"/>
                <w:sz w:val="26"/>
                <w:szCs w:val="26"/>
              </w:rPr>
            </w:pPr>
            <w:r w:rsidRPr="003D7F03">
              <w:rPr>
                <w:color w:val="000000"/>
                <w:sz w:val="26"/>
                <w:szCs w:val="26"/>
              </w:rPr>
              <w:t>□</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517F91" w:rsidRPr="003D7F03" w:rsidRDefault="00517F91" w:rsidP="00A42CFF">
            <w:pPr>
              <w:spacing w:line="288" w:lineRule="auto"/>
              <w:jc w:val="center"/>
              <w:rPr>
                <w:color w:val="000000"/>
                <w:sz w:val="26"/>
                <w:szCs w:val="26"/>
              </w:rPr>
            </w:pPr>
            <w:r>
              <w:rPr>
                <w:color w:val="000000"/>
                <w:sz w:val="26"/>
                <w:szCs w:val="26"/>
              </w:rPr>
              <w:t xml:space="preserve">Luận văn </w:t>
            </w:r>
          </w:p>
          <w:p w:rsidR="00517F91" w:rsidRPr="003D7F03" w:rsidRDefault="00517F91" w:rsidP="00A42CFF">
            <w:pPr>
              <w:spacing w:line="288" w:lineRule="auto"/>
              <w:jc w:val="center"/>
              <w:rPr>
                <w:color w:val="000000"/>
                <w:sz w:val="26"/>
                <w:szCs w:val="26"/>
              </w:rPr>
            </w:pPr>
            <w:r w:rsidRPr="003D7F03">
              <w:rPr>
                <w:color w:val="000000"/>
                <w:sz w:val="26"/>
                <w:szCs w:val="26"/>
              </w:rPr>
              <w:t xml:space="preserve"> □</w:t>
            </w:r>
          </w:p>
        </w:tc>
      </w:tr>
      <w:tr w:rsidR="00517F91" w:rsidRPr="003D7F03" w:rsidTr="00A42CFF">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17F91" w:rsidRPr="003D7F03" w:rsidRDefault="00517F91" w:rsidP="00A42CFF">
            <w:pPr>
              <w:spacing w:line="288" w:lineRule="auto"/>
              <w:jc w:val="center"/>
              <w:rPr>
                <w:color w:val="000000"/>
                <w:sz w:val="26"/>
                <w:szCs w:val="26"/>
              </w:rPr>
            </w:pPr>
            <w:r w:rsidRPr="003D7F03">
              <w:rPr>
                <w:color w:val="000000"/>
                <w:sz w:val="26"/>
                <w:szCs w:val="26"/>
              </w:rPr>
              <w:t xml:space="preserve">Bắt buộc </w:t>
            </w:r>
          </w:p>
          <w:p w:rsidR="00517F91" w:rsidRPr="003D7F03" w:rsidRDefault="00517F91" w:rsidP="00A42CFF">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517F91" w:rsidRPr="003D7F03" w:rsidRDefault="00517F91" w:rsidP="00A42CFF">
            <w:pPr>
              <w:spacing w:line="288" w:lineRule="auto"/>
              <w:jc w:val="center"/>
              <w:rPr>
                <w:color w:val="000000"/>
                <w:sz w:val="26"/>
                <w:szCs w:val="26"/>
              </w:rPr>
            </w:pPr>
            <w:r w:rsidRPr="003D7F03">
              <w:rPr>
                <w:color w:val="000000"/>
                <w:sz w:val="26"/>
                <w:szCs w:val="26"/>
              </w:rPr>
              <w:t xml:space="preserve">Tự chọn </w:t>
            </w:r>
          </w:p>
          <w:p w:rsidR="00517F91" w:rsidRPr="003D7F03" w:rsidRDefault="00517F91" w:rsidP="00A42CFF">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517F91" w:rsidRPr="003D7F03" w:rsidRDefault="00517F91" w:rsidP="00A42CFF">
            <w:pPr>
              <w:spacing w:line="288" w:lineRule="auto"/>
              <w:jc w:val="center"/>
              <w:rPr>
                <w:sz w:val="26"/>
                <w:szCs w:val="26"/>
              </w:rPr>
            </w:pPr>
            <w:r w:rsidRPr="003D7F03">
              <w:rPr>
                <w:color w:val="000000"/>
                <w:sz w:val="26"/>
                <w:szCs w:val="26"/>
              </w:rPr>
              <w:t xml:space="preserve">Bắt buộc </w:t>
            </w:r>
          </w:p>
          <w:p w:rsidR="00517F91" w:rsidRPr="003D7F03" w:rsidRDefault="00517F91" w:rsidP="00A42CFF">
            <w:pPr>
              <w:spacing w:line="288" w:lineRule="auto"/>
              <w:jc w:val="center"/>
              <w:rPr>
                <w:color w:val="000000"/>
                <w:sz w:val="26"/>
                <w:szCs w:val="26"/>
              </w:rPr>
            </w:pPr>
            <w:r w:rsidRPr="003D7F03">
              <w:rPr>
                <w:sz w:val="26"/>
                <w:szCs w:val="26"/>
              </w:rPr>
              <w:sym w:font="Wingdings" w:char="F0FE"/>
            </w:r>
          </w:p>
        </w:tc>
        <w:tc>
          <w:tcPr>
            <w:tcW w:w="1300" w:type="dxa"/>
            <w:tcBorders>
              <w:top w:val="nil"/>
              <w:left w:val="nil"/>
              <w:bottom w:val="single" w:sz="4" w:space="0" w:color="auto"/>
              <w:right w:val="single" w:sz="4" w:space="0" w:color="auto"/>
            </w:tcBorders>
            <w:shd w:val="clear" w:color="auto" w:fill="auto"/>
            <w:vAlign w:val="center"/>
            <w:hideMark/>
          </w:tcPr>
          <w:p w:rsidR="00517F91" w:rsidRPr="003D7F03" w:rsidRDefault="00517F91" w:rsidP="00A42CFF">
            <w:pPr>
              <w:spacing w:line="288" w:lineRule="auto"/>
              <w:jc w:val="center"/>
              <w:rPr>
                <w:color w:val="000000"/>
                <w:sz w:val="26"/>
                <w:szCs w:val="26"/>
              </w:rPr>
            </w:pPr>
            <w:r w:rsidRPr="003D7F03">
              <w:rPr>
                <w:color w:val="000000"/>
                <w:sz w:val="26"/>
                <w:szCs w:val="26"/>
              </w:rPr>
              <w:t>Tự chọn</w:t>
            </w:r>
          </w:p>
          <w:p w:rsidR="00517F91" w:rsidRPr="003D7F03" w:rsidRDefault="00517F91" w:rsidP="00A42CFF">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517F91" w:rsidRPr="003D7F03" w:rsidRDefault="00517F91" w:rsidP="00A42CFF">
            <w:pPr>
              <w:spacing w:line="288" w:lineRule="auto"/>
              <w:jc w:val="center"/>
              <w:rPr>
                <w:color w:val="000000"/>
                <w:sz w:val="26"/>
                <w:szCs w:val="26"/>
              </w:rPr>
            </w:pPr>
            <w:r w:rsidRPr="003D7F03">
              <w:rPr>
                <w:color w:val="000000"/>
                <w:sz w:val="26"/>
                <w:szCs w:val="26"/>
              </w:rPr>
              <w:t xml:space="preserve">Bắt buộc </w:t>
            </w:r>
          </w:p>
          <w:p w:rsidR="00517F91" w:rsidRPr="003D7F03" w:rsidRDefault="00517F91" w:rsidP="00A42CFF">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517F91" w:rsidRPr="003D7F03" w:rsidRDefault="00517F91" w:rsidP="00A42CFF">
            <w:pPr>
              <w:spacing w:line="288" w:lineRule="auto"/>
              <w:jc w:val="center"/>
              <w:rPr>
                <w:color w:val="000000"/>
                <w:sz w:val="26"/>
                <w:szCs w:val="26"/>
              </w:rPr>
            </w:pPr>
            <w:r w:rsidRPr="003D7F03">
              <w:rPr>
                <w:color w:val="000000"/>
                <w:sz w:val="26"/>
                <w:szCs w:val="26"/>
              </w:rPr>
              <w:t xml:space="preserve">Tự chọn </w:t>
            </w:r>
          </w:p>
          <w:p w:rsidR="00517F91" w:rsidRPr="003D7F03" w:rsidRDefault="00517F91" w:rsidP="00A42CFF">
            <w:pPr>
              <w:spacing w:line="288" w:lineRule="auto"/>
              <w:jc w:val="center"/>
              <w:rPr>
                <w:color w:val="000000"/>
                <w:sz w:val="26"/>
                <w:szCs w:val="26"/>
              </w:rPr>
            </w:pPr>
            <w:r w:rsidRPr="003D7F03">
              <w:rPr>
                <w:color w:val="000000"/>
                <w:sz w:val="26"/>
                <w:szCs w:val="26"/>
              </w:rPr>
              <w:t>□</w:t>
            </w:r>
          </w:p>
        </w:tc>
        <w:tc>
          <w:tcPr>
            <w:tcW w:w="1475" w:type="dxa"/>
            <w:vMerge/>
            <w:tcBorders>
              <w:top w:val="nil"/>
              <w:left w:val="single" w:sz="4" w:space="0" w:color="auto"/>
              <w:bottom w:val="single" w:sz="4" w:space="0" w:color="auto"/>
              <w:right w:val="single" w:sz="4" w:space="0" w:color="auto"/>
            </w:tcBorders>
            <w:vAlign w:val="center"/>
            <w:hideMark/>
          </w:tcPr>
          <w:p w:rsidR="00517F91" w:rsidRPr="003D7F03" w:rsidRDefault="00517F91" w:rsidP="00A42CFF">
            <w:pPr>
              <w:spacing w:line="288" w:lineRule="auto"/>
              <w:rPr>
                <w:color w:val="000000"/>
                <w:sz w:val="26"/>
                <w:szCs w:val="26"/>
              </w:rPr>
            </w:pPr>
          </w:p>
        </w:tc>
      </w:tr>
    </w:tbl>
    <w:p w:rsidR="009D4AD2" w:rsidRPr="00F13270" w:rsidRDefault="009D4AD2" w:rsidP="00F13270">
      <w:pPr>
        <w:pStyle w:val="ListParagraph"/>
        <w:numPr>
          <w:ilvl w:val="0"/>
          <w:numId w:val="73"/>
        </w:numPr>
        <w:spacing w:line="312" w:lineRule="auto"/>
        <w:jc w:val="both"/>
        <w:rPr>
          <w:szCs w:val="26"/>
        </w:rPr>
      </w:pPr>
      <w:r w:rsidRPr="00F13270">
        <w:rPr>
          <w:szCs w:val="26"/>
        </w:rPr>
        <w:t xml:space="preserve">Giờ tín chỉ đối với các hoạt động: </w:t>
      </w:r>
      <w:r w:rsidR="00517F91" w:rsidRPr="00F13270">
        <w:rPr>
          <w:szCs w:val="26"/>
        </w:rPr>
        <w:t>30 tiết</w:t>
      </w:r>
    </w:p>
    <w:p w:rsidR="009D4AD2" w:rsidRDefault="009D4AD2" w:rsidP="00F13270">
      <w:pPr>
        <w:pStyle w:val="ListParagraph"/>
        <w:numPr>
          <w:ilvl w:val="0"/>
          <w:numId w:val="74"/>
        </w:numPr>
        <w:tabs>
          <w:tab w:val="left" w:pos="3960"/>
        </w:tabs>
        <w:spacing w:line="312" w:lineRule="auto"/>
        <w:jc w:val="both"/>
      </w:pPr>
      <w:r w:rsidRPr="00F13270">
        <w:rPr>
          <w:szCs w:val="26"/>
        </w:rPr>
        <w:t>Nghe giảng lý thuyết</w:t>
      </w:r>
      <w:r w:rsidRPr="00F13270">
        <w:rPr>
          <w:szCs w:val="26"/>
        </w:rPr>
        <w:tab/>
      </w:r>
      <w:r w:rsidR="00517F91" w:rsidRPr="00F13270">
        <w:rPr>
          <w:szCs w:val="26"/>
        </w:rPr>
        <w:t xml:space="preserve">     : 22 tiết</w:t>
      </w:r>
    </w:p>
    <w:p w:rsidR="009D4AD2" w:rsidRDefault="00517F91" w:rsidP="00F13270">
      <w:pPr>
        <w:pStyle w:val="ListParagraph"/>
        <w:numPr>
          <w:ilvl w:val="0"/>
          <w:numId w:val="74"/>
        </w:numPr>
        <w:tabs>
          <w:tab w:val="left" w:pos="3960"/>
        </w:tabs>
        <w:spacing w:line="312" w:lineRule="auto"/>
        <w:jc w:val="both"/>
      </w:pPr>
      <w:r w:rsidRPr="00F13270">
        <w:rPr>
          <w:szCs w:val="26"/>
        </w:rPr>
        <w:t>B</w:t>
      </w:r>
      <w:r w:rsidR="009D4AD2" w:rsidRPr="00F13270">
        <w:rPr>
          <w:szCs w:val="26"/>
        </w:rPr>
        <w:t xml:space="preserve">ài tập          </w:t>
      </w:r>
      <w:r w:rsidRPr="00F13270">
        <w:rPr>
          <w:szCs w:val="26"/>
        </w:rPr>
        <w:t xml:space="preserve">                       : 08 tiết </w:t>
      </w:r>
    </w:p>
    <w:p w:rsidR="009D4AD2" w:rsidRPr="00517F91" w:rsidRDefault="00517F91" w:rsidP="00F13270">
      <w:pPr>
        <w:pStyle w:val="ListParagraph"/>
        <w:numPr>
          <w:ilvl w:val="0"/>
          <w:numId w:val="74"/>
        </w:numPr>
        <w:tabs>
          <w:tab w:val="left" w:pos="3960"/>
        </w:tabs>
        <w:spacing w:line="312" w:lineRule="auto"/>
        <w:jc w:val="both"/>
      </w:pPr>
      <w:r w:rsidRPr="00F13270">
        <w:rPr>
          <w:szCs w:val="26"/>
        </w:rPr>
        <w:t>Thảo luận, h</w:t>
      </w:r>
      <w:r w:rsidR="009D4AD2" w:rsidRPr="00F13270">
        <w:rPr>
          <w:szCs w:val="26"/>
        </w:rPr>
        <w:t>oạt độ</w:t>
      </w:r>
      <w:r w:rsidRPr="00F13270">
        <w:rPr>
          <w:szCs w:val="26"/>
        </w:rPr>
        <w:t>ng nhóm</w:t>
      </w:r>
      <w:r w:rsidRPr="00F13270">
        <w:rPr>
          <w:szCs w:val="26"/>
        </w:rPr>
        <w:tab/>
        <w:t>: 0 tiết</w:t>
      </w:r>
    </w:p>
    <w:p w:rsidR="00517F91" w:rsidRPr="00517F91" w:rsidRDefault="00517F91" w:rsidP="00F13270">
      <w:pPr>
        <w:pStyle w:val="ListParagraph"/>
        <w:numPr>
          <w:ilvl w:val="0"/>
          <w:numId w:val="74"/>
        </w:numPr>
        <w:tabs>
          <w:tab w:val="left" w:pos="3960"/>
        </w:tabs>
        <w:spacing w:line="312" w:lineRule="auto"/>
        <w:jc w:val="both"/>
      </w:pPr>
      <w:r w:rsidRPr="00F13270">
        <w:rPr>
          <w:szCs w:val="26"/>
        </w:rPr>
        <w:t xml:space="preserve">Kiểm tra           </w:t>
      </w:r>
      <w:r w:rsidRPr="00F13270">
        <w:rPr>
          <w:szCs w:val="26"/>
        </w:rPr>
        <w:tab/>
      </w:r>
      <w:r w:rsidRPr="00F13270">
        <w:rPr>
          <w:szCs w:val="26"/>
        </w:rPr>
        <w:tab/>
        <w:t>: 01 tiết</w:t>
      </w:r>
    </w:p>
    <w:p w:rsidR="00517F91" w:rsidRPr="00F13270" w:rsidRDefault="00517F91" w:rsidP="00F13270">
      <w:pPr>
        <w:pStyle w:val="ListParagraph"/>
        <w:numPr>
          <w:ilvl w:val="0"/>
          <w:numId w:val="73"/>
        </w:numPr>
        <w:tabs>
          <w:tab w:val="left" w:pos="3960"/>
        </w:tabs>
        <w:spacing w:line="312" w:lineRule="auto"/>
        <w:jc w:val="both"/>
        <w:rPr>
          <w:color w:val="000000"/>
          <w:szCs w:val="26"/>
        </w:rPr>
      </w:pPr>
      <w:r w:rsidRPr="00F13270">
        <w:rPr>
          <w:color w:val="000000"/>
          <w:szCs w:val="26"/>
        </w:rPr>
        <w:t>Thời gian tự học:  60 giờ</w:t>
      </w:r>
    </w:p>
    <w:p w:rsidR="00517F91" w:rsidRPr="00F13270" w:rsidRDefault="00517F91" w:rsidP="00F13270">
      <w:pPr>
        <w:pStyle w:val="ListParagraph"/>
        <w:numPr>
          <w:ilvl w:val="0"/>
          <w:numId w:val="73"/>
        </w:numPr>
        <w:tabs>
          <w:tab w:val="left" w:pos="3960"/>
        </w:tabs>
        <w:spacing w:line="312" w:lineRule="auto"/>
        <w:jc w:val="both"/>
        <w:rPr>
          <w:color w:val="000000"/>
          <w:szCs w:val="26"/>
        </w:rPr>
      </w:pPr>
      <w:r w:rsidRPr="00F13270">
        <w:rPr>
          <w:szCs w:val="26"/>
        </w:rPr>
        <w:t>Phụ trách môn học: Khoa Môi trường</w:t>
      </w:r>
    </w:p>
    <w:p w:rsidR="009D4AD2" w:rsidRPr="00F13270" w:rsidRDefault="009D4AD2" w:rsidP="00F13270">
      <w:pPr>
        <w:pStyle w:val="ListParagraph"/>
        <w:numPr>
          <w:ilvl w:val="0"/>
          <w:numId w:val="45"/>
        </w:numPr>
        <w:spacing w:line="312" w:lineRule="auto"/>
        <w:jc w:val="both"/>
        <w:rPr>
          <w:szCs w:val="26"/>
        </w:rPr>
      </w:pPr>
      <w:r w:rsidRPr="00F13270">
        <w:rPr>
          <w:b/>
          <w:szCs w:val="26"/>
        </w:rPr>
        <w:t>Mục tiêu của học phần</w:t>
      </w:r>
    </w:p>
    <w:p w:rsidR="00517F91" w:rsidRPr="00517F91" w:rsidRDefault="00517F91" w:rsidP="00F13270">
      <w:pPr>
        <w:pStyle w:val="ListParagraph"/>
        <w:spacing w:line="312" w:lineRule="auto"/>
        <w:ind w:left="0" w:firstLine="720"/>
        <w:jc w:val="both"/>
        <w:rPr>
          <w:szCs w:val="26"/>
        </w:rPr>
      </w:pPr>
      <w:r w:rsidRPr="00517F91">
        <w:rPr>
          <w:szCs w:val="26"/>
        </w:rPr>
        <w:t xml:space="preserve">Sau khi học xong môn học học viên cần phải có kỹ năng sau: </w:t>
      </w:r>
    </w:p>
    <w:p w:rsidR="00517F91" w:rsidRPr="00F13270" w:rsidRDefault="00517F91" w:rsidP="00F13270">
      <w:pPr>
        <w:spacing w:line="312" w:lineRule="auto"/>
        <w:jc w:val="both"/>
        <w:rPr>
          <w:szCs w:val="26"/>
        </w:rPr>
      </w:pPr>
      <w:r w:rsidRPr="00F13270">
        <w:rPr>
          <w:b/>
          <w:i/>
          <w:szCs w:val="26"/>
        </w:rPr>
        <w:t>- Về kiến thức:</w:t>
      </w:r>
    </w:p>
    <w:p w:rsidR="009D4AD2" w:rsidRDefault="00517F91" w:rsidP="00F13270">
      <w:pPr>
        <w:spacing w:line="312" w:lineRule="auto"/>
        <w:ind w:firstLine="720"/>
        <w:jc w:val="both"/>
        <w:rPr>
          <w:sz w:val="26"/>
          <w:szCs w:val="26"/>
        </w:rPr>
      </w:pPr>
      <w:r>
        <w:rPr>
          <w:sz w:val="26"/>
          <w:szCs w:val="26"/>
        </w:rPr>
        <w:t xml:space="preserve">+ </w:t>
      </w:r>
      <w:r w:rsidR="009D4AD2">
        <w:rPr>
          <w:sz w:val="26"/>
          <w:szCs w:val="26"/>
        </w:rPr>
        <w:t>Học viên nắm được khái niệm và các nguyên lý của sinh thái ứng dụng, phản ứng của sinh vật với các nhân tố sinh thái, dinh dưỡng và trao đổi chất - năng lượng trong các hệ sinh thái điể</w:t>
      </w:r>
      <w:r>
        <w:rPr>
          <w:sz w:val="26"/>
          <w:szCs w:val="26"/>
        </w:rPr>
        <w:t>n hình.</w:t>
      </w:r>
    </w:p>
    <w:p w:rsidR="00517F91" w:rsidRDefault="00517F91" w:rsidP="00F13270">
      <w:pPr>
        <w:spacing w:line="312" w:lineRule="auto"/>
        <w:jc w:val="both"/>
        <w:rPr>
          <w:sz w:val="26"/>
          <w:szCs w:val="26"/>
        </w:rPr>
      </w:pPr>
      <w:r w:rsidRPr="0011639D">
        <w:rPr>
          <w:rFonts w:cs="Times New Roman"/>
          <w:b/>
          <w:i/>
          <w:sz w:val="26"/>
          <w:szCs w:val="26"/>
        </w:rPr>
        <w:t>- Về kỹ năng:</w:t>
      </w:r>
    </w:p>
    <w:p w:rsidR="009D4AD2" w:rsidRDefault="00517F91" w:rsidP="00F13270">
      <w:pPr>
        <w:spacing w:line="312" w:lineRule="auto"/>
        <w:ind w:firstLine="720"/>
        <w:jc w:val="both"/>
        <w:rPr>
          <w:sz w:val="26"/>
          <w:szCs w:val="26"/>
        </w:rPr>
      </w:pPr>
      <w:r>
        <w:rPr>
          <w:sz w:val="26"/>
          <w:szCs w:val="26"/>
        </w:rPr>
        <w:lastRenderedPageBreak/>
        <w:t xml:space="preserve">+ </w:t>
      </w:r>
      <w:r w:rsidR="009D4AD2">
        <w:rPr>
          <w:sz w:val="26"/>
          <w:szCs w:val="26"/>
        </w:rPr>
        <w:t>Có khả năng phân tích các mối quan hệ sinh thái trong chu trình chuyển hóa các chất và năng lượng, từ đó ứng dụng sinh thái học vào công việc quan trắc tài nguyên; môi trường, quản lý và xử lý môi trường.</w:t>
      </w:r>
    </w:p>
    <w:p w:rsidR="00517F91" w:rsidRDefault="00517F91" w:rsidP="00F13270">
      <w:pPr>
        <w:spacing w:line="312" w:lineRule="auto"/>
        <w:jc w:val="both"/>
        <w:rPr>
          <w:sz w:val="26"/>
          <w:szCs w:val="26"/>
        </w:rPr>
      </w:pPr>
      <w:r w:rsidRPr="00E53F54">
        <w:rPr>
          <w:rFonts w:cs="Times New Roman"/>
          <w:b/>
          <w:i/>
          <w:sz w:val="26"/>
          <w:szCs w:val="26"/>
        </w:rPr>
        <w:t>- Về thái độ:</w:t>
      </w:r>
      <w:r w:rsidR="009D4AD2">
        <w:rPr>
          <w:sz w:val="26"/>
          <w:szCs w:val="26"/>
        </w:rPr>
        <w:t>:</w:t>
      </w:r>
    </w:p>
    <w:p w:rsidR="009D4AD2" w:rsidRDefault="00517F91" w:rsidP="00F13270">
      <w:pPr>
        <w:spacing w:line="312" w:lineRule="auto"/>
        <w:ind w:firstLine="720"/>
        <w:jc w:val="both"/>
        <w:rPr>
          <w:sz w:val="26"/>
          <w:szCs w:val="26"/>
        </w:rPr>
      </w:pPr>
      <w:r>
        <w:rPr>
          <w:sz w:val="26"/>
          <w:szCs w:val="26"/>
        </w:rPr>
        <w:t xml:space="preserve">+ </w:t>
      </w:r>
      <w:r w:rsidR="009D4AD2">
        <w:rPr>
          <w:sz w:val="26"/>
          <w:szCs w:val="26"/>
        </w:rPr>
        <w:t>Có trách nhiệm trong việc bảo vệ hệ sinh thái, bảo vệ môi trường sống của con người và sinh vật.</w:t>
      </w:r>
    </w:p>
    <w:p w:rsidR="009D4AD2" w:rsidRPr="00F13270" w:rsidRDefault="009D4AD2" w:rsidP="00F13270">
      <w:pPr>
        <w:pStyle w:val="ListParagraph"/>
        <w:numPr>
          <w:ilvl w:val="0"/>
          <w:numId w:val="45"/>
        </w:numPr>
        <w:spacing w:line="312" w:lineRule="auto"/>
        <w:jc w:val="both"/>
        <w:rPr>
          <w:szCs w:val="26"/>
        </w:rPr>
      </w:pPr>
      <w:r w:rsidRPr="00F13270">
        <w:rPr>
          <w:b/>
          <w:szCs w:val="26"/>
        </w:rPr>
        <w:t>Tóm tắt nội dung học phần</w:t>
      </w:r>
    </w:p>
    <w:p w:rsidR="009D4AD2" w:rsidRDefault="009D4AD2" w:rsidP="00F13270">
      <w:pPr>
        <w:spacing w:line="312" w:lineRule="auto"/>
        <w:ind w:firstLine="720"/>
        <w:jc w:val="both"/>
        <w:rPr>
          <w:sz w:val="26"/>
          <w:szCs w:val="26"/>
        </w:rPr>
      </w:pPr>
      <w:r>
        <w:rPr>
          <w:sz w:val="26"/>
          <w:szCs w:val="26"/>
        </w:rPr>
        <w:t>Môn học trình bày khái niệm và các nguyên lý sinh thái ứng dụng. Các phản ứng của sinh vật với các nhân tố sinh thái, đặc điểm thích nghi của sinh vật với môi trường, từ đó làm cơ sở ứng dụng sinh thái học trong quan trắc môi trường. Đồng thời, học phần còn cung cấp các kiến thức về dinh dưỡng, quá trình trao đổi chất và năng lượng trong các hệ sinh thái điển hình làm cơ sở ứng dụng sinh thái trong quản lý và xử lý môi trường.</w:t>
      </w:r>
    </w:p>
    <w:p w:rsidR="009D4AD2" w:rsidRPr="00F13270" w:rsidRDefault="009D4AD2" w:rsidP="00F13270">
      <w:pPr>
        <w:pStyle w:val="ListParagraph"/>
        <w:numPr>
          <w:ilvl w:val="0"/>
          <w:numId w:val="45"/>
        </w:numPr>
        <w:spacing w:line="312" w:lineRule="auto"/>
        <w:jc w:val="both"/>
        <w:rPr>
          <w:szCs w:val="26"/>
        </w:rPr>
      </w:pPr>
      <w:r w:rsidRPr="00F13270">
        <w:rPr>
          <w:b/>
          <w:szCs w:val="26"/>
        </w:rPr>
        <w:t>Tài liệu học tậ</w:t>
      </w:r>
      <w:r w:rsidR="00A42CFF" w:rsidRPr="00F13270">
        <w:rPr>
          <w:b/>
          <w:szCs w:val="26"/>
        </w:rPr>
        <w:t>p</w:t>
      </w:r>
    </w:p>
    <w:p w:rsidR="009D4AD2" w:rsidRDefault="00A42CFF" w:rsidP="00F13270">
      <w:pPr>
        <w:spacing w:line="312" w:lineRule="auto"/>
        <w:jc w:val="both"/>
        <w:rPr>
          <w:i/>
          <w:sz w:val="26"/>
          <w:szCs w:val="26"/>
        </w:rPr>
      </w:pPr>
      <w:r w:rsidRPr="0073577D">
        <w:rPr>
          <w:b/>
          <w:bCs/>
          <w:i/>
          <w:color w:val="000000"/>
          <w:sz w:val="26"/>
          <w:szCs w:val="26"/>
        </w:rPr>
        <w:t>4.1. Tài liệu chính</w:t>
      </w:r>
      <w:r w:rsidRPr="0073577D">
        <w:rPr>
          <w:rFonts w:eastAsia="MS Mincho"/>
          <w:bCs/>
          <w:sz w:val="26"/>
          <w:szCs w:val="26"/>
          <w:lang w:val="vi-VN"/>
        </w:rPr>
        <w:t xml:space="preserve"> </w:t>
      </w:r>
    </w:p>
    <w:p w:rsidR="009D4AD2" w:rsidRDefault="00A42CFF" w:rsidP="00F13270">
      <w:pPr>
        <w:pBdr>
          <w:top w:val="nil"/>
          <w:left w:val="nil"/>
          <w:bottom w:val="nil"/>
          <w:right w:val="nil"/>
          <w:between w:val="nil"/>
        </w:pBdr>
        <w:spacing w:line="312" w:lineRule="auto"/>
        <w:ind w:firstLine="720"/>
        <w:jc w:val="both"/>
        <w:rPr>
          <w:color w:val="000000"/>
          <w:sz w:val="26"/>
          <w:szCs w:val="26"/>
        </w:rPr>
      </w:pPr>
      <w:r>
        <w:rPr>
          <w:color w:val="000000"/>
          <w:sz w:val="26"/>
          <w:szCs w:val="26"/>
        </w:rPr>
        <w:t xml:space="preserve">1. </w:t>
      </w:r>
      <w:r w:rsidR="009D4AD2">
        <w:rPr>
          <w:color w:val="000000"/>
          <w:sz w:val="26"/>
          <w:szCs w:val="26"/>
        </w:rPr>
        <w:t>Hoàng Ngọc Khắc, Nguyễn Thị Hồng Hạnh, Lê Thanh Huyền, 2015. Giáo trình Sinh thái ứng dụng, Trường Đại học Tài nguyên và Môi trường Hà Nội.</w:t>
      </w:r>
    </w:p>
    <w:p w:rsidR="009D4AD2" w:rsidRDefault="00A42CFF" w:rsidP="00F13270">
      <w:pPr>
        <w:pBdr>
          <w:top w:val="nil"/>
          <w:left w:val="nil"/>
          <w:bottom w:val="nil"/>
          <w:right w:val="nil"/>
          <w:between w:val="nil"/>
        </w:pBdr>
        <w:spacing w:line="312" w:lineRule="auto"/>
        <w:ind w:firstLine="720"/>
        <w:jc w:val="both"/>
        <w:rPr>
          <w:color w:val="000000"/>
          <w:sz w:val="26"/>
          <w:szCs w:val="26"/>
        </w:rPr>
      </w:pPr>
      <w:r>
        <w:rPr>
          <w:color w:val="000000"/>
          <w:sz w:val="26"/>
          <w:szCs w:val="26"/>
        </w:rPr>
        <w:t xml:space="preserve">2. </w:t>
      </w:r>
      <w:r w:rsidR="009D4AD2">
        <w:rPr>
          <w:color w:val="000000"/>
          <w:sz w:val="26"/>
          <w:szCs w:val="26"/>
        </w:rPr>
        <w:t xml:space="preserve">Lê Huy Bá, Lâm Minh Triết, 2015. </w:t>
      </w:r>
      <w:r w:rsidR="009D4AD2">
        <w:rPr>
          <w:i/>
          <w:color w:val="000000"/>
          <w:sz w:val="26"/>
          <w:szCs w:val="26"/>
        </w:rPr>
        <w:t>Sinh thái môi trường ứng dụng,</w:t>
      </w:r>
      <w:r w:rsidR="009D4AD2">
        <w:rPr>
          <w:color w:val="000000"/>
          <w:sz w:val="26"/>
          <w:szCs w:val="26"/>
        </w:rPr>
        <w:t xml:space="preserve"> NXB Đại học Quốc gia TP Hồ Chí Minh.</w:t>
      </w:r>
    </w:p>
    <w:p w:rsidR="009D4AD2" w:rsidRDefault="00A42CFF" w:rsidP="00F13270">
      <w:pPr>
        <w:pBdr>
          <w:top w:val="nil"/>
          <w:left w:val="nil"/>
          <w:bottom w:val="nil"/>
          <w:right w:val="nil"/>
          <w:between w:val="nil"/>
        </w:pBdr>
        <w:spacing w:line="312" w:lineRule="auto"/>
        <w:ind w:firstLine="720"/>
        <w:jc w:val="both"/>
        <w:rPr>
          <w:color w:val="000000"/>
          <w:sz w:val="26"/>
          <w:szCs w:val="26"/>
        </w:rPr>
      </w:pPr>
      <w:r>
        <w:rPr>
          <w:color w:val="000000"/>
          <w:sz w:val="26"/>
          <w:szCs w:val="26"/>
        </w:rPr>
        <w:t xml:space="preserve">3. </w:t>
      </w:r>
      <w:r w:rsidR="009D4AD2">
        <w:rPr>
          <w:color w:val="000000"/>
          <w:sz w:val="26"/>
          <w:szCs w:val="26"/>
        </w:rPr>
        <w:t>Vũ Trung Tạng (2009), Cơ sở sinh thái học, NXB Giáo dục</w:t>
      </w:r>
    </w:p>
    <w:p w:rsidR="009D4AD2" w:rsidRDefault="00A42CFF" w:rsidP="00F13270">
      <w:pPr>
        <w:spacing w:line="312" w:lineRule="auto"/>
        <w:jc w:val="both"/>
        <w:rPr>
          <w:i/>
          <w:sz w:val="26"/>
          <w:szCs w:val="26"/>
        </w:rPr>
      </w:pPr>
      <w:r w:rsidRPr="0073577D">
        <w:rPr>
          <w:b/>
          <w:bCs/>
          <w:i/>
          <w:color w:val="000000"/>
          <w:sz w:val="26"/>
          <w:szCs w:val="26"/>
        </w:rPr>
        <w:t>4.2. Tài liệ</w:t>
      </w:r>
      <w:r>
        <w:rPr>
          <w:b/>
          <w:bCs/>
          <w:i/>
          <w:color w:val="000000"/>
          <w:sz w:val="26"/>
          <w:szCs w:val="26"/>
        </w:rPr>
        <w:t>u đọc thêm</w:t>
      </w:r>
    </w:p>
    <w:p w:rsidR="009D4AD2" w:rsidRDefault="00793858" w:rsidP="00793858">
      <w:pPr>
        <w:spacing w:line="312" w:lineRule="auto"/>
        <w:ind w:firstLine="720"/>
        <w:jc w:val="both"/>
        <w:rPr>
          <w:sz w:val="26"/>
          <w:szCs w:val="26"/>
        </w:rPr>
      </w:pPr>
      <w:r>
        <w:rPr>
          <w:sz w:val="26"/>
          <w:szCs w:val="26"/>
        </w:rPr>
        <w:t xml:space="preserve">1. </w:t>
      </w:r>
      <w:r w:rsidR="009D4AD2">
        <w:rPr>
          <w:sz w:val="26"/>
          <w:szCs w:val="26"/>
        </w:rPr>
        <w:t xml:space="preserve">Anthony F. Gaudy, J. Elizabeth T. Gaudy, 1980. </w:t>
      </w:r>
      <w:r w:rsidR="009D4AD2">
        <w:rPr>
          <w:i/>
          <w:sz w:val="26"/>
          <w:szCs w:val="26"/>
        </w:rPr>
        <w:t>Microbiology for Environmental Scientists and Engineers</w:t>
      </w:r>
      <w:r w:rsidR="009D4AD2">
        <w:rPr>
          <w:sz w:val="26"/>
          <w:szCs w:val="26"/>
        </w:rPr>
        <w:t>. Printed in United State of America.</w:t>
      </w:r>
    </w:p>
    <w:p w:rsidR="009D4AD2" w:rsidRDefault="00793858" w:rsidP="00793858">
      <w:pPr>
        <w:pBdr>
          <w:top w:val="nil"/>
          <w:left w:val="nil"/>
          <w:bottom w:val="nil"/>
          <w:right w:val="nil"/>
          <w:between w:val="nil"/>
        </w:pBdr>
        <w:spacing w:line="312" w:lineRule="auto"/>
        <w:ind w:firstLine="720"/>
        <w:jc w:val="both"/>
        <w:rPr>
          <w:color w:val="000000"/>
          <w:sz w:val="26"/>
          <w:szCs w:val="26"/>
        </w:rPr>
      </w:pPr>
      <w:r>
        <w:rPr>
          <w:color w:val="000000"/>
          <w:sz w:val="26"/>
          <w:szCs w:val="26"/>
        </w:rPr>
        <w:t xml:space="preserve">2. </w:t>
      </w:r>
      <w:r w:rsidR="009D4AD2">
        <w:rPr>
          <w:color w:val="000000"/>
          <w:sz w:val="26"/>
          <w:szCs w:val="26"/>
        </w:rPr>
        <w:t>Chric Park, 1997.</w:t>
      </w:r>
      <w:r w:rsidR="009D4AD2">
        <w:rPr>
          <w:i/>
          <w:color w:val="000000"/>
          <w:sz w:val="26"/>
          <w:szCs w:val="26"/>
        </w:rPr>
        <w:t xml:space="preserve"> The Environment: Principle and Application,</w:t>
      </w:r>
      <w:r w:rsidR="009D4AD2">
        <w:rPr>
          <w:color w:val="000000"/>
          <w:sz w:val="26"/>
          <w:szCs w:val="26"/>
        </w:rPr>
        <w:t xml:space="preserve"> New York.</w:t>
      </w:r>
    </w:p>
    <w:p w:rsidR="009D4AD2" w:rsidRDefault="00793858" w:rsidP="00793858">
      <w:pPr>
        <w:spacing w:line="312" w:lineRule="auto"/>
        <w:ind w:firstLine="720"/>
        <w:jc w:val="both"/>
        <w:rPr>
          <w:sz w:val="26"/>
          <w:szCs w:val="26"/>
        </w:rPr>
      </w:pPr>
      <w:r>
        <w:rPr>
          <w:sz w:val="26"/>
          <w:szCs w:val="26"/>
        </w:rPr>
        <w:t xml:space="preserve">3. </w:t>
      </w:r>
      <w:r w:rsidR="009D4AD2">
        <w:rPr>
          <w:sz w:val="26"/>
          <w:szCs w:val="26"/>
        </w:rPr>
        <w:t xml:space="preserve">Christopher F. Forster, D. A. John Wase, 1987. </w:t>
      </w:r>
      <w:r w:rsidR="009D4AD2">
        <w:rPr>
          <w:i/>
          <w:sz w:val="26"/>
          <w:szCs w:val="26"/>
        </w:rPr>
        <w:t>Environmental Biotechnology</w:t>
      </w:r>
      <w:r w:rsidR="009D4AD2">
        <w:rPr>
          <w:sz w:val="26"/>
          <w:szCs w:val="26"/>
        </w:rPr>
        <w:t>. Printed in Great Britain.</w:t>
      </w:r>
    </w:p>
    <w:p w:rsidR="009D4AD2" w:rsidRPr="00F13270" w:rsidRDefault="00A42CFF" w:rsidP="00F13270">
      <w:pPr>
        <w:pStyle w:val="ListParagraph"/>
        <w:numPr>
          <w:ilvl w:val="0"/>
          <w:numId w:val="45"/>
        </w:numPr>
        <w:spacing w:line="312" w:lineRule="auto"/>
        <w:jc w:val="both"/>
        <w:rPr>
          <w:szCs w:val="26"/>
        </w:rPr>
      </w:pPr>
      <w:r w:rsidRPr="00F13270">
        <w:rPr>
          <w:rFonts w:eastAsia="MS Mincho"/>
          <w:b/>
          <w:bCs/>
          <w:szCs w:val="26"/>
          <w:lang w:val="vi-VN"/>
        </w:rPr>
        <w:t xml:space="preserve">Các phương pháp giảng dạy và học tập </w:t>
      </w:r>
      <w:r w:rsidRPr="00F13270">
        <w:rPr>
          <w:rFonts w:eastAsia="MS Mincho"/>
          <w:b/>
          <w:bCs/>
          <w:szCs w:val="26"/>
        </w:rPr>
        <w:t>áp dụng cho</w:t>
      </w:r>
      <w:r w:rsidRPr="00F13270">
        <w:rPr>
          <w:rFonts w:eastAsia="MS Mincho"/>
          <w:b/>
          <w:bCs/>
          <w:szCs w:val="26"/>
          <w:lang w:val="vi-VN"/>
        </w:rPr>
        <w:t xml:space="preserve"> học phần</w:t>
      </w:r>
    </w:p>
    <w:p w:rsidR="009D4AD2" w:rsidRDefault="009D4AD2" w:rsidP="00F13270">
      <w:pPr>
        <w:spacing w:line="312" w:lineRule="auto"/>
        <w:ind w:firstLine="720"/>
        <w:jc w:val="both"/>
        <w:rPr>
          <w:sz w:val="26"/>
          <w:szCs w:val="26"/>
        </w:rPr>
      </w:pPr>
      <w:r>
        <w:rPr>
          <w:sz w:val="26"/>
          <w:szCs w:val="26"/>
        </w:rPr>
        <w:t>Các phương pháp được tổ chức dạy dưới các hình thức chủ yếu gồm lý thuyết, bài tập, thảo luận, bài tập nhóm và tự học, tự nghiên cứu.</w:t>
      </w:r>
    </w:p>
    <w:p w:rsidR="009D4AD2" w:rsidRPr="00F13270" w:rsidRDefault="00A42CFF" w:rsidP="00F13270">
      <w:pPr>
        <w:pStyle w:val="ListParagraph"/>
        <w:numPr>
          <w:ilvl w:val="0"/>
          <w:numId w:val="45"/>
        </w:numPr>
        <w:spacing w:line="312" w:lineRule="auto"/>
        <w:jc w:val="both"/>
        <w:rPr>
          <w:szCs w:val="26"/>
        </w:rPr>
      </w:pPr>
      <w:r w:rsidRPr="00F13270">
        <w:rPr>
          <w:rFonts w:eastAsia="MS Mincho"/>
          <w:b/>
          <w:bCs/>
          <w:szCs w:val="26"/>
        </w:rPr>
        <w:t>Nhiệm vụ của học viên</w:t>
      </w:r>
    </w:p>
    <w:p w:rsidR="009D4AD2" w:rsidRDefault="009D4AD2" w:rsidP="00F13270">
      <w:pPr>
        <w:spacing w:line="312" w:lineRule="auto"/>
        <w:ind w:firstLine="720"/>
        <w:jc w:val="both"/>
        <w:rPr>
          <w:sz w:val="26"/>
          <w:szCs w:val="26"/>
        </w:rPr>
      </w:pPr>
      <w:r>
        <w:rPr>
          <w:sz w:val="26"/>
          <w:szCs w:val="26"/>
        </w:rPr>
        <w:t xml:space="preserve">Học viên phải dự giờ đầy đủ để nắm vững và hiểu rõ phần lý thuyết, trên cơ sở đó có thể vận dụng để giải quyết đánh giá đa dạng sinh học trong một số tình huống cụ thể vả đề xuất các biện pháp bảo tồn đa dạng sinh học. </w:t>
      </w:r>
    </w:p>
    <w:p w:rsidR="009D4AD2" w:rsidRDefault="009D4AD2" w:rsidP="00F13270">
      <w:pPr>
        <w:spacing w:line="312" w:lineRule="auto"/>
        <w:ind w:firstLine="720"/>
        <w:jc w:val="both"/>
        <w:rPr>
          <w:sz w:val="26"/>
          <w:szCs w:val="26"/>
        </w:rPr>
      </w:pPr>
      <w:r>
        <w:rPr>
          <w:sz w:val="26"/>
          <w:szCs w:val="26"/>
        </w:rPr>
        <w:t>Học viên cần hoàn thành tối thiểu hai bài tập về Sinh thái học ứng dụng. Điểm bài tập và điểm thi cuối môn học được là cơ sở để cho điểm kết thúc học phần.</w:t>
      </w:r>
    </w:p>
    <w:p w:rsidR="009D4AD2" w:rsidRDefault="009D4AD2" w:rsidP="00F13270">
      <w:pPr>
        <w:spacing w:line="312" w:lineRule="auto"/>
        <w:ind w:firstLine="720"/>
        <w:jc w:val="both"/>
        <w:rPr>
          <w:sz w:val="26"/>
          <w:szCs w:val="26"/>
        </w:rPr>
      </w:pPr>
      <w:r>
        <w:rPr>
          <w:sz w:val="26"/>
          <w:szCs w:val="26"/>
        </w:rPr>
        <w:t>Để tiếp thu nội dung môn học này, người học cần ôn lại kiên thức các môn học Sinh thái học, Đa dạng sinh học và bảo tồn đa dạng sinh học.</w:t>
      </w:r>
    </w:p>
    <w:p w:rsidR="009D4AD2" w:rsidRDefault="009D4AD2" w:rsidP="00F13270">
      <w:pPr>
        <w:spacing w:line="312" w:lineRule="auto"/>
        <w:ind w:firstLine="720"/>
        <w:jc w:val="both"/>
        <w:rPr>
          <w:sz w:val="26"/>
          <w:szCs w:val="26"/>
        </w:rPr>
      </w:pPr>
      <w:r>
        <w:rPr>
          <w:sz w:val="26"/>
          <w:szCs w:val="26"/>
        </w:rPr>
        <w:lastRenderedPageBreak/>
        <w:t>Để củng cố và mở rộng kiến thức, học viên cần đọc thêm các tài liệu tham khảo, hoàn thành đầy đủ các dạng bài tập.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rsidR="009D4AD2" w:rsidRPr="00F13270" w:rsidRDefault="009D4AD2" w:rsidP="00F13270">
      <w:pPr>
        <w:pStyle w:val="ListParagraph"/>
        <w:numPr>
          <w:ilvl w:val="0"/>
          <w:numId w:val="45"/>
        </w:numPr>
        <w:spacing w:line="312" w:lineRule="auto"/>
        <w:jc w:val="both"/>
        <w:rPr>
          <w:szCs w:val="26"/>
        </w:rPr>
      </w:pPr>
      <w:r w:rsidRPr="00F13270">
        <w:rPr>
          <w:b/>
          <w:szCs w:val="26"/>
        </w:rPr>
        <w:t>Thang điểm đánh giá</w:t>
      </w:r>
    </w:p>
    <w:p w:rsidR="009D4AD2" w:rsidRDefault="009D4AD2" w:rsidP="00F13270">
      <w:pPr>
        <w:spacing w:line="312" w:lineRule="auto"/>
        <w:ind w:firstLine="720"/>
        <w:jc w:val="both"/>
        <w:rPr>
          <w:b/>
          <w:i/>
          <w:sz w:val="26"/>
          <w:szCs w:val="26"/>
        </w:rPr>
      </w:pPr>
      <w:r>
        <w:rPr>
          <w:sz w:val="26"/>
          <w:szCs w:val="26"/>
        </w:rPr>
        <w:t>Theo mục 5, 6 điều 25 thông tư số 15 /2014/TT-BGDĐT ngày 15 tháng 5 năm  2014 về việc Ban hành Quy chế đào tạo trình độ thạc sĩ của Bộ trưởng Bộ Giáo dục và Đào tạo</w:t>
      </w:r>
      <w:r w:rsidR="00A42CFF">
        <w:rPr>
          <w:sz w:val="26"/>
          <w:szCs w:val="26"/>
        </w:rPr>
        <w:t>.</w:t>
      </w:r>
    </w:p>
    <w:p w:rsidR="009D4AD2" w:rsidRPr="00F13270" w:rsidRDefault="009D4AD2" w:rsidP="00F13270">
      <w:pPr>
        <w:pStyle w:val="ListParagraph"/>
        <w:numPr>
          <w:ilvl w:val="0"/>
          <w:numId w:val="45"/>
        </w:numPr>
        <w:spacing w:line="312" w:lineRule="auto"/>
        <w:jc w:val="both"/>
        <w:rPr>
          <w:szCs w:val="26"/>
        </w:rPr>
      </w:pPr>
      <w:r w:rsidRPr="00F13270">
        <w:rPr>
          <w:b/>
          <w:szCs w:val="26"/>
        </w:rPr>
        <w:t>Phương pháp, hình thức kiểm tra - đánh giá kết quả học tập học phần</w:t>
      </w:r>
    </w:p>
    <w:p w:rsidR="00A42CFF" w:rsidRPr="005F5975" w:rsidRDefault="00A42CFF" w:rsidP="00F13270">
      <w:pPr>
        <w:spacing w:line="312"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A42CFF" w:rsidRPr="005F5975" w:rsidRDefault="00A42CFF" w:rsidP="00F13270">
      <w:pPr>
        <w:spacing w:line="312" w:lineRule="auto"/>
        <w:ind w:firstLine="720"/>
        <w:jc w:val="both"/>
        <w:rPr>
          <w:iCs/>
          <w:sz w:val="26"/>
          <w:szCs w:val="26"/>
        </w:rPr>
      </w:pPr>
      <w:r w:rsidRPr="005F5975">
        <w:rPr>
          <w:iCs/>
          <w:sz w:val="26"/>
          <w:szCs w:val="26"/>
        </w:rPr>
        <w:t>Bao gồm: 02 đầu điểm, hệ số 1</w:t>
      </w:r>
    </w:p>
    <w:p w:rsidR="00A42CFF" w:rsidRPr="005F5975" w:rsidRDefault="00A42CFF" w:rsidP="00F13270">
      <w:pPr>
        <w:spacing w:line="312"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A42CFF" w:rsidRPr="005F5975" w:rsidRDefault="00A42CFF" w:rsidP="00F13270">
      <w:pPr>
        <w:numPr>
          <w:ilvl w:val="0"/>
          <w:numId w:val="1"/>
        </w:numPr>
        <w:tabs>
          <w:tab w:val="clear" w:pos="720"/>
          <w:tab w:val="num" w:pos="1200"/>
        </w:tabs>
        <w:spacing w:line="312" w:lineRule="auto"/>
        <w:ind w:left="0" w:firstLine="720"/>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A42CFF" w:rsidRPr="005F5975" w:rsidTr="00A42CFF">
        <w:tc>
          <w:tcPr>
            <w:tcW w:w="1250" w:type="pct"/>
          </w:tcPr>
          <w:p w:rsidR="00A42CFF" w:rsidRPr="005F5975" w:rsidRDefault="00A42CFF" w:rsidP="00A42CFF">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A42CFF" w:rsidRPr="005F5975" w:rsidRDefault="00A42CFF" w:rsidP="00A42CFF">
            <w:pPr>
              <w:spacing w:line="288" w:lineRule="auto"/>
              <w:jc w:val="both"/>
              <w:rPr>
                <w:sz w:val="26"/>
                <w:szCs w:val="26"/>
              </w:rPr>
            </w:pPr>
            <w:r w:rsidRPr="005F5975">
              <w:rPr>
                <w:sz w:val="26"/>
                <w:szCs w:val="26"/>
              </w:rPr>
              <w:t>Trắc nghiệm□</w:t>
            </w:r>
          </w:p>
        </w:tc>
        <w:tc>
          <w:tcPr>
            <w:tcW w:w="1250" w:type="pct"/>
          </w:tcPr>
          <w:p w:rsidR="00A42CFF" w:rsidRPr="005F5975" w:rsidRDefault="00A42CFF" w:rsidP="00A42CFF">
            <w:pPr>
              <w:spacing w:line="288" w:lineRule="auto"/>
              <w:jc w:val="both"/>
              <w:rPr>
                <w:sz w:val="26"/>
                <w:szCs w:val="26"/>
              </w:rPr>
            </w:pPr>
            <w:r w:rsidRPr="005F5975">
              <w:rPr>
                <w:sz w:val="26"/>
                <w:szCs w:val="26"/>
              </w:rPr>
              <w:t>Vấn đáp□</w:t>
            </w:r>
          </w:p>
        </w:tc>
        <w:tc>
          <w:tcPr>
            <w:tcW w:w="1250" w:type="pct"/>
          </w:tcPr>
          <w:p w:rsidR="00A42CFF" w:rsidRPr="005F5975" w:rsidRDefault="00A42CFF" w:rsidP="00A42CFF">
            <w:pPr>
              <w:spacing w:line="288" w:lineRule="auto"/>
              <w:jc w:val="both"/>
              <w:rPr>
                <w:sz w:val="26"/>
                <w:szCs w:val="26"/>
              </w:rPr>
            </w:pPr>
            <w:r w:rsidRPr="005F5975">
              <w:rPr>
                <w:sz w:val="26"/>
                <w:szCs w:val="26"/>
              </w:rPr>
              <w:t>Thực hành□</w:t>
            </w:r>
          </w:p>
        </w:tc>
      </w:tr>
    </w:tbl>
    <w:p w:rsidR="009D4AD2" w:rsidRDefault="009D4AD2" w:rsidP="00F13270">
      <w:pPr>
        <w:numPr>
          <w:ilvl w:val="0"/>
          <w:numId w:val="45"/>
        </w:numPr>
        <w:spacing w:after="60"/>
        <w:jc w:val="both"/>
        <w:rPr>
          <w:sz w:val="26"/>
          <w:szCs w:val="26"/>
        </w:rPr>
      </w:pPr>
      <w:r>
        <w:rPr>
          <w:b/>
          <w:sz w:val="26"/>
          <w:szCs w:val="26"/>
        </w:rPr>
        <w:t>Nội dung chi tiết học phần</w:t>
      </w:r>
      <w:r>
        <w:rPr>
          <w:i/>
          <w:sz w:val="26"/>
          <w:szCs w:val="26"/>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A42CFF" w:rsidRPr="005F5975" w:rsidTr="00A42CFF">
        <w:trPr>
          <w:tblHeader/>
        </w:trPr>
        <w:tc>
          <w:tcPr>
            <w:tcW w:w="3079" w:type="dxa"/>
            <w:vMerge w:val="restart"/>
            <w:vAlign w:val="center"/>
          </w:tcPr>
          <w:p w:rsidR="00A42CFF" w:rsidRPr="005F5975" w:rsidRDefault="00A42CFF" w:rsidP="00A42CFF">
            <w:pPr>
              <w:jc w:val="center"/>
              <w:rPr>
                <w:b/>
                <w:bCs/>
              </w:rPr>
            </w:pPr>
            <w:r w:rsidRPr="005F5975">
              <w:rPr>
                <w:b/>
              </w:rPr>
              <w:t>Nội dung</w:t>
            </w:r>
          </w:p>
        </w:tc>
        <w:tc>
          <w:tcPr>
            <w:tcW w:w="4128" w:type="dxa"/>
            <w:gridSpan w:val="5"/>
            <w:vAlign w:val="center"/>
          </w:tcPr>
          <w:p w:rsidR="00A42CFF" w:rsidRPr="005F5975" w:rsidRDefault="00A42CFF" w:rsidP="00A42CFF">
            <w:pPr>
              <w:jc w:val="center"/>
              <w:rPr>
                <w:b/>
              </w:rPr>
            </w:pPr>
            <w:r w:rsidRPr="005F5975">
              <w:rPr>
                <w:b/>
              </w:rPr>
              <w:t>Hình thức tổ chức dạy học</w:t>
            </w:r>
          </w:p>
        </w:tc>
        <w:tc>
          <w:tcPr>
            <w:tcW w:w="2149" w:type="dxa"/>
            <w:vMerge w:val="restart"/>
            <w:vAlign w:val="center"/>
          </w:tcPr>
          <w:p w:rsidR="00A42CFF" w:rsidRPr="005F5975" w:rsidRDefault="00A42CFF" w:rsidP="00A42CFF">
            <w:pPr>
              <w:jc w:val="center"/>
              <w:rPr>
                <w:b/>
                <w:bCs/>
              </w:rPr>
            </w:pPr>
            <w:r w:rsidRPr="003A1739">
              <w:rPr>
                <w:b/>
              </w:rPr>
              <w:t>Yêu cầu đối với sinh viên</w:t>
            </w:r>
          </w:p>
        </w:tc>
      </w:tr>
      <w:tr w:rsidR="00A42CFF" w:rsidRPr="005F5975" w:rsidTr="00A42CFF">
        <w:trPr>
          <w:tblHeader/>
        </w:trPr>
        <w:tc>
          <w:tcPr>
            <w:tcW w:w="3079" w:type="dxa"/>
            <w:vMerge/>
            <w:vAlign w:val="center"/>
          </w:tcPr>
          <w:p w:rsidR="00A42CFF" w:rsidRPr="005F5975" w:rsidRDefault="00A42CFF" w:rsidP="00A42CFF">
            <w:pPr>
              <w:jc w:val="center"/>
              <w:rPr>
                <w:b/>
                <w:bCs/>
              </w:rPr>
            </w:pPr>
          </w:p>
        </w:tc>
        <w:tc>
          <w:tcPr>
            <w:tcW w:w="3365" w:type="dxa"/>
            <w:gridSpan w:val="4"/>
            <w:vAlign w:val="center"/>
          </w:tcPr>
          <w:p w:rsidR="00A42CFF" w:rsidRPr="005F5975" w:rsidRDefault="00A42CFF" w:rsidP="00A42CFF">
            <w:pPr>
              <w:jc w:val="center"/>
              <w:rPr>
                <w:sz w:val="22"/>
                <w:szCs w:val="22"/>
              </w:rPr>
            </w:pPr>
            <w:r w:rsidRPr="005F5975">
              <w:rPr>
                <w:sz w:val="22"/>
                <w:szCs w:val="22"/>
              </w:rPr>
              <w:t>Lên lớp (Tiết)</w:t>
            </w:r>
          </w:p>
        </w:tc>
        <w:tc>
          <w:tcPr>
            <w:tcW w:w="763" w:type="dxa"/>
            <w:vMerge w:val="restart"/>
            <w:vAlign w:val="center"/>
          </w:tcPr>
          <w:p w:rsidR="00A42CFF" w:rsidRPr="005F5975" w:rsidRDefault="00A42CFF" w:rsidP="00A42CFF">
            <w:pPr>
              <w:jc w:val="center"/>
              <w:rPr>
                <w:b/>
                <w:bCs/>
                <w:sz w:val="22"/>
                <w:szCs w:val="22"/>
              </w:rPr>
            </w:pPr>
            <w:r w:rsidRPr="005F5975">
              <w:rPr>
                <w:sz w:val="22"/>
                <w:szCs w:val="22"/>
              </w:rPr>
              <w:t>Tự học (Giờ)</w:t>
            </w:r>
          </w:p>
        </w:tc>
        <w:tc>
          <w:tcPr>
            <w:tcW w:w="2149" w:type="dxa"/>
            <w:vMerge/>
            <w:vAlign w:val="center"/>
          </w:tcPr>
          <w:p w:rsidR="00A42CFF" w:rsidRPr="005F5975" w:rsidRDefault="00A42CFF" w:rsidP="00A42CFF">
            <w:pPr>
              <w:jc w:val="center"/>
              <w:rPr>
                <w:b/>
                <w:bCs/>
              </w:rPr>
            </w:pPr>
          </w:p>
        </w:tc>
      </w:tr>
      <w:tr w:rsidR="00A42CFF" w:rsidRPr="005F5975" w:rsidTr="00A42CFF">
        <w:trPr>
          <w:tblHeader/>
        </w:trPr>
        <w:tc>
          <w:tcPr>
            <w:tcW w:w="3079" w:type="dxa"/>
            <w:vMerge/>
            <w:vAlign w:val="center"/>
          </w:tcPr>
          <w:p w:rsidR="00A42CFF" w:rsidRPr="005F5975" w:rsidRDefault="00A42CFF" w:rsidP="00A42CFF">
            <w:pPr>
              <w:jc w:val="center"/>
              <w:rPr>
                <w:b/>
                <w:bCs/>
              </w:rPr>
            </w:pPr>
          </w:p>
        </w:tc>
        <w:tc>
          <w:tcPr>
            <w:tcW w:w="751" w:type="dxa"/>
            <w:vAlign w:val="center"/>
          </w:tcPr>
          <w:p w:rsidR="00A42CFF" w:rsidRPr="005F5975" w:rsidRDefault="00A42CFF" w:rsidP="00A42CFF">
            <w:pPr>
              <w:jc w:val="center"/>
              <w:rPr>
                <w:sz w:val="22"/>
                <w:szCs w:val="22"/>
              </w:rPr>
            </w:pPr>
            <w:r w:rsidRPr="005F5975">
              <w:rPr>
                <w:sz w:val="22"/>
                <w:szCs w:val="22"/>
              </w:rPr>
              <w:t>LT</w:t>
            </w:r>
          </w:p>
        </w:tc>
        <w:tc>
          <w:tcPr>
            <w:tcW w:w="752" w:type="dxa"/>
            <w:vAlign w:val="center"/>
          </w:tcPr>
          <w:p w:rsidR="00A42CFF" w:rsidRPr="005F5975" w:rsidRDefault="00A42CFF" w:rsidP="00A42CFF">
            <w:pPr>
              <w:jc w:val="center"/>
              <w:rPr>
                <w:b/>
                <w:sz w:val="22"/>
                <w:szCs w:val="22"/>
              </w:rPr>
            </w:pPr>
            <w:r w:rsidRPr="005F5975">
              <w:rPr>
                <w:sz w:val="22"/>
                <w:szCs w:val="22"/>
              </w:rPr>
              <w:t>BT</w:t>
            </w:r>
          </w:p>
        </w:tc>
        <w:tc>
          <w:tcPr>
            <w:tcW w:w="752" w:type="dxa"/>
            <w:vAlign w:val="center"/>
          </w:tcPr>
          <w:p w:rsidR="00A42CFF" w:rsidRPr="005F5975" w:rsidRDefault="00A42CFF" w:rsidP="00A42CFF">
            <w:pPr>
              <w:ind w:right="-179" w:hanging="155"/>
              <w:jc w:val="center"/>
              <w:rPr>
                <w:sz w:val="22"/>
                <w:szCs w:val="22"/>
              </w:rPr>
            </w:pPr>
            <w:r w:rsidRPr="005F5975">
              <w:rPr>
                <w:sz w:val="22"/>
                <w:szCs w:val="22"/>
              </w:rPr>
              <w:t>TL,KT</w:t>
            </w:r>
          </w:p>
        </w:tc>
        <w:tc>
          <w:tcPr>
            <w:tcW w:w="1110" w:type="dxa"/>
            <w:vAlign w:val="center"/>
          </w:tcPr>
          <w:p w:rsidR="00A42CFF" w:rsidRPr="005F5975" w:rsidRDefault="00A42CFF" w:rsidP="00A42CFF">
            <w:pPr>
              <w:ind w:hanging="36"/>
              <w:jc w:val="center"/>
              <w:rPr>
                <w:b/>
                <w:sz w:val="22"/>
                <w:szCs w:val="22"/>
              </w:rPr>
            </w:pPr>
            <w:r w:rsidRPr="005F5975">
              <w:rPr>
                <w:b/>
                <w:sz w:val="22"/>
                <w:szCs w:val="22"/>
              </w:rPr>
              <w:t>Tổngcộng</w:t>
            </w:r>
          </w:p>
        </w:tc>
        <w:tc>
          <w:tcPr>
            <w:tcW w:w="763" w:type="dxa"/>
            <w:vMerge/>
            <w:vAlign w:val="center"/>
          </w:tcPr>
          <w:p w:rsidR="00A42CFF" w:rsidRPr="005F5975" w:rsidRDefault="00A42CFF" w:rsidP="00A42CFF">
            <w:pPr>
              <w:jc w:val="center"/>
              <w:rPr>
                <w:b/>
                <w:bCs/>
                <w:sz w:val="22"/>
                <w:szCs w:val="22"/>
              </w:rPr>
            </w:pPr>
          </w:p>
        </w:tc>
        <w:tc>
          <w:tcPr>
            <w:tcW w:w="2149" w:type="dxa"/>
            <w:vMerge/>
            <w:vAlign w:val="center"/>
          </w:tcPr>
          <w:p w:rsidR="00A42CFF" w:rsidRPr="005F5975" w:rsidRDefault="00A42CFF" w:rsidP="00A42CFF">
            <w:pPr>
              <w:jc w:val="center"/>
              <w:rPr>
                <w:b/>
                <w:bCs/>
              </w:rPr>
            </w:pPr>
          </w:p>
        </w:tc>
      </w:tr>
      <w:tr w:rsidR="00A42CFF" w:rsidRPr="005F5975" w:rsidTr="00A42CFF">
        <w:trPr>
          <w:tblHeader/>
        </w:trPr>
        <w:tc>
          <w:tcPr>
            <w:tcW w:w="3079" w:type="dxa"/>
            <w:vAlign w:val="center"/>
          </w:tcPr>
          <w:p w:rsidR="00A42CFF" w:rsidRPr="005F5975" w:rsidRDefault="00A42CFF" w:rsidP="00A42CFF">
            <w:pPr>
              <w:jc w:val="center"/>
              <w:rPr>
                <w:bCs/>
              </w:rPr>
            </w:pPr>
            <w:r w:rsidRPr="005F5975">
              <w:rPr>
                <w:bCs/>
              </w:rPr>
              <w:t>(1)</w:t>
            </w:r>
          </w:p>
        </w:tc>
        <w:tc>
          <w:tcPr>
            <w:tcW w:w="751" w:type="dxa"/>
            <w:vAlign w:val="center"/>
          </w:tcPr>
          <w:p w:rsidR="00A42CFF" w:rsidRPr="005F5975" w:rsidRDefault="00A42CFF" w:rsidP="00A42CFF">
            <w:pPr>
              <w:jc w:val="center"/>
              <w:rPr>
                <w:bCs/>
              </w:rPr>
            </w:pPr>
            <w:r w:rsidRPr="005F5975">
              <w:rPr>
                <w:bCs/>
              </w:rPr>
              <w:t>(2)</w:t>
            </w:r>
          </w:p>
        </w:tc>
        <w:tc>
          <w:tcPr>
            <w:tcW w:w="752" w:type="dxa"/>
            <w:vAlign w:val="center"/>
          </w:tcPr>
          <w:p w:rsidR="00A42CFF" w:rsidRPr="005F5975" w:rsidRDefault="00A42CFF" w:rsidP="00A42CFF">
            <w:pPr>
              <w:jc w:val="center"/>
              <w:rPr>
                <w:bCs/>
              </w:rPr>
            </w:pPr>
            <w:r w:rsidRPr="005F5975">
              <w:rPr>
                <w:bCs/>
              </w:rPr>
              <w:t>(3)</w:t>
            </w:r>
          </w:p>
        </w:tc>
        <w:tc>
          <w:tcPr>
            <w:tcW w:w="752" w:type="dxa"/>
            <w:vAlign w:val="center"/>
          </w:tcPr>
          <w:p w:rsidR="00A42CFF" w:rsidRPr="005F5975" w:rsidRDefault="00A42CFF" w:rsidP="00A42CFF">
            <w:pPr>
              <w:jc w:val="center"/>
              <w:rPr>
                <w:bCs/>
              </w:rPr>
            </w:pPr>
            <w:r w:rsidRPr="005F5975">
              <w:rPr>
                <w:bCs/>
              </w:rPr>
              <w:t>(4)</w:t>
            </w:r>
          </w:p>
        </w:tc>
        <w:tc>
          <w:tcPr>
            <w:tcW w:w="1110" w:type="dxa"/>
            <w:vAlign w:val="center"/>
          </w:tcPr>
          <w:p w:rsidR="00A42CFF" w:rsidRPr="005F5975" w:rsidRDefault="00A42CFF" w:rsidP="00A42CFF">
            <w:pPr>
              <w:jc w:val="center"/>
              <w:rPr>
                <w:bCs/>
              </w:rPr>
            </w:pPr>
            <w:r w:rsidRPr="005F5975">
              <w:rPr>
                <w:bCs/>
              </w:rPr>
              <w:t>(5)</w:t>
            </w:r>
          </w:p>
        </w:tc>
        <w:tc>
          <w:tcPr>
            <w:tcW w:w="763" w:type="dxa"/>
            <w:vAlign w:val="center"/>
          </w:tcPr>
          <w:p w:rsidR="00A42CFF" w:rsidRPr="005F5975" w:rsidRDefault="00A42CFF" w:rsidP="00A42CFF">
            <w:pPr>
              <w:jc w:val="center"/>
              <w:rPr>
                <w:bCs/>
              </w:rPr>
            </w:pPr>
            <w:r w:rsidRPr="005F5975">
              <w:rPr>
                <w:bCs/>
              </w:rPr>
              <w:t>(6)</w:t>
            </w:r>
          </w:p>
        </w:tc>
        <w:tc>
          <w:tcPr>
            <w:tcW w:w="2149" w:type="dxa"/>
            <w:vAlign w:val="center"/>
          </w:tcPr>
          <w:p w:rsidR="00A42CFF" w:rsidRPr="005F5975" w:rsidRDefault="00A42CFF" w:rsidP="00A42CFF">
            <w:pPr>
              <w:jc w:val="center"/>
              <w:rPr>
                <w:bCs/>
              </w:rPr>
            </w:pPr>
            <w:r w:rsidRPr="005F5975">
              <w:rPr>
                <w:bCs/>
              </w:rPr>
              <w:t>(7)</w:t>
            </w:r>
          </w:p>
        </w:tc>
      </w:tr>
      <w:tr w:rsidR="00A42CFF" w:rsidRPr="005F5975" w:rsidTr="00A42CFF">
        <w:tc>
          <w:tcPr>
            <w:tcW w:w="3079" w:type="dxa"/>
          </w:tcPr>
          <w:p w:rsidR="00A42CFF" w:rsidRDefault="00A42CFF" w:rsidP="00A42CFF">
            <w:pPr>
              <w:spacing w:line="312" w:lineRule="auto"/>
              <w:jc w:val="both"/>
              <w:rPr>
                <w:b/>
                <w:sz w:val="26"/>
                <w:szCs w:val="26"/>
              </w:rPr>
            </w:pPr>
            <w:r>
              <w:rPr>
                <w:b/>
                <w:sz w:val="26"/>
                <w:szCs w:val="26"/>
              </w:rPr>
              <w:t>CHƯƠNG 1. KHÁI NIỆM VÀ CÁC NGUYÊN LÝ SINH THÁI HỌC ỨNG DỤNG</w:t>
            </w:r>
          </w:p>
          <w:p w:rsidR="00A42CFF" w:rsidRDefault="00A42CFF" w:rsidP="00A42CFF">
            <w:pPr>
              <w:spacing w:line="312" w:lineRule="auto"/>
              <w:jc w:val="both"/>
              <w:rPr>
                <w:sz w:val="26"/>
                <w:szCs w:val="26"/>
              </w:rPr>
            </w:pPr>
            <w:r>
              <w:rPr>
                <w:sz w:val="26"/>
                <w:szCs w:val="26"/>
              </w:rPr>
              <w:t>1.1. Khái niệm và tầm quan trọng của sinh thái học ứng dụng</w:t>
            </w:r>
          </w:p>
          <w:p w:rsidR="00A42CFF" w:rsidRDefault="00A42CFF" w:rsidP="00A42CFF">
            <w:pPr>
              <w:spacing w:line="312" w:lineRule="auto"/>
              <w:jc w:val="both"/>
              <w:rPr>
                <w:sz w:val="26"/>
                <w:szCs w:val="26"/>
              </w:rPr>
            </w:pPr>
            <w:r>
              <w:rPr>
                <w:sz w:val="26"/>
                <w:szCs w:val="26"/>
              </w:rPr>
              <w:t>1.2. Các nguyên lý sinh thái ứng dụng cơ bản</w:t>
            </w:r>
          </w:p>
          <w:p w:rsidR="00A42CFF" w:rsidRDefault="00A42CFF" w:rsidP="00A42CFF">
            <w:pPr>
              <w:spacing w:line="312" w:lineRule="auto"/>
              <w:jc w:val="both"/>
              <w:rPr>
                <w:sz w:val="26"/>
                <w:szCs w:val="26"/>
              </w:rPr>
            </w:pPr>
            <w:r>
              <w:rPr>
                <w:sz w:val="26"/>
                <w:szCs w:val="26"/>
              </w:rPr>
              <w:t xml:space="preserve">1.2.1. Cấu trúc và chức năng của quần thể </w:t>
            </w:r>
          </w:p>
          <w:p w:rsidR="00A42CFF" w:rsidRDefault="00A42CFF" w:rsidP="00A42CFF">
            <w:pPr>
              <w:spacing w:line="312" w:lineRule="auto"/>
              <w:jc w:val="both"/>
              <w:rPr>
                <w:sz w:val="26"/>
                <w:szCs w:val="26"/>
              </w:rPr>
            </w:pPr>
            <w:r>
              <w:rPr>
                <w:sz w:val="26"/>
                <w:szCs w:val="26"/>
              </w:rPr>
              <w:t>1.2.2. Cấu trúc và chức năng của quần xã</w:t>
            </w:r>
          </w:p>
          <w:p w:rsidR="00A42CFF" w:rsidRDefault="00A42CFF" w:rsidP="00A42CFF">
            <w:pPr>
              <w:spacing w:line="312" w:lineRule="auto"/>
              <w:jc w:val="both"/>
              <w:rPr>
                <w:sz w:val="26"/>
                <w:szCs w:val="26"/>
              </w:rPr>
            </w:pPr>
            <w:r>
              <w:rPr>
                <w:sz w:val="26"/>
                <w:szCs w:val="26"/>
              </w:rPr>
              <w:t>1.2.3. Diễn thế sinh thái</w:t>
            </w:r>
          </w:p>
          <w:p w:rsidR="00A42CFF" w:rsidRDefault="00A42CFF" w:rsidP="00A42CFF">
            <w:pPr>
              <w:spacing w:line="312" w:lineRule="auto"/>
              <w:jc w:val="both"/>
              <w:rPr>
                <w:sz w:val="26"/>
                <w:szCs w:val="26"/>
              </w:rPr>
            </w:pPr>
            <w:r>
              <w:rPr>
                <w:sz w:val="26"/>
                <w:szCs w:val="26"/>
              </w:rPr>
              <w:t>1.2.4. Cấu trúc và chức năng của hệ sinh thái</w:t>
            </w:r>
          </w:p>
          <w:p w:rsidR="00A42CFF" w:rsidRDefault="00A42CFF" w:rsidP="00A42CFF">
            <w:pPr>
              <w:spacing w:line="312" w:lineRule="auto"/>
              <w:jc w:val="both"/>
              <w:rPr>
                <w:sz w:val="26"/>
                <w:szCs w:val="26"/>
              </w:rPr>
            </w:pPr>
            <w:r>
              <w:rPr>
                <w:sz w:val="26"/>
                <w:szCs w:val="26"/>
              </w:rPr>
              <w:t xml:space="preserve">1.2.5. Chu trình sinh địa </w:t>
            </w:r>
            <w:r>
              <w:rPr>
                <w:sz w:val="26"/>
                <w:szCs w:val="26"/>
              </w:rPr>
              <w:lastRenderedPageBreak/>
              <w:t xml:space="preserve">hóa </w:t>
            </w:r>
          </w:p>
        </w:tc>
        <w:tc>
          <w:tcPr>
            <w:tcW w:w="751" w:type="dxa"/>
            <w:vAlign w:val="center"/>
          </w:tcPr>
          <w:p w:rsidR="00A42CFF" w:rsidRPr="005F5975" w:rsidRDefault="00A42CFF" w:rsidP="00A42CFF">
            <w:pPr>
              <w:jc w:val="center"/>
              <w:rPr>
                <w:b/>
                <w:bCs/>
              </w:rPr>
            </w:pPr>
            <w:r>
              <w:rPr>
                <w:b/>
                <w:bCs/>
              </w:rPr>
              <w:lastRenderedPageBreak/>
              <w:t>5</w:t>
            </w:r>
          </w:p>
        </w:tc>
        <w:tc>
          <w:tcPr>
            <w:tcW w:w="752" w:type="dxa"/>
            <w:vAlign w:val="center"/>
          </w:tcPr>
          <w:p w:rsidR="00A42CFF" w:rsidRPr="005F5975" w:rsidRDefault="00A42CFF" w:rsidP="00A42CFF">
            <w:pPr>
              <w:jc w:val="center"/>
              <w:rPr>
                <w:b/>
                <w:bCs/>
              </w:rPr>
            </w:pPr>
          </w:p>
        </w:tc>
        <w:tc>
          <w:tcPr>
            <w:tcW w:w="752" w:type="dxa"/>
            <w:vAlign w:val="center"/>
          </w:tcPr>
          <w:p w:rsidR="00A42CFF" w:rsidRPr="005F5975" w:rsidRDefault="00A42CFF" w:rsidP="00A42CFF">
            <w:pPr>
              <w:jc w:val="center"/>
              <w:rPr>
                <w:b/>
                <w:bCs/>
              </w:rPr>
            </w:pPr>
          </w:p>
        </w:tc>
        <w:tc>
          <w:tcPr>
            <w:tcW w:w="1110" w:type="dxa"/>
            <w:vAlign w:val="center"/>
          </w:tcPr>
          <w:p w:rsidR="00A42CFF" w:rsidRPr="005F5975" w:rsidRDefault="00A42CFF" w:rsidP="00A42CFF">
            <w:pPr>
              <w:jc w:val="center"/>
              <w:rPr>
                <w:b/>
                <w:bCs/>
              </w:rPr>
            </w:pPr>
            <w:r>
              <w:rPr>
                <w:b/>
                <w:bCs/>
              </w:rPr>
              <w:t>5</w:t>
            </w:r>
          </w:p>
        </w:tc>
        <w:tc>
          <w:tcPr>
            <w:tcW w:w="763" w:type="dxa"/>
            <w:vAlign w:val="center"/>
          </w:tcPr>
          <w:p w:rsidR="00A42CFF" w:rsidRPr="005F5975" w:rsidRDefault="00A42CFF" w:rsidP="00A42CFF">
            <w:pPr>
              <w:jc w:val="center"/>
              <w:rPr>
                <w:b/>
                <w:bCs/>
              </w:rPr>
            </w:pPr>
            <w:r>
              <w:rPr>
                <w:b/>
                <w:bCs/>
              </w:rPr>
              <w:t>10</w:t>
            </w:r>
          </w:p>
        </w:tc>
        <w:tc>
          <w:tcPr>
            <w:tcW w:w="2149" w:type="dxa"/>
            <w:vAlign w:val="center"/>
          </w:tcPr>
          <w:p w:rsidR="00A42CFF" w:rsidRPr="003A1739" w:rsidRDefault="003A1739" w:rsidP="0037118D">
            <w:pPr>
              <w:jc w:val="both"/>
              <w:rPr>
                <w:bCs/>
                <w:sz w:val="26"/>
                <w:szCs w:val="26"/>
              </w:rPr>
            </w:pPr>
            <w:r w:rsidRPr="003A1739">
              <w:rPr>
                <w:bCs/>
                <w:sz w:val="26"/>
                <w:szCs w:val="26"/>
              </w:rPr>
              <w:t xml:space="preserve">Đọc tài liệu 1, 2 </w:t>
            </w:r>
            <w:r w:rsidR="0037118D">
              <w:rPr>
                <w:bCs/>
                <w:sz w:val="26"/>
                <w:szCs w:val="26"/>
              </w:rPr>
              <w:t>và tài liệu đọc thêm 2</w:t>
            </w:r>
          </w:p>
        </w:tc>
      </w:tr>
      <w:tr w:rsidR="00A42CFF" w:rsidRPr="005F5975" w:rsidTr="00A42CFF">
        <w:tc>
          <w:tcPr>
            <w:tcW w:w="3079" w:type="dxa"/>
          </w:tcPr>
          <w:p w:rsidR="00A42CFF" w:rsidRDefault="00A42CFF" w:rsidP="00A42CFF">
            <w:pPr>
              <w:spacing w:line="312" w:lineRule="auto"/>
              <w:jc w:val="both"/>
              <w:rPr>
                <w:b/>
                <w:sz w:val="26"/>
                <w:szCs w:val="26"/>
              </w:rPr>
            </w:pPr>
            <w:r>
              <w:rPr>
                <w:b/>
                <w:sz w:val="26"/>
                <w:szCs w:val="26"/>
              </w:rPr>
              <w:lastRenderedPageBreak/>
              <w:t>CHƯƠNG 2. ỨNG DỤNG SINH THÁI HỌC TRONG QUẢN LÝ TÀI NGUYÊN VÀ MÔI TRƯỜNG</w:t>
            </w:r>
          </w:p>
          <w:p w:rsidR="00A42CFF" w:rsidRDefault="00A42CFF" w:rsidP="00A42CFF">
            <w:pPr>
              <w:spacing w:line="312" w:lineRule="auto"/>
              <w:jc w:val="both"/>
              <w:rPr>
                <w:sz w:val="26"/>
                <w:szCs w:val="26"/>
              </w:rPr>
            </w:pPr>
            <w:r>
              <w:rPr>
                <w:sz w:val="26"/>
                <w:szCs w:val="26"/>
              </w:rPr>
              <w:t>2.1. Ứng dụng sinh thái học trong quản lý tài nguyên</w:t>
            </w:r>
          </w:p>
          <w:p w:rsidR="00A42CFF" w:rsidRDefault="00A42CFF" w:rsidP="00A42CFF">
            <w:pPr>
              <w:spacing w:line="312" w:lineRule="auto"/>
              <w:jc w:val="both"/>
              <w:rPr>
                <w:sz w:val="26"/>
                <w:szCs w:val="26"/>
              </w:rPr>
            </w:pPr>
            <w:r>
              <w:rPr>
                <w:sz w:val="26"/>
                <w:szCs w:val="26"/>
              </w:rPr>
              <w:t>2.1.1. ứng dụng sinh thái học trong quản lý tài nguyên rừng</w:t>
            </w:r>
          </w:p>
          <w:p w:rsidR="00A42CFF" w:rsidRDefault="00A42CFF" w:rsidP="00A42CFF">
            <w:pPr>
              <w:spacing w:line="312" w:lineRule="auto"/>
              <w:jc w:val="both"/>
              <w:rPr>
                <w:sz w:val="26"/>
                <w:szCs w:val="26"/>
              </w:rPr>
            </w:pPr>
            <w:r>
              <w:rPr>
                <w:sz w:val="26"/>
                <w:szCs w:val="26"/>
              </w:rPr>
              <w:t>2.1.2. Ứng dụng sinh thái học trong quản lý tài nguyên nước</w:t>
            </w:r>
          </w:p>
          <w:p w:rsidR="00A42CFF" w:rsidRDefault="00A42CFF" w:rsidP="00A42CFF">
            <w:pPr>
              <w:spacing w:line="312" w:lineRule="auto"/>
              <w:jc w:val="both"/>
              <w:rPr>
                <w:sz w:val="26"/>
                <w:szCs w:val="26"/>
              </w:rPr>
            </w:pPr>
            <w:r>
              <w:rPr>
                <w:sz w:val="26"/>
                <w:szCs w:val="26"/>
              </w:rPr>
              <w:t>2.1.3. Ứng dụng sinh thái học trong quản lý đất ngập nước</w:t>
            </w:r>
          </w:p>
          <w:p w:rsidR="00A42CFF" w:rsidRDefault="00A42CFF" w:rsidP="00A42CFF">
            <w:pPr>
              <w:spacing w:line="312" w:lineRule="auto"/>
              <w:jc w:val="both"/>
              <w:rPr>
                <w:sz w:val="26"/>
                <w:szCs w:val="26"/>
              </w:rPr>
            </w:pPr>
            <w:r>
              <w:rPr>
                <w:sz w:val="26"/>
                <w:szCs w:val="26"/>
              </w:rPr>
              <w:t>2.2. Ứng dụng sinh thái học trong quản lý môi trường</w:t>
            </w:r>
          </w:p>
          <w:p w:rsidR="00A42CFF" w:rsidRDefault="00A42CFF" w:rsidP="00A42CFF">
            <w:pPr>
              <w:spacing w:line="312" w:lineRule="auto"/>
              <w:jc w:val="both"/>
              <w:rPr>
                <w:sz w:val="26"/>
                <w:szCs w:val="26"/>
              </w:rPr>
            </w:pPr>
            <w:r>
              <w:rPr>
                <w:sz w:val="26"/>
                <w:szCs w:val="26"/>
              </w:rPr>
              <w:t>2.2.1. Ứng dụng sinh thái học trong quản lý môi trường khu vực đô thị</w:t>
            </w:r>
          </w:p>
          <w:p w:rsidR="00A42CFF" w:rsidRDefault="00A42CFF" w:rsidP="00A42CFF">
            <w:pPr>
              <w:spacing w:line="312" w:lineRule="auto"/>
              <w:jc w:val="both"/>
              <w:rPr>
                <w:sz w:val="26"/>
                <w:szCs w:val="26"/>
              </w:rPr>
            </w:pPr>
            <w:r>
              <w:rPr>
                <w:sz w:val="26"/>
                <w:szCs w:val="26"/>
              </w:rPr>
              <w:t>2.2.2. Ứng dụng sinh thái học trong quản lý môi trường khu vực nông thôn</w:t>
            </w:r>
          </w:p>
          <w:p w:rsidR="00A42CFF" w:rsidRDefault="00A42CFF" w:rsidP="00A42CFF">
            <w:pPr>
              <w:spacing w:line="312" w:lineRule="auto"/>
              <w:jc w:val="both"/>
              <w:rPr>
                <w:sz w:val="26"/>
                <w:szCs w:val="26"/>
              </w:rPr>
            </w:pPr>
            <w:r>
              <w:rPr>
                <w:sz w:val="26"/>
                <w:szCs w:val="26"/>
              </w:rPr>
              <w:t>2.2.3. Ứng dụng sinh thái học trong quản lý khu vực làng nghề</w:t>
            </w:r>
          </w:p>
        </w:tc>
        <w:tc>
          <w:tcPr>
            <w:tcW w:w="751" w:type="dxa"/>
            <w:vAlign w:val="center"/>
          </w:tcPr>
          <w:p w:rsidR="00A42CFF" w:rsidRPr="005F5975" w:rsidRDefault="00A42CFF" w:rsidP="00A42CFF">
            <w:pPr>
              <w:jc w:val="center"/>
              <w:rPr>
                <w:bCs/>
              </w:rPr>
            </w:pPr>
            <w:r>
              <w:rPr>
                <w:bCs/>
              </w:rPr>
              <w:t>8</w:t>
            </w:r>
          </w:p>
        </w:tc>
        <w:tc>
          <w:tcPr>
            <w:tcW w:w="752" w:type="dxa"/>
            <w:vAlign w:val="center"/>
          </w:tcPr>
          <w:p w:rsidR="00A42CFF" w:rsidRPr="005F5975" w:rsidRDefault="00A42CFF" w:rsidP="00A42CFF">
            <w:pPr>
              <w:jc w:val="center"/>
              <w:rPr>
                <w:bCs/>
              </w:rPr>
            </w:pPr>
            <w:r>
              <w:rPr>
                <w:bCs/>
              </w:rPr>
              <w:t>2</w:t>
            </w:r>
          </w:p>
        </w:tc>
        <w:tc>
          <w:tcPr>
            <w:tcW w:w="752" w:type="dxa"/>
            <w:vAlign w:val="center"/>
          </w:tcPr>
          <w:p w:rsidR="00A42CFF" w:rsidRPr="005F5975" w:rsidRDefault="00A42CFF" w:rsidP="00A42CFF">
            <w:pPr>
              <w:jc w:val="center"/>
              <w:rPr>
                <w:bCs/>
              </w:rPr>
            </w:pPr>
            <w:r>
              <w:rPr>
                <w:bCs/>
              </w:rPr>
              <w:t>3</w:t>
            </w:r>
          </w:p>
        </w:tc>
        <w:tc>
          <w:tcPr>
            <w:tcW w:w="1110" w:type="dxa"/>
            <w:vAlign w:val="center"/>
          </w:tcPr>
          <w:p w:rsidR="00A42CFF" w:rsidRPr="005F5975" w:rsidRDefault="00A42CFF" w:rsidP="00A42CFF">
            <w:pPr>
              <w:jc w:val="center"/>
              <w:rPr>
                <w:bCs/>
              </w:rPr>
            </w:pPr>
            <w:r>
              <w:rPr>
                <w:bCs/>
              </w:rPr>
              <w:t>13</w:t>
            </w:r>
          </w:p>
        </w:tc>
        <w:tc>
          <w:tcPr>
            <w:tcW w:w="763" w:type="dxa"/>
            <w:vAlign w:val="center"/>
          </w:tcPr>
          <w:p w:rsidR="00A42CFF" w:rsidRPr="005F5975" w:rsidRDefault="00A42CFF" w:rsidP="00A42CFF">
            <w:pPr>
              <w:jc w:val="center"/>
              <w:rPr>
                <w:bCs/>
              </w:rPr>
            </w:pPr>
            <w:r>
              <w:rPr>
                <w:bCs/>
              </w:rPr>
              <w:t>26</w:t>
            </w:r>
          </w:p>
        </w:tc>
        <w:tc>
          <w:tcPr>
            <w:tcW w:w="2149" w:type="dxa"/>
            <w:vAlign w:val="center"/>
          </w:tcPr>
          <w:p w:rsidR="00A42CFF" w:rsidRPr="003A1739" w:rsidRDefault="003A1739" w:rsidP="0037118D">
            <w:pPr>
              <w:jc w:val="both"/>
              <w:rPr>
                <w:bCs/>
                <w:sz w:val="26"/>
                <w:szCs w:val="26"/>
              </w:rPr>
            </w:pPr>
            <w:r w:rsidRPr="003A1739">
              <w:rPr>
                <w:bCs/>
                <w:sz w:val="26"/>
                <w:szCs w:val="26"/>
              </w:rPr>
              <w:t>Đọc tài liệu 1, 3</w:t>
            </w:r>
            <w:r w:rsidR="0037118D">
              <w:rPr>
                <w:bCs/>
                <w:sz w:val="26"/>
                <w:szCs w:val="26"/>
              </w:rPr>
              <w:t xml:space="preserve"> và tài liệu đọc thêm 1, 2</w:t>
            </w:r>
          </w:p>
        </w:tc>
      </w:tr>
      <w:tr w:rsidR="00A42CFF" w:rsidRPr="005F5975" w:rsidTr="00A42CFF">
        <w:tc>
          <w:tcPr>
            <w:tcW w:w="3079" w:type="dxa"/>
          </w:tcPr>
          <w:p w:rsidR="00A42CFF" w:rsidRDefault="00A42CFF" w:rsidP="00A42CFF">
            <w:pPr>
              <w:spacing w:line="312" w:lineRule="auto"/>
              <w:jc w:val="both"/>
              <w:rPr>
                <w:b/>
                <w:sz w:val="26"/>
                <w:szCs w:val="26"/>
              </w:rPr>
            </w:pPr>
            <w:r>
              <w:rPr>
                <w:b/>
                <w:sz w:val="26"/>
                <w:szCs w:val="26"/>
              </w:rPr>
              <w:t>Kiểm tra</w:t>
            </w:r>
          </w:p>
        </w:tc>
        <w:tc>
          <w:tcPr>
            <w:tcW w:w="751" w:type="dxa"/>
            <w:vAlign w:val="center"/>
          </w:tcPr>
          <w:p w:rsidR="00A42CFF" w:rsidRPr="005F5975" w:rsidRDefault="00A42CFF" w:rsidP="00A42CFF">
            <w:pPr>
              <w:jc w:val="center"/>
              <w:rPr>
                <w:bCs/>
              </w:rPr>
            </w:pPr>
            <w:r>
              <w:rPr>
                <w:bCs/>
              </w:rPr>
              <w:t>1</w:t>
            </w:r>
          </w:p>
        </w:tc>
        <w:tc>
          <w:tcPr>
            <w:tcW w:w="752" w:type="dxa"/>
            <w:vAlign w:val="center"/>
          </w:tcPr>
          <w:p w:rsidR="00A42CFF" w:rsidRPr="005F5975" w:rsidRDefault="00A42CFF" w:rsidP="00A42CFF">
            <w:pPr>
              <w:jc w:val="center"/>
              <w:rPr>
                <w:bCs/>
              </w:rPr>
            </w:pPr>
          </w:p>
        </w:tc>
        <w:tc>
          <w:tcPr>
            <w:tcW w:w="752" w:type="dxa"/>
            <w:vAlign w:val="center"/>
          </w:tcPr>
          <w:p w:rsidR="00A42CFF" w:rsidRPr="005F5975" w:rsidRDefault="00A42CFF" w:rsidP="00A42CFF">
            <w:pPr>
              <w:jc w:val="center"/>
              <w:rPr>
                <w:bCs/>
              </w:rPr>
            </w:pPr>
          </w:p>
        </w:tc>
        <w:tc>
          <w:tcPr>
            <w:tcW w:w="1110" w:type="dxa"/>
            <w:vAlign w:val="center"/>
          </w:tcPr>
          <w:p w:rsidR="00A42CFF" w:rsidRPr="005F5975" w:rsidRDefault="00A42CFF" w:rsidP="00A42CFF">
            <w:pPr>
              <w:jc w:val="center"/>
              <w:rPr>
                <w:bCs/>
              </w:rPr>
            </w:pPr>
            <w:r>
              <w:rPr>
                <w:bCs/>
              </w:rPr>
              <w:t>1</w:t>
            </w:r>
          </w:p>
        </w:tc>
        <w:tc>
          <w:tcPr>
            <w:tcW w:w="763" w:type="dxa"/>
            <w:vAlign w:val="center"/>
          </w:tcPr>
          <w:p w:rsidR="00A42CFF" w:rsidRPr="005F5975" w:rsidRDefault="00A42CFF" w:rsidP="00A42CFF">
            <w:pPr>
              <w:jc w:val="center"/>
              <w:rPr>
                <w:bCs/>
              </w:rPr>
            </w:pPr>
            <w:r>
              <w:rPr>
                <w:bCs/>
              </w:rPr>
              <w:t>2</w:t>
            </w:r>
          </w:p>
        </w:tc>
        <w:tc>
          <w:tcPr>
            <w:tcW w:w="2149" w:type="dxa"/>
            <w:vAlign w:val="center"/>
          </w:tcPr>
          <w:p w:rsidR="00A42CFF" w:rsidRPr="005F5975" w:rsidRDefault="00A42CFF" w:rsidP="00A42CFF">
            <w:pPr>
              <w:jc w:val="center"/>
              <w:rPr>
                <w:b/>
                <w:bCs/>
              </w:rPr>
            </w:pPr>
          </w:p>
        </w:tc>
      </w:tr>
      <w:tr w:rsidR="00A42CFF" w:rsidRPr="005F5975" w:rsidTr="00A42CFF">
        <w:tc>
          <w:tcPr>
            <w:tcW w:w="3079" w:type="dxa"/>
          </w:tcPr>
          <w:p w:rsidR="00A42CFF" w:rsidRDefault="00A42CFF" w:rsidP="00A42CFF">
            <w:pPr>
              <w:spacing w:line="312" w:lineRule="auto"/>
              <w:jc w:val="both"/>
              <w:rPr>
                <w:b/>
                <w:sz w:val="24"/>
                <w:szCs w:val="24"/>
              </w:rPr>
            </w:pPr>
            <w:r>
              <w:rPr>
                <w:b/>
                <w:sz w:val="26"/>
                <w:szCs w:val="26"/>
              </w:rPr>
              <w:t xml:space="preserve">CHƯƠNG 3. </w:t>
            </w:r>
            <w:r>
              <w:rPr>
                <w:b/>
                <w:sz w:val="24"/>
                <w:szCs w:val="24"/>
              </w:rPr>
              <w:t xml:space="preserve">ỨNG DỤNG SINH THÁI TRONG XỬ </w:t>
            </w:r>
            <w:r>
              <w:rPr>
                <w:b/>
                <w:sz w:val="24"/>
                <w:szCs w:val="24"/>
              </w:rPr>
              <w:lastRenderedPageBreak/>
              <w:t>LÝ MÔI TRƯỜNG</w:t>
            </w:r>
          </w:p>
          <w:p w:rsidR="00A42CFF" w:rsidRDefault="00A42CFF" w:rsidP="00A42CFF">
            <w:pPr>
              <w:spacing w:after="40" w:line="276" w:lineRule="auto"/>
              <w:jc w:val="both"/>
              <w:rPr>
                <w:sz w:val="24"/>
                <w:szCs w:val="24"/>
              </w:rPr>
            </w:pPr>
            <w:r>
              <w:rPr>
                <w:sz w:val="24"/>
                <w:szCs w:val="24"/>
              </w:rPr>
              <w:t xml:space="preserve">3.1. Ứng dụng sinh thái trong xử lý ô nhiễm nước </w:t>
            </w:r>
          </w:p>
          <w:p w:rsidR="00A42CFF" w:rsidRDefault="00A42CFF" w:rsidP="00A42CFF">
            <w:pPr>
              <w:spacing w:after="40" w:line="276" w:lineRule="auto"/>
              <w:jc w:val="both"/>
              <w:rPr>
                <w:sz w:val="24"/>
                <w:szCs w:val="24"/>
              </w:rPr>
            </w:pPr>
            <w:r>
              <w:rPr>
                <w:sz w:val="24"/>
                <w:szCs w:val="24"/>
              </w:rPr>
              <w:t>3.2. Ứng dụng sinh thái học trong xử lý ô nhiễm không khí</w:t>
            </w:r>
          </w:p>
          <w:p w:rsidR="00A42CFF" w:rsidRDefault="00A42CFF" w:rsidP="00A42CFF">
            <w:pPr>
              <w:spacing w:after="40" w:line="276" w:lineRule="auto"/>
              <w:jc w:val="both"/>
              <w:rPr>
                <w:sz w:val="24"/>
                <w:szCs w:val="24"/>
              </w:rPr>
            </w:pPr>
            <w:r>
              <w:rPr>
                <w:sz w:val="24"/>
                <w:szCs w:val="24"/>
              </w:rPr>
              <w:t>3.3. Ứng dụng sinh thái học trong xử lý ô nhiễm đất</w:t>
            </w:r>
          </w:p>
          <w:p w:rsidR="00A42CFF" w:rsidRDefault="00A42CFF" w:rsidP="00A42CFF">
            <w:pPr>
              <w:spacing w:after="40" w:line="276" w:lineRule="auto"/>
              <w:jc w:val="both"/>
              <w:rPr>
                <w:sz w:val="24"/>
                <w:szCs w:val="24"/>
              </w:rPr>
            </w:pPr>
            <w:r>
              <w:rPr>
                <w:sz w:val="24"/>
                <w:szCs w:val="24"/>
              </w:rPr>
              <w:t>3.4. Ứng dụng sinh thái trong xử lý chất thải sinh hoạt, công nghiệp và nông nghiệp</w:t>
            </w:r>
          </w:p>
          <w:p w:rsidR="00A42CFF" w:rsidRDefault="00A42CFF" w:rsidP="00A42CFF">
            <w:pPr>
              <w:spacing w:line="312" w:lineRule="auto"/>
              <w:jc w:val="both"/>
              <w:rPr>
                <w:sz w:val="26"/>
                <w:szCs w:val="26"/>
              </w:rPr>
            </w:pPr>
            <w:r>
              <w:rPr>
                <w:sz w:val="24"/>
                <w:szCs w:val="24"/>
              </w:rPr>
              <w:t>3.5. Ứng dụng của sinh thái trong phục hồi tài nguyên thiên nhiên</w:t>
            </w:r>
          </w:p>
        </w:tc>
        <w:tc>
          <w:tcPr>
            <w:tcW w:w="751" w:type="dxa"/>
            <w:vAlign w:val="center"/>
          </w:tcPr>
          <w:p w:rsidR="00A42CFF" w:rsidRPr="005F5975" w:rsidRDefault="00A42CFF" w:rsidP="00A42CFF">
            <w:pPr>
              <w:jc w:val="center"/>
              <w:rPr>
                <w:bCs/>
              </w:rPr>
            </w:pPr>
            <w:r>
              <w:rPr>
                <w:bCs/>
              </w:rPr>
              <w:lastRenderedPageBreak/>
              <w:t>7</w:t>
            </w:r>
          </w:p>
        </w:tc>
        <w:tc>
          <w:tcPr>
            <w:tcW w:w="752" w:type="dxa"/>
            <w:vAlign w:val="center"/>
          </w:tcPr>
          <w:p w:rsidR="00A42CFF" w:rsidRPr="005F5975" w:rsidRDefault="00A42CFF" w:rsidP="00A42CFF">
            <w:pPr>
              <w:jc w:val="center"/>
              <w:rPr>
                <w:bCs/>
              </w:rPr>
            </w:pPr>
          </w:p>
        </w:tc>
        <w:tc>
          <w:tcPr>
            <w:tcW w:w="752" w:type="dxa"/>
            <w:vAlign w:val="center"/>
          </w:tcPr>
          <w:p w:rsidR="00A42CFF" w:rsidRPr="005F5975" w:rsidRDefault="00A42CFF" w:rsidP="00A42CFF">
            <w:pPr>
              <w:jc w:val="center"/>
              <w:rPr>
                <w:bCs/>
              </w:rPr>
            </w:pPr>
            <w:r>
              <w:rPr>
                <w:bCs/>
              </w:rPr>
              <w:t>3</w:t>
            </w:r>
          </w:p>
        </w:tc>
        <w:tc>
          <w:tcPr>
            <w:tcW w:w="1110" w:type="dxa"/>
            <w:vAlign w:val="center"/>
          </w:tcPr>
          <w:p w:rsidR="00A42CFF" w:rsidRPr="005F5975" w:rsidRDefault="00A42CFF" w:rsidP="00A42CFF">
            <w:pPr>
              <w:jc w:val="center"/>
              <w:rPr>
                <w:bCs/>
              </w:rPr>
            </w:pPr>
            <w:r>
              <w:rPr>
                <w:bCs/>
              </w:rPr>
              <w:t>10</w:t>
            </w:r>
          </w:p>
        </w:tc>
        <w:tc>
          <w:tcPr>
            <w:tcW w:w="763" w:type="dxa"/>
            <w:vAlign w:val="center"/>
          </w:tcPr>
          <w:p w:rsidR="00A42CFF" w:rsidRPr="005F5975" w:rsidRDefault="00A42CFF" w:rsidP="00A42CFF">
            <w:pPr>
              <w:jc w:val="center"/>
              <w:rPr>
                <w:bCs/>
              </w:rPr>
            </w:pPr>
            <w:r>
              <w:rPr>
                <w:bCs/>
              </w:rPr>
              <w:t>20</w:t>
            </w:r>
          </w:p>
        </w:tc>
        <w:tc>
          <w:tcPr>
            <w:tcW w:w="2149" w:type="dxa"/>
            <w:vAlign w:val="center"/>
          </w:tcPr>
          <w:p w:rsidR="00A42CFF" w:rsidRPr="003A1739" w:rsidRDefault="003A1739" w:rsidP="003A1739">
            <w:pPr>
              <w:jc w:val="both"/>
              <w:rPr>
                <w:bCs/>
                <w:sz w:val="26"/>
                <w:szCs w:val="26"/>
              </w:rPr>
            </w:pPr>
            <w:r w:rsidRPr="003A1739">
              <w:rPr>
                <w:bCs/>
                <w:sz w:val="26"/>
                <w:szCs w:val="26"/>
              </w:rPr>
              <w:t>Đọc tài liệu số 1, 2 và tài liệu đọc thêm 1, 3</w:t>
            </w:r>
          </w:p>
        </w:tc>
      </w:tr>
      <w:tr w:rsidR="00A42CFF" w:rsidRPr="005F5975" w:rsidTr="00A42CFF">
        <w:tc>
          <w:tcPr>
            <w:tcW w:w="3079" w:type="dxa"/>
            <w:vAlign w:val="center"/>
          </w:tcPr>
          <w:p w:rsidR="00A42CFF" w:rsidRPr="005F5975" w:rsidRDefault="00A42CFF" w:rsidP="00A42CFF">
            <w:pPr>
              <w:jc w:val="both"/>
              <w:rPr>
                <w:b/>
              </w:rPr>
            </w:pPr>
            <w:r w:rsidRPr="005F5975">
              <w:rPr>
                <w:b/>
              </w:rPr>
              <w:lastRenderedPageBreak/>
              <w:t>Cộng</w:t>
            </w:r>
          </w:p>
        </w:tc>
        <w:tc>
          <w:tcPr>
            <w:tcW w:w="751" w:type="dxa"/>
            <w:vAlign w:val="center"/>
          </w:tcPr>
          <w:p w:rsidR="00A42CFF" w:rsidRPr="005F5975" w:rsidRDefault="00A42CFF" w:rsidP="00A42CFF">
            <w:pPr>
              <w:jc w:val="center"/>
              <w:rPr>
                <w:b/>
                <w:bCs/>
              </w:rPr>
            </w:pPr>
            <w:r>
              <w:rPr>
                <w:b/>
                <w:bCs/>
              </w:rPr>
              <w:t>22</w:t>
            </w:r>
          </w:p>
        </w:tc>
        <w:tc>
          <w:tcPr>
            <w:tcW w:w="752" w:type="dxa"/>
            <w:vAlign w:val="center"/>
          </w:tcPr>
          <w:p w:rsidR="00A42CFF" w:rsidRPr="005F5975" w:rsidRDefault="00A42CFF" w:rsidP="00A42CFF">
            <w:pPr>
              <w:jc w:val="center"/>
              <w:rPr>
                <w:b/>
                <w:bCs/>
              </w:rPr>
            </w:pPr>
            <w:r>
              <w:rPr>
                <w:b/>
                <w:bCs/>
              </w:rPr>
              <w:t>2</w:t>
            </w:r>
          </w:p>
        </w:tc>
        <w:tc>
          <w:tcPr>
            <w:tcW w:w="752" w:type="dxa"/>
            <w:vAlign w:val="center"/>
          </w:tcPr>
          <w:p w:rsidR="00A42CFF" w:rsidRPr="005F5975" w:rsidRDefault="00A42CFF" w:rsidP="00A42CFF">
            <w:pPr>
              <w:jc w:val="center"/>
              <w:rPr>
                <w:b/>
                <w:bCs/>
              </w:rPr>
            </w:pPr>
            <w:r>
              <w:rPr>
                <w:b/>
                <w:bCs/>
              </w:rPr>
              <w:t>6</w:t>
            </w:r>
          </w:p>
        </w:tc>
        <w:tc>
          <w:tcPr>
            <w:tcW w:w="1110" w:type="dxa"/>
            <w:vAlign w:val="center"/>
          </w:tcPr>
          <w:p w:rsidR="00A42CFF" w:rsidRPr="005F5975" w:rsidRDefault="00A42CFF" w:rsidP="00A42CFF">
            <w:pPr>
              <w:jc w:val="center"/>
              <w:rPr>
                <w:b/>
                <w:bCs/>
              </w:rPr>
            </w:pPr>
            <w:r>
              <w:rPr>
                <w:b/>
                <w:bCs/>
              </w:rPr>
              <w:t>30</w:t>
            </w:r>
          </w:p>
        </w:tc>
        <w:tc>
          <w:tcPr>
            <w:tcW w:w="763" w:type="dxa"/>
            <w:vAlign w:val="center"/>
          </w:tcPr>
          <w:p w:rsidR="00A42CFF" w:rsidRPr="005F5975" w:rsidRDefault="00A42CFF" w:rsidP="00A42CFF">
            <w:pPr>
              <w:jc w:val="center"/>
              <w:rPr>
                <w:b/>
                <w:bCs/>
              </w:rPr>
            </w:pPr>
            <w:r w:rsidRPr="005F5975">
              <w:rPr>
                <w:b/>
                <w:bCs/>
              </w:rPr>
              <w:t>60</w:t>
            </w:r>
          </w:p>
        </w:tc>
        <w:tc>
          <w:tcPr>
            <w:tcW w:w="2149" w:type="dxa"/>
            <w:vAlign w:val="center"/>
          </w:tcPr>
          <w:p w:rsidR="00A42CFF" w:rsidRPr="005F5975" w:rsidRDefault="00A42CFF" w:rsidP="00A42CFF">
            <w:pPr>
              <w:jc w:val="center"/>
              <w:rPr>
                <w:b/>
                <w:bCs/>
              </w:rPr>
            </w:pPr>
          </w:p>
        </w:tc>
      </w:tr>
    </w:tbl>
    <w:p w:rsidR="00A42CFF" w:rsidRPr="001271F7" w:rsidRDefault="00A42CFF" w:rsidP="00A42CFF">
      <w:pPr>
        <w:spacing w:line="288" w:lineRule="auto"/>
        <w:jc w:val="both"/>
        <w:rPr>
          <w:i/>
          <w:color w:val="000000"/>
          <w:sz w:val="24"/>
          <w:szCs w:val="24"/>
        </w:rPr>
      </w:pPr>
      <w:r w:rsidRPr="001271F7">
        <w:rPr>
          <w:i/>
          <w:color w:val="000000"/>
          <w:sz w:val="24"/>
          <w:szCs w:val="24"/>
        </w:rPr>
        <w:t>Ghi chú: LT: Lý thuyết; BT: Bài tập; TL, KT: Thảo luận, kiểm tra.</w:t>
      </w:r>
    </w:p>
    <w:p w:rsidR="00A42CFF" w:rsidRPr="003D7F03" w:rsidRDefault="00A42CFF" w:rsidP="00A42CFF">
      <w:pPr>
        <w:spacing w:line="288" w:lineRule="auto"/>
        <w:jc w:val="both"/>
        <w:rPr>
          <w:i/>
          <w:color w:val="000000"/>
          <w:sz w:val="26"/>
          <w:szCs w:val="26"/>
        </w:rPr>
      </w:pPr>
    </w:p>
    <w:tbl>
      <w:tblPr>
        <w:tblW w:w="4163" w:type="pct"/>
        <w:jc w:val="center"/>
        <w:tblLook w:val="01E0" w:firstRow="1" w:lastRow="1" w:firstColumn="1" w:lastColumn="1" w:noHBand="0" w:noVBand="0"/>
      </w:tblPr>
      <w:tblGrid>
        <w:gridCol w:w="3008"/>
        <w:gridCol w:w="4725"/>
      </w:tblGrid>
      <w:tr w:rsidR="00A42CFF" w:rsidRPr="005F5975" w:rsidTr="00A42CFF">
        <w:trPr>
          <w:trHeight w:val="1560"/>
          <w:jc w:val="center"/>
        </w:trPr>
        <w:tc>
          <w:tcPr>
            <w:tcW w:w="1945" w:type="pct"/>
          </w:tcPr>
          <w:p w:rsidR="00A42CFF" w:rsidRPr="005F5975" w:rsidRDefault="00A42CFF" w:rsidP="00A42CFF">
            <w:pPr>
              <w:jc w:val="center"/>
              <w:rPr>
                <w:b/>
                <w:bCs/>
                <w:sz w:val="26"/>
              </w:rPr>
            </w:pPr>
            <w:r w:rsidRPr="005F5975">
              <w:rPr>
                <w:b/>
                <w:bCs/>
                <w:sz w:val="26"/>
              </w:rPr>
              <w:t>Trưởng Khoa</w:t>
            </w:r>
          </w:p>
          <w:p w:rsidR="00A42CFF" w:rsidRPr="005F5975" w:rsidRDefault="00A42CFF" w:rsidP="00A42CFF">
            <w:pPr>
              <w:jc w:val="center"/>
              <w:rPr>
                <w:b/>
                <w:bCs/>
                <w:sz w:val="26"/>
              </w:rPr>
            </w:pPr>
          </w:p>
          <w:p w:rsidR="00A42CFF" w:rsidRPr="005F5975" w:rsidRDefault="00A42CFF" w:rsidP="00A42CFF">
            <w:pPr>
              <w:jc w:val="center"/>
              <w:rPr>
                <w:b/>
                <w:bCs/>
                <w:sz w:val="26"/>
              </w:rPr>
            </w:pPr>
          </w:p>
          <w:p w:rsidR="00A42CFF" w:rsidRPr="005F5975" w:rsidRDefault="00A42CFF" w:rsidP="00A42CFF">
            <w:pPr>
              <w:jc w:val="center"/>
              <w:rPr>
                <w:b/>
                <w:bCs/>
                <w:sz w:val="26"/>
              </w:rPr>
            </w:pPr>
          </w:p>
          <w:p w:rsidR="00A42CFF" w:rsidRPr="005F5975" w:rsidRDefault="00A42CFF" w:rsidP="00A42CFF">
            <w:pPr>
              <w:jc w:val="center"/>
              <w:rPr>
                <w:b/>
                <w:bCs/>
                <w:sz w:val="26"/>
              </w:rPr>
            </w:pPr>
          </w:p>
          <w:p w:rsidR="00A42CFF" w:rsidRPr="005F5975" w:rsidRDefault="00A42CFF" w:rsidP="00A42CFF">
            <w:pPr>
              <w:jc w:val="center"/>
              <w:rPr>
                <w:b/>
                <w:bCs/>
                <w:sz w:val="26"/>
              </w:rPr>
            </w:pPr>
          </w:p>
          <w:p w:rsidR="00A42CFF" w:rsidRPr="005F5975" w:rsidRDefault="00A42CFF" w:rsidP="00A42CFF">
            <w:pPr>
              <w:jc w:val="center"/>
              <w:rPr>
                <w:b/>
                <w:bCs/>
                <w:sz w:val="26"/>
              </w:rPr>
            </w:pPr>
            <w:r w:rsidRPr="005F5975">
              <w:rPr>
                <w:b/>
                <w:bCs/>
                <w:sz w:val="26"/>
              </w:rPr>
              <w:t>PGS. TS. Lê Thị Trinh</w:t>
            </w:r>
          </w:p>
        </w:tc>
        <w:tc>
          <w:tcPr>
            <w:tcW w:w="3055" w:type="pct"/>
          </w:tcPr>
          <w:p w:rsidR="00A42CFF" w:rsidRPr="005F5975" w:rsidRDefault="00A42CFF" w:rsidP="00A42CFF">
            <w:pPr>
              <w:jc w:val="center"/>
              <w:rPr>
                <w:b/>
                <w:bCs/>
                <w:sz w:val="26"/>
              </w:rPr>
            </w:pPr>
            <w:r w:rsidRPr="005F5975">
              <w:rPr>
                <w:b/>
                <w:bCs/>
                <w:sz w:val="26"/>
              </w:rPr>
              <w:t>Người biên soạn</w:t>
            </w:r>
          </w:p>
          <w:p w:rsidR="00A42CFF" w:rsidRPr="005F5975" w:rsidRDefault="00A42CFF" w:rsidP="00A42CFF">
            <w:pPr>
              <w:jc w:val="center"/>
              <w:rPr>
                <w:b/>
                <w:bCs/>
                <w:sz w:val="26"/>
              </w:rPr>
            </w:pPr>
          </w:p>
          <w:p w:rsidR="00A42CFF" w:rsidRPr="005F5975" w:rsidRDefault="00A42CFF" w:rsidP="00A42CFF">
            <w:pPr>
              <w:jc w:val="center"/>
              <w:rPr>
                <w:b/>
                <w:bCs/>
                <w:sz w:val="26"/>
              </w:rPr>
            </w:pPr>
          </w:p>
          <w:p w:rsidR="00A42CFF" w:rsidRPr="005F5975" w:rsidRDefault="00A42CFF" w:rsidP="00A42CFF">
            <w:pPr>
              <w:jc w:val="center"/>
              <w:rPr>
                <w:b/>
                <w:bCs/>
                <w:sz w:val="26"/>
              </w:rPr>
            </w:pPr>
          </w:p>
          <w:p w:rsidR="00A42CFF" w:rsidRPr="005F5975" w:rsidRDefault="00A42CFF" w:rsidP="00A42CFF">
            <w:pPr>
              <w:jc w:val="center"/>
              <w:rPr>
                <w:b/>
                <w:bCs/>
                <w:sz w:val="26"/>
              </w:rPr>
            </w:pPr>
          </w:p>
          <w:p w:rsidR="00A42CFF" w:rsidRPr="005F5975" w:rsidRDefault="00A42CFF" w:rsidP="00A42CFF">
            <w:pPr>
              <w:jc w:val="center"/>
              <w:rPr>
                <w:b/>
                <w:bCs/>
                <w:sz w:val="26"/>
              </w:rPr>
            </w:pPr>
          </w:p>
          <w:p w:rsidR="00A42CFF" w:rsidRDefault="00A42CFF" w:rsidP="00A42CFF">
            <w:pPr>
              <w:jc w:val="center"/>
              <w:rPr>
                <w:b/>
                <w:sz w:val="26"/>
                <w:szCs w:val="26"/>
              </w:rPr>
            </w:pPr>
            <w:r>
              <w:rPr>
                <w:b/>
                <w:sz w:val="26"/>
                <w:szCs w:val="26"/>
              </w:rPr>
              <w:t xml:space="preserve">PGS.TS. Nguyễn Thị Hồng Hạnh </w:t>
            </w:r>
          </w:p>
          <w:p w:rsidR="00A42CFF" w:rsidRPr="005F5975" w:rsidRDefault="00A42CFF" w:rsidP="00A42CFF">
            <w:pPr>
              <w:jc w:val="center"/>
              <w:rPr>
                <w:b/>
                <w:bCs/>
                <w:sz w:val="26"/>
              </w:rPr>
            </w:pPr>
            <w:r>
              <w:rPr>
                <w:b/>
                <w:sz w:val="26"/>
                <w:szCs w:val="26"/>
              </w:rPr>
              <w:t>TS. Phạm Hồng Tính</w:t>
            </w:r>
          </w:p>
          <w:p w:rsidR="00A42CFF" w:rsidRPr="005F5975" w:rsidRDefault="00A42CFF" w:rsidP="00A42CFF">
            <w:pPr>
              <w:rPr>
                <w:b/>
                <w:bCs/>
              </w:rPr>
            </w:pPr>
          </w:p>
        </w:tc>
      </w:tr>
    </w:tbl>
    <w:p w:rsidR="005E77DB" w:rsidRDefault="005E77DB" w:rsidP="00894474">
      <w:pPr>
        <w:pStyle w:val="ListParagraph"/>
        <w:spacing w:after="120" w:line="240" w:lineRule="auto"/>
        <w:ind w:left="360"/>
        <w:jc w:val="both"/>
        <w:rPr>
          <w:rFonts w:eastAsia="MS Mincho"/>
          <w:b/>
          <w:bCs/>
          <w:szCs w:val="26"/>
          <w:lang w:eastAsia="ja-JP"/>
        </w:rPr>
      </w:pPr>
    </w:p>
    <w:p w:rsidR="009D4AD2" w:rsidRDefault="009D4AD2" w:rsidP="00894474">
      <w:pPr>
        <w:pStyle w:val="ListParagraph"/>
        <w:spacing w:after="120" w:line="240" w:lineRule="auto"/>
        <w:ind w:left="360"/>
        <w:jc w:val="both"/>
        <w:rPr>
          <w:rFonts w:eastAsia="MS Mincho"/>
          <w:b/>
          <w:bCs/>
          <w:szCs w:val="26"/>
          <w:lang w:eastAsia="ja-JP"/>
        </w:rPr>
      </w:pPr>
    </w:p>
    <w:p w:rsidR="009D4AD2" w:rsidRDefault="009D4AD2" w:rsidP="00894474">
      <w:pPr>
        <w:pStyle w:val="ListParagraph"/>
        <w:spacing w:after="120" w:line="240" w:lineRule="auto"/>
        <w:ind w:left="360"/>
        <w:jc w:val="both"/>
        <w:rPr>
          <w:rFonts w:eastAsia="MS Mincho"/>
          <w:b/>
          <w:bCs/>
          <w:szCs w:val="26"/>
          <w:lang w:eastAsia="ja-JP"/>
        </w:rPr>
      </w:pPr>
    </w:p>
    <w:p w:rsidR="009D4AD2" w:rsidRDefault="009D4AD2" w:rsidP="00894474">
      <w:pPr>
        <w:pStyle w:val="ListParagraph"/>
        <w:spacing w:after="120" w:line="240" w:lineRule="auto"/>
        <w:ind w:left="360"/>
        <w:jc w:val="both"/>
        <w:rPr>
          <w:rFonts w:eastAsia="MS Mincho"/>
          <w:b/>
          <w:bCs/>
          <w:szCs w:val="26"/>
          <w:lang w:eastAsia="ja-JP"/>
        </w:rPr>
      </w:pPr>
    </w:p>
    <w:p w:rsidR="00A42CFF" w:rsidRDefault="00A42CFF" w:rsidP="00894474">
      <w:pPr>
        <w:pStyle w:val="ListParagraph"/>
        <w:spacing w:after="120" w:line="240" w:lineRule="auto"/>
        <w:ind w:left="360"/>
        <w:jc w:val="both"/>
        <w:rPr>
          <w:rFonts w:eastAsia="MS Mincho"/>
          <w:b/>
          <w:bCs/>
          <w:szCs w:val="26"/>
          <w:lang w:eastAsia="ja-JP"/>
        </w:rPr>
      </w:pPr>
    </w:p>
    <w:p w:rsidR="00A42CFF" w:rsidRDefault="00A42CFF" w:rsidP="00894474">
      <w:pPr>
        <w:pStyle w:val="ListParagraph"/>
        <w:spacing w:after="120" w:line="240" w:lineRule="auto"/>
        <w:ind w:left="360"/>
        <w:jc w:val="both"/>
        <w:rPr>
          <w:rFonts w:eastAsia="MS Mincho"/>
          <w:b/>
          <w:bCs/>
          <w:szCs w:val="26"/>
          <w:lang w:eastAsia="ja-JP"/>
        </w:rPr>
      </w:pPr>
    </w:p>
    <w:p w:rsidR="00A42CFF" w:rsidRDefault="00A42CFF" w:rsidP="00894474">
      <w:pPr>
        <w:pStyle w:val="ListParagraph"/>
        <w:spacing w:after="120" w:line="240" w:lineRule="auto"/>
        <w:ind w:left="360"/>
        <w:jc w:val="both"/>
        <w:rPr>
          <w:rFonts w:eastAsia="MS Mincho"/>
          <w:b/>
          <w:bCs/>
          <w:szCs w:val="26"/>
          <w:lang w:eastAsia="ja-JP"/>
        </w:rPr>
      </w:pPr>
    </w:p>
    <w:p w:rsidR="00A42CFF" w:rsidRDefault="00A42CFF" w:rsidP="00894474">
      <w:pPr>
        <w:pStyle w:val="ListParagraph"/>
        <w:spacing w:after="120" w:line="240" w:lineRule="auto"/>
        <w:ind w:left="360"/>
        <w:jc w:val="both"/>
        <w:rPr>
          <w:rFonts w:eastAsia="MS Mincho"/>
          <w:b/>
          <w:bCs/>
          <w:szCs w:val="26"/>
          <w:lang w:eastAsia="ja-JP"/>
        </w:rPr>
      </w:pPr>
    </w:p>
    <w:p w:rsidR="00A42CFF" w:rsidRDefault="00A42CFF" w:rsidP="00894474">
      <w:pPr>
        <w:pStyle w:val="ListParagraph"/>
        <w:spacing w:after="120" w:line="240" w:lineRule="auto"/>
        <w:ind w:left="360"/>
        <w:jc w:val="both"/>
        <w:rPr>
          <w:rFonts w:eastAsia="MS Mincho"/>
          <w:b/>
          <w:bCs/>
          <w:szCs w:val="26"/>
          <w:lang w:eastAsia="ja-JP"/>
        </w:rPr>
      </w:pPr>
    </w:p>
    <w:p w:rsidR="00A42CFF" w:rsidRDefault="00A42CFF" w:rsidP="00894474">
      <w:pPr>
        <w:pStyle w:val="ListParagraph"/>
        <w:spacing w:after="120" w:line="240" w:lineRule="auto"/>
        <w:ind w:left="360"/>
        <w:jc w:val="both"/>
        <w:rPr>
          <w:rFonts w:eastAsia="MS Mincho"/>
          <w:b/>
          <w:bCs/>
          <w:szCs w:val="26"/>
          <w:lang w:eastAsia="ja-JP"/>
        </w:rPr>
      </w:pPr>
    </w:p>
    <w:p w:rsidR="00A42CFF" w:rsidRDefault="00A42CFF" w:rsidP="00894474">
      <w:pPr>
        <w:pStyle w:val="ListParagraph"/>
        <w:spacing w:after="120" w:line="240" w:lineRule="auto"/>
        <w:ind w:left="360"/>
        <w:jc w:val="both"/>
        <w:rPr>
          <w:rFonts w:eastAsia="MS Mincho"/>
          <w:b/>
          <w:bCs/>
          <w:szCs w:val="26"/>
          <w:lang w:eastAsia="ja-JP"/>
        </w:rPr>
      </w:pPr>
    </w:p>
    <w:p w:rsidR="00A42CFF" w:rsidRDefault="00A42CFF" w:rsidP="00894474">
      <w:pPr>
        <w:pStyle w:val="ListParagraph"/>
        <w:spacing w:after="120" w:line="240" w:lineRule="auto"/>
        <w:ind w:left="360"/>
        <w:jc w:val="both"/>
        <w:rPr>
          <w:rFonts w:eastAsia="MS Mincho"/>
          <w:b/>
          <w:bCs/>
          <w:szCs w:val="26"/>
          <w:lang w:eastAsia="ja-JP"/>
        </w:rPr>
      </w:pPr>
    </w:p>
    <w:tbl>
      <w:tblPr>
        <w:tblW w:w="11080" w:type="dxa"/>
        <w:tblInd w:w="-851" w:type="dxa"/>
        <w:tblLook w:val="01E0" w:firstRow="1" w:lastRow="1" w:firstColumn="1" w:lastColumn="1" w:noHBand="0" w:noVBand="0"/>
      </w:tblPr>
      <w:tblGrid>
        <w:gridCol w:w="5320"/>
        <w:gridCol w:w="5760"/>
      </w:tblGrid>
      <w:tr w:rsidR="00E76241" w:rsidRPr="00D17AED" w:rsidTr="00E76241">
        <w:trPr>
          <w:trHeight w:val="1149"/>
        </w:trPr>
        <w:tc>
          <w:tcPr>
            <w:tcW w:w="5320" w:type="dxa"/>
            <w:shd w:val="clear" w:color="auto" w:fill="auto"/>
          </w:tcPr>
          <w:p w:rsidR="00E76241" w:rsidRPr="00D37B78" w:rsidRDefault="00E76241" w:rsidP="00E76241">
            <w:pPr>
              <w:spacing w:line="264" w:lineRule="auto"/>
              <w:jc w:val="center"/>
              <w:rPr>
                <w:rFonts w:cs="Times New Roman"/>
                <w:bCs/>
                <w:color w:val="000000"/>
                <w:sz w:val="24"/>
                <w:szCs w:val="24"/>
              </w:rPr>
            </w:pPr>
            <w:r w:rsidRPr="00D37B78">
              <w:rPr>
                <w:rFonts w:cs="Times New Roman"/>
                <w:bCs/>
                <w:color w:val="000000"/>
                <w:sz w:val="24"/>
                <w:szCs w:val="24"/>
              </w:rPr>
              <w:lastRenderedPageBreak/>
              <w:t>BỘ TÀI NGUYÊN VÀ MÔI TRƯỜNG</w:t>
            </w:r>
          </w:p>
          <w:p w:rsidR="00E76241" w:rsidRPr="00D37B78" w:rsidRDefault="00E76241" w:rsidP="00E76241">
            <w:pPr>
              <w:spacing w:line="264" w:lineRule="auto"/>
              <w:jc w:val="center"/>
              <w:rPr>
                <w:rFonts w:cs="Times New Roman"/>
                <w:b/>
                <w:bCs/>
                <w:color w:val="000000"/>
                <w:sz w:val="24"/>
                <w:szCs w:val="24"/>
              </w:rPr>
            </w:pPr>
            <w:r w:rsidRPr="00D37B78">
              <w:rPr>
                <w:rFonts w:cs="Times New Roman"/>
                <w:b/>
                <w:bCs/>
                <w:color w:val="000000"/>
                <w:sz w:val="24"/>
                <w:szCs w:val="24"/>
              </w:rPr>
              <w:t>TRƯỜNG ĐẠI HỌC</w:t>
            </w:r>
          </w:p>
          <w:p w:rsidR="00E76241" w:rsidRPr="00D37B78" w:rsidRDefault="00E76241" w:rsidP="00E76241">
            <w:pPr>
              <w:spacing w:line="264" w:lineRule="auto"/>
              <w:jc w:val="center"/>
              <w:rPr>
                <w:rFonts w:cs="Times New Roman"/>
                <w:b/>
                <w:sz w:val="24"/>
                <w:szCs w:val="24"/>
              </w:rPr>
            </w:pPr>
            <w:r w:rsidRPr="00D37B78">
              <w:rPr>
                <w:rFonts w:cs="Times New Roman"/>
                <w:b/>
                <w:bCs/>
                <w:color w:val="000000"/>
                <w:sz w:val="24"/>
                <w:szCs w:val="24"/>
              </w:rPr>
              <w:t>TÀI NGUYÊN VÀ MÔI TRƯỜNG HÀ NỘI</w:t>
            </w:r>
          </w:p>
          <w:p w:rsidR="00E76241" w:rsidRPr="00D37B78" w:rsidRDefault="00E76241" w:rsidP="00E76241">
            <w:pPr>
              <w:spacing w:line="264" w:lineRule="auto"/>
              <w:rPr>
                <w:rFonts w:cs="Times New Roman"/>
                <w:sz w:val="24"/>
                <w:szCs w:val="24"/>
              </w:rPr>
            </w:pPr>
            <w:r w:rsidRPr="00D37B78">
              <w:rPr>
                <w:rFonts w:cs="Times New Roman"/>
                <w:noProof/>
                <w:spacing w:val="-6"/>
                <w:sz w:val="24"/>
                <w:szCs w:val="24"/>
              </w:rPr>
              <mc:AlternateContent>
                <mc:Choice Requires="wps">
                  <w:drawing>
                    <wp:anchor distT="0" distB="0" distL="114300" distR="114300" simplePos="0" relativeHeight="251804672" behindDoc="0" locked="0" layoutInCell="1" allowOverlap="1" wp14:anchorId="1B4290ED" wp14:editId="63BEA325">
                      <wp:simplePos x="0" y="0"/>
                      <wp:positionH relativeFrom="column">
                        <wp:posOffset>995680</wp:posOffset>
                      </wp:positionH>
                      <wp:positionV relativeFrom="paragraph">
                        <wp:posOffset>41910</wp:posOffset>
                      </wp:positionV>
                      <wp:extent cx="1064260" cy="0"/>
                      <wp:effectExtent l="5080" t="13335" r="6985"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pt,3.3pt" to="16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5THQ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Jhlk6LfApNpDdfQspborHOf+a6R8GosBQqCEdKcnx2&#10;PhAh5S0kHCu9FlLG5kuFhgrPJ/kkJjgtBQvOEObsfldLi44kjE/8YlXgeQyz+qBYBOs4Yaur7YmQ&#10;FxsulyrgQSlA52pd5uPHPJ2vZqtZMYLiVqMibZrRp3VdjKbr7OOk+dDUdZP9DNSyouwEY1wFdrdZ&#10;zYq/m4Xrq7lM2X1a7zIkb9GjXkD29o+kYy9D+y6DsNPsvLG3HsN4xuDrUwrz/7gH+/HBL38BAAD/&#10;/wMAUEsDBBQABgAIAAAAIQB7xrVe2gAAAAcBAAAPAAAAZHJzL2Rvd25yZXYueG1sTI7BTsMwEETv&#10;SPyDtUhcqtYhLREKcSoE5MaFQsV1Gy9JRLxOY7cNfD0LFzg+zWjmFevJ9epIY+g8G7haJKCIa287&#10;bgy8vlTzG1AhIlvsPZOBTwqwLs/PCsytP/EzHTexUTLCIUcDbYxDrnWoW3IYFn4gluzdjw6j4Nho&#10;O+JJxl2v0yTJtMOO5aHFge5bqj82B2cgVFvaV1+zepa8LRtP6f7h6RGNubyY7m5BRZriXxl+9EUd&#10;SnHa+QPboHrh60zUo4EsAyX5Ml2tQO1+WZeF/u9ffgMAAP//AwBQSwECLQAUAAYACAAAACEAtoM4&#10;kv4AAADhAQAAEwAAAAAAAAAAAAAAAAAAAAAAW0NvbnRlbnRfVHlwZXNdLnhtbFBLAQItABQABgAI&#10;AAAAIQA4/SH/1gAAAJQBAAALAAAAAAAAAAAAAAAAAC8BAABfcmVscy8ucmVsc1BLAQItABQABgAI&#10;AAAAIQAS5m5THQIAADgEAAAOAAAAAAAAAAAAAAAAAC4CAABkcnMvZTJvRG9jLnhtbFBLAQItABQA&#10;BgAIAAAAIQB7xrVe2gAAAAcBAAAPAAAAAAAAAAAAAAAAAHcEAABkcnMvZG93bnJldi54bWxQSwUG&#10;AAAAAAQABADzAAAAfgUAAAAA&#10;"/>
                  </w:pict>
                </mc:Fallback>
              </mc:AlternateContent>
            </w:r>
            <w:r w:rsidRPr="00D37B78">
              <w:rPr>
                <w:rFonts w:cs="Times New Roman"/>
                <w:sz w:val="24"/>
                <w:szCs w:val="24"/>
              </w:rPr>
              <w:t xml:space="preserve">              </w:t>
            </w:r>
          </w:p>
          <w:p w:rsidR="00E76241" w:rsidRPr="00D37B78" w:rsidRDefault="00E76241" w:rsidP="00E76241">
            <w:pPr>
              <w:spacing w:line="264" w:lineRule="auto"/>
              <w:rPr>
                <w:rFonts w:cs="Times New Roman"/>
                <w:b/>
                <w:sz w:val="24"/>
                <w:szCs w:val="24"/>
              </w:rPr>
            </w:pPr>
            <w:r w:rsidRPr="00D37B78">
              <w:rPr>
                <w:rFonts w:cs="Times New Roman"/>
                <w:sz w:val="24"/>
                <w:szCs w:val="24"/>
              </w:rPr>
              <w:t xml:space="preserve">            </w:t>
            </w:r>
          </w:p>
        </w:tc>
        <w:tc>
          <w:tcPr>
            <w:tcW w:w="5760" w:type="dxa"/>
            <w:shd w:val="clear" w:color="auto" w:fill="auto"/>
          </w:tcPr>
          <w:p w:rsidR="00E76241" w:rsidRPr="00D37B78" w:rsidRDefault="00E76241" w:rsidP="00E76241">
            <w:pPr>
              <w:spacing w:line="264" w:lineRule="auto"/>
              <w:rPr>
                <w:rFonts w:cs="Times New Roman"/>
                <w:b/>
                <w:sz w:val="24"/>
                <w:szCs w:val="24"/>
              </w:rPr>
            </w:pPr>
            <w:r w:rsidRPr="00D37B78">
              <w:rPr>
                <w:rFonts w:cs="Times New Roman"/>
                <w:b/>
                <w:sz w:val="24"/>
                <w:szCs w:val="24"/>
              </w:rPr>
              <w:t xml:space="preserve"> CỘNG HÒA XÃ HỘI CHỦ NGHĨA VIỆT NAM</w:t>
            </w:r>
          </w:p>
          <w:p w:rsidR="00E76241" w:rsidRPr="00D37B78" w:rsidRDefault="00E76241" w:rsidP="00E76241">
            <w:pPr>
              <w:spacing w:line="264" w:lineRule="auto"/>
              <w:rPr>
                <w:rFonts w:cs="Times New Roman"/>
                <w:b/>
                <w:sz w:val="24"/>
                <w:szCs w:val="24"/>
              </w:rPr>
            </w:pPr>
            <w:r w:rsidRPr="00D37B78">
              <w:rPr>
                <w:rFonts w:cs="Times New Roman"/>
                <w:sz w:val="24"/>
                <w:szCs w:val="24"/>
              </w:rPr>
              <w:t xml:space="preserve">                    </w:t>
            </w:r>
            <w:r w:rsidRPr="00D37B78">
              <w:rPr>
                <w:rFonts w:cs="Times New Roman"/>
                <w:b/>
                <w:sz w:val="24"/>
                <w:szCs w:val="24"/>
              </w:rPr>
              <w:t>Độc lập –Tự do – Hạnh phúc</w:t>
            </w:r>
          </w:p>
          <w:p w:rsidR="00E76241" w:rsidRPr="00D37B78" w:rsidRDefault="00E76241" w:rsidP="00E76241">
            <w:pPr>
              <w:spacing w:line="264" w:lineRule="auto"/>
              <w:rPr>
                <w:rFonts w:cs="Times New Roman"/>
                <w:i/>
                <w:sz w:val="24"/>
                <w:szCs w:val="24"/>
              </w:rPr>
            </w:pPr>
            <w:r w:rsidRPr="00D37B78">
              <w:rPr>
                <w:rFonts w:cs="Times New Roman"/>
                <w:i/>
                <w:noProof/>
                <w:sz w:val="24"/>
                <w:szCs w:val="24"/>
              </w:rPr>
              <mc:AlternateContent>
                <mc:Choice Requires="wps">
                  <w:drawing>
                    <wp:anchor distT="0" distB="0" distL="114300" distR="114300" simplePos="0" relativeHeight="251805696" behindDoc="0" locked="0" layoutInCell="1" allowOverlap="1" wp14:anchorId="2385B47C" wp14:editId="5B69BE0E">
                      <wp:simplePos x="0" y="0"/>
                      <wp:positionH relativeFrom="column">
                        <wp:posOffset>1151890</wp:posOffset>
                      </wp:positionH>
                      <wp:positionV relativeFrom="paragraph">
                        <wp:posOffset>69850</wp:posOffset>
                      </wp:positionV>
                      <wp:extent cx="1190625" cy="0"/>
                      <wp:effectExtent l="8890" t="12700" r="10160" b="63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90.7pt;margin-top:5.5pt;width:93.7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wE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ogRLN&#10;OpzR1lum9o0nT9ZCT0rQGvsIluAR7FdvXI5hpd7YUDE/6a15Bv7DEQ1lw/ReRt4vZ4NYWYhI3oSE&#10;jTOYddd/AYFn2MFDbN6ptl2AxLaQU5zR+T4jefKE48csm6fT0YQSfvMlLL8FGuv8ZwkdCUZB3bWQ&#10;ewVZTMOOz84HWiy/BYSsGtaqbaMgWk36gs4nmCd4HLRKBGfc2P2ubC05siCp+MQa3x2zcNAigjWS&#10;idXV9ky1FxuTtzrgYWFI52pdNPNzns5Xs9VsPBiPpqvBOK2qwdO6HA+m6+zTpHqoyrLKfgVq2Thv&#10;lBBSB3Y3/Wbjv9PH9SZdlHdX8L0NyVv02C8ke3tH0nGyYZgXWexAnDf2NnGUbDx8vV7hTrzeo/36&#10;J7D8DQAA//8DAFBLAwQUAAYACAAAACEA2dYl4NwAAAAJAQAADwAAAGRycy9kb3ducmV2LnhtbEyP&#10;QU/DMAyF70j8h8hIXBBLO2DqStNpQuLAkW0SV68xbaFxqiZdy349Rhzg5mc/PX+v2MyuUycaQuvZ&#10;QLpIQBFX3rZcGzjsn28zUCEiW+w8k4EvCrApLy8KzK2f+JVOu1grCeGQo4Emxj7XOlQNOQwL3xPL&#10;7d0PDqPIodZ2wEnCXaeXSbLSDluWDw329NRQ9bkbnQEK40OabNeuPrycp5u35flj6vfGXF/N20dQ&#10;keb4Z4YffEGHUpiOfmQbVCc6S+/FKkMqncRwt8rWoI6/C10W+n+D8hsAAP//AwBQSwECLQAUAAYA&#10;CAAAACEAtoM4kv4AAADhAQAAEwAAAAAAAAAAAAAAAAAAAAAAW0NvbnRlbnRfVHlwZXNdLnhtbFBL&#10;AQItABQABgAIAAAAIQA4/SH/1gAAAJQBAAALAAAAAAAAAAAAAAAAAC8BAABfcmVscy8ucmVsc1BL&#10;AQItABQABgAIAAAAIQDWZHwEJAIAAEwEAAAOAAAAAAAAAAAAAAAAAC4CAABkcnMvZTJvRG9jLnht&#10;bFBLAQItABQABgAIAAAAIQDZ1iXg3AAAAAkBAAAPAAAAAAAAAAAAAAAAAH4EAABkcnMvZG93bnJl&#10;di54bWxQSwUGAAAAAAQABADzAAAAhwUAAAAA&#10;"/>
                  </w:pict>
                </mc:Fallback>
              </mc:AlternateContent>
            </w:r>
            <w:r w:rsidRPr="00D37B78">
              <w:rPr>
                <w:rFonts w:cs="Times New Roman"/>
                <w:i/>
                <w:sz w:val="24"/>
                <w:szCs w:val="24"/>
              </w:rPr>
              <w:t xml:space="preserve">                    </w:t>
            </w:r>
          </w:p>
        </w:tc>
      </w:tr>
    </w:tbl>
    <w:p w:rsidR="00E76241" w:rsidRDefault="00E76241" w:rsidP="00E76241">
      <w:pPr>
        <w:spacing w:line="264" w:lineRule="auto"/>
        <w:jc w:val="center"/>
        <w:rPr>
          <w:rFonts w:eastAsia="MS Mincho" w:cs="Times New Roman"/>
          <w:b/>
          <w:bCs/>
          <w:szCs w:val="28"/>
        </w:rPr>
      </w:pPr>
      <w:r w:rsidRPr="00894474">
        <w:rPr>
          <w:rFonts w:eastAsia="MS Mincho" w:cs="Times New Roman"/>
          <w:b/>
          <w:bCs/>
          <w:szCs w:val="28"/>
        </w:rPr>
        <w:t>ĐỀ CƯƠNG CHI TIẾT HỌC PHẦN</w:t>
      </w:r>
    </w:p>
    <w:p w:rsidR="00A42CFF" w:rsidRPr="003D7F03" w:rsidRDefault="00A42CFF" w:rsidP="00A42CFF">
      <w:pPr>
        <w:spacing w:line="288" w:lineRule="auto"/>
        <w:jc w:val="center"/>
        <w:rPr>
          <w:b/>
          <w:bCs/>
          <w:sz w:val="26"/>
          <w:szCs w:val="26"/>
        </w:rPr>
      </w:pPr>
      <w:r w:rsidRPr="003D7F03">
        <w:rPr>
          <w:b/>
          <w:bCs/>
          <w:color w:val="000000"/>
          <w:sz w:val="26"/>
          <w:szCs w:val="26"/>
        </w:rPr>
        <w:t>LÝ THUYẾT</w:t>
      </w:r>
    </w:p>
    <w:p w:rsidR="00A42CFF" w:rsidRPr="00894474" w:rsidRDefault="00A42CFF" w:rsidP="00A42CFF">
      <w:pPr>
        <w:spacing w:line="264" w:lineRule="auto"/>
        <w:jc w:val="center"/>
        <w:rPr>
          <w:rFonts w:eastAsia="MS Mincho" w:cs="Times New Roman"/>
          <w:b/>
          <w:bCs/>
          <w:szCs w:val="28"/>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E76241" w:rsidRPr="00D17AED" w:rsidRDefault="00E76241" w:rsidP="00E76241">
      <w:pPr>
        <w:spacing w:line="264" w:lineRule="auto"/>
        <w:jc w:val="center"/>
        <w:rPr>
          <w:rFonts w:cs="Times New Roman"/>
          <w:bCs/>
          <w:i/>
          <w:color w:val="000000"/>
          <w:sz w:val="26"/>
          <w:szCs w:val="26"/>
        </w:rPr>
      </w:pPr>
    </w:p>
    <w:p w:rsidR="00E76241" w:rsidRPr="00D17AED" w:rsidRDefault="00E76241" w:rsidP="00E76241">
      <w:pPr>
        <w:spacing w:line="312" w:lineRule="auto"/>
        <w:jc w:val="both"/>
        <w:rPr>
          <w:rFonts w:eastAsia="MS Mincho" w:cs="Times New Roman"/>
          <w:b/>
          <w:bCs/>
          <w:sz w:val="26"/>
          <w:szCs w:val="26"/>
        </w:rPr>
      </w:pPr>
      <w:r w:rsidRPr="00D17AED">
        <w:rPr>
          <w:rFonts w:eastAsia="MS Mincho" w:cs="Times New Roman"/>
          <w:b/>
          <w:bCs/>
          <w:sz w:val="26"/>
          <w:szCs w:val="26"/>
        </w:rPr>
        <w:t xml:space="preserve">1. </w:t>
      </w:r>
      <w:r w:rsidR="00A42CFF" w:rsidRPr="00D17AED">
        <w:rPr>
          <w:rFonts w:cs="Times New Roman"/>
          <w:b/>
          <w:sz w:val="26"/>
          <w:szCs w:val="26"/>
        </w:rPr>
        <w:t xml:space="preserve">Thông tin chung về </w:t>
      </w:r>
      <w:r w:rsidR="00A42CFF">
        <w:rPr>
          <w:rFonts w:cs="Times New Roman"/>
          <w:b/>
          <w:sz w:val="26"/>
          <w:szCs w:val="26"/>
        </w:rPr>
        <w:t>môn học</w:t>
      </w:r>
      <w:r w:rsidRPr="00D17AED">
        <w:rPr>
          <w:rFonts w:eastAsia="MS Mincho" w:cs="Times New Roman"/>
          <w:b/>
          <w:bCs/>
          <w:sz w:val="26"/>
          <w:szCs w:val="26"/>
        </w:rPr>
        <w:t xml:space="preserve"> </w:t>
      </w:r>
    </w:p>
    <w:p w:rsidR="00E76241" w:rsidRPr="00D17AED" w:rsidRDefault="00E76241" w:rsidP="00E76241">
      <w:pPr>
        <w:numPr>
          <w:ilvl w:val="0"/>
          <w:numId w:val="3"/>
        </w:numPr>
        <w:spacing w:line="312" w:lineRule="auto"/>
        <w:ind w:hanging="357"/>
        <w:jc w:val="both"/>
        <w:rPr>
          <w:rFonts w:eastAsia="MS Mincho" w:cs="Times New Roman"/>
          <w:sz w:val="26"/>
          <w:szCs w:val="26"/>
        </w:rPr>
      </w:pPr>
      <w:r w:rsidRPr="00D17AED">
        <w:rPr>
          <w:rFonts w:eastAsia="MS Mincho" w:cs="Times New Roman"/>
          <w:sz w:val="26"/>
          <w:szCs w:val="26"/>
        </w:rPr>
        <w:t>Tên học phần:</w:t>
      </w:r>
      <w:r w:rsidRPr="00D17AED">
        <w:rPr>
          <w:rFonts w:eastAsia="MS Mincho" w:cs="Times New Roman"/>
          <w:sz w:val="26"/>
          <w:szCs w:val="26"/>
          <w:lang w:eastAsia="ja-JP"/>
        </w:rPr>
        <w:t xml:space="preserve"> </w:t>
      </w:r>
    </w:p>
    <w:p w:rsidR="00E76241" w:rsidRPr="00D17AED" w:rsidRDefault="00A42CFF" w:rsidP="00C06424">
      <w:pPr>
        <w:pStyle w:val="ListParagraph"/>
        <w:numPr>
          <w:ilvl w:val="0"/>
          <w:numId w:val="42"/>
        </w:numPr>
        <w:spacing w:line="312" w:lineRule="auto"/>
        <w:jc w:val="both"/>
        <w:outlineLvl w:val="0"/>
        <w:rPr>
          <w:rFonts w:eastAsia="MS Mincho"/>
          <w:szCs w:val="26"/>
        </w:rPr>
      </w:pPr>
      <w:bookmarkStart w:id="130" w:name="_Toc9497805"/>
      <w:r>
        <w:rPr>
          <w:rFonts w:eastAsia="MS Mincho"/>
          <w:szCs w:val="26"/>
          <w:lang w:eastAsia="ja-JP"/>
        </w:rPr>
        <w:t>T</w:t>
      </w:r>
      <w:r w:rsidR="00E76241" w:rsidRPr="00D17AED">
        <w:rPr>
          <w:rFonts w:eastAsia="MS Mincho"/>
          <w:szCs w:val="26"/>
          <w:lang w:eastAsia="ja-JP"/>
        </w:rPr>
        <w:t xml:space="preserve">iếng Việt: </w:t>
      </w:r>
      <w:r w:rsidR="00E76241" w:rsidRPr="00D17AED">
        <w:rPr>
          <w:rFonts w:eastAsia="MS Mincho"/>
          <w:b/>
          <w:szCs w:val="26"/>
          <w:lang w:eastAsia="ja-JP"/>
        </w:rPr>
        <w:t>Nguyên lý Công nghệ Môi trường</w:t>
      </w:r>
      <w:bookmarkEnd w:id="130"/>
      <w:r w:rsidR="00E76241" w:rsidRPr="00D17AED">
        <w:rPr>
          <w:rFonts w:eastAsia="MS Mincho"/>
          <w:szCs w:val="26"/>
          <w:lang w:eastAsia="ja-JP"/>
        </w:rPr>
        <w:fldChar w:fldCharType="begin"/>
      </w:r>
      <w:r w:rsidR="00E76241" w:rsidRPr="00D17AED">
        <w:rPr>
          <w:szCs w:val="26"/>
        </w:rPr>
        <w:instrText xml:space="preserve"> TC "</w:instrText>
      </w:r>
      <w:bookmarkStart w:id="131" w:name="_Toc529609007"/>
      <w:r w:rsidR="00E76241" w:rsidRPr="00D17AED">
        <w:rPr>
          <w:rFonts w:eastAsia="MS Mincho"/>
          <w:szCs w:val="26"/>
          <w:lang w:eastAsia="ja-JP"/>
        </w:rPr>
        <w:instrText>Nguyên lý Công nghệ Môi trường</w:instrText>
      </w:r>
      <w:bookmarkEnd w:id="131"/>
      <w:r w:rsidR="00E76241" w:rsidRPr="00D17AED">
        <w:rPr>
          <w:szCs w:val="26"/>
        </w:rPr>
        <w:instrText xml:space="preserve">" \f C \l "1" </w:instrText>
      </w:r>
      <w:r w:rsidR="00E76241" w:rsidRPr="00D17AED">
        <w:rPr>
          <w:rFonts w:eastAsia="MS Mincho"/>
          <w:szCs w:val="26"/>
          <w:lang w:eastAsia="ja-JP"/>
        </w:rPr>
        <w:fldChar w:fldCharType="end"/>
      </w:r>
    </w:p>
    <w:p w:rsidR="00E76241" w:rsidRPr="00D17AED" w:rsidRDefault="00E76241" w:rsidP="006206AB">
      <w:pPr>
        <w:pStyle w:val="ListParagraph"/>
        <w:numPr>
          <w:ilvl w:val="0"/>
          <w:numId w:val="4"/>
        </w:numPr>
        <w:spacing w:line="312" w:lineRule="auto"/>
        <w:jc w:val="both"/>
        <w:rPr>
          <w:rFonts w:eastAsia="MS Mincho"/>
          <w:szCs w:val="26"/>
        </w:rPr>
      </w:pPr>
      <w:r w:rsidRPr="00D17AED">
        <w:rPr>
          <w:rFonts w:eastAsia="MS Mincho"/>
          <w:szCs w:val="26"/>
        </w:rPr>
        <w:t>Tiếng Anh:</w:t>
      </w:r>
      <w:r w:rsidRPr="00D17AED">
        <w:rPr>
          <w:rFonts w:eastAsia="MS Mincho"/>
          <w:szCs w:val="26"/>
          <w:lang w:eastAsia="ja-JP"/>
        </w:rPr>
        <w:t xml:space="preserve"> </w:t>
      </w:r>
      <w:r w:rsidRPr="00D17AED">
        <w:rPr>
          <w:rFonts w:eastAsia="MS Mincho"/>
          <w:b/>
          <w:bCs/>
          <w:szCs w:val="26"/>
        </w:rPr>
        <w:t>Principles of Environmental Technology</w:t>
      </w:r>
    </w:p>
    <w:p w:rsidR="00E76241" w:rsidRPr="00D17AED" w:rsidRDefault="00E76241" w:rsidP="00E76241">
      <w:pPr>
        <w:numPr>
          <w:ilvl w:val="0"/>
          <w:numId w:val="3"/>
        </w:numPr>
        <w:spacing w:line="312" w:lineRule="auto"/>
        <w:ind w:hanging="357"/>
        <w:jc w:val="both"/>
        <w:rPr>
          <w:rFonts w:eastAsia="MS Mincho" w:cs="Times New Roman"/>
          <w:sz w:val="26"/>
          <w:szCs w:val="26"/>
        </w:rPr>
      </w:pPr>
      <w:r w:rsidRPr="00D17AED">
        <w:rPr>
          <w:rFonts w:eastAsia="MS Mincho" w:cs="Times New Roman"/>
          <w:sz w:val="26"/>
          <w:szCs w:val="26"/>
        </w:rPr>
        <w:t xml:space="preserve">Mã học phần: </w:t>
      </w:r>
      <w:r w:rsidRPr="00D17AED">
        <w:rPr>
          <w:rFonts w:eastAsia="MS Mincho" w:cs="Times New Roman"/>
          <w:bCs/>
          <w:sz w:val="26"/>
          <w:szCs w:val="26"/>
          <w:lang w:val="nl-NL"/>
        </w:rPr>
        <w:t>ESWT 813</w:t>
      </w:r>
    </w:p>
    <w:p w:rsidR="00E76241" w:rsidRPr="00D17AED" w:rsidRDefault="00E76241" w:rsidP="00E76241">
      <w:pPr>
        <w:numPr>
          <w:ilvl w:val="0"/>
          <w:numId w:val="3"/>
        </w:numPr>
        <w:spacing w:line="312" w:lineRule="auto"/>
        <w:ind w:hanging="357"/>
        <w:jc w:val="both"/>
        <w:rPr>
          <w:rFonts w:eastAsia="MS Mincho" w:cs="Times New Roman"/>
          <w:sz w:val="26"/>
          <w:szCs w:val="26"/>
        </w:rPr>
      </w:pPr>
      <w:r w:rsidRPr="00D17AED">
        <w:rPr>
          <w:rFonts w:eastAsia="MS Mincho" w:cs="Times New Roman"/>
          <w:sz w:val="26"/>
          <w:szCs w:val="26"/>
        </w:rPr>
        <w:t>Số tín chỉ</w:t>
      </w:r>
      <w:r w:rsidRPr="00D17AED">
        <w:rPr>
          <w:rFonts w:eastAsia="MS Mincho" w:cs="Times New Roman"/>
          <w:sz w:val="26"/>
          <w:szCs w:val="26"/>
          <w:lang w:eastAsia="ja-JP"/>
        </w:rPr>
        <w:t xml:space="preserve">: </w:t>
      </w:r>
      <w:r w:rsidR="00211BF0">
        <w:rPr>
          <w:rFonts w:eastAsia="MS Mincho" w:cs="Times New Roman"/>
          <w:sz w:val="26"/>
          <w:szCs w:val="26"/>
          <w:lang w:eastAsia="ja-JP"/>
        </w:rPr>
        <w:t xml:space="preserve">03 </w:t>
      </w:r>
    </w:p>
    <w:p w:rsidR="00211BF0" w:rsidRPr="00C155C5" w:rsidRDefault="00211BF0" w:rsidP="00211BF0">
      <w:pPr>
        <w:pStyle w:val="ListParagraph"/>
        <w:numPr>
          <w:ilvl w:val="0"/>
          <w:numId w:val="3"/>
        </w:numPr>
        <w:spacing w:line="312" w:lineRule="auto"/>
        <w:jc w:val="both"/>
        <w:rPr>
          <w:szCs w:val="26"/>
        </w:rPr>
      </w:pPr>
      <w:r w:rsidRPr="00C155C5">
        <w:rPr>
          <w:szCs w:val="26"/>
        </w:rPr>
        <w:t>Đối tượng học: Thạc sĩ, ngành Khoa học môi trường</w:t>
      </w:r>
    </w:p>
    <w:p w:rsidR="00211BF0" w:rsidRPr="00C155C5" w:rsidRDefault="00211BF0" w:rsidP="00211BF0">
      <w:pPr>
        <w:pStyle w:val="ListParagraph"/>
        <w:numPr>
          <w:ilvl w:val="0"/>
          <w:numId w:val="3"/>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211BF0" w:rsidRPr="003D7F03" w:rsidTr="00521286">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BF0" w:rsidRPr="003D7F03" w:rsidRDefault="00211BF0" w:rsidP="00521286">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211BF0" w:rsidRPr="003D7F03" w:rsidRDefault="00211BF0" w:rsidP="00521286">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211BF0" w:rsidRPr="003D7F03" w:rsidRDefault="00211BF0" w:rsidP="00521286">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211BF0" w:rsidRPr="003D7F03" w:rsidTr="00521286">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211BF0" w:rsidRPr="003D7F03" w:rsidRDefault="00211BF0" w:rsidP="00521286">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211BF0" w:rsidRPr="003D7F03" w:rsidRDefault="00211BF0" w:rsidP="00521286">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211BF0" w:rsidRPr="003D7F03" w:rsidRDefault="00211BF0" w:rsidP="00521286">
            <w:pPr>
              <w:spacing w:line="288" w:lineRule="auto"/>
              <w:jc w:val="center"/>
              <w:rPr>
                <w:color w:val="000000"/>
                <w:sz w:val="26"/>
                <w:szCs w:val="26"/>
              </w:rPr>
            </w:pPr>
            <w:r w:rsidRPr="003D7F03">
              <w:rPr>
                <w:sz w:val="26"/>
                <w:szCs w:val="26"/>
              </w:rPr>
              <w:sym w:font="Wingdings" w:char="F0FE"/>
            </w:r>
            <w:r w:rsidRPr="003D7F03">
              <w:rPr>
                <w:color w:val="000000"/>
                <w:sz w:val="26"/>
                <w:szCs w:val="26"/>
              </w:rPr>
              <w:t xml:space="preserve"> </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211BF0" w:rsidRPr="003D7F03" w:rsidRDefault="00211BF0" w:rsidP="00521286">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211BF0" w:rsidRPr="003D7F03" w:rsidRDefault="00211BF0" w:rsidP="00521286">
            <w:pPr>
              <w:spacing w:line="288" w:lineRule="auto"/>
              <w:jc w:val="center"/>
              <w:rPr>
                <w:color w:val="000000"/>
                <w:sz w:val="26"/>
                <w:szCs w:val="26"/>
              </w:rPr>
            </w:pPr>
            <w:r w:rsidRPr="003D7F03">
              <w:rPr>
                <w:color w:val="000000"/>
                <w:sz w:val="26"/>
                <w:szCs w:val="26"/>
              </w:rPr>
              <w:t>□</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211BF0" w:rsidRPr="003D7F03" w:rsidRDefault="00211BF0" w:rsidP="00521286">
            <w:pPr>
              <w:spacing w:line="288" w:lineRule="auto"/>
              <w:jc w:val="center"/>
              <w:rPr>
                <w:color w:val="000000"/>
                <w:sz w:val="26"/>
                <w:szCs w:val="26"/>
              </w:rPr>
            </w:pPr>
            <w:r>
              <w:rPr>
                <w:color w:val="000000"/>
                <w:sz w:val="26"/>
                <w:szCs w:val="26"/>
              </w:rPr>
              <w:t xml:space="preserve">Luận văn </w:t>
            </w:r>
          </w:p>
          <w:p w:rsidR="00211BF0" w:rsidRPr="003D7F03" w:rsidRDefault="00211BF0" w:rsidP="00521286">
            <w:pPr>
              <w:spacing w:line="288" w:lineRule="auto"/>
              <w:jc w:val="center"/>
              <w:rPr>
                <w:color w:val="000000"/>
                <w:sz w:val="26"/>
                <w:szCs w:val="26"/>
              </w:rPr>
            </w:pPr>
            <w:r w:rsidRPr="003D7F03">
              <w:rPr>
                <w:color w:val="000000"/>
                <w:sz w:val="26"/>
                <w:szCs w:val="26"/>
              </w:rPr>
              <w:t xml:space="preserve"> □</w:t>
            </w:r>
          </w:p>
        </w:tc>
      </w:tr>
      <w:tr w:rsidR="00211BF0" w:rsidRPr="003D7F03" w:rsidTr="00521286">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11BF0" w:rsidRPr="003D7F03" w:rsidRDefault="00211BF0" w:rsidP="00521286">
            <w:pPr>
              <w:spacing w:line="288" w:lineRule="auto"/>
              <w:jc w:val="center"/>
              <w:rPr>
                <w:color w:val="000000"/>
                <w:sz w:val="26"/>
                <w:szCs w:val="26"/>
              </w:rPr>
            </w:pPr>
            <w:r w:rsidRPr="003D7F03">
              <w:rPr>
                <w:color w:val="000000"/>
                <w:sz w:val="26"/>
                <w:szCs w:val="26"/>
              </w:rPr>
              <w:t xml:space="preserve">Bắt buộc </w:t>
            </w:r>
          </w:p>
          <w:p w:rsidR="00211BF0" w:rsidRPr="003D7F03" w:rsidRDefault="00211BF0" w:rsidP="0052128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211BF0" w:rsidRPr="003D7F03" w:rsidRDefault="00211BF0" w:rsidP="00521286">
            <w:pPr>
              <w:spacing w:line="288" w:lineRule="auto"/>
              <w:jc w:val="center"/>
              <w:rPr>
                <w:color w:val="000000"/>
                <w:sz w:val="26"/>
                <w:szCs w:val="26"/>
              </w:rPr>
            </w:pPr>
            <w:r w:rsidRPr="003D7F03">
              <w:rPr>
                <w:color w:val="000000"/>
                <w:sz w:val="26"/>
                <w:szCs w:val="26"/>
              </w:rPr>
              <w:t xml:space="preserve">Tự chọn </w:t>
            </w:r>
          </w:p>
          <w:p w:rsidR="00211BF0" w:rsidRPr="003D7F03" w:rsidRDefault="00211BF0" w:rsidP="0052128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211BF0" w:rsidRPr="003D7F03" w:rsidRDefault="00211BF0" w:rsidP="00521286">
            <w:pPr>
              <w:spacing w:line="288" w:lineRule="auto"/>
              <w:jc w:val="center"/>
              <w:rPr>
                <w:sz w:val="26"/>
                <w:szCs w:val="26"/>
              </w:rPr>
            </w:pPr>
            <w:r w:rsidRPr="003D7F03">
              <w:rPr>
                <w:color w:val="000000"/>
                <w:sz w:val="26"/>
                <w:szCs w:val="26"/>
              </w:rPr>
              <w:t xml:space="preserve">Bắt buộc </w:t>
            </w:r>
          </w:p>
          <w:p w:rsidR="00211BF0" w:rsidRPr="003D7F03" w:rsidRDefault="00211BF0" w:rsidP="00521286">
            <w:pPr>
              <w:spacing w:line="288" w:lineRule="auto"/>
              <w:jc w:val="center"/>
              <w:rPr>
                <w:color w:val="000000"/>
                <w:sz w:val="26"/>
                <w:szCs w:val="26"/>
              </w:rPr>
            </w:pPr>
            <w:r w:rsidRPr="003D7F03">
              <w:rPr>
                <w:sz w:val="26"/>
                <w:szCs w:val="26"/>
              </w:rPr>
              <w:sym w:font="Wingdings" w:char="F0FE"/>
            </w:r>
          </w:p>
        </w:tc>
        <w:tc>
          <w:tcPr>
            <w:tcW w:w="1300" w:type="dxa"/>
            <w:tcBorders>
              <w:top w:val="nil"/>
              <w:left w:val="nil"/>
              <w:bottom w:val="single" w:sz="4" w:space="0" w:color="auto"/>
              <w:right w:val="single" w:sz="4" w:space="0" w:color="auto"/>
            </w:tcBorders>
            <w:shd w:val="clear" w:color="auto" w:fill="auto"/>
            <w:vAlign w:val="center"/>
            <w:hideMark/>
          </w:tcPr>
          <w:p w:rsidR="00211BF0" w:rsidRPr="003D7F03" w:rsidRDefault="00211BF0" w:rsidP="00521286">
            <w:pPr>
              <w:spacing w:line="288" w:lineRule="auto"/>
              <w:jc w:val="center"/>
              <w:rPr>
                <w:color w:val="000000"/>
                <w:sz w:val="26"/>
                <w:szCs w:val="26"/>
              </w:rPr>
            </w:pPr>
            <w:r w:rsidRPr="003D7F03">
              <w:rPr>
                <w:color w:val="000000"/>
                <w:sz w:val="26"/>
                <w:szCs w:val="26"/>
              </w:rPr>
              <w:t>Tự chọn</w:t>
            </w:r>
          </w:p>
          <w:p w:rsidR="00211BF0" w:rsidRPr="003D7F03" w:rsidRDefault="00211BF0" w:rsidP="00521286">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211BF0" w:rsidRPr="003D7F03" w:rsidRDefault="00211BF0" w:rsidP="00521286">
            <w:pPr>
              <w:spacing w:line="288" w:lineRule="auto"/>
              <w:jc w:val="center"/>
              <w:rPr>
                <w:color w:val="000000"/>
                <w:sz w:val="26"/>
                <w:szCs w:val="26"/>
              </w:rPr>
            </w:pPr>
            <w:r w:rsidRPr="003D7F03">
              <w:rPr>
                <w:color w:val="000000"/>
                <w:sz w:val="26"/>
                <w:szCs w:val="26"/>
              </w:rPr>
              <w:t xml:space="preserve">Bắt buộc </w:t>
            </w:r>
          </w:p>
          <w:p w:rsidR="00211BF0" w:rsidRPr="003D7F03" w:rsidRDefault="00211BF0" w:rsidP="0052128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211BF0" w:rsidRPr="003D7F03" w:rsidRDefault="00211BF0" w:rsidP="00521286">
            <w:pPr>
              <w:spacing w:line="288" w:lineRule="auto"/>
              <w:jc w:val="center"/>
              <w:rPr>
                <w:color w:val="000000"/>
                <w:sz w:val="26"/>
                <w:szCs w:val="26"/>
              </w:rPr>
            </w:pPr>
            <w:r w:rsidRPr="003D7F03">
              <w:rPr>
                <w:color w:val="000000"/>
                <w:sz w:val="26"/>
                <w:szCs w:val="26"/>
              </w:rPr>
              <w:t xml:space="preserve">Tự chọn </w:t>
            </w:r>
          </w:p>
          <w:p w:rsidR="00211BF0" w:rsidRPr="003D7F03" w:rsidRDefault="00211BF0" w:rsidP="00521286">
            <w:pPr>
              <w:spacing w:line="288" w:lineRule="auto"/>
              <w:jc w:val="center"/>
              <w:rPr>
                <w:color w:val="000000"/>
                <w:sz w:val="26"/>
                <w:szCs w:val="26"/>
              </w:rPr>
            </w:pPr>
            <w:r w:rsidRPr="003D7F03">
              <w:rPr>
                <w:color w:val="000000"/>
                <w:sz w:val="26"/>
                <w:szCs w:val="26"/>
              </w:rPr>
              <w:t>□</w:t>
            </w:r>
          </w:p>
        </w:tc>
        <w:tc>
          <w:tcPr>
            <w:tcW w:w="1475" w:type="dxa"/>
            <w:vMerge/>
            <w:tcBorders>
              <w:top w:val="nil"/>
              <w:left w:val="single" w:sz="4" w:space="0" w:color="auto"/>
              <w:bottom w:val="single" w:sz="4" w:space="0" w:color="auto"/>
              <w:right w:val="single" w:sz="4" w:space="0" w:color="auto"/>
            </w:tcBorders>
            <w:vAlign w:val="center"/>
            <w:hideMark/>
          </w:tcPr>
          <w:p w:rsidR="00211BF0" w:rsidRPr="003D7F03" w:rsidRDefault="00211BF0" w:rsidP="00521286">
            <w:pPr>
              <w:spacing w:line="288" w:lineRule="auto"/>
              <w:rPr>
                <w:color w:val="000000"/>
                <w:sz w:val="26"/>
                <w:szCs w:val="26"/>
              </w:rPr>
            </w:pPr>
          </w:p>
        </w:tc>
      </w:tr>
    </w:tbl>
    <w:p w:rsidR="00E76241" w:rsidRPr="00D17AED" w:rsidRDefault="00211BF0" w:rsidP="00E76241">
      <w:pPr>
        <w:numPr>
          <w:ilvl w:val="0"/>
          <w:numId w:val="3"/>
        </w:numPr>
        <w:spacing w:line="312" w:lineRule="auto"/>
        <w:ind w:hanging="357"/>
        <w:jc w:val="both"/>
        <w:rPr>
          <w:rFonts w:eastAsia="MS Mincho" w:cs="Times New Roman"/>
          <w:sz w:val="26"/>
          <w:szCs w:val="26"/>
        </w:rPr>
      </w:pPr>
      <w:r w:rsidRPr="0073577D">
        <w:rPr>
          <w:rFonts w:eastAsia="MS Mincho"/>
          <w:sz w:val="26"/>
          <w:szCs w:val="26"/>
        </w:rPr>
        <w:t xml:space="preserve">Giờ tín chỉ đối với các hoạt động: </w:t>
      </w:r>
      <w:r>
        <w:rPr>
          <w:rFonts w:eastAsia="MS Mincho"/>
          <w:sz w:val="26"/>
          <w:szCs w:val="26"/>
        </w:rPr>
        <w:t>45 tiết</w:t>
      </w:r>
      <w:r w:rsidR="00E76241" w:rsidRPr="00D17AED">
        <w:rPr>
          <w:rFonts w:eastAsia="MS Mincho" w:cs="Times New Roman"/>
          <w:sz w:val="26"/>
          <w:szCs w:val="26"/>
        </w:rPr>
        <w:t xml:space="preserve"> </w:t>
      </w:r>
    </w:p>
    <w:p w:rsidR="00E76241" w:rsidRPr="00D17AED" w:rsidRDefault="00E76241" w:rsidP="00E76241">
      <w:pPr>
        <w:numPr>
          <w:ilvl w:val="1"/>
          <w:numId w:val="3"/>
        </w:numPr>
        <w:tabs>
          <w:tab w:val="clear" w:pos="1440"/>
          <w:tab w:val="num" w:pos="1320"/>
          <w:tab w:val="left" w:pos="3960"/>
        </w:tabs>
        <w:spacing w:line="312" w:lineRule="auto"/>
        <w:ind w:left="1320"/>
        <w:jc w:val="both"/>
        <w:rPr>
          <w:rFonts w:cs="Times New Roman"/>
          <w:color w:val="000000"/>
          <w:sz w:val="26"/>
          <w:szCs w:val="26"/>
        </w:rPr>
      </w:pPr>
      <w:r w:rsidRPr="00D17AED">
        <w:rPr>
          <w:rFonts w:cs="Times New Roman"/>
          <w:color w:val="000000"/>
          <w:sz w:val="26"/>
          <w:szCs w:val="26"/>
        </w:rPr>
        <w:t>Nghe giảng lý thuyết</w:t>
      </w:r>
      <w:r w:rsidRPr="00D17AED">
        <w:rPr>
          <w:rFonts w:cs="Times New Roman"/>
          <w:color w:val="000000"/>
          <w:sz w:val="26"/>
          <w:szCs w:val="26"/>
        </w:rPr>
        <w:tab/>
      </w:r>
      <w:r w:rsidR="00211BF0">
        <w:rPr>
          <w:rFonts w:cs="Times New Roman"/>
          <w:color w:val="000000"/>
          <w:sz w:val="26"/>
          <w:szCs w:val="26"/>
        </w:rPr>
        <w:t xml:space="preserve">    </w:t>
      </w:r>
      <w:r w:rsidRPr="00D17AED">
        <w:rPr>
          <w:rFonts w:cs="Times New Roman"/>
          <w:color w:val="000000"/>
          <w:sz w:val="26"/>
          <w:szCs w:val="26"/>
        </w:rPr>
        <w:t>: 30 tiết</w:t>
      </w:r>
    </w:p>
    <w:p w:rsidR="00E76241" w:rsidRPr="00D17AED" w:rsidRDefault="00211BF0" w:rsidP="00E76241">
      <w:pPr>
        <w:numPr>
          <w:ilvl w:val="1"/>
          <w:numId w:val="3"/>
        </w:numPr>
        <w:tabs>
          <w:tab w:val="clear" w:pos="1440"/>
          <w:tab w:val="num" w:pos="1320"/>
          <w:tab w:val="left" w:pos="3960"/>
        </w:tabs>
        <w:spacing w:line="312" w:lineRule="auto"/>
        <w:ind w:left="1320"/>
        <w:jc w:val="both"/>
        <w:rPr>
          <w:rFonts w:cs="Times New Roman"/>
          <w:color w:val="000000"/>
          <w:sz w:val="26"/>
          <w:szCs w:val="26"/>
        </w:rPr>
      </w:pPr>
      <w:r>
        <w:rPr>
          <w:rFonts w:cs="Times New Roman"/>
          <w:color w:val="000000"/>
          <w:sz w:val="26"/>
          <w:szCs w:val="26"/>
        </w:rPr>
        <w:t>B</w:t>
      </w:r>
      <w:r w:rsidR="00E76241" w:rsidRPr="00D17AED">
        <w:rPr>
          <w:rFonts w:cs="Times New Roman"/>
          <w:color w:val="000000"/>
          <w:sz w:val="26"/>
          <w:szCs w:val="26"/>
        </w:rPr>
        <w:t xml:space="preserve">ài tập </w:t>
      </w:r>
      <w:r>
        <w:rPr>
          <w:rFonts w:cs="Times New Roman"/>
          <w:color w:val="000000"/>
          <w:sz w:val="26"/>
          <w:szCs w:val="26"/>
        </w:rPr>
        <w:t xml:space="preserve">   </w:t>
      </w:r>
      <w:r w:rsidR="00E76241" w:rsidRPr="00D17AED">
        <w:rPr>
          <w:rFonts w:cs="Times New Roman"/>
          <w:color w:val="000000"/>
          <w:sz w:val="26"/>
          <w:szCs w:val="26"/>
        </w:rPr>
        <w:tab/>
      </w:r>
      <w:r>
        <w:rPr>
          <w:rFonts w:cs="Times New Roman"/>
          <w:color w:val="000000"/>
          <w:sz w:val="26"/>
          <w:szCs w:val="26"/>
        </w:rPr>
        <w:t xml:space="preserve">    </w:t>
      </w:r>
      <w:r w:rsidR="00E76241" w:rsidRPr="00D17AED">
        <w:rPr>
          <w:rFonts w:cs="Times New Roman"/>
          <w:color w:val="000000"/>
          <w:sz w:val="26"/>
          <w:szCs w:val="26"/>
        </w:rPr>
        <w:t>: 05 tiết</w:t>
      </w:r>
    </w:p>
    <w:p w:rsidR="00E76241" w:rsidRDefault="00211BF0" w:rsidP="00E76241">
      <w:pPr>
        <w:numPr>
          <w:ilvl w:val="1"/>
          <w:numId w:val="3"/>
        </w:numPr>
        <w:tabs>
          <w:tab w:val="clear" w:pos="1440"/>
          <w:tab w:val="num" w:pos="1320"/>
          <w:tab w:val="left" w:pos="3960"/>
        </w:tabs>
        <w:spacing w:line="312" w:lineRule="auto"/>
        <w:ind w:left="1320"/>
        <w:jc w:val="both"/>
        <w:rPr>
          <w:rFonts w:cs="Times New Roman"/>
          <w:color w:val="000000"/>
          <w:sz w:val="26"/>
          <w:szCs w:val="26"/>
        </w:rPr>
      </w:pPr>
      <w:r>
        <w:rPr>
          <w:color w:val="000000"/>
          <w:sz w:val="26"/>
          <w:szCs w:val="26"/>
        </w:rPr>
        <w:t>Thảo luận, hoạt động nhóm</w:t>
      </w:r>
      <w:r w:rsidR="00E76241" w:rsidRPr="00D17AED">
        <w:rPr>
          <w:rFonts w:cs="Times New Roman"/>
          <w:color w:val="000000"/>
          <w:sz w:val="26"/>
          <w:szCs w:val="26"/>
        </w:rPr>
        <w:t>: 10 tiết</w:t>
      </w:r>
    </w:p>
    <w:p w:rsidR="00211BF0" w:rsidRDefault="00211BF0" w:rsidP="00E76241">
      <w:pPr>
        <w:numPr>
          <w:ilvl w:val="1"/>
          <w:numId w:val="3"/>
        </w:numPr>
        <w:tabs>
          <w:tab w:val="clear" w:pos="1440"/>
          <w:tab w:val="num" w:pos="1320"/>
          <w:tab w:val="left" w:pos="3960"/>
        </w:tabs>
        <w:spacing w:line="312" w:lineRule="auto"/>
        <w:ind w:left="1320"/>
        <w:jc w:val="both"/>
        <w:rPr>
          <w:rFonts w:cs="Times New Roman"/>
          <w:color w:val="000000"/>
          <w:sz w:val="26"/>
          <w:szCs w:val="26"/>
        </w:rPr>
      </w:pPr>
      <w:r>
        <w:rPr>
          <w:color w:val="000000"/>
          <w:sz w:val="26"/>
          <w:szCs w:val="26"/>
        </w:rPr>
        <w:t>Kiểm tra</w:t>
      </w:r>
      <w:r w:rsidRPr="0073577D">
        <w:rPr>
          <w:color w:val="000000"/>
          <w:sz w:val="26"/>
          <w:szCs w:val="26"/>
        </w:rPr>
        <w:tab/>
      </w:r>
      <w:r>
        <w:rPr>
          <w:color w:val="000000"/>
          <w:sz w:val="26"/>
          <w:szCs w:val="26"/>
        </w:rPr>
        <w:t xml:space="preserve">    : 01</w:t>
      </w:r>
      <w:r w:rsidRPr="0073577D">
        <w:rPr>
          <w:color w:val="000000"/>
          <w:sz w:val="26"/>
          <w:szCs w:val="26"/>
        </w:rPr>
        <w:t xml:space="preserve"> tiết</w:t>
      </w:r>
      <w:r w:rsidRPr="00D17AED">
        <w:rPr>
          <w:rFonts w:cs="Times New Roman"/>
          <w:color w:val="000000"/>
          <w:sz w:val="26"/>
          <w:szCs w:val="26"/>
        </w:rPr>
        <w:t xml:space="preserve"> </w:t>
      </w:r>
    </w:p>
    <w:p w:rsidR="00211BF0" w:rsidRDefault="00211BF0" w:rsidP="00211BF0">
      <w:pPr>
        <w:pStyle w:val="ListParagraph"/>
        <w:numPr>
          <w:ilvl w:val="0"/>
          <w:numId w:val="3"/>
        </w:numPr>
        <w:tabs>
          <w:tab w:val="left" w:pos="3960"/>
        </w:tabs>
        <w:spacing w:after="120" w:line="312" w:lineRule="auto"/>
        <w:jc w:val="both"/>
        <w:rPr>
          <w:color w:val="000000"/>
          <w:szCs w:val="26"/>
        </w:rPr>
      </w:pPr>
      <w:r w:rsidRPr="00211BF0">
        <w:rPr>
          <w:color w:val="000000"/>
          <w:szCs w:val="26"/>
        </w:rPr>
        <w:t>Thời gian tự học:  90 giờ</w:t>
      </w:r>
    </w:p>
    <w:p w:rsidR="00E76241" w:rsidRPr="00211BF0" w:rsidRDefault="00211BF0" w:rsidP="00211BF0">
      <w:pPr>
        <w:pStyle w:val="ListParagraph"/>
        <w:numPr>
          <w:ilvl w:val="0"/>
          <w:numId w:val="3"/>
        </w:numPr>
        <w:tabs>
          <w:tab w:val="left" w:pos="3960"/>
        </w:tabs>
        <w:spacing w:after="120" w:line="312" w:lineRule="auto"/>
        <w:jc w:val="both"/>
        <w:rPr>
          <w:color w:val="000000"/>
          <w:szCs w:val="26"/>
        </w:rPr>
      </w:pPr>
      <w:r w:rsidRPr="00211BF0">
        <w:rPr>
          <w:szCs w:val="26"/>
        </w:rPr>
        <w:t>Phụ trách môn học: Khoa Môi trường</w:t>
      </w:r>
    </w:p>
    <w:p w:rsidR="00E76241" w:rsidRPr="00211BF0" w:rsidRDefault="00E76241" w:rsidP="006206AB">
      <w:pPr>
        <w:pStyle w:val="ListParagraph"/>
        <w:numPr>
          <w:ilvl w:val="0"/>
          <w:numId w:val="17"/>
        </w:numPr>
        <w:spacing w:line="312" w:lineRule="auto"/>
        <w:jc w:val="both"/>
        <w:rPr>
          <w:rFonts w:eastAsia="MS Mincho"/>
          <w:b/>
          <w:bCs/>
          <w:szCs w:val="26"/>
        </w:rPr>
      </w:pPr>
      <w:r w:rsidRPr="00211BF0">
        <w:rPr>
          <w:rFonts w:eastAsia="MS Mincho"/>
          <w:b/>
          <w:bCs/>
          <w:szCs w:val="26"/>
        </w:rPr>
        <w:t>Mục tiêu của học phần</w:t>
      </w:r>
    </w:p>
    <w:p w:rsidR="00211BF0" w:rsidRPr="00211BF0" w:rsidRDefault="00211BF0" w:rsidP="00211BF0">
      <w:pPr>
        <w:pStyle w:val="ListParagraph"/>
        <w:spacing w:line="312" w:lineRule="auto"/>
        <w:ind w:left="0" w:firstLine="720"/>
        <w:jc w:val="both"/>
        <w:rPr>
          <w:szCs w:val="26"/>
        </w:rPr>
      </w:pPr>
      <w:r w:rsidRPr="00211BF0">
        <w:rPr>
          <w:szCs w:val="26"/>
        </w:rPr>
        <w:t xml:space="preserve">Sau khi học xong môn học học viên cần phải có kỹ năng sau: </w:t>
      </w:r>
    </w:p>
    <w:p w:rsidR="00211BF0" w:rsidRPr="00F13270" w:rsidRDefault="00211BF0" w:rsidP="00F13270">
      <w:pPr>
        <w:spacing w:line="312" w:lineRule="auto"/>
        <w:jc w:val="both"/>
        <w:rPr>
          <w:rFonts w:eastAsia="MS Mincho"/>
          <w:b/>
          <w:bCs/>
          <w:szCs w:val="26"/>
        </w:rPr>
      </w:pPr>
      <w:r w:rsidRPr="00F13270">
        <w:rPr>
          <w:b/>
          <w:i/>
          <w:szCs w:val="26"/>
        </w:rPr>
        <w:t>- Về kiến thức:</w:t>
      </w:r>
    </w:p>
    <w:p w:rsidR="00E76241" w:rsidRPr="00211BF0" w:rsidRDefault="00211BF0" w:rsidP="00211BF0">
      <w:pPr>
        <w:spacing w:line="312" w:lineRule="auto"/>
        <w:ind w:firstLine="720"/>
        <w:jc w:val="both"/>
        <w:rPr>
          <w:rFonts w:eastAsia="MS Mincho"/>
          <w:bCs/>
          <w:sz w:val="26"/>
          <w:szCs w:val="26"/>
        </w:rPr>
      </w:pPr>
      <w:r w:rsidRPr="00211BF0">
        <w:rPr>
          <w:rFonts w:eastAsia="MS Mincho"/>
          <w:bCs/>
          <w:sz w:val="26"/>
          <w:szCs w:val="26"/>
        </w:rPr>
        <w:t xml:space="preserve">+ </w:t>
      </w:r>
      <w:r w:rsidR="00E76241" w:rsidRPr="00211BF0">
        <w:rPr>
          <w:rFonts w:eastAsia="MS Mincho"/>
          <w:bCs/>
          <w:sz w:val="26"/>
          <w:szCs w:val="26"/>
        </w:rPr>
        <w:t>Học viên tổng hợp và hiểu một các quá trình lý học ứng dụng trong xử lý môi trường như lắng, lọc, hấp t</w:t>
      </w:r>
      <w:r w:rsidR="00DA243D" w:rsidRPr="00211BF0">
        <w:rPr>
          <w:rFonts w:eastAsia="MS Mincho"/>
          <w:bCs/>
          <w:sz w:val="26"/>
          <w:szCs w:val="26"/>
        </w:rPr>
        <w:t>h</w:t>
      </w:r>
      <w:r w:rsidR="00E76241" w:rsidRPr="00211BF0">
        <w:rPr>
          <w:rFonts w:eastAsia="MS Mincho"/>
          <w:bCs/>
          <w:sz w:val="26"/>
          <w:szCs w:val="26"/>
        </w:rPr>
        <w:t xml:space="preserve">ụ, hấp phụ, trao đổi ion. </w:t>
      </w:r>
    </w:p>
    <w:p w:rsidR="00E76241" w:rsidRPr="00211BF0" w:rsidRDefault="00211BF0" w:rsidP="00211BF0">
      <w:pPr>
        <w:spacing w:line="312" w:lineRule="auto"/>
        <w:ind w:firstLine="720"/>
        <w:jc w:val="both"/>
        <w:rPr>
          <w:rFonts w:eastAsia="MS Mincho"/>
          <w:bCs/>
          <w:sz w:val="26"/>
          <w:szCs w:val="26"/>
        </w:rPr>
      </w:pPr>
      <w:r w:rsidRPr="00211BF0">
        <w:rPr>
          <w:rFonts w:eastAsia="MS Mincho"/>
          <w:bCs/>
          <w:sz w:val="26"/>
          <w:szCs w:val="26"/>
        </w:rPr>
        <w:t xml:space="preserve">+ </w:t>
      </w:r>
      <w:r w:rsidR="00E76241" w:rsidRPr="00211BF0">
        <w:rPr>
          <w:rFonts w:eastAsia="MS Mincho"/>
          <w:bCs/>
          <w:sz w:val="26"/>
          <w:szCs w:val="26"/>
        </w:rPr>
        <w:t xml:space="preserve">Học viên tổng hợp và hiểu một các quá trình hóa học ứng dụng trong xử lý môi trường như keo tụ, oxy hóa khử. </w:t>
      </w:r>
    </w:p>
    <w:p w:rsidR="00E76241" w:rsidRPr="00211BF0" w:rsidRDefault="00211BF0" w:rsidP="00211BF0">
      <w:pPr>
        <w:spacing w:line="312" w:lineRule="auto"/>
        <w:ind w:firstLine="720"/>
        <w:jc w:val="both"/>
        <w:rPr>
          <w:rFonts w:eastAsia="MS Mincho"/>
          <w:bCs/>
          <w:sz w:val="26"/>
          <w:szCs w:val="26"/>
        </w:rPr>
      </w:pPr>
      <w:r w:rsidRPr="00211BF0">
        <w:rPr>
          <w:rFonts w:eastAsia="MS Mincho"/>
          <w:bCs/>
          <w:sz w:val="26"/>
          <w:szCs w:val="26"/>
        </w:rPr>
        <w:lastRenderedPageBreak/>
        <w:t xml:space="preserve">+ </w:t>
      </w:r>
      <w:r w:rsidR="00E76241" w:rsidRPr="00211BF0">
        <w:rPr>
          <w:rFonts w:eastAsia="MS Mincho"/>
          <w:bCs/>
          <w:sz w:val="26"/>
          <w:szCs w:val="26"/>
        </w:rPr>
        <w:t xml:space="preserve">Học viên tổng hợp và hiểu một các quá trình sinh học ứng dụng trong xử lý môi trường như hiếu khí, kỵ khí, quá trình xử lý trong điều kiện tự nhiên. </w:t>
      </w:r>
    </w:p>
    <w:p w:rsidR="00E76241" w:rsidRPr="00211BF0" w:rsidRDefault="00211BF0" w:rsidP="00211BF0">
      <w:pPr>
        <w:spacing w:line="312" w:lineRule="auto"/>
        <w:ind w:firstLine="720"/>
        <w:jc w:val="both"/>
        <w:rPr>
          <w:rFonts w:eastAsia="MS Mincho"/>
          <w:bCs/>
          <w:sz w:val="26"/>
          <w:szCs w:val="26"/>
        </w:rPr>
      </w:pPr>
      <w:r w:rsidRPr="00211BF0">
        <w:rPr>
          <w:rFonts w:eastAsia="MS Mincho"/>
          <w:bCs/>
          <w:sz w:val="26"/>
          <w:szCs w:val="26"/>
        </w:rPr>
        <w:t xml:space="preserve">+ </w:t>
      </w:r>
      <w:r w:rsidR="00E76241" w:rsidRPr="00211BF0">
        <w:rPr>
          <w:rFonts w:eastAsia="MS Mincho"/>
          <w:bCs/>
          <w:sz w:val="26"/>
          <w:szCs w:val="26"/>
        </w:rPr>
        <w:t>Vận dụng kiến thức để nhận dạng, đề xuất được các phương pháp xử lý trong các các nhà máy, khu công nghiệp và đô thị để tránh gây ô nhiễm môi trường</w:t>
      </w:r>
      <w:r w:rsidRPr="00211BF0">
        <w:rPr>
          <w:rFonts w:eastAsia="MS Mincho"/>
          <w:bCs/>
          <w:sz w:val="26"/>
          <w:szCs w:val="26"/>
        </w:rPr>
        <w:t>.</w:t>
      </w:r>
    </w:p>
    <w:p w:rsidR="00211BF0" w:rsidRPr="00211BF0" w:rsidRDefault="00211BF0" w:rsidP="00F13270">
      <w:pPr>
        <w:spacing w:line="312" w:lineRule="auto"/>
        <w:jc w:val="both"/>
        <w:rPr>
          <w:rFonts w:eastAsia="MS Mincho"/>
          <w:bCs/>
          <w:szCs w:val="26"/>
        </w:rPr>
      </w:pPr>
      <w:r w:rsidRPr="0011639D">
        <w:rPr>
          <w:rFonts w:cs="Times New Roman"/>
          <w:b/>
          <w:i/>
          <w:sz w:val="26"/>
          <w:szCs w:val="26"/>
        </w:rPr>
        <w:t>- Về kỹ năng:</w:t>
      </w:r>
    </w:p>
    <w:p w:rsidR="00E76241" w:rsidRDefault="00211BF0" w:rsidP="00211BF0">
      <w:pPr>
        <w:spacing w:line="312" w:lineRule="auto"/>
        <w:ind w:firstLine="720"/>
        <w:jc w:val="both"/>
        <w:rPr>
          <w:rFonts w:eastAsia="MS Mincho" w:cs="Times New Roman"/>
          <w:bCs/>
          <w:sz w:val="26"/>
          <w:szCs w:val="26"/>
        </w:rPr>
      </w:pPr>
      <w:r>
        <w:rPr>
          <w:rFonts w:eastAsia="MS Mincho" w:cs="Times New Roman"/>
          <w:bCs/>
          <w:sz w:val="26"/>
          <w:szCs w:val="26"/>
        </w:rPr>
        <w:t xml:space="preserve">+ </w:t>
      </w:r>
      <w:r w:rsidR="00E76241" w:rsidRPr="00D17AED">
        <w:rPr>
          <w:rFonts w:eastAsia="MS Mincho" w:cs="Times New Roman"/>
          <w:bCs/>
          <w:sz w:val="26"/>
          <w:szCs w:val="26"/>
        </w:rPr>
        <w:t>Tính toán được các thông số cơ bản của các công trình trong hệ thống xử lý chất thải, vận dụng được các tiêu chuẩn và quy chuẩn có liên quan trong việc thiết kế các công trình; thể hiện được các công nghệ qua sơ đồ công nghệ và thuyết minh.</w:t>
      </w:r>
    </w:p>
    <w:p w:rsidR="00211BF0" w:rsidRPr="00D17AED" w:rsidRDefault="00211BF0" w:rsidP="00F13270">
      <w:pPr>
        <w:spacing w:line="312" w:lineRule="auto"/>
        <w:jc w:val="both"/>
        <w:rPr>
          <w:rFonts w:eastAsia="MS Mincho" w:cs="Times New Roman"/>
          <w:bCs/>
          <w:sz w:val="26"/>
          <w:szCs w:val="26"/>
        </w:rPr>
      </w:pPr>
      <w:r w:rsidRPr="00E53F54">
        <w:rPr>
          <w:rFonts w:cs="Times New Roman"/>
          <w:b/>
          <w:i/>
          <w:sz w:val="26"/>
          <w:szCs w:val="26"/>
        </w:rPr>
        <w:t>- Về thái độ:</w:t>
      </w:r>
    </w:p>
    <w:p w:rsidR="00E76241" w:rsidRPr="00D17AED" w:rsidRDefault="00211BF0" w:rsidP="00211BF0">
      <w:pPr>
        <w:spacing w:line="312" w:lineRule="auto"/>
        <w:ind w:firstLine="720"/>
        <w:jc w:val="both"/>
        <w:rPr>
          <w:rFonts w:eastAsia="MS Mincho" w:cs="Times New Roman"/>
          <w:bCs/>
          <w:sz w:val="26"/>
          <w:szCs w:val="26"/>
        </w:rPr>
      </w:pPr>
      <w:r>
        <w:rPr>
          <w:rFonts w:eastAsia="MS Mincho" w:cs="Times New Roman"/>
          <w:bCs/>
          <w:sz w:val="26"/>
          <w:szCs w:val="26"/>
        </w:rPr>
        <w:t xml:space="preserve">+ </w:t>
      </w:r>
      <w:r w:rsidR="00E76241" w:rsidRPr="00D17AED">
        <w:rPr>
          <w:rFonts w:eastAsia="MS Mincho" w:cs="Times New Roman"/>
          <w:bCs/>
          <w:sz w:val="26"/>
          <w:szCs w:val="26"/>
        </w:rPr>
        <w:t>Rèn luyện tính cẩn thận, chính xác trong giải quyết công việc, có tính chủ động trong tư duy</w:t>
      </w:r>
    </w:p>
    <w:p w:rsidR="00E76241" w:rsidRPr="00D17AED" w:rsidRDefault="00E76241" w:rsidP="00E76241">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3. </w:t>
      </w:r>
      <w:r w:rsidRPr="00D17AED">
        <w:rPr>
          <w:rFonts w:eastAsia="MS Mincho" w:cs="Times New Roman"/>
          <w:b/>
          <w:bCs/>
          <w:sz w:val="26"/>
          <w:szCs w:val="26"/>
          <w:lang w:val="vi-VN"/>
        </w:rPr>
        <w:t>Tóm tắt nội dung học phần</w:t>
      </w:r>
    </w:p>
    <w:p w:rsidR="00E76241" w:rsidRPr="00D17AED" w:rsidRDefault="00E76241" w:rsidP="00211BF0">
      <w:pPr>
        <w:spacing w:line="312" w:lineRule="auto"/>
        <w:ind w:firstLine="720"/>
        <w:jc w:val="both"/>
        <w:rPr>
          <w:rFonts w:eastAsia="MS Mincho" w:cs="Times New Roman"/>
          <w:b/>
          <w:bCs/>
          <w:sz w:val="26"/>
          <w:szCs w:val="26"/>
          <w:lang w:val="vi-VN"/>
        </w:rPr>
      </w:pPr>
      <w:r w:rsidRPr="00D17AED">
        <w:rPr>
          <w:rFonts w:cs="Times New Roman"/>
          <w:sz w:val="26"/>
          <w:szCs w:val="26"/>
          <w:lang w:val="vi-VN"/>
        </w:rPr>
        <w:t xml:space="preserve">Cung cấp cho học viên hệ thống kiến thức cơ bản về </w:t>
      </w:r>
      <w:r w:rsidRPr="00D17AED">
        <w:rPr>
          <w:rFonts w:cs="Times New Roman"/>
          <w:sz w:val="26"/>
          <w:szCs w:val="26"/>
          <w:lang w:val="de-DE"/>
        </w:rPr>
        <w:t>các hoạt động xử lý ô nhiễm trong các nhà máy và khu công nghiệp;</w:t>
      </w:r>
      <w:r w:rsidRPr="00D17AED">
        <w:rPr>
          <w:rFonts w:cs="Times New Roman"/>
          <w:sz w:val="26"/>
          <w:szCs w:val="26"/>
          <w:lang w:val="vi-VN"/>
        </w:rPr>
        <w:t xml:space="preserve"> cách đánh giá yêu cầu cần xử lý</w:t>
      </w:r>
      <w:r w:rsidRPr="00D17AED">
        <w:rPr>
          <w:rFonts w:cs="Times New Roman"/>
          <w:sz w:val="26"/>
          <w:szCs w:val="26"/>
          <w:lang w:val="de-DE"/>
        </w:rPr>
        <w:t>;</w:t>
      </w:r>
      <w:r w:rsidRPr="00D17AED">
        <w:rPr>
          <w:rFonts w:cs="Times New Roman"/>
          <w:sz w:val="26"/>
          <w:szCs w:val="26"/>
          <w:lang w:val="vi-VN"/>
        </w:rPr>
        <w:t xml:space="preserve"> </w:t>
      </w:r>
      <w:r w:rsidRPr="00D17AED">
        <w:rPr>
          <w:rFonts w:cs="Times New Roman"/>
          <w:sz w:val="26"/>
          <w:szCs w:val="26"/>
          <w:lang w:val="de-DE"/>
        </w:rPr>
        <w:t>đề xuất công nghệ xử lý ô nhiễm nước thải, khí thải, chất thải rắn cho các cơ sở công nghiệp.</w:t>
      </w:r>
      <w:r w:rsidRPr="00D17AED">
        <w:rPr>
          <w:rFonts w:eastAsia="MS Mincho" w:cs="Times New Roman"/>
          <w:sz w:val="26"/>
          <w:szCs w:val="26"/>
          <w:lang w:val="vi-VN"/>
        </w:rPr>
        <w:t xml:space="preserve"> </w:t>
      </w:r>
    </w:p>
    <w:p w:rsidR="00E76241" w:rsidRPr="00D17AED" w:rsidRDefault="00E76241" w:rsidP="00E76241">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4. </w:t>
      </w:r>
      <w:r w:rsidRPr="00D17AED">
        <w:rPr>
          <w:rFonts w:eastAsia="MS Mincho" w:cs="Times New Roman"/>
          <w:b/>
          <w:bCs/>
          <w:sz w:val="26"/>
          <w:szCs w:val="26"/>
          <w:lang w:val="vi-VN"/>
        </w:rPr>
        <w:t>Tài liệu học tập</w:t>
      </w:r>
    </w:p>
    <w:p w:rsidR="00E76241" w:rsidRPr="00D17AED" w:rsidRDefault="00E76241" w:rsidP="00E76241">
      <w:pPr>
        <w:spacing w:line="312" w:lineRule="auto"/>
        <w:jc w:val="both"/>
        <w:rPr>
          <w:rFonts w:eastAsia="MS Mincho" w:cs="Times New Roman"/>
          <w:bCs/>
          <w:sz w:val="26"/>
          <w:szCs w:val="26"/>
          <w:lang w:val="vi-VN"/>
        </w:rPr>
      </w:pPr>
      <w:r w:rsidRPr="00D17AED">
        <w:rPr>
          <w:rFonts w:cs="Times New Roman"/>
          <w:b/>
          <w:bCs/>
          <w:i/>
          <w:color w:val="000000"/>
          <w:sz w:val="26"/>
          <w:szCs w:val="26"/>
        </w:rPr>
        <w:t>4.1. Tài liệu chính</w:t>
      </w:r>
      <w:r w:rsidRPr="00D17AED">
        <w:rPr>
          <w:rFonts w:eastAsia="MS Mincho" w:cs="Times New Roman"/>
          <w:bCs/>
          <w:sz w:val="26"/>
          <w:szCs w:val="26"/>
          <w:lang w:val="vi-VN"/>
        </w:rPr>
        <w:t xml:space="preserve"> </w:t>
      </w:r>
    </w:p>
    <w:p w:rsidR="00E76241" w:rsidRPr="00D17AED" w:rsidRDefault="00E76241" w:rsidP="00F13270">
      <w:pPr>
        <w:spacing w:line="312" w:lineRule="auto"/>
        <w:ind w:firstLine="720"/>
        <w:jc w:val="both"/>
        <w:rPr>
          <w:rFonts w:eastAsia="MS Mincho" w:cs="Times New Roman"/>
          <w:bCs/>
          <w:sz w:val="26"/>
          <w:szCs w:val="26"/>
        </w:rPr>
      </w:pPr>
      <w:r w:rsidRPr="00D17AED">
        <w:rPr>
          <w:rFonts w:eastAsia="MS Mincho" w:cs="Times New Roman"/>
          <w:bCs/>
          <w:sz w:val="26"/>
          <w:szCs w:val="26"/>
          <w:lang w:val="vi-VN"/>
        </w:rPr>
        <w:t xml:space="preserve">1. </w:t>
      </w:r>
      <w:r w:rsidRPr="00D17AED">
        <w:rPr>
          <w:rFonts w:eastAsia="MS Mincho" w:cs="Times New Roman"/>
          <w:bCs/>
          <w:sz w:val="26"/>
          <w:szCs w:val="26"/>
        </w:rPr>
        <w:t>Nguyễn Thu Huyền (2015), Kỹ thuật xử lý chất thải công nghiệp, Giáo trình, Trường Đại học Tài nguyên và Môi trường Hà Nội.</w:t>
      </w:r>
    </w:p>
    <w:p w:rsidR="00E76241" w:rsidRPr="00D17AED" w:rsidRDefault="00E76241" w:rsidP="00F13270">
      <w:pPr>
        <w:spacing w:line="312" w:lineRule="auto"/>
        <w:ind w:firstLine="720"/>
        <w:jc w:val="both"/>
        <w:rPr>
          <w:rFonts w:eastAsia="MS Mincho" w:cs="Times New Roman"/>
          <w:sz w:val="26"/>
          <w:szCs w:val="26"/>
          <w:lang w:val="vi-VN"/>
        </w:rPr>
      </w:pPr>
      <w:r w:rsidRPr="00D17AED">
        <w:rPr>
          <w:rFonts w:eastAsia="MS Mincho" w:cs="Times New Roman"/>
          <w:bCs/>
          <w:sz w:val="26"/>
          <w:szCs w:val="26"/>
        </w:rPr>
        <w:t>2</w:t>
      </w:r>
      <w:r w:rsidRPr="00D17AED">
        <w:rPr>
          <w:rFonts w:eastAsia="MS Mincho" w:cs="Times New Roman"/>
          <w:bCs/>
          <w:sz w:val="26"/>
          <w:szCs w:val="26"/>
          <w:lang w:val="vi-VN"/>
        </w:rPr>
        <w:t xml:space="preserve">.  </w:t>
      </w:r>
      <w:r w:rsidRPr="00D17AED">
        <w:rPr>
          <w:rFonts w:eastAsia="MS Mincho" w:cs="Times New Roman"/>
          <w:sz w:val="26"/>
          <w:szCs w:val="26"/>
          <w:lang w:val="vi-VN"/>
        </w:rPr>
        <w:t xml:space="preserve">Trịnh Xuân Lai (2002), Xử lý nước thiên nhiên cấp cho sinh hoạt và công nghiệp,  NXB </w:t>
      </w:r>
      <w:r w:rsidRPr="00D17AED">
        <w:rPr>
          <w:rFonts w:eastAsia="MS Mincho" w:cs="Times New Roman"/>
          <w:sz w:val="26"/>
          <w:szCs w:val="26"/>
        </w:rPr>
        <w:t>Khoa học kỹ thuật</w:t>
      </w:r>
      <w:r w:rsidRPr="00D17AED">
        <w:rPr>
          <w:rFonts w:eastAsia="MS Mincho" w:cs="Times New Roman"/>
          <w:sz w:val="26"/>
          <w:szCs w:val="26"/>
          <w:lang w:val="vi-VN"/>
        </w:rPr>
        <w:t xml:space="preserve">. </w:t>
      </w:r>
    </w:p>
    <w:p w:rsidR="00E76241" w:rsidRPr="00D17AED" w:rsidRDefault="00E76241" w:rsidP="00F13270">
      <w:pPr>
        <w:spacing w:line="312" w:lineRule="auto"/>
        <w:ind w:firstLine="720"/>
        <w:jc w:val="both"/>
        <w:rPr>
          <w:rFonts w:cs="Times New Roman"/>
          <w:bCs/>
          <w:sz w:val="26"/>
          <w:szCs w:val="26"/>
          <w:lang w:val="vi-VN" w:eastAsia="ja-JP"/>
        </w:rPr>
      </w:pPr>
      <w:r w:rsidRPr="00D17AED">
        <w:rPr>
          <w:rFonts w:cs="Times New Roman"/>
          <w:bCs/>
          <w:sz w:val="26"/>
          <w:szCs w:val="26"/>
          <w:lang w:val="vi-VN"/>
        </w:rPr>
        <w:t>3</w:t>
      </w:r>
      <w:r w:rsidRPr="00D17AED">
        <w:rPr>
          <w:rFonts w:cs="Times New Roman"/>
          <w:bCs/>
          <w:sz w:val="26"/>
          <w:szCs w:val="26"/>
        </w:rPr>
        <w:t>.</w:t>
      </w:r>
      <w:r w:rsidRPr="00D17AED">
        <w:rPr>
          <w:rFonts w:cs="Times New Roman"/>
          <w:bCs/>
          <w:sz w:val="26"/>
          <w:szCs w:val="26"/>
          <w:lang w:val="vi-VN"/>
        </w:rPr>
        <w:t>Nguyễn Văn Phước</w:t>
      </w:r>
      <w:r w:rsidR="00DA243D">
        <w:rPr>
          <w:rFonts w:cs="Times New Roman"/>
          <w:bCs/>
          <w:sz w:val="26"/>
          <w:szCs w:val="26"/>
          <w:lang w:val="vi-VN" w:eastAsia="ja-JP"/>
        </w:rPr>
        <w:t xml:space="preserve"> (20</w:t>
      </w:r>
      <w:r w:rsidR="00DA243D">
        <w:rPr>
          <w:rFonts w:cs="Times New Roman"/>
          <w:bCs/>
          <w:sz w:val="26"/>
          <w:szCs w:val="26"/>
          <w:lang w:eastAsia="ja-JP"/>
        </w:rPr>
        <w:t>10</w:t>
      </w:r>
      <w:r w:rsidRPr="00D17AED">
        <w:rPr>
          <w:rFonts w:cs="Times New Roman"/>
          <w:bCs/>
          <w:sz w:val="26"/>
          <w:szCs w:val="26"/>
          <w:lang w:val="vi-VN" w:eastAsia="ja-JP"/>
        </w:rPr>
        <w:t xml:space="preserve">), </w:t>
      </w:r>
      <w:r w:rsidR="00DA243D">
        <w:rPr>
          <w:rFonts w:cs="Times New Roman"/>
          <w:bCs/>
          <w:sz w:val="26"/>
          <w:szCs w:val="26"/>
          <w:lang w:eastAsia="ja-JP"/>
        </w:rPr>
        <w:t>K</w:t>
      </w:r>
      <w:r w:rsidRPr="00D17AED">
        <w:rPr>
          <w:rFonts w:cs="Times New Roman"/>
          <w:bCs/>
          <w:i/>
          <w:sz w:val="26"/>
          <w:szCs w:val="26"/>
          <w:lang w:val="vi-VN"/>
        </w:rPr>
        <w:t>ỹ thuật xử lý chất thải công nghiệp</w:t>
      </w:r>
      <w:r w:rsidRPr="00D17AED">
        <w:rPr>
          <w:rFonts w:cs="Times New Roman"/>
          <w:bCs/>
          <w:sz w:val="26"/>
          <w:szCs w:val="26"/>
          <w:lang w:val="vi-VN"/>
        </w:rPr>
        <w:t>, Nhà xuất bản Xây dựng</w:t>
      </w:r>
      <w:r w:rsidRPr="00D17AED">
        <w:rPr>
          <w:rFonts w:cs="Times New Roman"/>
          <w:bCs/>
          <w:sz w:val="26"/>
          <w:szCs w:val="26"/>
          <w:lang w:val="vi-VN" w:eastAsia="ja-JP"/>
        </w:rPr>
        <w:t>.</w:t>
      </w:r>
    </w:p>
    <w:p w:rsidR="00E76241" w:rsidRPr="00D17AED" w:rsidRDefault="00E76241" w:rsidP="00E76241">
      <w:pPr>
        <w:spacing w:line="312" w:lineRule="auto"/>
        <w:jc w:val="both"/>
        <w:rPr>
          <w:rFonts w:eastAsia="MS Mincho" w:cs="Times New Roman"/>
          <w:bCs/>
          <w:sz w:val="26"/>
          <w:szCs w:val="26"/>
        </w:rPr>
      </w:pPr>
      <w:r w:rsidRPr="00D17AED">
        <w:rPr>
          <w:rFonts w:cs="Times New Roman"/>
          <w:b/>
          <w:bCs/>
          <w:i/>
          <w:color w:val="000000"/>
          <w:sz w:val="26"/>
          <w:szCs w:val="26"/>
        </w:rPr>
        <w:t xml:space="preserve">4.2. Tài liệu </w:t>
      </w:r>
      <w:r w:rsidR="00211BF0">
        <w:rPr>
          <w:b/>
          <w:bCs/>
          <w:i/>
          <w:color w:val="000000"/>
          <w:sz w:val="26"/>
          <w:szCs w:val="26"/>
        </w:rPr>
        <w:t>đọc thêm</w:t>
      </w:r>
    </w:p>
    <w:p w:rsidR="00E76241" w:rsidRPr="00D17AED" w:rsidRDefault="00E76241" w:rsidP="00F13270">
      <w:pPr>
        <w:spacing w:line="312" w:lineRule="auto"/>
        <w:ind w:firstLine="720"/>
        <w:jc w:val="both"/>
        <w:rPr>
          <w:rFonts w:cs="Times New Roman"/>
          <w:bCs/>
          <w:sz w:val="26"/>
          <w:szCs w:val="26"/>
          <w:lang w:val="vi-VN" w:eastAsia="ja-JP"/>
        </w:rPr>
      </w:pPr>
      <w:r w:rsidRPr="00D17AED">
        <w:rPr>
          <w:rFonts w:cs="Times New Roman"/>
          <w:bCs/>
          <w:sz w:val="26"/>
          <w:szCs w:val="26"/>
          <w:lang w:val="vi-VN" w:eastAsia="ja-JP"/>
        </w:rPr>
        <w:t>1</w:t>
      </w:r>
      <w:r w:rsidRPr="00D17AED">
        <w:rPr>
          <w:rFonts w:cs="Times New Roman"/>
          <w:bCs/>
          <w:sz w:val="26"/>
          <w:szCs w:val="26"/>
          <w:lang w:eastAsia="ja-JP"/>
        </w:rPr>
        <w:t>.</w:t>
      </w:r>
      <w:r w:rsidRPr="00D17AED">
        <w:rPr>
          <w:rFonts w:cs="Times New Roman"/>
          <w:bCs/>
          <w:sz w:val="26"/>
          <w:szCs w:val="26"/>
          <w:lang w:val="vi-VN" w:eastAsia="ja-JP"/>
        </w:rPr>
        <w:t xml:space="preserve">Trần Ngọc Chấn (2006), </w:t>
      </w:r>
      <w:r w:rsidRPr="00D17AED">
        <w:rPr>
          <w:rFonts w:cs="Times New Roman"/>
          <w:bCs/>
          <w:i/>
          <w:sz w:val="26"/>
          <w:szCs w:val="26"/>
          <w:lang w:val="vi-VN" w:eastAsia="ja-JP"/>
        </w:rPr>
        <w:t xml:space="preserve">Giáo trình kỹ thuật xử lý khí thải, </w:t>
      </w:r>
      <w:r w:rsidRPr="00D17AED">
        <w:rPr>
          <w:rFonts w:cs="Times New Roman"/>
          <w:bCs/>
          <w:sz w:val="26"/>
          <w:szCs w:val="26"/>
          <w:lang w:val="vi-VN"/>
        </w:rPr>
        <w:t>Nhà xuất bản Xây dựng.</w:t>
      </w:r>
    </w:p>
    <w:p w:rsidR="00E76241" w:rsidRPr="00D17AED" w:rsidRDefault="00E76241" w:rsidP="00F13270">
      <w:pPr>
        <w:spacing w:line="312" w:lineRule="auto"/>
        <w:ind w:firstLine="720"/>
        <w:jc w:val="both"/>
        <w:rPr>
          <w:rFonts w:cs="Times New Roman"/>
          <w:bCs/>
          <w:sz w:val="26"/>
          <w:szCs w:val="26"/>
          <w:lang w:val="vi-VN" w:eastAsia="ja-JP"/>
        </w:rPr>
      </w:pPr>
      <w:r w:rsidRPr="00D17AED">
        <w:rPr>
          <w:rFonts w:cs="Times New Roman"/>
          <w:bCs/>
          <w:sz w:val="26"/>
          <w:szCs w:val="26"/>
          <w:lang w:val="vi-VN"/>
        </w:rPr>
        <w:t>2</w:t>
      </w:r>
      <w:r w:rsidRPr="00D17AED">
        <w:rPr>
          <w:rFonts w:cs="Times New Roman"/>
          <w:bCs/>
          <w:sz w:val="26"/>
          <w:szCs w:val="26"/>
        </w:rPr>
        <w:t>.</w:t>
      </w:r>
      <w:r w:rsidRPr="00D17AED">
        <w:rPr>
          <w:rFonts w:cs="Times New Roman"/>
          <w:bCs/>
          <w:sz w:val="26"/>
          <w:szCs w:val="26"/>
          <w:lang w:val="vi-VN"/>
        </w:rPr>
        <w:t xml:space="preserve">Nguyễn Thị Kim Thái (2014 ), </w:t>
      </w:r>
      <w:r w:rsidRPr="00D17AED">
        <w:rPr>
          <w:rFonts w:cs="Times New Roman"/>
          <w:bCs/>
          <w:i/>
          <w:sz w:val="26"/>
          <w:szCs w:val="26"/>
          <w:lang w:val="vi-VN"/>
        </w:rPr>
        <w:t xml:space="preserve">Chất thải nguy hại, </w:t>
      </w:r>
      <w:r w:rsidRPr="00D17AED">
        <w:rPr>
          <w:rFonts w:cs="Times New Roman"/>
          <w:bCs/>
          <w:sz w:val="26"/>
          <w:szCs w:val="26"/>
          <w:lang w:val="vi-VN"/>
        </w:rPr>
        <w:t xml:space="preserve"> Nhà xuất bản Khoa học Kỹ thuật </w:t>
      </w:r>
    </w:p>
    <w:p w:rsidR="00E76241" w:rsidRPr="00D17AED" w:rsidRDefault="00E76241" w:rsidP="00F13270">
      <w:pPr>
        <w:spacing w:line="312" w:lineRule="auto"/>
        <w:ind w:firstLine="720"/>
        <w:jc w:val="both"/>
        <w:rPr>
          <w:rFonts w:cs="Times New Roman"/>
          <w:bCs/>
          <w:sz w:val="26"/>
          <w:szCs w:val="26"/>
          <w:lang w:val="vi-VN"/>
        </w:rPr>
      </w:pPr>
      <w:r w:rsidRPr="00D17AED">
        <w:rPr>
          <w:rFonts w:cs="Times New Roman"/>
          <w:bCs/>
          <w:sz w:val="26"/>
          <w:szCs w:val="26"/>
          <w:lang w:val="vi-VN"/>
        </w:rPr>
        <w:t>3</w:t>
      </w:r>
      <w:r w:rsidRPr="00D17AED">
        <w:rPr>
          <w:rFonts w:cs="Times New Roman"/>
          <w:bCs/>
          <w:sz w:val="26"/>
          <w:szCs w:val="26"/>
        </w:rPr>
        <w:t>.</w:t>
      </w:r>
      <w:r w:rsidRPr="00D17AED">
        <w:rPr>
          <w:rFonts w:cs="Times New Roman"/>
          <w:bCs/>
          <w:sz w:val="26"/>
          <w:szCs w:val="26"/>
          <w:lang w:val="vi-VN"/>
        </w:rPr>
        <w:t xml:space="preserve">Lâm Minh Triết (2007), </w:t>
      </w:r>
      <w:r w:rsidRPr="00D17AED">
        <w:rPr>
          <w:rFonts w:cs="Times New Roman"/>
          <w:bCs/>
          <w:i/>
          <w:sz w:val="26"/>
          <w:szCs w:val="26"/>
          <w:lang w:val="vi-VN"/>
        </w:rPr>
        <w:t xml:space="preserve">Kỹ thuật Môi trường, </w:t>
      </w:r>
      <w:r w:rsidRPr="00D17AED">
        <w:rPr>
          <w:rFonts w:cs="Times New Roman"/>
          <w:bCs/>
          <w:sz w:val="26"/>
          <w:szCs w:val="26"/>
          <w:lang w:val="vi-VN"/>
        </w:rPr>
        <w:t>Nhà xuất bản Đại học Quốc gia Thành phố Hồ Chí Minh</w:t>
      </w:r>
    </w:p>
    <w:p w:rsidR="00E76241" w:rsidRPr="00D17AED" w:rsidRDefault="00E76241" w:rsidP="00F13270">
      <w:pPr>
        <w:spacing w:line="312" w:lineRule="auto"/>
        <w:ind w:firstLine="720"/>
        <w:jc w:val="both"/>
        <w:rPr>
          <w:rFonts w:cs="Times New Roman"/>
          <w:bCs/>
          <w:sz w:val="26"/>
          <w:szCs w:val="26"/>
          <w:lang w:val="vi-VN"/>
        </w:rPr>
      </w:pPr>
      <w:r w:rsidRPr="00D17AED">
        <w:rPr>
          <w:rFonts w:cs="Times New Roman"/>
          <w:bCs/>
          <w:sz w:val="26"/>
          <w:szCs w:val="26"/>
          <w:lang w:val="vi-VN" w:eastAsia="ja-JP"/>
        </w:rPr>
        <w:t>4</w:t>
      </w:r>
      <w:r w:rsidRPr="00D17AED">
        <w:rPr>
          <w:rFonts w:cs="Times New Roman"/>
          <w:bCs/>
          <w:sz w:val="26"/>
          <w:szCs w:val="26"/>
          <w:lang w:eastAsia="ja-JP"/>
        </w:rPr>
        <w:t xml:space="preserve">. Matthew A.Tarr (2003), </w:t>
      </w:r>
      <w:r w:rsidRPr="00D17AED">
        <w:rPr>
          <w:rFonts w:cs="Times New Roman"/>
          <w:i/>
          <w:sz w:val="26"/>
          <w:szCs w:val="26"/>
        </w:rPr>
        <w:t>Chemical Degradation Methods for wastes and pollutants</w:t>
      </w:r>
      <w:r w:rsidRPr="00D17AED">
        <w:rPr>
          <w:rFonts w:cs="Times New Roman"/>
          <w:bCs/>
          <w:sz w:val="26"/>
          <w:szCs w:val="26"/>
          <w:lang w:val="vi-VN"/>
        </w:rPr>
        <w:t xml:space="preserve"> </w:t>
      </w:r>
    </w:p>
    <w:p w:rsidR="00E76241" w:rsidRPr="00D17AED" w:rsidRDefault="00E76241" w:rsidP="00E76241">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5. </w:t>
      </w:r>
      <w:r w:rsidR="00211BF0" w:rsidRPr="0073577D">
        <w:rPr>
          <w:rFonts w:eastAsia="MS Mincho"/>
          <w:b/>
          <w:bCs/>
          <w:sz w:val="26"/>
          <w:szCs w:val="26"/>
          <w:lang w:val="vi-VN"/>
        </w:rPr>
        <w:t xml:space="preserve">Các phương pháp giảng dạy và học tập </w:t>
      </w:r>
      <w:r w:rsidR="00211BF0">
        <w:rPr>
          <w:rFonts w:eastAsia="MS Mincho"/>
          <w:b/>
          <w:bCs/>
          <w:sz w:val="26"/>
          <w:szCs w:val="26"/>
        </w:rPr>
        <w:t>áp dụng cho</w:t>
      </w:r>
      <w:r w:rsidR="00211BF0" w:rsidRPr="0073577D">
        <w:rPr>
          <w:rFonts w:eastAsia="MS Mincho"/>
          <w:b/>
          <w:bCs/>
          <w:sz w:val="26"/>
          <w:szCs w:val="26"/>
          <w:lang w:val="vi-VN"/>
        </w:rPr>
        <w:t xml:space="preserve"> học phần</w:t>
      </w:r>
    </w:p>
    <w:p w:rsidR="00E76241" w:rsidRPr="00D17AED" w:rsidRDefault="00E76241" w:rsidP="00211BF0">
      <w:pPr>
        <w:spacing w:line="312" w:lineRule="auto"/>
        <w:ind w:firstLine="720"/>
        <w:jc w:val="both"/>
        <w:rPr>
          <w:rFonts w:eastAsia="MS Mincho" w:cs="Times New Roman"/>
          <w:sz w:val="26"/>
          <w:szCs w:val="26"/>
          <w:lang w:val="vi-VN" w:eastAsia="ja-JP"/>
        </w:rPr>
      </w:pPr>
      <w:r w:rsidRPr="00D17AED">
        <w:rPr>
          <w:rFonts w:eastAsia="MS Mincho" w:cs="Times New Roman"/>
          <w:sz w:val="26"/>
          <w:szCs w:val="26"/>
          <w:lang w:val="vi-VN"/>
        </w:rPr>
        <w:t xml:space="preserve">Các phương pháp được tổ chức dạy dưới các hình thức chủ yếu </w:t>
      </w:r>
      <w:r w:rsidRPr="00D17AED">
        <w:rPr>
          <w:rFonts w:eastAsia="MS Mincho" w:cs="Times New Roman"/>
          <w:sz w:val="26"/>
          <w:szCs w:val="26"/>
          <w:lang w:val="vi-VN" w:eastAsia="ja-JP"/>
        </w:rPr>
        <w:t>gồm</w:t>
      </w:r>
      <w:r w:rsidRPr="00D17AED">
        <w:rPr>
          <w:rFonts w:eastAsia="MS Mincho" w:cs="Times New Roman"/>
          <w:sz w:val="26"/>
          <w:szCs w:val="26"/>
          <w:lang w:val="vi-VN"/>
        </w:rPr>
        <w:t xml:space="preserve"> lý thuyết, bài tập, thảo luận, hoạt động theo nhóm và tự học, tự nghiên cứu</w:t>
      </w:r>
      <w:r w:rsidRPr="00D17AED">
        <w:rPr>
          <w:rFonts w:eastAsia="MS Mincho" w:cs="Times New Roman"/>
          <w:sz w:val="26"/>
          <w:szCs w:val="26"/>
          <w:lang w:val="vi-VN" w:eastAsia="ja-JP"/>
        </w:rPr>
        <w:t>.</w:t>
      </w:r>
    </w:p>
    <w:p w:rsidR="00E76241" w:rsidRPr="00D17AED" w:rsidRDefault="00E76241" w:rsidP="00E76241">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6. </w:t>
      </w:r>
      <w:r w:rsidR="00211BF0">
        <w:rPr>
          <w:rFonts w:eastAsia="MS Mincho"/>
          <w:b/>
          <w:bCs/>
          <w:sz w:val="26"/>
          <w:szCs w:val="26"/>
        </w:rPr>
        <w:t>Nhiệm vụ của học viên</w:t>
      </w:r>
    </w:p>
    <w:p w:rsidR="00E76241" w:rsidRPr="00D17AED" w:rsidRDefault="00211BF0" w:rsidP="00211BF0">
      <w:pPr>
        <w:spacing w:line="312" w:lineRule="auto"/>
        <w:ind w:firstLine="720"/>
        <w:jc w:val="both"/>
        <w:rPr>
          <w:rFonts w:eastAsia="MS Mincho" w:cs="Times New Roman"/>
          <w:bCs/>
          <w:sz w:val="26"/>
          <w:szCs w:val="26"/>
          <w:lang w:val="vi-VN" w:eastAsia="ja-JP"/>
        </w:rPr>
      </w:pPr>
      <w:r>
        <w:rPr>
          <w:rFonts w:eastAsia="MS Mincho" w:cs="Times New Roman"/>
          <w:bCs/>
          <w:sz w:val="26"/>
          <w:szCs w:val="26"/>
        </w:rPr>
        <w:lastRenderedPageBreak/>
        <w:t xml:space="preserve">- </w:t>
      </w:r>
      <w:r w:rsidR="00E76241" w:rsidRPr="00D17AED">
        <w:rPr>
          <w:rFonts w:eastAsia="MS Mincho" w:cs="Times New Roman"/>
          <w:bCs/>
          <w:sz w:val="26"/>
          <w:szCs w:val="26"/>
          <w:lang w:val="vi-VN"/>
        </w:rPr>
        <w:t xml:space="preserve">Học viên phải dự giờ đầy đủ để nắm vững và hiểu rõ phần lý thuyết, trên cơ sở đó có thể vận dụng để đề xuất các hệ thống xử lý môi trường công nghiệp trong các tình huống cụ thể. </w:t>
      </w:r>
    </w:p>
    <w:p w:rsidR="00E76241" w:rsidRPr="00D17AED" w:rsidRDefault="00211BF0" w:rsidP="00211BF0">
      <w:pPr>
        <w:spacing w:line="312" w:lineRule="auto"/>
        <w:ind w:firstLine="720"/>
        <w:jc w:val="both"/>
        <w:rPr>
          <w:rFonts w:eastAsia="MS Mincho" w:cs="Times New Roman"/>
          <w:bCs/>
          <w:sz w:val="26"/>
          <w:szCs w:val="26"/>
          <w:lang w:val="vi-VN"/>
        </w:rPr>
      </w:pPr>
      <w:r>
        <w:rPr>
          <w:rFonts w:eastAsia="MS Mincho" w:cs="Times New Roman"/>
          <w:bCs/>
          <w:sz w:val="26"/>
          <w:szCs w:val="26"/>
        </w:rPr>
        <w:t xml:space="preserve">- </w:t>
      </w:r>
      <w:r w:rsidR="00E76241" w:rsidRPr="00D17AED">
        <w:rPr>
          <w:rFonts w:eastAsia="MS Mincho" w:cs="Times New Roman"/>
          <w:bCs/>
          <w:sz w:val="26"/>
          <w:szCs w:val="26"/>
          <w:lang w:val="vi-VN"/>
        </w:rPr>
        <w:t>Học viên cần hoàn thành tối thiểu 01 bài tập nhóm về đánh giá, đề xuất công nghệ xử lý. Điểm bài tập và điểm thi cuối môn học được là cơ sở để cho điểm kết thúc học phần</w:t>
      </w:r>
    </w:p>
    <w:p w:rsidR="00E76241" w:rsidRPr="00D17AED" w:rsidRDefault="00211BF0" w:rsidP="00211BF0">
      <w:pPr>
        <w:spacing w:line="312" w:lineRule="auto"/>
        <w:ind w:firstLine="720"/>
        <w:jc w:val="both"/>
        <w:rPr>
          <w:rFonts w:eastAsia="MS Mincho" w:cs="Times New Roman"/>
          <w:bCs/>
          <w:sz w:val="26"/>
          <w:szCs w:val="26"/>
          <w:lang w:val="vi-VN"/>
        </w:rPr>
      </w:pPr>
      <w:r>
        <w:rPr>
          <w:rFonts w:eastAsia="MS Mincho" w:cs="Times New Roman"/>
          <w:bCs/>
          <w:sz w:val="26"/>
          <w:szCs w:val="26"/>
        </w:rPr>
        <w:t xml:space="preserve">- </w:t>
      </w:r>
      <w:r w:rsidR="00E76241" w:rsidRPr="00D17AED">
        <w:rPr>
          <w:rFonts w:eastAsia="MS Mincho" w:cs="Times New Roman"/>
          <w:bCs/>
          <w:sz w:val="26"/>
          <w:szCs w:val="26"/>
          <w:lang w:val="vi-VN"/>
        </w:rPr>
        <w:t>Để tiếp thu nội dung môn học này, người học cần ôn lại kiên thức các môn Hóa kỹ thuật Môi trường</w:t>
      </w:r>
      <w:r w:rsidR="00E76241" w:rsidRPr="00D17AED">
        <w:rPr>
          <w:rFonts w:eastAsia="MS Mincho" w:cs="Times New Roman"/>
          <w:bCs/>
          <w:sz w:val="26"/>
          <w:szCs w:val="26"/>
        </w:rPr>
        <w:t xml:space="preserve"> ứng dụng</w:t>
      </w:r>
      <w:r w:rsidR="00E76241" w:rsidRPr="00D17AED">
        <w:rPr>
          <w:rFonts w:eastAsia="MS Mincho" w:cs="Times New Roman"/>
          <w:bCs/>
          <w:sz w:val="26"/>
          <w:szCs w:val="26"/>
          <w:lang w:val="vi-VN"/>
        </w:rPr>
        <w:t>.</w:t>
      </w:r>
    </w:p>
    <w:p w:rsidR="00E76241" w:rsidRPr="00D17AED" w:rsidRDefault="00211BF0" w:rsidP="00211BF0">
      <w:pPr>
        <w:spacing w:line="312" w:lineRule="auto"/>
        <w:ind w:firstLine="720"/>
        <w:jc w:val="both"/>
        <w:rPr>
          <w:rFonts w:eastAsia="MS Mincho" w:cs="Times New Roman"/>
          <w:bCs/>
          <w:sz w:val="26"/>
          <w:szCs w:val="26"/>
          <w:lang w:val="vi-VN"/>
        </w:rPr>
      </w:pPr>
      <w:r>
        <w:rPr>
          <w:rFonts w:eastAsia="MS Mincho" w:cs="Times New Roman"/>
          <w:bCs/>
          <w:sz w:val="26"/>
          <w:szCs w:val="26"/>
        </w:rPr>
        <w:t xml:space="preserve">- </w:t>
      </w:r>
      <w:r w:rsidR="00E76241" w:rsidRPr="00D17AED">
        <w:rPr>
          <w:rFonts w:eastAsia="MS Mincho" w:cs="Times New Roman"/>
          <w:bCs/>
          <w:sz w:val="26"/>
          <w:szCs w:val="26"/>
          <w:lang w:val="vi-VN"/>
        </w:rPr>
        <w:t>Để củng cố và mở rộng kiến thức, học viên cần đọc thêm các tài liệu tham khảo, hoàn thành đầy đủ các dạng bài tập tính toán.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rsidR="00E76241" w:rsidRPr="00D17AED" w:rsidRDefault="00E76241" w:rsidP="00E76241">
      <w:pPr>
        <w:spacing w:line="312" w:lineRule="auto"/>
        <w:jc w:val="both"/>
        <w:rPr>
          <w:rFonts w:eastAsia="MS Mincho" w:cs="Times New Roman"/>
          <w:b/>
          <w:bCs/>
          <w:sz w:val="26"/>
          <w:szCs w:val="26"/>
        </w:rPr>
      </w:pPr>
      <w:r w:rsidRPr="00D17AED">
        <w:rPr>
          <w:rFonts w:eastAsia="MS Mincho" w:cs="Times New Roman"/>
          <w:b/>
          <w:bCs/>
          <w:sz w:val="26"/>
          <w:szCs w:val="26"/>
        </w:rPr>
        <w:t>7. Thang điểm đánh giá</w:t>
      </w:r>
    </w:p>
    <w:p w:rsidR="00E76241" w:rsidRPr="00D17AED" w:rsidRDefault="00E76241" w:rsidP="00211BF0">
      <w:pPr>
        <w:spacing w:line="312" w:lineRule="auto"/>
        <w:ind w:firstLine="720"/>
        <w:jc w:val="both"/>
        <w:rPr>
          <w:rFonts w:eastAsia="MS Mincho" w:cs="Times New Roman"/>
          <w:bCs/>
          <w:sz w:val="26"/>
          <w:szCs w:val="26"/>
        </w:rPr>
      </w:pPr>
      <w:r w:rsidRPr="00D17AED">
        <w:rPr>
          <w:rFonts w:eastAsia="MS Mincho" w:cs="Times New Roman"/>
          <w:bCs/>
          <w:sz w:val="26"/>
          <w:szCs w:val="26"/>
        </w:rPr>
        <w:t>Theo mục 5, 6 điều 25 thông tư s</w:t>
      </w:r>
      <w:r w:rsidRPr="00D17AED">
        <w:rPr>
          <w:rFonts w:eastAsia="MS Mincho" w:cs="Times New Roman"/>
          <w:sz w:val="26"/>
          <w:szCs w:val="26"/>
        </w:rPr>
        <w:t xml:space="preserve">ố 15 /2014/TT-BGDĐT </w:t>
      </w:r>
      <w:r w:rsidRPr="00D17AED">
        <w:rPr>
          <w:rFonts w:eastAsia="MS Mincho" w:cs="Times New Roman"/>
          <w:bCs/>
          <w:sz w:val="26"/>
          <w:szCs w:val="26"/>
        </w:rPr>
        <w:t>ngày 15 tháng 5 năm  2014 về việc Ban hành Quy chế đào tạo trình độ thạc sĩ của Bộ trưởng Bộ Giáo dục và Đào tạo</w:t>
      </w:r>
    </w:p>
    <w:p w:rsidR="00F13270" w:rsidRDefault="00E76241" w:rsidP="00F13270">
      <w:pPr>
        <w:spacing w:line="312" w:lineRule="auto"/>
        <w:jc w:val="both"/>
        <w:rPr>
          <w:rFonts w:eastAsia="MS Mincho" w:cs="Times New Roman"/>
          <w:b/>
          <w:bCs/>
          <w:sz w:val="26"/>
          <w:szCs w:val="26"/>
        </w:rPr>
      </w:pPr>
      <w:r w:rsidRPr="00D17AED">
        <w:rPr>
          <w:rFonts w:eastAsia="MS Mincho" w:cs="Times New Roman"/>
          <w:b/>
          <w:bCs/>
          <w:sz w:val="26"/>
          <w:szCs w:val="26"/>
        </w:rPr>
        <w:t xml:space="preserve">8. </w:t>
      </w:r>
      <w:r w:rsidRPr="00D17AED">
        <w:rPr>
          <w:rFonts w:eastAsia="MS Mincho" w:cs="Times New Roman"/>
          <w:b/>
          <w:bCs/>
          <w:sz w:val="26"/>
          <w:szCs w:val="26"/>
          <w:lang w:val="vi-VN"/>
        </w:rPr>
        <w:t>Phương pháp, hình thức kiểm tra - đánh giá kết quả học tập học phầ</w:t>
      </w:r>
      <w:r w:rsidR="00F13270">
        <w:rPr>
          <w:rFonts w:eastAsia="MS Mincho" w:cs="Times New Roman"/>
          <w:b/>
          <w:bCs/>
          <w:sz w:val="26"/>
          <w:szCs w:val="26"/>
          <w:lang w:val="vi-VN"/>
        </w:rPr>
        <w:t>n</w:t>
      </w:r>
    </w:p>
    <w:p w:rsidR="00211BF0" w:rsidRPr="00F13270" w:rsidRDefault="00211BF0" w:rsidP="00F13270">
      <w:pPr>
        <w:spacing w:line="312" w:lineRule="auto"/>
        <w:jc w:val="both"/>
        <w:rPr>
          <w:rFonts w:eastAsia="MS Mincho" w:cs="Times New Roman"/>
          <w:b/>
          <w:bCs/>
          <w:sz w:val="26"/>
          <w:szCs w:val="26"/>
          <w:lang w:val="vi-VN"/>
        </w:rPr>
      </w:pPr>
      <w:r w:rsidRPr="005F5975">
        <w:rPr>
          <w:b/>
          <w:i/>
          <w:iCs/>
          <w:sz w:val="26"/>
          <w:szCs w:val="26"/>
        </w:rPr>
        <w:t xml:space="preserve">8.1. Điểm đánh giá quá trình: </w:t>
      </w:r>
      <w:r w:rsidRPr="005F5975">
        <w:rPr>
          <w:iCs/>
          <w:sz w:val="26"/>
          <w:szCs w:val="26"/>
        </w:rPr>
        <w:t>Trọng số 40%</w:t>
      </w:r>
    </w:p>
    <w:p w:rsidR="00211BF0" w:rsidRPr="005F5975" w:rsidRDefault="00211BF0" w:rsidP="00211BF0">
      <w:pPr>
        <w:spacing w:line="288" w:lineRule="auto"/>
        <w:ind w:firstLine="426"/>
        <w:jc w:val="both"/>
        <w:rPr>
          <w:iCs/>
          <w:sz w:val="26"/>
          <w:szCs w:val="26"/>
        </w:rPr>
      </w:pPr>
      <w:r w:rsidRPr="005F5975">
        <w:rPr>
          <w:iCs/>
          <w:sz w:val="26"/>
          <w:szCs w:val="26"/>
        </w:rPr>
        <w:t>Bao gồm: 02 đầu điểm, hệ số 1</w:t>
      </w:r>
    </w:p>
    <w:p w:rsidR="00211BF0" w:rsidRPr="005F5975" w:rsidRDefault="00211BF0" w:rsidP="00F13270">
      <w:pPr>
        <w:spacing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211BF0" w:rsidRPr="005F5975" w:rsidRDefault="00211BF0" w:rsidP="00211BF0">
      <w:pPr>
        <w:numPr>
          <w:ilvl w:val="0"/>
          <w:numId w:val="1"/>
        </w:numPr>
        <w:tabs>
          <w:tab w:val="clear" w:pos="720"/>
          <w:tab w:val="num" w:pos="1200"/>
        </w:tabs>
        <w:spacing w:line="288" w:lineRule="auto"/>
        <w:ind w:left="1200" w:hanging="357"/>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211BF0" w:rsidRPr="005F5975" w:rsidTr="00521286">
        <w:tc>
          <w:tcPr>
            <w:tcW w:w="1250" w:type="pct"/>
          </w:tcPr>
          <w:p w:rsidR="00211BF0" w:rsidRPr="005F5975" w:rsidRDefault="00211BF0" w:rsidP="00521286">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211BF0" w:rsidRPr="005F5975" w:rsidRDefault="00211BF0" w:rsidP="00521286">
            <w:pPr>
              <w:spacing w:line="288" w:lineRule="auto"/>
              <w:jc w:val="both"/>
              <w:rPr>
                <w:sz w:val="26"/>
                <w:szCs w:val="26"/>
              </w:rPr>
            </w:pPr>
            <w:r w:rsidRPr="005F5975">
              <w:rPr>
                <w:sz w:val="26"/>
                <w:szCs w:val="26"/>
              </w:rPr>
              <w:t>Trắc nghiệm□</w:t>
            </w:r>
          </w:p>
        </w:tc>
        <w:tc>
          <w:tcPr>
            <w:tcW w:w="1250" w:type="pct"/>
          </w:tcPr>
          <w:p w:rsidR="00211BF0" w:rsidRPr="005F5975" w:rsidRDefault="00211BF0" w:rsidP="00521286">
            <w:pPr>
              <w:spacing w:line="288" w:lineRule="auto"/>
              <w:jc w:val="both"/>
              <w:rPr>
                <w:sz w:val="26"/>
                <w:szCs w:val="26"/>
              </w:rPr>
            </w:pPr>
            <w:r w:rsidRPr="005F5975">
              <w:rPr>
                <w:sz w:val="26"/>
                <w:szCs w:val="26"/>
              </w:rPr>
              <w:t>Vấn đáp□</w:t>
            </w:r>
          </w:p>
        </w:tc>
        <w:tc>
          <w:tcPr>
            <w:tcW w:w="1250" w:type="pct"/>
          </w:tcPr>
          <w:p w:rsidR="00211BF0" w:rsidRPr="005F5975" w:rsidRDefault="00211BF0" w:rsidP="00521286">
            <w:pPr>
              <w:spacing w:line="288" w:lineRule="auto"/>
              <w:jc w:val="both"/>
              <w:rPr>
                <w:sz w:val="26"/>
                <w:szCs w:val="26"/>
              </w:rPr>
            </w:pPr>
            <w:r w:rsidRPr="005F5975">
              <w:rPr>
                <w:sz w:val="26"/>
                <w:szCs w:val="26"/>
              </w:rPr>
              <w:t>Thực hành□</w:t>
            </w:r>
          </w:p>
        </w:tc>
      </w:tr>
    </w:tbl>
    <w:p w:rsidR="00E76241" w:rsidRPr="00211BF0" w:rsidRDefault="00211BF0" w:rsidP="00211BF0">
      <w:pPr>
        <w:spacing w:line="312" w:lineRule="auto"/>
        <w:jc w:val="both"/>
        <w:rPr>
          <w:rFonts w:eastAsia="MS Mincho"/>
          <w:b/>
          <w:bCs/>
          <w:sz w:val="26"/>
          <w:szCs w:val="26"/>
        </w:rPr>
      </w:pPr>
      <w:r w:rsidRPr="00211BF0">
        <w:rPr>
          <w:rFonts w:eastAsia="MS Mincho"/>
          <w:b/>
          <w:bCs/>
          <w:sz w:val="26"/>
          <w:szCs w:val="26"/>
        </w:rPr>
        <w:t xml:space="preserve">9. </w:t>
      </w:r>
      <w:r w:rsidR="00E76241" w:rsidRPr="00211BF0">
        <w:rPr>
          <w:rFonts w:eastAsia="MS Mincho"/>
          <w:b/>
          <w:bCs/>
          <w:sz w:val="26"/>
          <w:szCs w:val="26"/>
          <w:lang w:val="vi-VN"/>
        </w:rPr>
        <w:t>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211BF0" w:rsidRPr="005F5975" w:rsidTr="00521286">
        <w:trPr>
          <w:tblHeader/>
        </w:trPr>
        <w:tc>
          <w:tcPr>
            <w:tcW w:w="3079" w:type="dxa"/>
            <w:vMerge w:val="restart"/>
            <w:vAlign w:val="center"/>
          </w:tcPr>
          <w:p w:rsidR="00211BF0" w:rsidRPr="005F5975" w:rsidRDefault="00211BF0" w:rsidP="00521286">
            <w:pPr>
              <w:jc w:val="center"/>
              <w:rPr>
                <w:b/>
                <w:bCs/>
              </w:rPr>
            </w:pPr>
            <w:r w:rsidRPr="005F5975">
              <w:rPr>
                <w:b/>
              </w:rPr>
              <w:t>Nội dung</w:t>
            </w:r>
          </w:p>
        </w:tc>
        <w:tc>
          <w:tcPr>
            <w:tcW w:w="4128" w:type="dxa"/>
            <w:gridSpan w:val="5"/>
            <w:vAlign w:val="center"/>
          </w:tcPr>
          <w:p w:rsidR="00211BF0" w:rsidRPr="005F5975" w:rsidRDefault="00211BF0" w:rsidP="00521286">
            <w:pPr>
              <w:jc w:val="center"/>
              <w:rPr>
                <w:b/>
              </w:rPr>
            </w:pPr>
            <w:r w:rsidRPr="005F5975">
              <w:rPr>
                <w:b/>
              </w:rPr>
              <w:t>Hình thức tổ chức dạy học</w:t>
            </w:r>
          </w:p>
        </w:tc>
        <w:tc>
          <w:tcPr>
            <w:tcW w:w="2149" w:type="dxa"/>
            <w:vMerge w:val="restart"/>
            <w:vAlign w:val="center"/>
          </w:tcPr>
          <w:p w:rsidR="00211BF0" w:rsidRPr="005F5975" w:rsidRDefault="00211BF0" w:rsidP="00521286">
            <w:pPr>
              <w:jc w:val="center"/>
              <w:rPr>
                <w:b/>
                <w:bCs/>
              </w:rPr>
            </w:pPr>
            <w:r w:rsidRPr="007841D2">
              <w:rPr>
                <w:b/>
              </w:rPr>
              <w:t>Yêu cầu đối với sinh viên</w:t>
            </w:r>
          </w:p>
        </w:tc>
      </w:tr>
      <w:tr w:rsidR="00211BF0" w:rsidRPr="005F5975" w:rsidTr="00521286">
        <w:trPr>
          <w:tblHeader/>
        </w:trPr>
        <w:tc>
          <w:tcPr>
            <w:tcW w:w="3079" w:type="dxa"/>
            <w:vMerge/>
            <w:vAlign w:val="center"/>
          </w:tcPr>
          <w:p w:rsidR="00211BF0" w:rsidRPr="005F5975" w:rsidRDefault="00211BF0" w:rsidP="00521286">
            <w:pPr>
              <w:jc w:val="center"/>
              <w:rPr>
                <w:b/>
                <w:bCs/>
              </w:rPr>
            </w:pPr>
          </w:p>
        </w:tc>
        <w:tc>
          <w:tcPr>
            <w:tcW w:w="3365" w:type="dxa"/>
            <w:gridSpan w:val="4"/>
            <w:vAlign w:val="center"/>
          </w:tcPr>
          <w:p w:rsidR="00211BF0" w:rsidRPr="005F5975" w:rsidRDefault="00211BF0" w:rsidP="00521286">
            <w:pPr>
              <w:jc w:val="center"/>
              <w:rPr>
                <w:sz w:val="22"/>
                <w:szCs w:val="22"/>
              </w:rPr>
            </w:pPr>
            <w:r w:rsidRPr="005F5975">
              <w:rPr>
                <w:sz w:val="22"/>
                <w:szCs w:val="22"/>
              </w:rPr>
              <w:t>Lên lớp (Tiết)</w:t>
            </w:r>
          </w:p>
        </w:tc>
        <w:tc>
          <w:tcPr>
            <w:tcW w:w="763" w:type="dxa"/>
            <w:vMerge w:val="restart"/>
            <w:vAlign w:val="center"/>
          </w:tcPr>
          <w:p w:rsidR="00211BF0" w:rsidRPr="005F5975" w:rsidRDefault="00211BF0" w:rsidP="00521286">
            <w:pPr>
              <w:jc w:val="center"/>
              <w:rPr>
                <w:b/>
                <w:bCs/>
                <w:sz w:val="22"/>
                <w:szCs w:val="22"/>
              </w:rPr>
            </w:pPr>
            <w:r w:rsidRPr="005F5975">
              <w:rPr>
                <w:sz w:val="22"/>
                <w:szCs w:val="22"/>
              </w:rPr>
              <w:t>Tự học (Giờ)</w:t>
            </w:r>
          </w:p>
        </w:tc>
        <w:tc>
          <w:tcPr>
            <w:tcW w:w="2149" w:type="dxa"/>
            <w:vMerge/>
            <w:vAlign w:val="center"/>
          </w:tcPr>
          <w:p w:rsidR="00211BF0" w:rsidRPr="005F5975" w:rsidRDefault="00211BF0" w:rsidP="00521286">
            <w:pPr>
              <w:jc w:val="center"/>
              <w:rPr>
                <w:b/>
                <w:bCs/>
              </w:rPr>
            </w:pPr>
          </w:p>
        </w:tc>
      </w:tr>
      <w:tr w:rsidR="00211BF0" w:rsidRPr="005F5975" w:rsidTr="00521286">
        <w:trPr>
          <w:tblHeader/>
        </w:trPr>
        <w:tc>
          <w:tcPr>
            <w:tcW w:w="3079" w:type="dxa"/>
            <w:vMerge/>
            <w:vAlign w:val="center"/>
          </w:tcPr>
          <w:p w:rsidR="00211BF0" w:rsidRPr="005F5975" w:rsidRDefault="00211BF0" w:rsidP="00521286">
            <w:pPr>
              <w:jc w:val="center"/>
              <w:rPr>
                <w:b/>
                <w:bCs/>
              </w:rPr>
            </w:pPr>
          </w:p>
        </w:tc>
        <w:tc>
          <w:tcPr>
            <w:tcW w:w="751" w:type="dxa"/>
            <w:vAlign w:val="center"/>
          </w:tcPr>
          <w:p w:rsidR="00211BF0" w:rsidRPr="005F5975" w:rsidRDefault="00211BF0" w:rsidP="00521286">
            <w:pPr>
              <w:jc w:val="center"/>
              <w:rPr>
                <w:sz w:val="22"/>
                <w:szCs w:val="22"/>
              </w:rPr>
            </w:pPr>
            <w:r w:rsidRPr="005F5975">
              <w:rPr>
                <w:sz w:val="22"/>
                <w:szCs w:val="22"/>
              </w:rPr>
              <w:t>LT</w:t>
            </w:r>
          </w:p>
        </w:tc>
        <w:tc>
          <w:tcPr>
            <w:tcW w:w="752" w:type="dxa"/>
            <w:vAlign w:val="center"/>
          </w:tcPr>
          <w:p w:rsidR="00211BF0" w:rsidRPr="005F5975" w:rsidRDefault="00211BF0" w:rsidP="00521286">
            <w:pPr>
              <w:jc w:val="center"/>
              <w:rPr>
                <w:b/>
                <w:sz w:val="22"/>
                <w:szCs w:val="22"/>
              </w:rPr>
            </w:pPr>
            <w:r w:rsidRPr="005F5975">
              <w:rPr>
                <w:sz w:val="22"/>
                <w:szCs w:val="22"/>
              </w:rPr>
              <w:t>BT</w:t>
            </w:r>
          </w:p>
        </w:tc>
        <w:tc>
          <w:tcPr>
            <w:tcW w:w="752" w:type="dxa"/>
            <w:vAlign w:val="center"/>
          </w:tcPr>
          <w:p w:rsidR="00211BF0" w:rsidRPr="005F5975" w:rsidRDefault="00211BF0" w:rsidP="00521286">
            <w:pPr>
              <w:ind w:right="-179" w:hanging="155"/>
              <w:jc w:val="center"/>
              <w:rPr>
                <w:sz w:val="22"/>
                <w:szCs w:val="22"/>
              </w:rPr>
            </w:pPr>
            <w:r w:rsidRPr="005F5975">
              <w:rPr>
                <w:sz w:val="22"/>
                <w:szCs w:val="22"/>
              </w:rPr>
              <w:t>TL,KT</w:t>
            </w:r>
          </w:p>
        </w:tc>
        <w:tc>
          <w:tcPr>
            <w:tcW w:w="1110" w:type="dxa"/>
            <w:vAlign w:val="center"/>
          </w:tcPr>
          <w:p w:rsidR="00211BF0" w:rsidRPr="005F5975" w:rsidRDefault="00211BF0" w:rsidP="00521286">
            <w:pPr>
              <w:ind w:hanging="36"/>
              <w:jc w:val="center"/>
              <w:rPr>
                <w:b/>
                <w:sz w:val="22"/>
                <w:szCs w:val="22"/>
              </w:rPr>
            </w:pPr>
            <w:r w:rsidRPr="005F5975">
              <w:rPr>
                <w:b/>
                <w:sz w:val="22"/>
                <w:szCs w:val="22"/>
              </w:rPr>
              <w:t>Tổngcộng</w:t>
            </w:r>
          </w:p>
        </w:tc>
        <w:tc>
          <w:tcPr>
            <w:tcW w:w="763" w:type="dxa"/>
            <w:vMerge/>
            <w:vAlign w:val="center"/>
          </w:tcPr>
          <w:p w:rsidR="00211BF0" w:rsidRPr="005F5975" w:rsidRDefault="00211BF0" w:rsidP="00521286">
            <w:pPr>
              <w:jc w:val="center"/>
              <w:rPr>
                <w:b/>
                <w:bCs/>
                <w:sz w:val="22"/>
                <w:szCs w:val="22"/>
              </w:rPr>
            </w:pPr>
          </w:p>
        </w:tc>
        <w:tc>
          <w:tcPr>
            <w:tcW w:w="2149" w:type="dxa"/>
            <w:vMerge/>
            <w:vAlign w:val="center"/>
          </w:tcPr>
          <w:p w:rsidR="00211BF0" w:rsidRPr="005F5975" w:rsidRDefault="00211BF0" w:rsidP="00521286">
            <w:pPr>
              <w:jc w:val="center"/>
              <w:rPr>
                <w:b/>
                <w:bCs/>
              </w:rPr>
            </w:pPr>
          </w:p>
        </w:tc>
      </w:tr>
      <w:tr w:rsidR="00211BF0" w:rsidRPr="005F5975" w:rsidTr="00521286">
        <w:trPr>
          <w:tblHeader/>
        </w:trPr>
        <w:tc>
          <w:tcPr>
            <w:tcW w:w="3079" w:type="dxa"/>
            <w:vAlign w:val="center"/>
          </w:tcPr>
          <w:p w:rsidR="00211BF0" w:rsidRPr="005F5975" w:rsidRDefault="00211BF0" w:rsidP="00521286">
            <w:pPr>
              <w:jc w:val="center"/>
              <w:rPr>
                <w:bCs/>
              </w:rPr>
            </w:pPr>
            <w:r w:rsidRPr="005F5975">
              <w:rPr>
                <w:bCs/>
              </w:rPr>
              <w:t>(1)</w:t>
            </w:r>
          </w:p>
        </w:tc>
        <w:tc>
          <w:tcPr>
            <w:tcW w:w="751" w:type="dxa"/>
            <w:vAlign w:val="center"/>
          </w:tcPr>
          <w:p w:rsidR="00211BF0" w:rsidRPr="005F5975" w:rsidRDefault="00211BF0" w:rsidP="00521286">
            <w:pPr>
              <w:jc w:val="center"/>
              <w:rPr>
                <w:bCs/>
              </w:rPr>
            </w:pPr>
            <w:r w:rsidRPr="005F5975">
              <w:rPr>
                <w:bCs/>
              </w:rPr>
              <w:t>(2)</w:t>
            </w:r>
          </w:p>
        </w:tc>
        <w:tc>
          <w:tcPr>
            <w:tcW w:w="752" w:type="dxa"/>
            <w:vAlign w:val="center"/>
          </w:tcPr>
          <w:p w:rsidR="00211BF0" w:rsidRPr="005F5975" w:rsidRDefault="00211BF0" w:rsidP="00521286">
            <w:pPr>
              <w:jc w:val="center"/>
              <w:rPr>
                <w:bCs/>
              </w:rPr>
            </w:pPr>
            <w:r w:rsidRPr="005F5975">
              <w:rPr>
                <w:bCs/>
              </w:rPr>
              <w:t>(3)</w:t>
            </w:r>
          </w:p>
        </w:tc>
        <w:tc>
          <w:tcPr>
            <w:tcW w:w="752" w:type="dxa"/>
            <w:vAlign w:val="center"/>
          </w:tcPr>
          <w:p w:rsidR="00211BF0" w:rsidRPr="005F5975" w:rsidRDefault="00211BF0" w:rsidP="00521286">
            <w:pPr>
              <w:jc w:val="center"/>
              <w:rPr>
                <w:bCs/>
              </w:rPr>
            </w:pPr>
            <w:r w:rsidRPr="005F5975">
              <w:rPr>
                <w:bCs/>
              </w:rPr>
              <w:t>(4)</w:t>
            </w:r>
          </w:p>
        </w:tc>
        <w:tc>
          <w:tcPr>
            <w:tcW w:w="1110" w:type="dxa"/>
            <w:vAlign w:val="center"/>
          </w:tcPr>
          <w:p w:rsidR="00211BF0" w:rsidRPr="005F5975" w:rsidRDefault="00211BF0" w:rsidP="00521286">
            <w:pPr>
              <w:jc w:val="center"/>
              <w:rPr>
                <w:bCs/>
              </w:rPr>
            </w:pPr>
            <w:r w:rsidRPr="005F5975">
              <w:rPr>
                <w:bCs/>
              </w:rPr>
              <w:t>(5)</w:t>
            </w:r>
          </w:p>
        </w:tc>
        <w:tc>
          <w:tcPr>
            <w:tcW w:w="763" w:type="dxa"/>
            <w:vAlign w:val="center"/>
          </w:tcPr>
          <w:p w:rsidR="00211BF0" w:rsidRPr="005F5975" w:rsidRDefault="00211BF0" w:rsidP="00521286">
            <w:pPr>
              <w:jc w:val="center"/>
              <w:rPr>
                <w:bCs/>
              </w:rPr>
            </w:pPr>
            <w:r w:rsidRPr="005F5975">
              <w:rPr>
                <w:bCs/>
              </w:rPr>
              <w:t>(6)</w:t>
            </w:r>
          </w:p>
        </w:tc>
        <w:tc>
          <w:tcPr>
            <w:tcW w:w="2149" w:type="dxa"/>
            <w:vAlign w:val="center"/>
          </w:tcPr>
          <w:p w:rsidR="00211BF0" w:rsidRPr="005F5975" w:rsidRDefault="00211BF0" w:rsidP="00521286">
            <w:pPr>
              <w:jc w:val="center"/>
              <w:rPr>
                <w:bCs/>
              </w:rPr>
            </w:pPr>
            <w:r w:rsidRPr="005F5975">
              <w:rPr>
                <w:bCs/>
              </w:rPr>
              <w:t>(7)</w:t>
            </w:r>
          </w:p>
        </w:tc>
      </w:tr>
      <w:tr w:rsidR="00211BF0" w:rsidRPr="005F5975" w:rsidTr="00521286">
        <w:tc>
          <w:tcPr>
            <w:tcW w:w="3079" w:type="dxa"/>
          </w:tcPr>
          <w:p w:rsidR="00211BF0" w:rsidRPr="00D17AED" w:rsidRDefault="00211BF0" w:rsidP="00211BF0">
            <w:pPr>
              <w:spacing w:line="276" w:lineRule="auto"/>
              <w:jc w:val="both"/>
              <w:rPr>
                <w:rFonts w:eastAsia="MS Mincho" w:cs="Times New Roman"/>
                <w:b/>
                <w:bCs/>
                <w:sz w:val="26"/>
                <w:szCs w:val="26"/>
                <w:lang w:eastAsia="ja-JP"/>
              </w:rPr>
            </w:pPr>
            <w:r w:rsidRPr="00D17AED">
              <w:rPr>
                <w:rFonts w:eastAsia="MS Mincho" w:cs="Times New Roman"/>
                <w:b/>
                <w:bCs/>
                <w:sz w:val="26"/>
                <w:szCs w:val="26"/>
                <w:lang w:eastAsia="ja-JP"/>
              </w:rPr>
              <w:t>Chương I TÁCH LOẠI CƠ HỌC</w:t>
            </w:r>
          </w:p>
          <w:p w:rsidR="00211BF0" w:rsidRPr="00D17AED" w:rsidRDefault="00211BF0" w:rsidP="006206AB">
            <w:pPr>
              <w:pStyle w:val="ListParagraph"/>
              <w:numPr>
                <w:ilvl w:val="1"/>
                <w:numId w:val="7"/>
              </w:numPr>
              <w:spacing w:line="276" w:lineRule="auto"/>
              <w:ind w:left="0" w:firstLine="0"/>
              <w:jc w:val="both"/>
              <w:rPr>
                <w:rFonts w:eastAsia="MS Mincho"/>
                <w:bCs/>
                <w:szCs w:val="26"/>
                <w:lang w:eastAsia="ja-JP"/>
              </w:rPr>
            </w:pPr>
            <w:r w:rsidRPr="00D17AED">
              <w:rPr>
                <w:rFonts w:eastAsia="MS Mincho"/>
                <w:bCs/>
                <w:szCs w:val="26"/>
                <w:lang w:eastAsia="ja-JP"/>
              </w:rPr>
              <w:t>Lắng</w:t>
            </w:r>
          </w:p>
          <w:p w:rsidR="00211BF0" w:rsidRPr="00D17AED" w:rsidRDefault="00211BF0" w:rsidP="00211BF0">
            <w:pPr>
              <w:pStyle w:val="ListParagraph"/>
              <w:spacing w:line="276" w:lineRule="auto"/>
              <w:ind w:left="0"/>
              <w:jc w:val="both"/>
              <w:rPr>
                <w:rFonts w:eastAsia="MS Mincho"/>
                <w:bCs/>
                <w:szCs w:val="26"/>
                <w:lang w:eastAsia="ja-JP"/>
              </w:rPr>
            </w:pPr>
            <w:r>
              <w:rPr>
                <w:rFonts w:eastAsia="MS Mincho"/>
                <w:bCs/>
                <w:szCs w:val="26"/>
                <w:lang w:eastAsia="ja-JP"/>
              </w:rPr>
              <w:t xml:space="preserve">1.1.1 </w:t>
            </w:r>
            <w:r w:rsidRPr="00D17AED">
              <w:rPr>
                <w:rFonts w:eastAsia="MS Mincho"/>
                <w:bCs/>
                <w:szCs w:val="26"/>
                <w:lang w:eastAsia="ja-JP"/>
              </w:rPr>
              <w:t>Lý thuyết tính tốc độ lắng hạt, phương trình stoc</w:t>
            </w:r>
          </w:p>
          <w:p w:rsidR="00211BF0" w:rsidRPr="00D17AED" w:rsidRDefault="00211BF0" w:rsidP="00211BF0">
            <w:pPr>
              <w:pStyle w:val="ListParagraph"/>
              <w:spacing w:line="276" w:lineRule="auto"/>
              <w:ind w:left="0"/>
              <w:jc w:val="both"/>
              <w:rPr>
                <w:rFonts w:eastAsia="MS Mincho"/>
                <w:bCs/>
                <w:szCs w:val="26"/>
                <w:lang w:eastAsia="ja-JP"/>
              </w:rPr>
            </w:pPr>
            <w:r>
              <w:rPr>
                <w:rFonts w:eastAsia="MS Mincho"/>
                <w:bCs/>
                <w:szCs w:val="26"/>
                <w:lang w:eastAsia="ja-JP"/>
              </w:rPr>
              <w:t xml:space="preserve">1.1.2 </w:t>
            </w:r>
            <w:r w:rsidRPr="00D17AED">
              <w:rPr>
                <w:rFonts w:eastAsia="MS Mincho"/>
                <w:bCs/>
                <w:szCs w:val="26"/>
                <w:lang w:eastAsia="ja-JP"/>
              </w:rPr>
              <w:t>Phân loại các dạng lắng</w:t>
            </w:r>
          </w:p>
          <w:p w:rsidR="00211BF0" w:rsidRPr="00D17AED" w:rsidRDefault="00211BF0" w:rsidP="00211BF0">
            <w:pPr>
              <w:pStyle w:val="ListParagraph"/>
              <w:spacing w:line="276" w:lineRule="auto"/>
              <w:ind w:left="0"/>
              <w:jc w:val="both"/>
              <w:rPr>
                <w:rFonts w:eastAsia="MS Mincho"/>
                <w:bCs/>
                <w:szCs w:val="26"/>
                <w:lang w:eastAsia="ja-JP"/>
              </w:rPr>
            </w:pPr>
            <w:r>
              <w:rPr>
                <w:rFonts w:eastAsia="MS Mincho"/>
                <w:bCs/>
                <w:szCs w:val="26"/>
                <w:lang w:eastAsia="ja-JP"/>
              </w:rPr>
              <w:t xml:space="preserve">1.1.3 </w:t>
            </w:r>
            <w:r w:rsidRPr="00D17AED">
              <w:rPr>
                <w:rFonts w:eastAsia="MS Mincho"/>
                <w:bCs/>
                <w:szCs w:val="26"/>
                <w:lang w:eastAsia="ja-JP"/>
              </w:rPr>
              <w:t>Đánh giá định lượng quá trình lắng</w:t>
            </w:r>
          </w:p>
          <w:p w:rsidR="00211BF0" w:rsidRPr="00D17AED" w:rsidRDefault="00211BF0" w:rsidP="00211BF0">
            <w:pPr>
              <w:pStyle w:val="ListParagraph"/>
              <w:spacing w:line="276" w:lineRule="auto"/>
              <w:ind w:left="0"/>
              <w:jc w:val="both"/>
              <w:rPr>
                <w:rFonts w:eastAsia="MS Mincho"/>
                <w:bCs/>
                <w:szCs w:val="26"/>
                <w:lang w:eastAsia="ja-JP"/>
              </w:rPr>
            </w:pPr>
            <w:r>
              <w:rPr>
                <w:rFonts w:eastAsia="MS Mincho"/>
                <w:bCs/>
                <w:szCs w:val="26"/>
                <w:lang w:eastAsia="ja-JP"/>
              </w:rPr>
              <w:t xml:space="preserve">1.1.4 </w:t>
            </w:r>
            <w:r w:rsidRPr="00D17AED">
              <w:rPr>
                <w:rFonts w:eastAsia="MS Mincho"/>
                <w:bCs/>
                <w:szCs w:val="26"/>
                <w:lang w:eastAsia="ja-JP"/>
              </w:rPr>
              <w:t>Các dạng bể lắng</w:t>
            </w:r>
          </w:p>
          <w:p w:rsidR="00211BF0" w:rsidRPr="00D17AED" w:rsidRDefault="00211BF0" w:rsidP="00C06424">
            <w:pPr>
              <w:pStyle w:val="ListParagraph"/>
              <w:numPr>
                <w:ilvl w:val="2"/>
                <w:numId w:val="43"/>
              </w:numPr>
              <w:spacing w:line="276" w:lineRule="auto"/>
              <w:ind w:left="0" w:firstLine="0"/>
              <w:jc w:val="both"/>
              <w:rPr>
                <w:rFonts w:eastAsia="MS Mincho"/>
                <w:bCs/>
                <w:szCs w:val="26"/>
                <w:lang w:eastAsia="ja-JP"/>
              </w:rPr>
            </w:pPr>
            <w:r w:rsidRPr="00D17AED">
              <w:rPr>
                <w:rFonts w:eastAsia="MS Mincho"/>
                <w:bCs/>
                <w:szCs w:val="26"/>
                <w:lang w:eastAsia="ja-JP"/>
              </w:rPr>
              <w:t xml:space="preserve">Ứng dụng quá trình </w:t>
            </w:r>
            <w:r w:rsidRPr="00D17AED">
              <w:rPr>
                <w:rFonts w:eastAsia="MS Mincho"/>
                <w:bCs/>
                <w:szCs w:val="26"/>
                <w:lang w:eastAsia="ja-JP"/>
              </w:rPr>
              <w:lastRenderedPageBreak/>
              <w:t>lắng</w:t>
            </w:r>
          </w:p>
          <w:p w:rsidR="00211BF0" w:rsidRDefault="00211BF0" w:rsidP="00C06424">
            <w:pPr>
              <w:pStyle w:val="ListParagraph"/>
              <w:numPr>
                <w:ilvl w:val="1"/>
                <w:numId w:val="43"/>
              </w:numPr>
              <w:spacing w:line="276" w:lineRule="auto"/>
              <w:ind w:left="0" w:firstLine="0"/>
              <w:jc w:val="both"/>
              <w:rPr>
                <w:rFonts w:eastAsia="MS Mincho"/>
                <w:bCs/>
                <w:szCs w:val="26"/>
                <w:lang w:eastAsia="ja-JP"/>
              </w:rPr>
            </w:pPr>
            <w:r w:rsidRPr="00D17AED">
              <w:rPr>
                <w:rFonts w:eastAsia="MS Mincho"/>
                <w:bCs/>
                <w:szCs w:val="26"/>
                <w:lang w:eastAsia="ja-JP"/>
              </w:rPr>
              <w:t>Lọc</w:t>
            </w:r>
          </w:p>
          <w:p w:rsidR="00211BF0" w:rsidRDefault="00211BF0" w:rsidP="00C06424">
            <w:pPr>
              <w:pStyle w:val="ListParagraph"/>
              <w:numPr>
                <w:ilvl w:val="2"/>
                <w:numId w:val="44"/>
              </w:numPr>
              <w:spacing w:line="276" w:lineRule="auto"/>
              <w:ind w:left="0" w:firstLine="0"/>
              <w:jc w:val="both"/>
              <w:rPr>
                <w:rFonts w:eastAsia="MS Mincho"/>
                <w:bCs/>
                <w:szCs w:val="26"/>
                <w:lang w:eastAsia="ja-JP"/>
              </w:rPr>
            </w:pPr>
            <w:r w:rsidRPr="00CB651A">
              <w:rPr>
                <w:rFonts w:eastAsia="MS Mincho"/>
                <w:bCs/>
                <w:szCs w:val="26"/>
                <w:lang w:eastAsia="ja-JP"/>
              </w:rPr>
              <w:t>Lý thuyết lọc nước</w:t>
            </w:r>
          </w:p>
          <w:p w:rsidR="00211BF0" w:rsidRDefault="00211BF0" w:rsidP="00C06424">
            <w:pPr>
              <w:pStyle w:val="ListParagraph"/>
              <w:numPr>
                <w:ilvl w:val="2"/>
                <w:numId w:val="44"/>
              </w:numPr>
              <w:spacing w:line="276" w:lineRule="auto"/>
              <w:ind w:left="0" w:firstLine="0"/>
              <w:jc w:val="both"/>
              <w:rPr>
                <w:rFonts w:eastAsia="MS Mincho"/>
                <w:bCs/>
                <w:szCs w:val="26"/>
                <w:lang w:eastAsia="ja-JP"/>
              </w:rPr>
            </w:pPr>
            <w:r w:rsidRPr="00CB651A">
              <w:rPr>
                <w:rFonts w:eastAsia="MS Mincho"/>
                <w:bCs/>
                <w:szCs w:val="26"/>
                <w:lang w:eastAsia="ja-JP"/>
              </w:rPr>
              <w:t>Các kỹ thuật lọc</w:t>
            </w:r>
          </w:p>
          <w:p w:rsidR="00211BF0" w:rsidRPr="00CB651A" w:rsidRDefault="00211BF0" w:rsidP="00C06424">
            <w:pPr>
              <w:pStyle w:val="ListParagraph"/>
              <w:numPr>
                <w:ilvl w:val="2"/>
                <w:numId w:val="44"/>
              </w:numPr>
              <w:spacing w:line="276" w:lineRule="auto"/>
              <w:ind w:left="0" w:firstLine="0"/>
              <w:jc w:val="both"/>
              <w:rPr>
                <w:rFonts w:eastAsia="MS Mincho"/>
                <w:bCs/>
                <w:szCs w:val="26"/>
                <w:lang w:eastAsia="ja-JP"/>
              </w:rPr>
            </w:pPr>
            <w:r w:rsidRPr="00CB651A">
              <w:rPr>
                <w:rFonts w:eastAsia="MS Mincho"/>
                <w:bCs/>
                <w:szCs w:val="26"/>
                <w:lang w:eastAsia="ja-JP"/>
              </w:rPr>
              <w:t>Ứng dụng quá trình lọc</w:t>
            </w:r>
          </w:p>
        </w:tc>
        <w:tc>
          <w:tcPr>
            <w:tcW w:w="751" w:type="dxa"/>
            <w:vAlign w:val="center"/>
          </w:tcPr>
          <w:p w:rsidR="00211BF0" w:rsidRPr="005F5975" w:rsidRDefault="00211BF0" w:rsidP="00521286">
            <w:pPr>
              <w:jc w:val="center"/>
              <w:rPr>
                <w:b/>
                <w:bCs/>
              </w:rPr>
            </w:pPr>
            <w:r>
              <w:rPr>
                <w:b/>
                <w:bCs/>
              </w:rPr>
              <w:lastRenderedPageBreak/>
              <w:t>4,5</w:t>
            </w:r>
          </w:p>
        </w:tc>
        <w:tc>
          <w:tcPr>
            <w:tcW w:w="752" w:type="dxa"/>
            <w:vAlign w:val="center"/>
          </w:tcPr>
          <w:p w:rsidR="00211BF0" w:rsidRPr="005F5975" w:rsidRDefault="0017221D" w:rsidP="00521286">
            <w:pPr>
              <w:jc w:val="center"/>
              <w:rPr>
                <w:b/>
                <w:bCs/>
              </w:rPr>
            </w:pPr>
            <w:r>
              <w:rPr>
                <w:b/>
                <w:bCs/>
              </w:rPr>
              <w:t>0,5</w:t>
            </w:r>
          </w:p>
        </w:tc>
        <w:tc>
          <w:tcPr>
            <w:tcW w:w="752" w:type="dxa"/>
            <w:vAlign w:val="center"/>
          </w:tcPr>
          <w:p w:rsidR="00211BF0" w:rsidRPr="005F5975" w:rsidRDefault="00211BF0" w:rsidP="00521286">
            <w:pPr>
              <w:jc w:val="center"/>
              <w:rPr>
                <w:b/>
                <w:bCs/>
              </w:rPr>
            </w:pPr>
          </w:p>
        </w:tc>
        <w:tc>
          <w:tcPr>
            <w:tcW w:w="1110" w:type="dxa"/>
            <w:vAlign w:val="center"/>
          </w:tcPr>
          <w:p w:rsidR="00211BF0" w:rsidRPr="005F5975" w:rsidRDefault="0017221D" w:rsidP="00521286">
            <w:pPr>
              <w:jc w:val="center"/>
              <w:rPr>
                <w:b/>
                <w:bCs/>
              </w:rPr>
            </w:pPr>
            <w:r>
              <w:rPr>
                <w:b/>
                <w:bCs/>
              </w:rPr>
              <w:t>5</w:t>
            </w:r>
          </w:p>
        </w:tc>
        <w:tc>
          <w:tcPr>
            <w:tcW w:w="763" w:type="dxa"/>
            <w:vAlign w:val="center"/>
          </w:tcPr>
          <w:p w:rsidR="00211BF0" w:rsidRPr="005F5975" w:rsidRDefault="00211BF0" w:rsidP="0017221D">
            <w:pPr>
              <w:jc w:val="center"/>
              <w:rPr>
                <w:b/>
                <w:bCs/>
              </w:rPr>
            </w:pPr>
            <w:r>
              <w:rPr>
                <w:b/>
                <w:bCs/>
              </w:rPr>
              <w:t>1</w:t>
            </w:r>
            <w:r w:rsidR="0017221D">
              <w:rPr>
                <w:b/>
                <w:bCs/>
              </w:rPr>
              <w:t>0</w:t>
            </w:r>
          </w:p>
        </w:tc>
        <w:tc>
          <w:tcPr>
            <w:tcW w:w="2149" w:type="dxa"/>
            <w:vAlign w:val="center"/>
          </w:tcPr>
          <w:p w:rsidR="00211BF0" w:rsidRPr="007841D2" w:rsidRDefault="007841D2" w:rsidP="00521286">
            <w:pPr>
              <w:jc w:val="center"/>
              <w:rPr>
                <w:b/>
                <w:bCs/>
                <w:sz w:val="26"/>
                <w:szCs w:val="26"/>
              </w:rPr>
            </w:pPr>
            <w:r w:rsidRPr="007841D2">
              <w:rPr>
                <w:sz w:val="26"/>
                <w:szCs w:val="26"/>
              </w:rPr>
              <w:t>Đọc TLC(1) Chương I</w:t>
            </w:r>
          </w:p>
        </w:tc>
      </w:tr>
      <w:tr w:rsidR="00211BF0" w:rsidRPr="005F5975" w:rsidTr="00521286">
        <w:tc>
          <w:tcPr>
            <w:tcW w:w="3079" w:type="dxa"/>
          </w:tcPr>
          <w:p w:rsidR="00211BF0" w:rsidRPr="00D17AED" w:rsidRDefault="00211BF0" w:rsidP="00521286">
            <w:pPr>
              <w:spacing w:line="276" w:lineRule="auto"/>
              <w:jc w:val="both"/>
              <w:rPr>
                <w:rFonts w:eastAsia="MS Mincho" w:cs="Times New Roman"/>
                <w:b/>
                <w:bCs/>
                <w:sz w:val="26"/>
                <w:szCs w:val="26"/>
              </w:rPr>
            </w:pPr>
            <w:r w:rsidRPr="00D17AED">
              <w:rPr>
                <w:rFonts w:eastAsia="MS Mincho" w:cs="Times New Roman"/>
                <w:b/>
                <w:bCs/>
                <w:sz w:val="26"/>
                <w:szCs w:val="26"/>
              </w:rPr>
              <w:lastRenderedPageBreak/>
              <w:t>Chương II HẤP THỤ</w:t>
            </w:r>
          </w:p>
          <w:p w:rsidR="00211BF0" w:rsidRPr="00D17AED" w:rsidRDefault="00211BF0" w:rsidP="00521286">
            <w:pPr>
              <w:pStyle w:val="ListParagraph"/>
              <w:spacing w:line="276" w:lineRule="auto"/>
              <w:ind w:left="0"/>
              <w:jc w:val="both"/>
              <w:rPr>
                <w:rFonts w:eastAsia="MS Mincho"/>
                <w:bCs/>
                <w:szCs w:val="26"/>
              </w:rPr>
            </w:pPr>
            <w:r w:rsidRPr="00D17AED">
              <w:rPr>
                <w:rFonts w:eastAsia="MS Mincho"/>
                <w:bCs/>
                <w:szCs w:val="26"/>
              </w:rPr>
              <w:t xml:space="preserve">2.1 Quá trình chuyển khối </w:t>
            </w:r>
          </w:p>
          <w:p w:rsidR="00211BF0" w:rsidRPr="00D17AED" w:rsidRDefault="00211BF0" w:rsidP="00521286">
            <w:pPr>
              <w:pStyle w:val="ListParagraph"/>
              <w:spacing w:line="276" w:lineRule="auto"/>
              <w:ind w:left="0"/>
              <w:jc w:val="both"/>
              <w:rPr>
                <w:rFonts w:eastAsia="MS Mincho"/>
                <w:bCs/>
                <w:szCs w:val="26"/>
              </w:rPr>
            </w:pPr>
            <w:r w:rsidRPr="00D17AED">
              <w:rPr>
                <w:rFonts w:eastAsia="MS Mincho"/>
                <w:bCs/>
                <w:szCs w:val="26"/>
              </w:rPr>
              <w:t>2.2 Các thông số quá trình hấp thụ</w:t>
            </w:r>
          </w:p>
          <w:p w:rsidR="00211BF0" w:rsidRPr="00D17AED" w:rsidRDefault="00211BF0" w:rsidP="00521286">
            <w:pPr>
              <w:pStyle w:val="ListParagraph"/>
              <w:spacing w:line="276" w:lineRule="auto"/>
              <w:ind w:left="0"/>
              <w:jc w:val="both"/>
              <w:rPr>
                <w:rFonts w:eastAsia="MS Mincho"/>
                <w:bCs/>
                <w:szCs w:val="26"/>
              </w:rPr>
            </w:pPr>
            <w:r w:rsidRPr="00D17AED">
              <w:rPr>
                <w:rFonts w:eastAsia="MS Mincho"/>
                <w:bCs/>
                <w:szCs w:val="26"/>
              </w:rPr>
              <w:t>2.3 Ứng dụng của quá trình hấp thụ</w:t>
            </w:r>
          </w:p>
        </w:tc>
        <w:tc>
          <w:tcPr>
            <w:tcW w:w="751" w:type="dxa"/>
            <w:vAlign w:val="center"/>
          </w:tcPr>
          <w:p w:rsidR="00211BF0" w:rsidRPr="0017221D" w:rsidRDefault="0017221D" w:rsidP="00521286">
            <w:pPr>
              <w:jc w:val="center"/>
              <w:rPr>
                <w:b/>
                <w:bCs/>
              </w:rPr>
            </w:pPr>
            <w:r w:rsidRPr="0017221D">
              <w:rPr>
                <w:b/>
                <w:bCs/>
              </w:rPr>
              <w:t>4,5</w:t>
            </w:r>
          </w:p>
        </w:tc>
        <w:tc>
          <w:tcPr>
            <w:tcW w:w="752" w:type="dxa"/>
            <w:vAlign w:val="center"/>
          </w:tcPr>
          <w:p w:rsidR="00211BF0" w:rsidRPr="0017221D" w:rsidRDefault="0017221D" w:rsidP="00521286">
            <w:pPr>
              <w:jc w:val="center"/>
              <w:rPr>
                <w:b/>
                <w:bCs/>
              </w:rPr>
            </w:pPr>
            <w:r w:rsidRPr="0017221D">
              <w:rPr>
                <w:b/>
                <w:bCs/>
              </w:rPr>
              <w:t>0,5</w:t>
            </w:r>
          </w:p>
        </w:tc>
        <w:tc>
          <w:tcPr>
            <w:tcW w:w="752" w:type="dxa"/>
            <w:vAlign w:val="center"/>
          </w:tcPr>
          <w:p w:rsidR="00211BF0" w:rsidRPr="0017221D" w:rsidRDefault="00211BF0" w:rsidP="00521286">
            <w:pPr>
              <w:jc w:val="center"/>
              <w:rPr>
                <w:b/>
                <w:bCs/>
              </w:rPr>
            </w:pPr>
          </w:p>
        </w:tc>
        <w:tc>
          <w:tcPr>
            <w:tcW w:w="1110" w:type="dxa"/>
            <w:vAlign w:val="center"/>
          </w:tcPr>
          <w:p w:rsidR="00211BF0" w:rsidRPr="0017221D" w:rsidRDefault="0017221D" w:rsidP="00521286">
            <w:pPr>
              <w:jc w:val="center"/>
              <w:rPr>
                <w:b/>
                <w:bCs/>
              </w:rPr>
            </w:pPr>
            <w:r w:rsidRPr="0017221D">
              <w:rPr>
                <w:b/>
                <w:bCs/>
              </w:rPr>
              <w:t>5</w:t>
            </w:r>
          </w:p>
        </w:tc>
        <w:tc>
          <w:tcPr>
            <w:tcW w:w="763" w:type="dxa"/>
            <w:vAlign w:val="center"/>
          </w:tcPr>
          <w:p w:rsidR="00211BF0" w:rsidRPr="0017221D" w:rsidRDefault="0017221D" w:rsidP="00521286">
            <w:pPr>
              <w:jc w:val="center"/>
              <w:rPr>
                <w:b/>
                <w:bCs/>
              </w:rPr>
            </w:pPr>
            <w:r w:rsidRPr="0017221D">
              <w:rPr>
                <w:b/>
                <w:bCs/>
              </w:rPr>
              <w:t>10</w:t>
            </w:r>
          </w:p>
        </w:tc>
        <w:tc>
          <w:tcPr>
            <w:tcW w:w="2149" w:type="dxa"/>
            <w:vAlign w:val="center"/>
          </w:tcPr>
          <w:p w:rsidR="00211BF0" w:rsidRPr="007841D2" w:rsidRDefault="007841D2" w:rsidP="00521286">
            <w:pPr>
              <w:jc w:val="center"/>
              <w:rPr>
                <w:b/>
                <w:bCs/>
                <w:sz w:val="26"/>
                <w:szCs w:val="26"/>
              </w:rPr>
            </w:pPr>
            <w:r w:rsidRPr="007841D2">
              <w:rPr>
                <w:sz w:val="26"/>
                <w:szCs w:val="26"/>
              </w:rPr>
              <w:t>Đọc TLC(1,2) Chương II</w:t>
            </w:r>
          </w:p>
        </w:tc>
      </w:tr>
      <w:tr w:rsidR="00211BF0" w:rsidRPr="005F5975" w:rsidTr="00521286">
        <w:tc>
          <w:tcPr>
            <w:tcW w:w="3079" w:type="dxa"/>
          </w:tcPr>
          <w:p w:rsidR="00211BF0" w:rsidRPr="00D17AED" w:rsidRDefault="00211BF0" w:rsidP="00521286">
            <w:pPr>
              <w:spacing w:line="276" w:lineRule="auto"/>
              <w:jc w:val="both"/>
              <w:rPr>
                <w:rFonts w:eastAsia="MS Mincho" w:cs="Times New Roman"/>
                <w:b/>
                <w:bCs/>
                <w:sz w:val="26"/>
                <w:szCs w:val="26"/>
              </w:rPr>
            </w:pPr>
            <w:r w:rsidRPr="00D17AED">
              <w:rPr>
                <w:rFonts w:eastAsia="MS Mincho" w:cs="Times New Roman"/>
                <w:b/>
                <w:bCs/>
                <w:sz w:val="26"/>
                <w:szCs w:val="26"/>
              </w:rPr>
              <w:t>Chương III HẤP PHỤ</w:t>
            </w:r>
          </w:p>
          <w:p w:rsidR="00211BF0" w:rsidRPr="00D17AED" w:rsidRDefault="00211BF0" w:rsidP="00521286">
            <w:pPr>
              <w:spacing w:line="276" w:lineRule="auto"/>
              <w:jc w:val="both"/>
              <w:rPr>
                <w:rFonts w:eastAsia="MS Mincho" w:cs="Times New Roman"/>
                <w:bCs/>
                <w:sz w:val="26"/>
                <w:szCs w:val="26"/>
              </w:rPr>
            </w:pPr>
            <w:r w:rsidRPr="00D17AED">
              <w:rPr>
                <w:rFonts w:eastAsia="MS Mincho" w:cs="Times New Roman"/>
                <w:bCs/>
                <w:sz w:val="26"/>
                <w:szCs w:val="26"/>
              </w:rPr>
              <w:t>3.1 Định nghĩa</w:t>
            </w:r>
          </w:p>
          <w:p w:rsidR="00211BF0" w:rsidRPr="00D17AED" w:rsidRDefault="00211BF0" w:rsidP="00521286">
            <w:pPr>
              <w:spacing w:line="276" w:lineRule="auto"/>
              <w:jc w:val="both"/>
              <w:rPr>
                <w:rFonts w:eastAsia="MS Mincho" w:cs="Times New Roman"/>
                <w:bCs/>
                <w:sz w:val="26"/>
                <w:szCs w:val="26"/>
              </w:rPr>
            </w:pPr>
            <w:r w:rsidRPr="00D17AED">
              <w:rPr>
                <w:rFonts w:eastAsia="MS Mincho" w:cs="Times New Roman"/>
                <w:bCs/>
                <w:sz w:val="26"/>
                <w:szCs w:val="26"/>
              </w:rPr>
              <w:t>3.2 Đánh giá khả năng hấp phụ</w:t>
            </w:r>
          </w:p>
          <w:p w:rsidR="00211BF0" w:rsidRPr="00D17AED" w:rsidRDefault="00211BF0" w:rsidP="00521286">
            <w:pPr>
              <w:spacing w:line="276" w:lineRule="auto"/>
              <w:jc w:val="both"/>
              <w:rPr>
                <w:rFonts w:eastAsia="MS Mincho" w:cs="Times New Roman"/>
                <w:bCs/>
                <w:sz w:val="26"/>
                <w:szCs w:val="26"/>
              </w:rPr>
            </w:pPr>
            <w:r w:rsidRPr="00D17AED">
              <w:rPr>
                <w:rFonts w:eastAsia="MS Mincho" w:cs="Times New Roman"/>
                <w:bCs/>
                <w:sz w:val="26"/>
                <w:szCs w:val="26"/>
              </w:rPr>
              <w:t>3.3 Cấu trúc của chất hấp phụ</w:t>
            </w:r>
          </w:p>
          <w:p w:rsidR="00211BF0" w:rsidRPr="00D17AED" w:rsidRDefault="00211BF0" w:rsidP="00521286">
            <w:pPr>
              <w:spacing w:line="276" w:lineRule="auto"/>
              <w:jc w:val="both"/>
              <w:rPr>
                <w:rFonts w:eastAsia="MS Mincho" w:cs="Times New Roman"/>
                <w:bCs/>
                <w:sz w:val="26"/>
                <w:szCs w:val="26"/>
              </w:rPr>
            </w:pPr>
            <w:r w:rsidRPr="00D17AED">
              <w:rPr>
                <w:rFonts w:eastAsia="MS Mincho" w:cs="Times New Roman"/>
                <w:bCs/>
                <w:sz w:val="26"/>
                <w:szCs w:val="26"/>
              </w:rPr>
              <w:t>3.4  Động lực hấp phụ</w:t>
            </w:r>
          </w:p>
          <w:p w:rsidR="00211BF0" w:rsidRPr="00D17AED" w:rsidRDefault="00211BF0" w:rsidP="00521286">
            <w:pPr>
              <w:spacing w:line="276" w:lineRule="auto"/>
              <w:jc w:val="both"/>
              <w:rPr>
                <w:rFonts w:eastAsia="MS Mincho" w:cs="Times New Roman"/>
                <w:bCs/>
                <w:sz w:val="26"/>
                <w:szCs w:val="26"/>
              </w:rPr>
            </w:pPr>
            <w:r w:rsidRPr="00D17AED">
              <w:rPr>
                <w:rFonts w:eastAsia="MS Mincho" w:cs="Times New Roman"/>
                <w:bCs/>
                <w:sz w:val="26"/>
                <w:szCs w:val="26"/>
              </w:rPr>
              <w:t>3.5 Tái sinh chất hấp phụ</w:t>
            </w:r>
          </w:p>
          <w:p w:rsidR="00211BF0" w:rsidRPr="00D17AED" w:rsidRDefault="00211BF0" w:rsidP="00521286">
            <w:pPr>
              <w:spacing w:line="276" w:lineRule="auto"/>
              <w:jc w:val="both"/>
              <w:rPr>
                <w:rFonts w:eastAsia="MS Mincho" w:cs="Times New Roman"/>
                <w:bCs/>
                <w:sz w:val="26"/>
                <w:szCs w:val="26"/>
              </w:rPr>
            </w:pPr>
            <w:r w:rsidRPr="00D17AED">
              <w:rPr>
                <w:rFonts w:eastAsia="MS Mincho" w:cs="Times New Roman"/>
                <w:bCs/>
                <w:sz w:val="26"/>
                <w:szCs w:val="26"/>
              </w:rPr>
              <w:t>3.6 Ứng dụng trong công nghệ môi trường</w:t>
            </w:r>
          </w:p>
        </w:tc>
        <w:tc>
          <w:tcPr>
            <w:tcW w:w="751" w:type="dxa"/>
            <w:vAlign w:val="center"/>
          </w:tcPr>
          <w:p w:rsidR="00211BF0" w:rsidRPr="0017221D" w:rsidRDefault="0017221D" w:rsidP="00521286">
            <w:pPr>
              <w:jc w:val="center"/>
              <w:rPr>
                <w:b/>
                <w:bCs/>
              </w:rPr>
            </w:pPr>
            <w:r w:rsidRPr="0017221D">
              <w:rPr>
                <w:b/>
                <w:bCs/>
              </w:rPr>
              <w:t>4</w:t>
            </w:r>
          </w:p>
        </w:tc>
        <w:tc>
          <w:tcPr>
            <w:tcW w:w="752" w:type="dxa"/>
            <w:vAlign w:val="center"/>
          </w:tcPr>
          <w:p w:rsidR="00211BF0" w:rsidRPr="0017221D" w:rsidRDefault="0017221D" w:rsidP="00521286">
            <w:pPr>
              <w:jc w:val="center"/>
              <w:rPr>
                <w:b/>
                <w:bCs/>
              </w:rPr>
            </w:pPr>
            <w:r w:rsidRPr="0017221D">
              <w:rPr>
                <w:b/>
                <w:bCs/>
              </w:rPr>
              <w:t>1</w:t>
            </w:r>
          </w:p>
        </w:tc>
        <w:tc>
          <w:tcPr>
            <w:tcW w:w="752" w:type="dxa"/>
            <w:vAlign w:val="center"/>
          </w:tcPr>
          <w:p w:rsidR="00211BF0" w:rsidRPr="0017221D" w:rsidRDefault="00211BF0" w:rsidP="00521286">
            <w:pPr>
              <w:jc w:val="center"/>
              <w:rPr>
                <w:b/>
                <w:bCs/>
              </w:rPr>
            </w:pPr>
          </w:p>
        </w:tc>
        <w:tc>
          <w:tcPr>
            <w:tcW w:w="1110" w:type="dxa"/>
            <w:vAlign w:val="center"/>
          </w:tcPr>
          <w:p w:rsidR="00211BF0" w:rsidRPr="0017221D" w:rsidRDefault="0017221D" w:rsidP="00521286">
            <w:pPr>
              <w:jc w:val="center"/>
              <w:rPr>
                <w:b/>
                <w:bCs/>
              </w:rPr>
            </w:pPr>
            <w:r w:rsidRPr="0017221D">
              <w:rPr>
                <w:b/>
                <w:bCs/>
              </w:rPr>
              <w:t>5</w:t>
            </w:r>
          </w:p>
        </w:tc>
        <w:tc>
          <w:tcPr>
            <w:tcW w:w="763" w:type="dxa"/>
            <w:vAlign w:val="center"/>
          </w:tcPr>
          <w:p w:rsidR="00211BF0" w:rsidRPr="0017221D" w:rsidRDefault="0017221D" w:rsidP="00521286">
            <w:pPr>
              <w:jc w:val="center"/>
              <w:rPr>
                <w:b/>
                <w:bCs/>
              </w:rPr>
            </w:pPr>
            <w:r w:rsidRPr="0017221D">
              <w:rPr>
                <w:b/>
                <w:bCs/>
              </w:rPr>
              <w:t>10</w:t>
            </w:r>
          </w:p>
        </w:tc>
        <w:tc>
          <w:tcPr>
            <w:tcW w:w="2149" w:type="dxa"/>
            <w:vAlign w:val="center"/>
          </w:tcPr>
          <w:p w:rsidR="00211BF0" w:rsidRPr="007841D2" w:rsidRDefault="007841D2" w:rsidP="00521286">
            <w:pPr>
              <w:jc w:val="center"/>
              <w:rPr>
                <w:b/>
                <w:bCs/>
                <w:sz w:val="26"/>
                <w:szCs w:val="26"/>
              </w:rPr>
            </w:pPr>
            <w:r w:rsidRPr="007841D2">
              <w:rPr>
                <w:sz w:val="26"/>
                <w:szCs w:val="26"/>
              </w:rPr>
              <w:t>Đọc TLC(1,2) Chương II</w:t>
            </w:r>
          </w:p>
        </w:tc>
      </w:tr>
      <w:tr w:rsidR="00211BF0" w:rsidRPr="005F5975" w:rsidTr="00521286">
        <w:tc>
          <w:tcPr>
            <w:tcW w:w="3079" w:type="dxa"/>
          </w:tcPr>
          <w:p w:rsidR="00211BF0" w:rsidRPr="00D17AED" w:rsidRDefault="00211BF0" w:rsidP="00521286">
            <w:pPr>
              <w:spacing w:line="276" w:lineRule="auto"/>
              <w:jc w:val="both"/>
              <w:rPr>
                <w:rFonts w:eastAsia="MS Mincho" w:cs="Times New Roman"/>
                <w:b/>
                <w:bCs/>
                <w:sz w:val="26"/>
                <w:szCs w:val="26"/>
              </w:rPr>
            </w:pPr>
            <w:r w:rsidRPr="00D17AED">
              <w:rPr>
                <w:rFonts w:eastAsia="MS Mincho" w:cs="Times New Roman"/>
                <w:b/>
                <w:bCs/>
                <w:sz w:val="26"/>
                <w:szCs w:val="26"/>
              </w:rPr>
              <w:t>Chương IV XỬ LÝ HÓA HỌC</w:t>
            </w:r>
          </w:p>
          <w:p w:rsidR="00211BF0" w:rsidRPr="00D17AED" w:rsidRDefault="00211BF0" w:rsidP="00521286">
            <w:pPr>
              <w:pStyle w:val="ListParagraph"/>
              <w:spacing w:line="276" w:lineRule="auto"/>
              <w:ind w:left="0"/>
              <w:jc w:val="both"/>
              <w:rPr>
                <w:rFonts w:eastAsia="MS Mincho"/>
                <w:bCs/>
                <w:szCs w:val="26"/>
              </w:rPr>
            </w:pPr>
            <w:r w:rsidRPr="00D17AED">
              <w:rPr>
                <w:rFonts w:eastAsia="MS Mincho"/>
                <w:bCs/>
                <w:szCs w:val="26"/>
              </w:rPr>
              <w:t>4.1 Kết tủa hóa học</w:t>
            </w:r>
          </w:p>
          <w:p w:rsidR="00211BF0" w:rsidRPr="00D17AED" w:rsidRDefault="00211BF0" w:rsidP="00521286">
            <w:pPr>
              <w:pStyle w:val="ListParagraph"/>
              <w:spacing w:line="276" w:lineRule="auto"/>
              <w:ind w:left="0"/>
              <w:jc w:val="both"/>
              <w:rPr>
                <w:rFonts w:eastAsia="MS Mincho"/>
                <w:bCs/>
                <w:szCs w:val="26"/>
              </w:rPr>
            </w:pPr>
            <w:r w:rsidRPr="00D17AED">
              <w:rPr>
                <w:rFonts w:eastAsia="MS Mincho"/>
                <w:bCs/>
                <w:szCs w:val="26"/>
              </w:rPr>
              <w:t>4.2 Trung hòa và hiệu chỉnh pH</w:t>
            </w:r>
          </w:p>
          <w:p w:rsidR="00211BF0" w:rsidRPr="00D17AED" w:rsidRDefault="00211BF0" w:rsidP="00521286">
            <w:pPr>
              <w:pStyle w:val="ListParagraph"/>
              <w:spacing w:line="276" w:lineRule="auto"/>
              <w:ind w:left="0"/>
              <w:jc w:val="both"/>
              <w:rPr>
                <w:rFonts w:eastAsia="MS Mincho"/>
                <w:bCs/>
                <w:szCs w:val="26"/>
              </w:rPr>
            </w:pPr>
            <w:r w:rsidRPr="00D17AED">
              <w:rPr>
                <w:rFonts w:eastAsia="MS Mincho"/>
                <w:bCs/>
                <w:szCs w:val="26"/>
              </w:rPr>
              <w:t>4.3 Oxy hóa khử</w:t>
            </w:r>
          </w:p>
        </w:tc>
        <w:tc>
          <w:tcPr>
            <w:tcW w:w="751" w:type="dxa"/>
            <w:vAlign w:val="center"/>
          </w:tcPr>
          <w:p w:rsidR="00211BF0" w:rsidRPr="0017221D" w:rsidRDefault="0017221D" w:rsidP="00521286">
            <w:pPr>
              <w:jc w:val="center"/>
              <w:rPr>
                <w:b/>
                <w:bCs/>
              </w:rPr>
            </w:pPr>
            <w:r w:rsidRPr="0017221D">
              <w:rPr>
                <w:b/>
                <w:bCs/>
              </w:rPr>
              <w:t>4</w:t>
            </w:r>
          </w:p>
        </w:tc>
        <w:tc>
          <w:tcPr>
            <w:tcW w:w="752" w:type="dxa"/>
            <w:vAlign w:val="center"/>
          </w:tcPr>
          <w:p w:rsidR="00211BF0" w:rsidRPr="0017221D" w:rsidRDefault="0017221D" w:rsidP="00521286">
            <w:pPr>
              <w:jc w:val="center"/>
              <w:rPr>
                <w:b/>
                <w:bCs/>
              </w:rPr>
            </w:pPr>
            <w:r w:rsidRPr="0017221D">
              <w:rPr>
                <w:b/>
                <w:bCs/>
              </w:rPr>
              <w:t>1</w:t>
            </w:r>
          </w:p>
        </w:tc>
        <w:tc>
          <w:tcPr>
            <w:tcW w:w="752" w:type="dxa"/>
            <w:vAlign w:val="center"/>
          </w:tcPr>
          <w:p w:rsidR="00211BF0" w:rsidRPr="0017221D" w:rsidRDefault="00211BF0" w:rsidP="00521286">
            <w:pPr>
              <w:jc w:val="center"/>
              <w:rPr>
                <w:b/>
                <w:bCs/>
              </w:rPr>
            </w:pPr>
          </w:p>
        </w:tc>
        <w:tc>
          <w:tcPr>
            <w:tcW w:w="1110" w:type="dxa"/>
            <w:vAlign w:val="center"/>
          </w:tcPr>
          <w:p w:rsidR="00211BF0" w:rsidRPr="0017221D" w:rsidRDefault="0017221D" w:rsidP="00521286">
            <w:pPr>
              <w:jc w:val="center"/>
              <w:rPr>
                <w:b/>
                <w:bCs/>
              </w:rPr>
            </w:pPr>
            <w:r w:rsidRPr="0017221D">
              <w:rPr>
                <w:b/>
                <w:bCs/>
              </w:rPr>
              <w:t>5</w:t>
            </w:r>
          </w:p>
        </w:tc>
        <w:tc>
          <w:tcPr>
            <w:tcW w:w="763" w:type="dxa"/>
            <w:vAlign w:val="center"/>
          </w:tcPr>
          <w:p w:rsidR="00211BF0" w:rsidRPr="0017221D" w:rsidRDefault="0017221D" w:rsidP="00521286">
            <w:pPr>
              <w:jc w:val="center"/>
              <w:rPr>
                <w:b/>
                <w:bCs/>
              </w:rPr>
            </w:pPr>
            <w:r w:rsidRPr="0017221D">
              <w:rPr>
                <w:b/>
                <w:bCs/>
              </w:rPr>
              <w:t>10</w:t>
            </w:r>
          </w:p>
        </w:tc>
        <w:tc>
          <w:tcPr>
            <w:tcW w:w="2149" w:type="dxa"/>
            <w:vAlign w:val="center"/>
          </w:tcPr>
          <w:p w:rsidR="00211BF0" w:rsidRPr="007841D2" w:rsidRDefault="007841D2" w:rsidP="00521286">
            <w:pPr>
              <w:jc w:val="center"/>
              <w:rPr>
                <w:b/>
                <w:bCs/>
                <w:sz w:val="26"/>
                <w:szCs w:val="26"/>
              </w:rPr>
            </w:pPr>
            <w:r w:rsidRPr="007841D2">
              <w:rPr>
                <w:sz w:val="26"/>
                <w:szCs w:val="26"/>
              </w:rPr>
              <w:t>Đọc TLC(1) Chương IV</w:t>
            </w:r>
          </w:p>
        </w:tc>
      </w:tr>
      <w:tr w:rsidR="00211BF0" w:rsidRPr="005F5975" w:rsidTr="00521286">
        <w:tc>
          <w:tcPr>
            <w:tcW w:w="3079" w:type="dxa"/>
          </w:tcPr>
          <w:p w:rsidR="00211BF0" w:rsidRPr="00D17AED" w:rsidRDefault="00211BF0" w:rsidP="00521286">
            <w:pPr>
              <w:spacing w:line="276" w:lineRule="auto"/>
              <w:jc w:val="both"/>
              <w:rPr>
                <w:rFonts w:eastAsia="MS Mincho" w:cs="Times New Roman"/>
                <w:b/>
                <w:bCs/>
                <w:sz w:val="26"/>
                <w:szCs w:val="26"/>
              </w:rPr>
            </w:pPr>
            <w:r w:rsidRPr="00D17AED">
              <w:rPr>
                <w:rFonts w:eastAsia="MS Mincho" w:cs="Times New Roman"/>
                <w:b/>
                <w:bCs/>
                <w:sz w:val="26"/>
                <w:szCs w:val="26"/>
              </w:rPr>
              <w:t>Chương V XỬ LÝ NHIỆT</w:t>
            </w:r>
          </w:p>
          <w:p w:rsidR="00211BF0" w:rsidRPr="00D17AED" w:rsidRDefault="00211BF0" w:rsidP="00521286">
            <w:pPr>
              <w:spacing w:line="276" w:lineRule="auto"/>
              <w:jc w:val="both"/>
              <w:rPr>
                <w:rFonts w:eastAsia="MS Mincho" w:cs="Times New Roman"/>
                <w:bCs/>
                <w:sz w:val="26"/>
                <w:szCs w:val="26"/>
              </w:rPr>
            </w:pPr>
            <w:r w:rsidRPr="00D17AED">
              <w:rPr>
                <w:rFonts w:eastAsia="MS Mincho" w:cs="Times New Roman"/>
                <w:bCs/>
                <w:sz w:val="26"/>
                <w:szCs w:val="26"/>
              </w:rPr>
              <w:t>5.1 Các phản ứng xảy ra trong buồng đốt</w:t>
            </w:r>
          </w:p>
          <w:p w:rsidR="00211BF0" w:rsidRPr="00D17AED" w:rsidRDefault="00211BF0" w:rsidP="00521286">
            <w:pPr>
              <w:spacing w:line="276" w:lineRule="auto"/>
              <w:jc w:val="both"/>
              <w:rPr>
                <w:rFonts w:eastAsia="MS Mincho" w:cs="Times New Roman"/>
                <w:bCs/>
                <w:sz w:val="26"/>
                <w:szCs w:val="26"/>
              </w:rPr>
            </w:pPr>
            <w:r w:rsidRPr="00D17AED">
              <w:rPr>
                <w:rFonts w:eastAsia="MS Mincho" w:cs="Times New Roman"/>
                <w:bCs/>
                <w:sz w:val="26"/>
                <w:szCs w:val="26"/>
              </w:rPr>
              <w:t>5.2 Quá trình cháy</w:t>
            </w:r>
          </w:p>
          <w:p w:rsidR="00211BF0" w:rsidRPr="00D17AED" w:rsidRDefault="00211BF0" w:rsidP="00521286">
            <w:pPr>
              <w:spacing w:line="276" w:lineRule="auto"/>
              <w:jc w:val="both"/>
              <w:rPr>
                <w:rFonts w:eastAsia="MS Mincho" w:cs="Times New Roman"/>
                <w:bCs/>
                <w:sz w:val="26"/>
                <w:szCs w:val="26"/>
              </w:rPr>
            </w:pPr>
            <w:r w:rsidRPr="00D17AED">
              <w:rPr>
                <w:rFonts w:eastAsia="MS Mincho" w:cs="Times New Roman"/>
                <w:bCs/>
                <w:sz w:val="26"/>
                <w:szCs w:val="26"/>
              </w:rPr>
              <w:t>5.3 Các loại lò đốt</w:t>
            </w:r>
          </w:p>
          <w:p w:rsidR="00211BF0" w:rsidRPr="00D17AED" w:rsidRDefault="00211BF0" w:rsidP="00521286">
            <w:pPr>
              <w:spacing w:line="276" w:lineRule="auto"/>
              <w:jc w:val="both"/>
              <w:rPr>
                <w:rFonts w:eastAsia="MS Mincho" w:cs="Times New Roman"/>
                <w:bCs/>
                <w:sz w:val="26"/>
                <w:szCs w:val="26"/>
              </w:rPr>
            </w:pPr>
            <w:r w:rsidRPr="00D17AED">
              <w:rPr>
                <w:rFonts w:eastAsia="MS Mincho" w:cs="Times New Roman"/>
                <w:bCs/>
                <w:sz w:val="26"/>
                <w:szCs w:val="26"/>
              </w:rPr>
              <w:t>5.4 Lượng khí thải và kiểm soát ô nhiễm khí</w:t>
            </w:r>
          </w:p>
        </w:tc>
        <w:tc>
          <w:tcPr>
            <w:tcW w:w="751" w:type="dxa"/>
            <w:vAlign w:val="center"/>
          </w:tcPr>
          <w:p w:rsidR="00211BF0" w:rsidRPr="005F5975" w:rsidRDefault="0017221D" w:rsidP="00521286">
            <w:pPr>
              <w:jc w:val="center"/>
              <w:rPr>
                <w:b/>
                <w:bCs/>
              </w:rPr>
            </w:pPr>
            <w:r>
              <w:rPr>
                <w:b/>
                <w:bCs/>
              </w:rPr>
              <w:t>4</w:t>
            </w:r>
          </w:p>
        </w:tc>
        <w:tc>
          <w:tcPr>
            <w:tcW w:w="752" w:type="dxa"/>
            <w:vAlign w:val="center"/>
          </w:tcPr>
          <w:p w:rsidR="00211BF0" w:rsidRPr="005F5975" w:rsidRDefault="0017221D" w:rsidP="00521286">
            <w:pPr>
              <w:jc w:val="center"/>
              <w:rPr>
                <w:b/>
                <w:bCs/>
              </w:rPr>
            </w:pPr>
            <w:r>
              <w:rPr>
                <w:b/>
                <w:bCs/>
              </w:rPr>
              <w:t>1</w:t>
            </w:r>
          </w:p>
        </w:tc>
        <w:tc>
          <w:tcPr>
            <w:tcW w:w="752" w:type="dxa"/>
            <w:vAlign w:val="center"/>
          </w:tcPr>
          <w:p w:rsidR="00211BF0" w:rsidRPr="005F5975" w:rsidRDefault="00211BF0" w:rsidP="00521286">
            <w:pPr>
              <w:jc w:val="center"/>
              <w:rPr>
                <w:b/>
                <w:bCs/>
              </w:rPr>
            </w:pPr>
          </w:p>
        </w:tc>
        <w:tc>
          <w:tcPr>
            <w:tcW w:w="1110" w:type="dxa"/>
            <w:vAlign w:val="center"/>
          </w:tcPr>
          <w:p w:rsidR="00211BF0" w:rsidRPr="005F5975" w:rsidRDefault="0017221D" w:rsidP="0017221D">
            <w:pPr>
              <w:jc w:val="center"/>
              <w:rPr>
                <w:b/>
                <w:bCs/>
              </w:rPr>
            </w:pPr>
            <w:r>
              <w:rPr>
                <w:b/>
                <w:bCs/>
              </w:rPr>
              <w:t>5</w:t>
            </w:r>
          </w:p>
        </w:tc>
        <w:tc>
          <w:tcPr>
            <w:tcW w:w="763" w:type="dxa"/>
            <w:vAlign w:val="center"/>
          </w:tcPr>
          <w:p w:rsidR="00211BF0" w:rsidRPr="005F5975" w:rsidRDefault="0017221D" w:rsidP="00521286">
            <w:pPr>
              <w:jc w:val="center"/>
              <w:rPr>
                <w:b/>
                <w:bCs/>
              </w:rPr>
            </w:pPr>
            <w:r>
              <w:rPr>
                <w:b/>
                <w:bCs/>
              </w:rPr>
              <w:t>10</w:t>
            </w:r>
          </w:p>
        </w:tc>
        <w:tc>
          <w:tcPr>
            <w:tcW w:w="2149" w:type="dxa"/>
            <w:vAlign w:val="center"/>
          </w:tcPr>
          <w:p w:rsidR="00211BF0" w:rsidRPr="007841D2" w:rsidRDefault="007841D2" w:rsidP="00521286">
            <w:pPr>
              <w:jc w:val="center"/>
              <w:rPr>
                <w:b/>
                <w:bCs/>
                <w:sz w:val="26"/>
                <w:szCs w:val="26"/>
              </w:rPr>
            </w:pPr>
            <w:r w:rsidRPr="007841D2">
              <w:rPr>
                <w:sz w:val="26"/>
                <w:szCs w:val="26"/>
              </w:rPr>
              <w:t>Đọc TLC(1) Chương IV</w:t>
            </w:r>
          </w:p>
        </w:tc>
      </w:tr>
      <w:tr w:rsidR="00211BF0" w:rsidRPr="005F5975" w:rsidTr="00521286">
        <w:tc>
          <w:tcPr>
            <w:tcW w:w="3079" w:type="dxa"/>
          </w:tcPr>
          <w:p w:rsidR="00211BF0" w:rsidRPr="00D17AED" w:rsidRDefault="00211BF0" w:rsidP="00521286">
            <w:pPr>
              <w:spacing w:line="276" w:lineRule="auto"/>
              <w:jc w:val="both"/>
              <w:rPr>
                <w:rFonts w:eastAsia="MS Mincho" w:cs="Times New Roman"/>
                <w:b/>
                <w:bCs/>
                <w:sz w:val="26"/>
                <w:szCs w:val="26"/>
              </w:rPr>
            </w:pPr>
            <w:r w:rsidRPr="00D17AED">
              <w:rPr>
                <w:rFonts w:eastAsia="MS Mincho" w:cs="Times New Roman"/>
                <w:b/>
                <w:bCs/>
                <w:sz w:val="26"/>
                <w:szCs w:val="26"/>
              </w:rPr>
              <w:t xml:space="preserve">Chương VI CÁC QUÁ TRÌNH XỬ LÝ SINH </w:t>
            </w:r>
            <w:r w:rsidRPr="00D17AED">
              <w:rPr>
                <w:rFonts w:eastAsia="MS Mincho" w:cs="Times New Roman"/>
                <w:b/>
                <w:bCs/>
                <w:sz w:val="26"/>
                <w:szCs w:val="26"/>
              </w:rPr>
              <w:lastRenderedPageBreak/>
              <w:t>HỌC</w:t>
            </w:r>
          </w:p>
          <w:p w:rsidR="00211BF0" w:rsidRPr="00D17AED" w:rsidRDefault="00211BF0" w:rsidP="00521286">
            <w:pPr>
              <w:spacing w:line="276" w:lineRule="auto"/>
              <w:jc w:val="both"/>
              <w:rPr>
                <w:rFonts w:eastAsia="MS Mincho" w:cs="Times New Roman"/>
                <w:bCs/>
                <w:sz w:val="26"/>
                <w:szCs w:val="26"/>
              </w:rPr>
            </w:pPr>
            <w:r w:rsidRPr="00D17AED">
              <w:rPr>
                <w:rFonts w:eastAsia="MS Mincho" w:cs="Times New Roman"/>
                <w:bCs/>
                <w:sz w:val="26"/>
                <w:szCs w:val="26"/>
              </w:rPr>
              <w:t>6.1 Xử lý hiếu khí</w:t>
            </w:r>
          </w:p>
          <w:p w:rsidR="00211BF0" w:rsidRPr="00D17AED" w:rsidRDefault="00211BF0" w:rsidP="00521286">
            <w:pPr>
              <w:spacing w:line="276" w:lineRule="auto"/>
              <w:jc w:val="both"/>
              <w:rPr>
                <w:rFonts w:eastAsia="MS Mincho" w:cs="Times New Roman"/>
                <w:bCs/>
                <w:sz w:val="26"/>
                <w:szCs w:val="26"/>
              </w:rPr>
            </w:pPr>
            <w:r w:rsidRPr="00D17AED">
              <w:rPr>
                <w:rFonts w:eastAsia="MS Mincho" w:cs="Times New Roman"/>
                <w:bCs/>
                <w:sz w:val="26"/>
                <w:szCs w:val="26"/>
              </w:rPr>
              <w:t>6.2 Xử lý kỵ khí</w:t>
            </w:r>
          </w:p>
          <w:p w:rsidR="00211BF0" w:rsidRPr="00D17AED" w:rsidRDefault="00211BF0" w:rsidP="00521286">
            <w:pPr>
              <w:spacing w:line="276" w:lineRule="auto"/>
              <w:jc w:val="both"/>
              <w:rPr>
                <w:rFonts w:eastAsia="MS Mincho" w:cs="Times New Roman"/>
                <w:bCs/>
                <w:sz w:val="26"/>
                <w:szCs w:val="26"/>
              </w:rPr>
            </w:pPr>
            <w:r w:rsidRPr="00D17AED">
              <w:rPr>
                <w:rFonts w:eastAsia="MS Mincho" w:cs="Times New Roman"/>
                <w:bCs/>
                <w:sz w:val="26"/>
                <w:szCs w:val="26"/>
              </w:rPr>
              <w:t>6.3 Các quá trình xử lý trong tự nhiên</w:t>
            </w:r>
          </w:p>
        </w:tc>
        <w:tc>
          <w:tcPr>
            <w:tcW w:w="751" w:type="dxa"/>
            <w:vAlign w:val="center"/>
          </w:tcPr>
          <w:p w:rsidR="00211BF0" w:rsidRPr="0017221D" w:rsidRDefault="0017221D" w:rsidP="00521286">
            <w:pPr>
              <w:jc w:val="center"/>
              <w:rPr>
                <w:b/>
                <w:bCs/>
              </w:rPr>
            </w:pPr>
            <w:r w:rsidRPr="0017221D">
              <w:rPr>
                <w:b/>
                <w:bCs/>
              </w:rPr>
              <w:lastRenderedPageBreak/>
              <w:t>9</w:t>
            </w:r>
          </w:p>
        </w:tc>
        <w:tc>
          <w:tcPr>
            <w:tcW w:w="752" w:type="dxa"/>
            <w:vAlign w:val="center"/>
          </w:tcPr>
          <w:p w:rsidR="00211BF0" w:rsidRPr="0017221D" w:rsidRDefault="00211BF0" w:rsidP="00521286">
            <w:pPr>
              <w:jc w:val="center"/>
              <w:rPr>
                <w:b/>
                <w:bCs/>
              </w:rPr>
            </w:pPr>
            <w:r w:rsidRPr="0017221D">
              <w:rPr>
                <w:b/>
                <w:bCs/>
              </w:rPr>
              <w:t>1</w:t>
            </w:r>
          </w:p>
        </w:tc>
        <w:tc>
          <w:tcPr>
            <w:tcW w:w="752" w:type="dxa"/>
            <w:vAlign w:val="center"/>
          </w:tcPr>
          <w:p w:rsidR="00211BF0" w:rsidRPr="0017221D" w:rsidRDefault="00211BF0" w:rsidP="00521286">
            <w:pPr>
              <w:jc w:val="center"/>
              <w:rPr>
                <w:b/>
                <w:bCs/>
              </w:rPr>
            </w:pPr>
          </w:p>
        </w:tc>
        <w:tc>
          <w:tcPr>
            <w:tcW w:w="1110" w:type="dxa"/>
            <w:vAlign w:val="center"/>
          </w:tcPr>
          <w:p w:rsidR="00211BF0" w:rsidRPr="0017221D" w:rsidRDefault="0017221D" w:rsidP="00521286">
            <w:pPr>
              <w:jc w:val="center"/>
              <w:rPr>
                <w:b/>
                <w:bCs/>
              </w:rPr>
            </w:pPr>
            <w:r w:rsidRPr="0017221D">
              <w:rPr>
                <w:b/>
                <w:bCs/>
              </w:rPr>
              <w:t>10</w:t>
            </w:r>
          </w:p>
        </w:tc>
        <w:tc>
          <w:tcPr>
            <w:tcW w:w="763" w:type="dxa"/>
            <w:vAlign w:val="center"/>
          </w:tcPr>
          <w:p w:rsidR="00211BF0" w:rsidRPr="0017221D" w:rsidRDefault="0017221D" w:rsidP="00521286">
            <w:pPr>
              <w:jc w:val="center"/>
              <w:rPr>
                <w:b/>
                <w:bCs/>
              </w:rPr>
            </w:pPr>
            <w:r w:rsidRPr="0017221D">
              <w:rPr>
                <w:b/>
                <w:bCs/>
              </w:rPr>
              <w:t>20</w:t>
            </w:r>
          </w:p>
        </w:tc>
        <w:tc>
          <w:tcPr>
            <w:tcW w:w="2149" w:type="dxa"/>
            <w:vAlign w:val="center"/>
          </w:tcPr>
          <w:p w:rsidR="00211BF0" w:rsidRPr="007841D2" w:rsidRDefault="007841D2" w:rsidP="00521286">
            <w:pPr>
              <w:jc w:val="center"/>
              <w:rPr>
                <w:b/>
                <w:bCs/>
                <w:sz w:val="26"/>
                <w:szCs w:val="26"/>
              </w:rPr>
            </w:pPr>
            <w:r w:rsidRPr="007841D2">
              <w:rPr>
                <w:sz w:val="26"/>
                <w:szCs w:val="26"/>
              </w:rPr>
              <w:t>Đọc TLC(1) Chương V</w:t>
            </w:r>
          </w:p>
        </w:tc>
      </w:tr>
      <w:tr w:rsidR="00211BF0" w:rsidRPr="005F5975" w:rsidTr="00521286">
        <w:tc>
          <w:tcPr>
            <w:tcW w:w="3079" w:type="dxa"/>
          </w:tcPr>
          <w:p w:rsidR="00211BF0" w:rsidRPr="00D17AED" w:rsidRDefault="00211BF0" w:rsidP="00521286">
            <w:pPr>
              <w:spacing w:line="276" w:lineRule="auto"/>
              <w:jc w:val="both"/>
              <w:rPr>
                <w:rFonts w:eastAsia="MS Mincho" w:cs="Times New Roman"/>
                <w:b/>
                <w:bCs/>
                <w:sz w:val="26"/>
                <w:szCs w:val="26"/>
              </w:rPr>
            </w:pPr>
            <w:r w:rsidRPr="00D17AED">
              <w:rPr>
                <w:rFonts w:eastAsia="MS Mincho" w:cs="Times New Roman"/>
                <w:b/>
                <w:bCs/>
                <w:sz w:val="26"/>
                <w:szCs w:val="26"/>
              </w:rPr>
              <w:lastRenderedPageBreak/>
              <w:t>Chương VII NGHIÊN CỨU ĐIỂN HÌNH</w:t>
            </w:r>
          </w:p>
          <w:p w:rsidR="00211BF0" w:rsidRPr="00D17AED" w:rsidRDefault="00211BF0" w:rsidP="00521286">
            <w:pPr>
              <w:spacing w:line="276" w:lineRule="auto"/>
              <w:jc w:val="both"/>
              <w:rPr>
                <w:rFonts w:eastAsia="MS Mincho" w:cs="Times New Roman"/>
                <w:bCs/>
                <w:sz w:val="26"/>
                <w:szCs w:val="26"/>
              </w:rPr>
            </w:pPr>
            <w:r w:rsidRPr="00D17AED">
              <w:rPr>
                <w:rFonts w:eastAsia="MS Mincho" w:cs="Times New Roman"/>
                <w:bCs/>
                <w:sz w:val="26"/>
                <w:szCs w:val="26"/>
              </w:rPr>
              <w:t>7.1 Đề xuất hệ thống thu gom và xử lý nước thải cho một nhà máy công nghiệp</w:t>
            </w:r>
          </w:p>
          <w:p w:rsidR="00211BF0" w:rsidRPr="00D17AED" w:rsidRDefault="00211BF0" w:rsidP="00521286">
            <w:pPr>
              <w:spacing w:line="276" w:lineRule="auto"/>
              <w:jc w:val="both"/>
              <w:rPr>
                <w:rFonts w:eastAsia="MS Mincho" w:cs="Times New Roman"/>
                <w:bCs/>
                <w:sz w:val="26"/>
                <w:szCs w:val="26"/>
              </w:rPr>
            </w:pPr>
            <w:r w:rsidRPr="00D17AED">
              <w:rPr>
                <w:rFonts w:eastAsia="MS Mincho" w:cs="Times New Roman"/>
                <w:bCs/>
                <w:sz w:val="26"/>
                <w:szCs w:val="26"/>
              </w:rPr>
              <w:t>7.2 Đề xuất hệ thống thu gom và xử lý khí thải cho một nhà máy công nghiệp</w:t>
            </w:r>
          </w:p>
          <w:p w:rsidR="00211BF0" w:rsidRPr="00D17AED" w:rsidRDefault="00211BF0" w:rsidP="00521286">
            <w:pPr>
              <w:spacing w:line="276" w:lineRule="auto"/>
              <w:jc w:val="both"/>
              <w:rPr>
                <w:rFonts w:eastAsia="MS Mincho" w:cs="Times New Roman"/>
                <w:bCs/>
                <w:sz w:val="26"/>
                <w:szCs w:val="26"/>
              </w:rPr>
            </w:pPr>
            <w:r w:rsidRPr="00D17AED">
              <w:rPr>
                <w:rFonts w:eastAsia="MS Mincho" w:cs="Times New Roman"/>
                <w:bCs/>
                <w:sz w:val="26"/>
                <w:szCs w:val="26"/>
              </w:rPr>
              <w:t>7.3 Đề xuất hệ thống xử lý nước thải cho một khu công nghiệp</w:t>
            </w:r>
          </w:p>
        </w:tc>
        <w:tc>
          <w:tcPr>
            <w:tcW w:w="751" w:type="dxa"/>
            <w:vAlign w:val="center"/>
          </w:tcPr>
          <w:p w:rsidR="00211BF0" w:rsidRPr="00EF0874" w:rsidRDefault="00211BF0" w:rsidP="00521286">
            <w:pPr>
              <w:jc w:val="center"/>
              <w:rPr>
                <w:bCs/>
              </w:rPr>
            </w:pPr>
          </w:p>
        </w:tc>
        <w:tc>
          <w:tcPr>
            <w:tcW w:w="752" w:type="dxa"/>
            <w:vAlign w:val="center"/>
          </w:tcPr>
          <w:p w:rsidR="00211BF0" w:rsidRPr="00EF0874" w:rsidRDefault="00211BF0" w:rsidP="00521286">
            <w:pPr>
              <w:jc w:val="center"/>
              <w:rPr>
                <w:bCs/>
              </w:rPr>
            </w:pPr>
          </w:p>
        </w:tc>
        <w:tc>
          <w:tcPr>
            <w:tcW w:w="752" w:type="dxa"/>
            <w:vAlign w:val="center"/>
          </w:tcPr>
          <w:p w:rsidR="00211BF0" w:rsidRPr="0017221D" w:rsidRDefault="0017221D" w:rsidP="00521286">
            <w:pPr>
              <w:jc w:val="center"/>
              <w:rPr>
                <w:b/>
                <w:bCs/>
              </w:rPr>
            </w:pPr>
            <w:r>
              <w:rPr>
                <w:b/>
                <w:bCs/>
              </w:rPr>
              <w:t>10</w:t>
            </w:r>
          </w:p>
        </w:tc>
        <w:tc>
          <w:tcPr>
            <w:tcW w:w="1110" w:type="dxa"/>
            <w:vAlign w:val="center"/>
          </w:tcPr>
          <w:p w:rsidR="00211BF0" w:rsidRPr="0017221D" w:rsidRDefault="0017221D" w:rsidP="00521286">
            <w:pPr>
              <w:jc w:val="center"/>
              <w:rPr>
                <w:b/>
                <w:bCs/>
              </w:rPr>
            </w:pPr>
            <w:r>
              <w:rPr>
                <w:b/>
                <w:bCs/>
              </w:rPr>
              <w:t>10</w:t>
            </w:r>
          </w:p>
        </w:tc>
        <w:tc>
          <w:tcPr>
            <w:tcW w:w="763" w:type="dxa"/>
            <w:vAlign w:val="center"/>
          </w:tcPr>
          <w:p w:rsidR="00211BF0" w:rsidRPr="0017221D" w:rsidRDefault="0017221D" w:rsidP="00521286">
            <w:pPr>
              <w:jc w:val="center"/>
              <w:rPr>
                <w:b/>
                <w:bCs/>
              </w:rPr>
            </w:pPr>
            <w:r>
              <w:rPr>
                <w:b/>
                <w:bCs/>
              </w:rPr>
              <w:t>20</w:t>
            </w:r>
          </w:p>
        </w:tc>
        <w:tc>
          <w:tcPr>
            <w:tcW w:w="2149" w:type="dxa"/>
            <w:vAlign w:val="center"/>
          </w:tcPr>
          <w:p w:rsidR="007841D2" w:rsidRPr="007841D2" w:rsidRDefault="007841D2" w:rsidP="007841D2">
            <w:pPr>
              <w:jc w:val="both"/>
              <w:rPr>
                <w:sz w:val="26"/>
                <w:szCs w:val="26"/>
              </w:rPr>
            </w:pPr>
            <w:r w:rsidRPr="007841D2">
              <w:rPr>
                <w:sz w:val="26"/>
                <w:szCs w:val="26"/>
              </w:rPr>
              <w:t>Đọc tài liệu tham khảo, tài liệu trên internet</w:t>
            </w:r>
          </w:p>
          <w:p w:rsidR="007841D2" w:rsidRPr="007841D2" w:rsidRDefault="007841D2" w:rsidP="007841D2">
            <w:pPr>
              <w:jc w:val="both"/>
              <w:rPr>
                <w:sz w:val="26"/>
                <w:szCs w:val="26"/>
              </w:rPr>
            </w:pPr>
          </w:p>
          <w:p w:rsidR="00211BF0" w:rsidRPr="005F5975" w:rsidRDefault="007841D2" w:rsidP="007841D2">
            <w:pPr>
              <w:jc w:val="both"/>
              <w:rPr>
                <w:b/>
                <w:bCs/>
              </w:rPr>
            </w:pPr>
            <w:r w:rsidRPr="007841D2">
              <w:rPr>
                <w:sz w:val="26"/>
                <w:szCs w:val="26"/>
              </w:rPr>
              <w:t>Đề xuất hệ thống thu gom và xử lý nước thải, khí thải của 1 nhà máy công nghiệp, một khu công nghiệp</w:t>
            </w:r>
          </w:p>
        </w:tc>
      </w:tr>
      <w:tr w:rsidR="00211BF0" w:rsidRPr="005F5975" w:rsidTr="00521286">
        <w:tc>
          <w:tcPr>
            <w:tcW w:w="3079" w:type="dxa"/>
            <w:vAlign w:val="center"/>
          </w:tcPr>
          <w:p w:rsidR="00211BF0" w:rsidRPr="005F5975" w:rsidRDefault="00211BF0" w:rsidP="00521286">
            <w:pPr>
              <w:jc w:val="both"/>
              <w:rPr>
                <w:b/>
              </w:rPr>
            </w:pPr>
            <w:r w:rsidRPr="005F5975">
              <w:rPr>
                <w:b/>
              </w:rPr>
              <w:t>Cộng</w:t>
            </w:r>
          </w:p>
        </w:tc>
        <w:tc>
          <w:tcPr>
            <w:tcW w:w="751" w:type="dxa"/>
            <w:vAlign w:val="center"/>
          </w:tcPr>
          <w:p w:rsidR="00211BF0" w:rsidRPr="005F5975" w:rsidRDefault="0017221D" w:rsidP="00521286">
            <w:pPr>
              <w:jc w:val="center"/>
              <w:rPr>
                <w:b/>
                <w:bCs/>
              </w:rPr>
            </w:pPr>
            <w:r>
              <w:rPr>
                <w:b/>
                <w:bCs/>
              </w:rPr>
              <w:t>30</w:t>
            </w:r>
          </w:p>
        </w:tc>
        <w:tc>
          <w:tcPr>
            <w:tcW w:w="752" w:type="dxa"/>
            <w:vAlign w:val="center"/>
          </w:tcPr>
          <w:p w:rsidR="00211BF0" w:rsidRPr="005F5975" w:rsidRDefault="0017221D" w:rsidP="00521286">
            <w:pPr>
              <w:jc w:val="center"/>
              <w:rPr>
                <w:b/>
                <w:bCs/>
              </w:rPr>
            </w:pPr>
            <w:r>
              <w:rPr>
                <w:b/>
                <w:bCs/>
              </w:rPr>
              <w:t>5</w:t>
            </w:r>
          </w:p>
        </w:tc>
        <w:tc>
          <w:tcPr>
            <w:tcW w:w="752" w:type="dxa"/>
            <w:vAlign w:val="center"/>
          </w:tcPr>
          <w:p w:rsidR="00211BF0" w:rsidRPr="005F5975" w:rsidRDefault="0017221D" w:rsidP="00521286">
            <w:pPr>
              <w:jc w:val="center"/>
              <w:rPr>
                <w:b/>
                <w:bCs/>
              </w:rPr>
            </w:pPr>
            <w:r>
              <w:rPr>
                <w:b/>
                <w:bCs/>
              </w:rPr>
              <w:t>10</w:t>
            </w:r>
          </w:p>
        </w:tc>
        <w:tc>
          <w:tcPr>
            <w:tcW w:w="1110" w:type="dxa"/>
            <w:vAlign w:val="center"/>
          </w:tcPr>
          <w:p w:rsidR="00211BF0" w:rsidRPr="005F5975" w:rsidRDefault="0017221D" w:rsidP="00521286">
            <w:pPr>
              <w:jc w:val="center"/>
              <w:rPr>
                <w:b/>
                <w:bCs/>
              </w:rPr>
            </w:pPr>
            <w:r>
              <w:rPr>
                <w:b/>
                <w:bCs/>
              </w:rPr>
              <w:t>45</w:t>
            </w:r>
          </w:p>
        </w:tc>
        <w:tc>
          <w:tcPr>
            <w:tcW w:w="763" w:type="dxa"/>
            <w:vAlign w:val="center"/>
          </w:tcPr>
          <w:p w:rsidR="00211BF0" w:rsidRPr="005F5975" w:rsidRDefault="0017221D" w:rsidP="00521286">
            <w:pPr>
              <w:jc w:val="center"/>
              <w:rPr>
                <w:b/>
                <w:bCs/>
              </w:rPr>
            </w:pPr>
            <w:r>
              <w:rPr>
                <w:b/>
                <w:bCs/>
              </w:rPr>
              <w:t>90</w:t>
            </w:r>
          </w:p>
        </w:tc>
        <w:tc>
          <w:tcPr>
            <w:tcW w:w="2149" w:type="dxa"/>
            <w:vAlign w:val="center"/>
          </w:tcPr>
          <w:p w:rsidR="00211BF0" w:rsidRPr="005F5975" w:rsidRDefault="00211BF0" w:rsidP="00521286">
            <w:pPr>
              <w:jc w:val="center"/>
              <w:rPr>
                <w:b/>
                <w:bCs/>
              </w:rPr>
            </w:pPr>
          </w:p>
        </w:tc>
      </w:tr>
    </w:tbl>
    <w:p w:rsidR="00211BF0" w:rsidRPr="001271F7" w:rsidRDefault="00211BF0" w:rsidP="00211BF0">
      <w:pPr>
        <w:spacing w:line="288" w:lineRule="auto"/>
        <w:jc w:val="both"/>
        <w:rPr>
          <w:i/>
          <w:color w:val="000000"/>
          <w:sz w:val="24"/>
          <w:szCs w:val="24"/>
        </w:rPr>
      </w:pPr>
      <w:r w:rsidRPr="001271F7">
        <w:rPr>
          <w:i/>
          <w:color w:val="000000"/>
          <w:sz w:val="24"/>
          <w:szCs w:val="24"/>
        </w:rPr>
        <w:t>Ghi chú: LT: Lý thuyết; BT: Bài tập; TL, KT: Thảo luận, kiểm tra.</w:t>
      </w:r>
    </w:p>
    <w:p w:rsidR="00211BF0" w:rsidRPr="003D7F03" w:rsidRDefault="00211BF0" w:rsidP="00211BF0">
      <w:pPr>
        <w:spacing w:line="288" w:lineRule="auto"/>
        <w:jc w:val="both"/>
        <w:rPr>
          <w:i/>
          <w:color w:val="000000"/>
          <w:sz w:val="26"/>
          <w:szCs w:val="26"/>
        </w:rPr>
      </w:pPr>
    </w:p>
    <w:tbl>
      <w:tblPr>
        <w:tblW w:w="4163" w:type="pct"/>
        <w:jc w:val="center"/>
        <w:tblLook w:val="01E0" w:firstRow="1" w:lastRow="1" w:firstColumn="1" w:lastColumn="1" w:noHBand="0" w:noVBand="0"/>
      </w:tblPr>
      <w:tblGrid>
        <w:gridCol w:w="3008"/>
        <w:gridCol w:w="4725"/>
      </w:tblGrid>
      <w:tr w:rsidR="00211BF0" w:rsidRPr="005F5975" w:rsidTr="00521286">
        <w:trPr>
          <w:trHeight w:val="1560"/>
          <w:jc w:val="center"/>
        </w:trPr>
        <w:tc>
          <w:tcPr>
            <w:tcW w:w="1945" w:type="pct"/>
          </w:tcPr>
          <w:p w:rsidR="00211BF0" w:rsidRPr="005F5975" w:rsidRDefault="00211BF0" w:rsidP="00521286">
            <w:pPr>
              <w:jc w:val="center"/>
              <w:rPr>
                <w:b/>
                <w:bCs/>
                <w:sz w:val="26"/>
              </w:rPr>
            </w:pPr>
            <w:r w:rsidRPr="005F5975">
              <w:rPr>
                <w:b/>
                <w:bCs/>
                <w:sz w:val="26"/>
              </w:rPr>
              <w:t>Trưởng Khoa</w:t>
            </w:r>
          </w:p>
          <w:p w:rsidR="00211BF0" w:rsidRPr="005F5975" w:rsidRDefault="00211BF0" w:rsidP="00521286">
            <w:pPr>
              <w:jc w:val="center"/>
              <w:rPr>
                <w:b/>
                <w:bCs/>
                <w:sz w:val="26"/>
              </w:rPr>
            </w:pPr>
          </w:p>
          <w:p w:rsidR="00211BF0" w:rsidRPr="005F5975" w:rsidRDefault="00211BF0" w:rsidP="00521286">
            <w:pPr>
              <w:jc w:val="center"/>
              <w:rPr>
                <w:b/>
                <w:bCs/>
                <w:sz w:val="26"/>
              </w:rPr>
            </w:pPr>
          </w:p>
          <w:p w:rsidR="00211BF0" w:rsidRPr="005F5975" w:rsidRDefault="00211BF0" w:rsidP="00521286">
            <w:pPr>
              <w:jc w:val="center"/>
              <w:rPr>
                <w:b/>
                <w:bCs/>
                <w:sz w:val="26"/>
              </w:rPr>
            </w:pPr>
          </w:p>
          <w:p w:rsidR="00211BF0" w:rsidRPr="005F5975" w:rsidRDefault="00211BF0" w:rsidP="00521286">
            <w:pPr>
              <w:jc w:val="center"/>
              <w:rPr>
                <w:b/>
                <w:bCs/>
                <w:sz w:val="26"/>
              </w:rPr>
            </w:pPr>
          </w:p>
          <w:p w:rsidR="00211BF0" w:rsidRPr="005F5975" w:rsidRDefault="00211BF0" w:rsidP="00521286">
            <w:pPr>
              <w:jc w:val="center"/>
              <w:rPr>
                <w:b/>
                <w:bCs/>
                <w:sz w:val="26"/>
              </w:rPr>
            </w:pPr>
          </w:p>
          <w:p w:rsidR="00211BF0" w:rsidRPr="005F5975" w:rsidRDefault="00211BF0" w:rsidP="00521286">
            <w:pPr>
              <w:jc w:val="center"/>
              <w:rPr>
                <w:b/>
                <w:bCs/>
                <w:sz w:val="26"/>
              </w:rPr>
            </w:pPr>
            <w:r w:rsidRPr="005F5975">
              <w:rPr>
                <w:b/>
                <w:bCs/>
                <w:sz w:val="26"/>
              </w:rPr>
              <w:t>PGS. TS. Lê Thị Trinh</w:t>
            </w:r>
          </w:p>
        </w:tc>
        <w:tc>
          <w:tcPr>
            <w:tcW w:w="3055" w:type="pct"/>
          </w:tcPr>
          <w:p w:rsidR="00211BF0" w:rsidRPr="005F5975" w:rsidRDefault="00211BF0" w:rsidP="00521286">
            <w:pPr>
              <w:jc w:val="center"/>
              <w:rPr>
                <w:b/>
                <w:bCs/>
                <w:sz w:val="26"/>
              </w:rPr>
            </w:pPr>
            <w:r w:rsidRPr="005F5975">
              <w:rPr>
                <w:b/>
                <w:bCs/>
                <w:sz w:val="26"/>
              </w:rPr>
              <w:t>Người biên soạn</w:t>
            </w:r>
          </w:p>
          <w:p w:rsidR="00211BF0" w:rsidRPr="005F5975" w:rsidRDefault="00211BF0" w:rsidP="00521286">
            <w:pPr>
              <w:jc w:val="center"/>
              <w:rPr>
                <w:b/>
                <w:bCs/>
                <w:sz w:val="26"/>
              </w:rPr>
            </w:pPr>
          </w:p>
          <w:p w:rsidR="00211BF0" w:rsidRPr="005F5975" w:rsidRDefault="00211BF0" w:rsidP="00521286">
            <w:pPr>
              <w:jc w:val="center"/>
              <w:rPr>
                <w:b/>
                <w:bCs/>
                <w:sz w:val="26"/>
              </w:rPr>
            </w:pPr>
          </w:p>
          <w:p w:rsidR="00211BF0" w:rsidRPr="005F5975" w:rsidRDefault="00211BF0" w:rsidP="00521286">
            <w:pPr>
              <w:jc w:val="center"/>
              <w:rPr>
                <w:b/>
                <w:bCs/>
                <w:sz w:val="26"/>
              </w:rPr>
            </w:pPr>
          </w:p>
          <w:p w:rsidR="00211BF0" w:rsidRPr="005F5975" w:rsidRDefault="00211BF0" w:rsidP="00521286">
            <w:pPr>
              <w:jc w:val="center"/>
              <w:rPr>
                <w:b/>
                <w:bCs/>
                <w:sz w:val="26"/>
              </w:rPr>
            </w:pPr>
          </w:p>
          <w:p w:rsidR="00211BF0" w:rsidRPr="005F5975" w:rsidRDefault="00211BF0" w:rsidP="00521286">
            <w:pPr>
              <w:jc w:val="center"/>
              <w:rPr>
                <w:b/>
                <w:bCs/>
                <w:sz w:val="26"/>
              </w:rPr>
            </w:pPr>
          </w:p>
          <w:p w:rsidR="00211BF0" w:rsidRPr="005F5975" w:rsidRDefault="00F326DD" w:rsidP="00521286">
            <w:pPr>
              <w:jc w:val="center"/>
              <w:rPr>
                <w:b/>
                <w:bCs/>
                <w:sz w:val="26"/>
              </w:rPr>
            </w:pPr>
            <w:r w:rsidRPr="00D17AED">
              <w:rPr>
                <w:rFonts w:eastAsia="MS Mincho" w:cs="Times New Roman"/>
                <w:b/>
                <w:bCs/>
                <w:sz w:val="26"/>
                <w:szCs w:val="26"/>
              </w:rPr>
              <w:t>TS. Nguyễn Thu Huyền</w:t>
            </w:r>
          </w:p>
          <w:p w:rsidR="00211BF0" w:rsidRPr="005F5975" w:rsidRDefault="00211BF0" w:rsidP="00521286">
            <w:pPr>
              <w:rPr>
                <w:b/>
                <w:bCs/>
              </w:rPr>
            </w:pPr>
          </w:p>
        </w:tc>
      </w:tr>
    </w:tbl>
    <w:p w:rsidR="00211BF0" w:rsidRDefault="00211BF0" w:rsidP="00211BF0">
      <w:pPr>
        <w:spacing w:line="312" w:lineRule="auto"/>
        <w:jc w:val="both"/>
        <w:rPr>
          <w:rFonts w:eastAsia="MS Mincho"/>
          <w:b/>
          <w:bCs/>
          <w:szCs w:val="26"/>
        </w:rPr>
      </w:pPr>
    </w:p>
    <w:p w:rsidR="00211BF0" w:rsidRDefault="00211BF0" w:rsidP="00211BF0">
      <w:pPr>
        <w:spacing w:line="312" w:lineRule="auto"/>
        <w:jc w:val="both"/>
        <w:rPr>
          <w:rFonts w:eastAsia="MS Mincho"/>
          <w:b/>
          <w:bCs/>
          <w:szCs w:val="26"/>
        </w:rPr>
      </w:pPr>
    </w:p>
    <w:p w:rsidR="00211BF0" w:rsidRDefault="00211BF0" w:rsidP="00211BF0">
      <w:pPr>
        <w:spacing w:line="312" w:lineRule="auto"/>
        <w:jc w:val="both"/>
        <w:rPr>
          <w:rFonts w:eastAsia="MS Mincho"/>
          <w:b/>
          <w:bCs/>
          <w:szCs w:val="26"/>
        </w:rPr>
      </w:pPr>
    </w:p>
    <w:p w:rsidR="00211BF0" w:rsidRDefault="00211BF0" w:rsidP="00211BF0">
      <w:pPr>
        <w:spacing w:line="312" w:lineRule="auto"/>
        <w:jc w:val="both"/>
        <w:rPr>
          <w:rFonts w:eastAsia="MS Mincho"/>
          <w:b/>
          <w:bCs/>
          <w:szCs w:val="26"/>
        </w:rPr>
      </w:pPr>
    </w:p>
    <w:p w:rsidR="00211BF0" w:rsidRDefault="00211BF0" w:rsidP="00211BF0">
      <w:pPr>
        <w:spacing w:line="312" w:lineRule="auto"/>
        <w:jc w:val="both"/>
        <w:rPr>
          <w:rFonts w:eastAsia="MS Mincho"/>
          <w:b/>
          <w:bCs/>
          <w:szCs w:val="26"/>
        </w:rPr>
      </w:pPr>
    </w:p>
    <w:p w:rsidR="00211BF0" w:rsidRDefault="00211BF0" w:rsidP="00211BF0">
      <w:pPr>
        <w:spacing w:line="312" w:lineRule="auto"/>
        <w:jc w:val="both"/>
        <w:rPr>
          <w:rFonts w:eastAsia="MS Mincho"/>
          <w:b/>
          <w:bCs/>
          <w:szCs w:val="26"/>
        </w:rPr>
      </w:pPr>
    </w:p>
    <w:p w:rsidR="00211BF0" w:rsidRDefault="00211BF0" w:rsidP="00211BF0">
      <w:pPr>
        <w:spacing w:line="312" w:lineRule="auto"/>
        <w:jc w:val="both"/>
        <w:rPr>
          <w:rFonts w:eastAsia="MS Mincho"/>
          <w:b/>
          <w:bCs/>
          <w:szCs w:val="26"/>
        </w:rPr>
      </w:pPr>
    </w:p>
    <w:p w:rsidR="00211BF0" w:rsidRDefault="00211BF0" w:rsidP="00211BF0">
      <w:pPr>
        <w:spacing w:line="312" w:lineRule="auto"/>
        <w:jc w:val="both"/>
        <w:rPr>
          <w:rFonts w:eastAsia="MS Mincho"/>
          <w:b/>
          <w:bCs/>
          <w:szCs w:val="26"/>
        </w:rPr>
      </w:pPr>
    </w:p>
    <w:p w:rsidR="00211BF0" w:rsidRDefault="00211BF0" w:rsidP="00211BF0">
      <w:pPr>
        <w:spacing w:line="312" w:lineRule="auto"/>
        <w:jc w:val="both"/>
        <w:rPr>
          <w:rFonts w:eastAsia="MS Mincho"/>
          <w:b/>
          <w:bCs/>
          <w:szCs w:val="26"/>
        </w:rPr>
      </w:pPr>
    </w:p>
    <w:p w:rsidR="00211BF0" w:rsidRDefault="00211BF0" w:rsidP="00211BF0">
      <w:pPr>
        <w:spacing w:line="312" w:lineRule="auto"/>
        <w:jc w:val="both"/>
        <w:rPr>
          <w:rFonts w:eastAsia="MS Mincho"/>
          <w:b/>
          <w:bCs/>
          <w:szCs w:val="26"/>
        </w:rPr>
      </w:pPr>
    </w:p>
    <w:tbl>
      <w:tblPr>
        <w:tblW w:w="6258" w:type="pct"/>
        <w:tblInd w:w="-1452" w:type="dxa"/>
        <w:tblLook w:val="01E0" w:firstRow="1" w:lastRow="1" w:firstColumn="1" w:lastColumn="1" w:noHBand="0" w:noVBand="0"/>
      </w:tblPr>
      <w:tblGrid>
        <w:gridCol w:w="5910"/>
        <w:gridCol w:w="5715"/>
      </w:tblGrid>
      <w:tr w:rsidR="007927FE" w:rsidRPr="0073577D" w:rsidTr="007927FE">
        <w:trPr>
          <w:trHeight w:val="916"/>
        </w:trPr>
        <w:tc>
          <w:tcPr>
            <w:tcW w:w="5910" w:type="dxa"/>
          </w:tcPr>
          <w:p w:rsidR="007927FE" w:rsidRPr="00D37B78" w:rsidRDefault="007927FE" w:rsidP="00441965">
            <w:pPr>
              <w:pStyle w:val="ListParagraph"/>
              <w:spacing w:line="240" w:lineRule="auto"/>
              <w:ind w:left="360"/>
              <w:jc w:val="center"/>
              <w:rPr>
                <w:bCs/>
                <w:color w:val="000000"/>
                <w:sz w:val="24"/>
              </w:rPr>
            </w:pPr>
            <w:r w:rsidRPr="00D37B78">
              <w:rPr>
                <w:bCs/>
                <w:color w:val="000000"/>
                <w:sz w:val="24"/>
              </w:rPr>
              <w:lastRenderedPageBreak/>
              <w:t>BỘ TÀI NGUYÊN VÀ MÔI TRƯỜNG</w:t>
            </w:r>
          </w:p>
          <w:p w:rsidR="007927FE" w:rsidRPr="00D37B78" w:rsidRDefault="007927FE" w:rsidP="00441965">
            <w:pPr>
              <w:pStyle w:val="ListParagraph"/>
              <w:spacing w:line="240" w:lineRule="auto"/>
              <w:ind w:left="360"/>
              <w:jc w:val="center"/>
              <w:rPr>
                <w:b/>
                <w:bCs/>
                <w:color w:val="000000"/>
                <w:sz w:val="24"/>
              </w:rPr>
            </w:pPr>
            <w:r w:rsidRPr="00D37B78">
              <w:rPr>
                <w:b/>
                <w:bCs/>
                <w:color w:val="000000"/>
                <w:sz w:val="24"/>
              </w:rPr>
              <w:t>TRƯỜNG ĐẠI HỌC</w:t>
            </w:r>
          </w:p>
          <w:p w:rsidR="007927FE" w:rsidRPr="00D37B78" w:rsidRDefault="007927FE" w:rsidP="00441965">
            <w:pPr>
              <w:pStyle w:val="ListParagraph"/>
              <w:spacing w:line="240" w:lineRule="auto"/>
              <w:ind w:left="360"/>
              <w:jc w:val="center"/>
              <w:rPr>
                <w:b/>
                <w:sz w:val="24"/>
              </w:rPr>
            </w:pPr>
            <w:r w:rsidRPr="00D37B78">
              <w:rPr>
                <w:noProof/>
                <w:sz w:val="24"/>
              </w:rPr>
              <mc:AlternateContent>
                <mc:Choice Requires="wps">
                  <w:drawing>
                    <wp:anchor distT="0" distB="0" distL="114300" distR="114300" simplePos="0" relativeHeight="251808768" behindDoc="0" locked="0" layoutInCell="1" allowOverlap="1" wp14:anchorId="02AD0418" wp14:editId="4282BA80">
                      <wp:simplePos x="0" y="0"/>
                      <wp:positionH relativeFrom="column">
                        <wp:posOffset>1362075</wp:posOffset>
                      </wp:positionH>
                      <wp:positionV relativeFrom="paragraph">
                        <wp:posOffset>199390</wp:posOffset>
                      </wp:positionV>
                      <wp:extent cx="1064260" cy="0"/>
                      <wp:effectExtent l="0" t="0" r="21590" b="1905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5.7pt" to="191.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z3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4moTW9cQVEVGpnQ3H0rF7MVtPvDildtUQdeKT4ejGQloWM5E1K2DgDF+z7L5pBDDl6Hft0&#10;bmwXIKED6BzluNzl4GePKBxm6SyfzEA1OvgSUgyJxjr/mesOBaPEEjhHYHLaOh+IkGIICfcovRFS&#10;RrWlQn2JF9PJNCY4LQULzhDm7GFfSYtOJMxL/GJV4HkMs/qoWARrOWHrm+2JkFcbLpcq4EEpQOdm&#10;XQfixyJdrOfreT6C4tajPK3r0adNlY9mm+zjtP5QV1Wd/QzUsrxoBWNcBXbDcGb534l/eybXsbqP&#10;570NyVv02C8gO/wj6ahlkO86CHvNLjs7aAzzGINvbycM/OMe7McXvvoFAAD//wMAUEsDBBQABgAI&#10;AAAAIQB7PDpr3gAAAAkBAAAPAAAAZHJzL2Rvd25yZXYueG1sTI9NT8JAEIbvJv6HzZh4IbD9QEJq&#10;t4SgvXkRNV6H7tg2dmdLd4HKr3cJBz3OzJN3njdfjaYTRxpca1lBPItAEFdWt1wreH8rp0sQziNr&#10;7CyTgh9ysCpub3LMtD3xKx23vhYhhF2GChrv+0xKVzVk0M1sTxxuX3Yw6MM41FIPeArhppNJFC2k&#10;wZbDhwZ72jRUfW8PRoErP2hfnifVJPpMa0vJ/unlGZW6vxvXjyA8jf4Phot+UIciOO3sgbUTnYIk&#10;nj8EVEEaz0EEIF0mMYjddSGLXP5vUPwCAAD//wMAUEsBAi0AFAAGAAgAAAAhALaDOJL+AAAA4QEA&#10;ABMAAAAAAAAAAAAAAAAAAAAAAFtDb250ZW50X1R5cGVzXS54bWxQSwECLQAUAAYACAAAACEAOP0h&#10;/9YAAACUAQAACwAAAAAAAAAAAAAAAAAvAQAAX3JlbHMvLnJlbHNQSwECLQAUAAYACAAAACEAxjc8&#10;9xECAAApBAAADgAAAAAAAAAAAAAAAAAuAgAAZHJzL2Uyb0RvYy54bWxQSwECLQAUAAYACAAAACEA&#10;ezw6a94AAAAJAQAADwAAAAAAAAAAAAAAAABrBAAAZHJzL2Rvd25yZXYueG1sUEsFBgAAAAAEAAQA&#10;8wAAAHYFAAAAAA==&#10;"/>
                  </w:pict>
                </mc:Fallback>
              </mc:AlternateContent>
            </w:r>
            <w:r w:rsidRPr="00D37B78">
              <w:rPr>
                <w:b/>
                <w:bCs/>
                <w:color w:val="000000"/>
                <w:sz w:val="24"/>
              </w:rPr>
              <w:t>TÀI NGUYÊN VÀ MÔI TRƯỜNG HÀ NỘI</w:t>
            </w:r>
          </w:p>
        </w:tc>
        <w:tc>
          <w:tcPr>
            <w:tcW w:w="5715" w:type="dxa"/>
          </w:tcPr>
          <w:p w:rsidR="007927FE" w:rsidRPr="00D37B78" w:rsidRDefault="007927FE" w:rsidP="00441965">
            <w:pPr>
              <w:rPr>
                <w:rFonts w:eastAsia="MS Mincho" w:cs="Times New Roman"/>
                <w:b/>
                <w:sz w:val="24"/>
                <w:szCs w:val="24"/>
              </w:rPr>
            </w:pPr>
            <w:r w:rsidRPr="00D37B78">
              <w:rPr>
                <w:rFonts w:eastAsia="MS Mincho" w:cs="Times New Roman"/>
                <w:b/>
                <w:sz w:val="24"/>
                <w:szCs w:val="24"/>
              </w:rPr>
              <w:t xml:space="preserve"> CỘNG HÒA XÃ HỘI CHỦ NGHĨA VIỆT NAM</w:t>
            </w:r>
          </w:p>
          <w:p w:rsidR="007927FE" w:rsidRPr="00D37B78" w:rsidRDefault="007927FE" w:rsidP="00441965">
            <w:pPr>
              <w:rPr>
                <w:rFonts w:eastAsia="MS Mincho" w:cs="Times New Roman"/>
                <w:b/>
                <w:sz w:val="24"/>
                <w:szCs w:val="24"/>
              </w:rPr>
            </w:pPr>
            <w:r w:rsidRPr="00D37B78">
              <w:rPr>
                <w:rFonts w:eastAsia="MS Mincho" w:cs="Times New Roman"/>
                <w:sz w:val="24"/>
                <w:szCs w:val="24"/>
              </w:rPr>
              <w:t xml:space="preserve">                    </w:t>
            </w:r>
            <w:r w:rsidRPr="00D37B78">
              <w:rPr>
                <w:rFonts w:eastAsia="MS Mincho" w:cs="Times New Roman"/>
                <w:b/>
                <w:sz w:val="24"/>
                <w:szCs w:val="24"/>
              </w:rPr>
              <w:t>Độc lập –Tự do – Hạnh phúc</w:t>
            </w:r>
          </w:p>
          <w:p w:rsidR="007927FE" w:rsidRPr="00D37B78" w:rsidRDefault="007927FE" w:rsidP="00441965">
            <w:pPr>
              <w:rPr>
                <w:rFonts w:eastAsia="MS Mincho" w:cs="Times New Roman"/>
                <w:i/>
                <w:sz w:val="24"/>
                <w:szCs w:val="24"/>
              </w:rPr>
            </w:pPr>
            <w:r w:rsidRPr="00D37B78">
              <w:rPr>
                <w:rFonts w:cs="Times New Roman"/>
                <w:noProof/>
                <w:sz w:val="24"/>
                <w:szCs w:val="24"/>
              </w:rPr>
              <mc:AlternateContent>
                <mc:Choice Requires="wps">
                  <w:drawing>
                    <wp:anchor distT="0" distB="0" distL="114300" distR="114300" simplePos="0" relativeHeight="251807744" behindDoc="0" locked="0" layoutInCell="1" allowOverlap="1" wp14:anchorId="2C3999AB" wp14:editId="38C90572">
                      <wp:simplePos x="0" y="0"/>
                      <wp:positionH relativeFrom="column">
                        <wp:posOffset>928039</wp:posOffset>
                      </wp:positionH>
                      <wp:positionV relativeFrom="paragraph">
                        <wp:posOffset>5080</wp:posOffset>
                      </wp:positionV>
                      <wp:extent cx="1617980" cy="0"/>
                      <wp:effectExtent l="0" t="0" r="20320" b="19050"/>
                      <wp:wrapNone/>
                      <wp:docPr id="1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4pt" to="20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aPHQIAADYEAAAOAAAAZHJzL2Uyb0RvYy54bWysU02P2yAQvVfqf0C+J7azzpcVZ1XZSS/b&#10;bqRsfwABHKNiQEBiR1X/ewecRNn2UlW92AMzPN7Me6ye+1agMzOWK1lE6TiJEJNEUS6PRfTtbTta&#10;RMg6LCkWSrIiujAbPa8/flh1OmcT1ShBmUEAIm3e6SJqnNN5HFvSsBbbsdJMQrJWpsUOluYYU4M7&#10;QG9FPEmSWdwpQ7VRhFkLu9WQjNYBv64Zca91bZlDooiAmwtfE74H/43XK5wfDdYNJ1ca+B9YtJhL&#10;uPQOVWGH0cnwP6BaToyyqnZjotpY1TUnLPQA3aTJb93sG6xZ6AWGY/V9TPb/wZKv551BnIJ28whJ&#10;3IJGe2cwPzYOlUpKmKAy6MkPqtM2h/pS7oxvlfRyr18U+W6RVGWD5ZEFwm8XDSCpPxG/O+IXVsN1&#10;h+6LolCDT06FqfW1aT0kzAP1QZzLXRzWO0RgM52l8+UCNCS3XIzz20FtrPvMVIt8UESCSz83nOPz&#10;i3WeCM5vJX5bqi0XImgvJOqKaDmdTMMBqwSnPunLggtZKQw6Y/CP64emIPFYZdRJ0oDVMEw319hh&#10;LoYY7hbSw0EnwOYaDe74sUyWm8VmkY2yyWwzypKqGn3altlotk3n0+qpKssq/emZpVnecEqZ9ORu&#10;Tk2zv3PC9c0MHrt79T6F+D16GBeQvf0D6SClV2/wwUHRy87cJAZzhuLrQ/Luf1xD/Pjc178AAAD/&#10;/wMAUEsDBBQABgAIAAAAIQARr9iN2QAAAAUBAAAPAAAAZHJzL2Rvd25yZXYueG1sTI8xT8MwEIV3&#10;JP6DdUhs1C6KohLiVBWCBbEkdIDNja9J1Picxk4T/j3XCcZP7+ndd/l2cb244Bg6TxrWKwUCqfa2&#10;o0bD/vPtYQMiREPW9J5Qww8G2Ba3N7nJrJ+pxEsVG8EjFDKjoY1xyKQMdYvOhJUfkDg7+tGZyDg2&#10;0o5m5nHXy0elUulMR3yhNQO+tFifqslpeD9/hH2Slq/l13lTzd/HqW08an1/t+yeQURc4l8Zrvqs&#10;DgU7HfxENoieOUnXXNXAD3CcKPUE4nBFWeTyv33xCwAA//8DAFBLAQItABQABgAIAAAAIQC2gziS&#10;/gAAAOEBAAATAAAAAAAAAAAAAAAAAAAAAABbQ29udGVudF9UeXBlc10ueG1sUEsBAi0AFAAGAAgA&#10;AAAhADj9If/WAAAAlAEAAAsAAAAAAAAAAAAAAAAALwEAAF9yZWxzLy5yZWxzUEsBAi0AFAAGAAgA&#10;AAAhALdTNo8dAgAANgQAAA4AAAAAAAAAAAAAAAAALgIAAGRycy9lMm9Eb2MueG1sUEsBAi0AFAAG&#10;AAgAAAAhABGv2I3ZAAAABQEAAA8AAAAAAAAAAAAAAAAAdwQAAGRycy9kb3ducmV2LnhtbFBLBQYA&#10;AAAABAAEAPMAAAB9BQAAAAA=&#10;" strokecolor="black [3213]"/>
                  </w:pict>
                </mc:Fallback>
              </mc:AlternateContent>
            </w:r>
          </w:p>
          <w:p w:rsidR="007927FE" w:rsidRPr="00D37B78" w:rsidRDefault="007927FE" w:rsidP="00441965">
            <w:pPr>
              <w:rPr>
                <w:rFonts w:eastAsia="MS Mincho" w:cs="Times New Roman"/>
                <w:i/>
                <w:sz w:val="24"/>
                <w:szCs w:val="24"/>
              </w:rPr>
            </w:pPr>
          </w:p>
        </w:tc>
      </w:tr>
    </w:tbl>
    <w:p w:rsidR="007927FE" w:rsidRPr="0073577D" w:rsidRDefault="007927FE" w:rsidP="007927FE">
      <w:pPr>
        <w:spacing w:after="240"/>
        <w:jc w:val="center"/>
        <w:rPr>
          <w:rFonts w:eastAsia="MS Mincho" w:cs="Times New Roman"/>
          <w:b/>
          <w:bCs/>
          <w:sz w:val="26"/>
          <w:szCs w:val="26"/>
        </w:rPr>
      </w:pPr>
    </w:p>
    <w:p w:rsidR="007927FE" w:rsidRDefault="007927FE" w:rsidP="007927FE">
      <w:pPr>
        <w:spacing w:after="120"/>
        <w:jc w:val="center"/>
        <w:rPr>
          <w:rFonts w:eastAsia="MS Mincho" w:cs="Times New Roman"/>
          <w:b/>
          <w:bCs/>
          <w:szCs w:val="28"/>
        </w:rPr>
      </w:pPr>
      <w:r w:rsidRPr="007927FE">
        <w:rPr>
          <w:rFonts w:eastAsia="MS Mincho" w:cs="Times New Roman"/>
          <w:b/>
          <w:bCs/>
          <w:szCs w:val="28"/>
        </w:rPr>
        <w:t>ĐỀ CƯƠNG CHI TIẾT HỌC PHẦN</w:t>
      </w:r>
    </w:p>
    <w:p w:rsidR="00F326DD" w:rsidRPr="003D7F03" w:rsidRDefault="00F326DD" w:rsidP="00F326DD">
      <w:pPr>
        <w:spacing w:line="288" w:lineRule="auto"/>
        <w:jc w:val="center"/>
        <w:rPr>
          <w:b/>
          <w:bCs/>
          <w:sz w:val="26"/>
          <w:szCs w:val="26"/>
        </w:rPr>
      </w:pPr>
      <w:r w:rsidRPr="003D7F03">
        <w:rPr>
          <w:b/>
          <w:bCs/>
          <w:color w:val="000000"/>
          <w:sz w:val="26"/>
          <w:szCs w:val="26"/>
        </w:rPr>
        <w:t>LÝ THUYẾT</w:t>
      </w:r>
    </w:p>
    <w:p w:rsidR="00F326DD" w:rsidRPr="007927FE" w:rsidRDefault="00F326DD" w:rsidP="00F326DD">
      <w:pPr>
        <w:spacing w:after="120"/>
        <w:jc w:val="center"/>
        <w:rPr>
          <w:rFonts w:eastAsia="MS Mincho" w:cs="Times New Roman"/>
          <w:b/>
          <w:bCs/>
          <w:szCs w:val="28"/>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7927FE" w:rsidRPr="0073577D" w:rsidRDefault="007927FE" w:rsidP="007927FE">
      <w:pPr>
        <w:spacing w:after="120"/>
        <w:jc w:val="center"/>
        <w:rPr>
          <w:rFonts w:cs="Times New Roman"/>
          <w:bCs/>
          <w:i/>
          <w:color w:val="000000"/>
          <w:sz w:val="26"/>
          <w:szCs w:val="26"/>
        </w:rPr>
      </w:pPr>
    </w:p>
    <w:p w:rsidR="007927FE" w:rsidRPr="0073577D" w:rsidRDefault="00F326DD" w:rsidP="006206AB">
      <w:pPr>
        <w:numPr>
          <w:ilvl w:val="0"/>
          <w:numId w:val="5"/>
        </w:numPr>
        <w:spacing w:beforeLines="50" w:before="120" w:afterLines="50" w:after="120" w:line="264" w:lineRule="auto"/>
        <w:jc w:val="both"/>
        <w:rPr>
          <w:rFonts w:eastAsia="Times New Roman" w:cs="Times New Roman"/>
          <w:b/>
          <w:bCs/>
          <w:sz w:val="26"/>
          <w:szCs w:val="26"/>
        </w:rPr>
      </w:pPr>
      <w:r w:rsidRPr="00D17AED">
        <w:rPr>
          <w:rFonts w:cs="Times New Roman"/>
          <w:b/>
          <w:sz w:val="26"/>
          <w:szCs w:val="26"/>
        </w:rPr>
        <w:t xml:space="preserve">Thông tin chung về </w:t>
      </w:r>
      <w:r>
        <w:rPr>
          <w:rFonts w:cs="Times New Roman"/>
          <w:b/>
          <w:sz w:val="26"/>
          <w:szCs w:val="26"/>
        </w:rPr>
        <w:t>môn học</w:t>
      </w:r>
      <w:r w:rsidR="007927FE" w:rsidRPr="0073577D">
        <w:rPr>
          <w:rFonts w:eastAsia="Times New Roman" w:cs="Times New Roman"/>
          <w:b/>
          <w:bCs/>
          <w:sz w:val="26"/>
          <w:szCs w:val="26"/>
        </w:rPr>
        <w:t xml:space="preserve"> </w:t>
      </w:r>
    </w:p>
    <w:p w:rsidR="007927FE" w:rsidRPr="00F326DD" w:rsidRDefault="007927FE" w:rsidP="00F326DD">
      <w:pPr>
        <w:pStyle w:val="ListParagraph"/>
        <w:numPr>
          <w:ilvl w:val="0"/>
          <w:numId w:val="1"/>
        </w:numPr>
        <w:spacing w:line="312" w:lineRule="auto"/>
        <w:jc w:val="both"/>
        <w:rPr>
          <w:szCs w:val="26"/>
        </w:rPr>
      </w:pPr>
      <w:r w:rsidRPr="00F326DD">
        <w:rPr>
          <w:szCs w:val="26"/>
        </w:rPr>
        <w:t>Tên học phần:</w:t>
      </w:r>
      <w:r w:rsidRPr="00F326DD">
        <w:rPr>
          <w:szCs w:val="26"/>
          <w:lang w:eastAsia="ja-JP"/>
        </w:rPr>
        <w:t xml:space="preserve"> </w:t>
      </w:r>
    </w:p>
    <w:p w:rsidR="007927FE" w:rsidRPr="009F532B" w:rsidRDefault="007927FE" w:rsidP="00C06424">
      <w:pPr>
        <w:pStyle w:val="Heading1"/>
        <w:numPr>
          <w:ilvl w:val="0"/>
          <w:numId w:val="42"/>
        </w:numPr>
        <w:spacing w:before="0" w:line="312" w:lineRule="auto"/>
        <w:rPr>
          <w:rFonts w:eastAsia="Times New Roman" w:cs="Times New Roman"/>
          <w:sz w:val="26"/>
          <w:szCs w:val="26"/>
        </w:rPr>
      </w:pPr>
      <w:bookmarkStart w:id="132" w:name="_Toc9497806"/>
      <w:r w:rsidRPr="0073577D">
        <w:rPr>
          <w:rFonts w:ascii="Times New Roman" w:eastAsia="Times New Roman" w:hAnsi="Times New Roman" w:cs="Times New Roman"/>
          <w:b w:val="0"/>
          <w:color w:val="auto"/>
          <w:sz w:val="26"/>
          <w:szCs w:val="26"/>
        </w:rPr>
        <w:t>Tiếng Việt</w:t>
      </w:r>
      <w:r w:rsidRPr="009F532B">
        <w:rPr>
          <w:rFonts w:ascii="Times New Roman" w:eastAsia="Times New Roman" w:hAnsi="Times New Roman" w:cs="Times New Roman"/>
          <w:b w:val="0"/>
          <w:color w:val="auto"/>
          <w:sz w:val="26"/>
          <w:szCs w:val="26"/>
        </w:rPr>
        <w:t xml:space="preserve">: </w:t>
      </w:r>
      <w:r w:rsidRPr="009F532B">
        <w:rPr>
          <w:rFonts w:ascii="Times New Roman" w:eastAsia="Times New Roman" w:hAnsi="Times New Roman" w:cs="Times New Roman"/>
          <w:color w:val="auto"/>
          <w:sz w:val="26"/>
          <w:szCs w:val="26"/>
        </w:rPr>
        <w:t>Phương pháp nghiên cứu khoa học môi trường</w:t>
      </w:r>
      <w:bookmarkEnd w:id="132"/>
    </w:p>
    <w:p w:rsidR="007927FE" w:rsidRPr="00F326DD" w:rsidRDefault="007927FE" w:rsidP="00C06424">
      <w:pPr>
        <w:pStyle w:val="ListParagraph"/>
        <w:numPr>
          <w:ilvl w:val="0"/>
          <w:numId w:val="42"/>
        </w:numPr>
        <w:tabs>
          <w:tab w:val="num" w:pos="2160"/>
        </w:tabs>
        <w:spacing w:line="312" w:lineRule="auto"/>
        <w:jc w:val="both"/>
        <w:rPr>
          <w:szCs w:val="26"/>
        </w:rPr>
      </w:pPr>
      <w:r w:rsidRPr="00F326DD">
        <w:rPr>
          <w:szCs w:val="26"/>
        </w:rPr>
        <w:t xml:space="preserve">Tiếng Anh: </w:t>
      </w:r>
      <w:r w:rsidRPr="00F326DD">
        <w:rPr>
          <w:b/>
          <w:bCs/>
          <w:szCs w:val="26"/>
          <w:lang w:eastAsia="ja-JP"/>
        </w:rPr>
        <w:t>Research Methods in Environmental Science</w:t>
      </w:r>
    </w:p>
    <w:p w:rsidR="007927FE" w:rsidRPr="00793858" w:rsidRDefault="007927FE" w:rsidP="007927FE">
      <w:pPr>
        <w:numPr>
          <w:ilvl w:val="0"/>
          <w:numId w:val="3"/>
        </w:numPr>
        <w:spacing w:beforeLines="50" w:before="120" w:afterLines="50" w:after="120" w:line="264" w:lineRule="auto"/>
        <w:jc w:val="both"/>
        <w:rPr>
          <w:rFonts w:eastAsia="Times New Roman" w:cs="Times New Roman"/>
          <w:sz w:val="26"/>
          <w:szCs w:val="26"/>
        </w:rPr>
      </w:pPr>
      <w:r w:rsidRPr="00793858">
        <w:rPr>
          <w:rFonts w:eastAsia="Times New Roman" w:cs="Times New Roman"/>
          <w:sz w:val="26"/>
          <w:szCs w:val="26"/>
        </w:rPr>
        <w:t xml:space="preserve">Mã học phần: </w:t>
      </w:r>
      <w:r w:rsidRPr="00793858">
        <w:rPr>
          <w:rFonts w:eastAsia="Times New Roman" w:cs="Times New Roman"/>
          <w:bCs/>
          <w:sz w:val="26"/>
          <w:szCs w:val="26"/>
        </w:rPr>
        <w:t>ES</w:t>
      </w:r>
      <w:r w:rsidR="00734D99" w:rsidRPr="00793858">
        <w:rPr>
          <w:rFonts w:eastAsia="Times New Roman" w:cs="Times New Roman"/>
          <w:bCs/>
          <w:sz w:val="26"/>
          <w:szCs w:val="26"/>
        </w:rPr>
        <w:t>R</w:t>
      </w:r>
      <w:r w:rsidRPr="00793858">
        <w:rPr>
          <w:rFonts w:cs="Times New Roman"/>
          <w:bCs/>
          <w:sz w:val="26"/>
          <w:szCs w:val="26"/>
          <w:lang w:eastAsia="ja-JP"/>
        </w:rPr>
        <w:t>M 8</w:t>
      </w:r>
      <w:r w:rsidR="00734D99" w:rsidRPr="00793858">
        <w:rPr>
          <w:rFonts w:cs="Times New Roman"/>
          <w:bCs/>
          <w:sz w:val="26"/>
          <w:szCs w:val="26"/>
          <w:lang w:eastAsia="ja-JP"/>
        </w:rPr>
        <w:t>31</w:t>
      </w:r>
    </w:p>
    <w:p w:rsidR="007927FE" w:rsidRPr="0073577D" w:rsidRDefault="007927FE" w:rsidP="007927FE">
      <w:pPr>
        <w:numPr>
          <w:ilvl w:val="0"/>
          <w:numId w:val="3"/>
        </w:numPr>
        <w:spacing w:beforeLines="50" w:before="120" w:afterLines="50" w:after="120" w:line="264" w:lineRule="auto"/>
        <w:jc w:val="both"/>
        <w:rPr>
          <w:rFonts w:eastAsia="Times New Roman" w:cs="Times New Roman"/>
          <w:sz w:val="26"/>
          <w:szCs w:val="26"/>
        </w:rPr>
      </w:pPr>
      <w:r w:rsidRPr="0073577D">
        <w:rPr>
          <w:rFonts w:eastAsia="Times New Roman" w:cs="Times New Roman"/>
          <w:sz w:val="26"/>
          <w:szCs w:val="26"/>
        </w:rPr>
        <w:t>Số tín chỉ</w:t>
      </w:r>
      <w:r w:rsidRPr="0073577D">
        <w:rPr>
          <w:rFonts w:eastAsia="Times New Roman" w:cs="Times New Roman"/>
          <w:sz w:val="26"/>
          <w:szCs w:val="26"/>
          <w:lang w:eastAsia="ja-JP"/>
        </w:rPr>
        <w:t xml:space="preserve">: </w:t>
      </w:r>
      <w:r w:rsidR="00F326DD">
        <w:rPr>
          <w:rFonts w:eastAsia="Times New Roman" w:cs="Times New Roman"/>
          <w:sz w:val="26"/>
          <w:szCs w:val="26"/>
          <w:lang w:eastAsia="ja-JP"/>
        </w:rPr>
        <w:t>0</w:t>
      </w:r>
      <w:r w:rsidRPr="0073577D">
        <w:rPr>
          <w:rFonts w:eastAsia="Times New Roman" w:cs="Times New Roman"/>
          <w:sz w:val="26"/>
          <w:szCs w:val="26"/>
          <w:lang w:eastAsia="ja-JP"/>
        </w:rPr>
        <w:t>3</w:t>
      </w:r>
    </w:p>
    <w:p w:rsidR="00F326DD" w:rsidRPr="00C155C5" w:rsidRDefault="00F326DD" w:rsidP="00F326DD">
      <w:pPr>
        <w:pStyle w:val="ListParagraph"/>
        <w:numPr>
          <w:ilvl w:val="0"/>
          <w:numId w:val="3"/>
        </w:numPr>
        <w:spacing w:line="312" w:lineRule="auto"/>
        <w:jc w:val="both"/>
        <w:rPr>
          <w:szCs w:val="26"/>
        </w:rPr>
      </w:pPr>
      <w:r w:rsidRPr="00C155C5">
        <w:rPr>
          <w:szCs w:val="26"/>
        </w:rPr>
        <w:t>Đối tượng học: Thạc sĩ, ngành Khoa học môi trường</w:t>
      </w:r>
    </w:p>
    <w:p w:rsidR="00F326DD" w:rsidRPr="00C155C5" w:rsidRDefault="00F326DD" w:rsidP="00F326DD">
      <w:pPr>
        <w:pStyle w:val="ListParagraph"/>
        <w:numPr>
          <w:ilvl w:val="0"/>
          <w:numId w:val="3"/>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F326DD" w:rsidRPr="003D7F03" w:rsidTr="00521286">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6DD" w:rsidRPr="003D7F03" w:rsidRDefault="00F326DD" w:rsidP="00521286">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F326DD" w:rsidRPr="003D7F03" w:rsidRDefault="00F326DD" w:rsidP="00521286">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F326DD" w:rsidRPr="003D7F03" w:rsidRDefault="00F326DD" w:rsidP="00521286">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F326DD" w:rsidRPr="003D7F03" w:rsidTr="00521286">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F326DD" w:rsidRPr="003D7F03" w:rsidRDefault="00F326DD" w:rsidP="00521286">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F326DD" w:rsidRPr="003D7F03" w:rsidRDefault="00F326DD" w:rsidP="00521286">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F326DD" w:rsidRPr="003D7F03" w:rsidRDefault="00F326DD" w:rsidP="00521286">
            <w:pPr>
              <w:spacing w:line="288" w:lineRule="auto"/>
              <w:jc w:val="center"/>
              <w:rPr>
                <w:color w:val="000000"/>
                <w:sz w:val="26"/>
                <w:szCs w:val="26"/>
              </w:rPr>
            </w:pPr>
            <w:r w:rsidRPr="003D7F03">
              <w:rPr>
                <w:sz w:val="26"/>
                <w:szCs w:val="26"/>
              </w:rPr>
              <w:sym w:font="Wingdings" w:char="F0FE"/>
            </w:r>
            <w:r w:rsidRPr="003D7F03">
              <w:rPr>
                <w:color w:val="000000"/>
                <w:sz w:val="26"/>
                <w:szCs w:val="26"/>
              </w:rPr>
              <w:t xml:space="preserve"> </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F326DD" w:rsidRPr="003D7F03" w:rsidRDefault="00F326DD" w:rsidP="00521286">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F326DD" w:rsidRPr="003D7F03" w:rsidRDefault="00F326DD" w:rsidP="00521286">
            <w:pPr>
              <w:spacing w:line="288" w:lineRule="auto"/>
              <w:jc w:val="center"/>
              <w:rPr>
                <w:color w:val="000000"/>
                <w:sz w:val="26"/>
                <w:szCs w:val="26"/>
              </w:rPr>
            </w:pPr>
            <w:r w:rsidRPr="003D7F03">
              <w:rPr>
                <w:color w:val="000000"/>
                <w:sz w:val="26"/>
                <w:szCs w:val="26"/>
              </w:rPr>
              <w:t>□</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F326DD" w:rsidRPr="003D7F03" w:rsidRDefault="00F326DD" w:rsidP="00521286">
            <w:pPr>
              <w:spacing w:line="288" w:lineRule="auto"/>
              <w:jc w:val="center"/>
              <w:rPr>
                <w:color w:val="000000"/>
                <w:sz w:val="26"/>
                <w:szCs w:val="26"/>
              </w:rPr>
            </w:pPr>
            <w:r>
              <w:rPr>
                <w:color w:val="000000"/>
                <w:sz w:val="26"/>
                <w:szCs w:val="26"/>
              </w:rPr>
              <w:t xml:space="preserve">Luận văn </w:t>
            </w:r>
          </w:p>
          <w:p w:rsidR="00F326DD" w:rsidRPr="003D7F03" w:rsidRDefault="00F326DD" w:rsidP="00521286">
            <w:pPr>
              <w:spacing w:line="288" w:lineRule="auto"/>
              <w:jc w:val="center"/>
              <w:rPr>
                <w:color w:val="000000"/>
                <w:sz w:val="26"/>
                <w:szCs w:val="26"/>
              </w:rPr>
            </w:pPr>
            <w:r w:rsidRPr="003D7F03">
              <w:rPr>
                <w:color w:val="000000"/>
                <w:sz w:val="26"/>
                <w:szCs w:val="26"/>
              </w:rPr>
              <w:t xml:space="preserve"> □</w:t>
            </w:r>
          </w:p>
        </w:tc>
      </w:tr>
      <w:tr w:rsidR="00F326DD" w:rsidRPr="003D7F03" w:rsidTr="00521286">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F326DD" w:rsidRPr="003D7F03" w:rsidRDefault="00F326DD" w:rsidP="00521286">
            <w:pPr>
              <w:spacing w:line="288" w:lineRule="auto"/>
              <w:jc w:val="center"/>
              <w:rPr>
                <w:color w:val="000000"/>
                <w:sz w:val="26"/>
                <w:szCs w:val="26"/>
              </w:rPr>
            </w:pPr>
            <w:r w:rsidRPr="003D7F03">
              <w:rPr>
                <w:color w:val="000000"/>
                <w:sz w:val="26"/>
                <w:szCs w:val="26"/>
              </w:rPr>
              <w:t xml:space="preserve">Bắt buộc </w:t>
            </w:r>
          </w:p>
          <w:p w:rsidR="00F326DD" w:rsidRPr="003D7F03" w:rsidRDefault="00F326DD" w:rsidP="0052128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F326DD" w:rsidRPr="003D7F03" w:rsidRDefault="00F326DD" w:rsidP="00521286">
            <w:pPr>
              <w:spacing w:line="288" w:lineRule="auto"/>
              <w:jc w:val="center"/>
              <w:rPr>
                <w:color w:val="000000"/>
                <w:sz w:val="26"/>
                <w:szCs w:val="26"/>
              </w:rPr>
            </w:pPr>
            <w:r w:rsidRPr="003D7F03">
              <w:rPr>
                <w:color w:val="000000"/>
                <w:sz w:val="26"/>
                <w:szCs w:val="26"/>
              </w:rPr>
              <w:t xml:space="preserve">Tự chọn </w:t>
            </w:r>
          </w:p>
          <w:p w:rsidR="00F326DD" w:rsidRPr="003D7F03" w:rsidRDefault="00F326DD" w:rsidP="0052128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F326DD" w:rsidRPr="003D7F03" w:rsidRDefault="00F326DD" w:rsidP="00521286">
            <w:pPr>
              <w:spacing w:line="288" w:lineRule="auto"/>
              <w:jc w:val="center"/>
              <w:rPr>
                <w:sz w:val="26"/>
                <w:szCs w:val="26"/>
              </w:rPr>
            </w:pPr>
            <w:r w:rsidRPr="003D7F03">
              <w:rPr>
                <w:color w:val="000000"/>
                <w:sz w:val="26"/>
                <w:szCs w:val="26"/>
              </w:rPr>
              <w:t xml:space="preserve">Bắt buộc </w:t>
            </w:r>
          </w:p>
          <w:p w:rsidR="00F326DD" w:rsidRPr="003D7F03" w:rsidRDefault="00F326DD" w:rsidP="00521286">
            <w:pPr>
              <w:spacing w:line="288" w:lineRule="auto"/>
              <w:jc w:val="center"/>
              <w:rPr>
                <w:color w:val="000000"/>
                <w:sz w:val="26"/>
                <w:szCs w:val="26"/>
              </w:rPr>
            </w:pPr>
            <w:r w:rsidRPr="003D7F03">
              <w:rPr>
                <w:sz w:val="26"/>
                <w:szCs w:val="26"/>
              </w:rPr>
              <w:sym w:font="Wingdings" w:char="F0FE"/>
            </w:r>
          </w:p>
        </w:tc>
        <w:tc>
          <w:tcPr>
            <w:tcW w:w="1300" w:type="dxa"/>
            <w:tcBorders>
              <w:top w:val="nil"/>
              <w:left w:val="nil"/>
              <w:bottom w:val="single" w:sz="4" w:space="0" w:color="auto"/>
              <w:right w:val="single" w:sz="4" w:space="0" w:color="auto"/>
            </w:tcBorders>
            <w:shd w:val="clear" w:color="auto" w:fill="auto"/>
            <w:vAlign w:val="center"/>
            <w:hideMark/>
          </w:tcPr>
          <w:p w:rsidR="00F326DD" w:rsidRPr="003D7F03" w:rsidRDefault="00F326DD" w:rsidP="00521286">
            <w:pPr>
              <w:spacing w:line="288" w:lineRule="auto"/>
              <w:jc w:val="center"/>
              <w:rPr>
                <w:color w:val="000000"/>
                <w:sz w:val="26"/>
                <w:szCs w:val="26"/>
              </w:rPr>
            </w:pPr>
            <w:r w:rsidRPr="003D7F03">
              <w:rPr>
                <w:color w:val="000000"/>
                <w:sz w:val="26"/>
                <w:szCs w:val="26"/>
              </w:rPr>
              <w:t>Tự chọn</w:t>
            </w:r>
          </w:p>
          <w:p w:rsidR="00F326DD" w:rsidRPr="003D7F03" w:rsidRDefault="00F326DD" w:rsidP="00521286">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F326DD" w:rsidRPr="003D7F03" w:rsidRDefault="00F326DD" w:rsidP="00521286">
            <w:pPr>
              <w:spacing w:line="288" w:lineRule="auto"/>
              <w:jc w:val="center"/>
              <w:rPr>
                <w:color w:val="000000"/>
                <w:sz w:val="26"/>
                <w:szCs w:val="26"/>
              </w:rPr>
            </w:pPr>
            <w:r w:rsidRPr="003D7F03">
              <w:rPr>
                <w:color w:val="000000"/>
                <w:sz w:val="26"/>
                <w:szCs w:val="26"/>
              </w:rPr>
              <w:t xml:space="preserve">Bắt buộc </w:t>
            </w:r>
          </w:p>
          <w:p w:rsidR="00F326DD" w:rsidRPr="003D7F03" w:rsidRDefault="00F326DD" w:rsidP="0052128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F326DD" w:rsidRPr="003D7F03" w:rsidRDefault="00F326DD" w:rsidP="00521286">
            <w:pPr>
              <w:spacing w:line="288" w:lineRule="auto"/>
              <w:jc w:val="center"/>
              <w:rPr>
                <w:color w:val="000000"/>
                <w:sz w:val="26"/>
                <w:szCs w:val="26"/>
              </w:rPr>
            </w:pPr>
            <w:r w:rsidRPr="003D7F03">
              <w:rPr>
                <w:color w:val="000000"/>
                <w:sz w:val="26"/>
                <w:szCs w:val="26"/>
              </w:rPr>
              <w:t xml:space="preserve">Tự chọn </w:t>
            </w:r>
          </w:p>
          <w:p w:rsidR="00F326DD" w:rsidRPr="003D7F03" w:rsidRDefault="00F326DD" w:rsidP="00521286">
            <w:pPr>
              <w:spacing w:line="288" w:lineRule="auto"/>
              <w:jc w:val="center"/>
              <w:rPr>
                <w:color w:val="000000"/>
                <w:sz w:val="26"/>
                <w:szCs w:val="26"/>
              </w:rPr>
            </w:pPr>
            <w:r w:rsidRPr="003D7F03">
              <w:rPr>
                <w:color w:val="000000"/>
                <w:sz w:val="26"/>
                <w:szCs w:val="26"/>
              </w:rPr>
              <w:t>□</w:t>
            </w:r>
          </w:p>
        </w:tc>
        <w:tc>
          <w:tcPr>
            <w:tcW w:w="1475" w:type="dxa"/>
            <w:vMerge/>
            <w:tcBorders>
              <w:top w:val="nil"/>
              <w:left w:val="single" w:sz="4" w:space="0" w:color="auto"/>
              <w:bottom w:val="single" w:sz="4" w:space="0" w:color="auto"/>
              <w:right w:val="single" w:sz="4" w:space="0" w:color="auto"/>
            </w:tcBorders>
            <w:vAlign w:val="center"/>
            <w:hideMark/>
          </w:tcPr>
          <w:p w:rsidR="00F326DD" w:rsidRPr="003D7F03" w:rsidRDefault="00F326DD" w:rsidP="00521286">
            <w:pPr>
              <w:spacing w:line="288" w:lineRule="auto"/>
              <w:rPr>
                <w:color w:val="000000"/>
                <w:sz w:val="26"/>
                <w:szCs w:val="26"/>
              </w:rPr>
            </w:pPr>
          </w:p>
        </w:tc>
      </w:tr>
    </w:tbl>
    <w:p w:rsidR="007927FE" w:rsidRPr="00D17AED" w:rsidRDefault="00F326DD" w:rsidP="007927FE">
      <w:pPr>
        <w:numPr>
          <w:ilvl w:val="0"/>
          <w:numId w:val="3"/>
        </w:numPr>
        <w:spacing w:beforeLines="50" w:before="120" w:afterLines="50" w:after="120" w:line="264" w:lineRule="auto"/>
        <w:jc w:val="both"/>
        <w:rPr>
          <w:rFonts w:eastAsia="Times New Roman" w:cs="Times New Roman"/>
          <w:sz w:val="26"/>
          <w:szCs w:val="26"/>
        </w:rPr>
      </w:pPr>
      <w:r w:rsidRPr="0073577D">
        <w:rPr>
          <w:rFonts w:eastAsia="MS Mincho"/>
          <w:sz w:val="26"/>
          <w:szCs w:val="26"/>
        </w:rPr>
        <w:t>Giờ tín chỉ đối với các hoạt động</w:t>
      </w:r>
      <w:r>
        <w:rPr>
          <w:rFonts w:eastAsia="MS Mincho"/>
          <w:sz w:val="26"/>
          <w:szCs w:val="26"/>
        </w:rPr>
        <w:t xml:space="preserve">           </w:t>
      </w:r>
      <w:r w:rsidRPr="0073577D">
        <w:rPr>
          <w:rFonts w:eastAsia="MS Mincho"/>
          <w:sz w:val="26"/>
          <w:szCs w:val="26"/>
        </w:rPr>
        <w:t xml:space="preserve">: </w:t>
      </w:r>
      <w:r>
        <w:rPr>
          <w:rFonts w:eastAsia="MS Mincho"/>
          <w:sz w:val="26"/>
          <w:szCs w:val="26"/>
        </w:rPr>
        <w:t>45 tiết</w:t>
      </w:r>
    </w:p>
    <w:p w:rsidR="007927FE" w:rsidRDefault="007927FE" w:rsidP="007927FE">
      <w:pPr>
        <w:numPr>
          <w:ilvl w:val="1"/>
          <w:numId w:val="3"/>
        </w:numPr>
        <w:tabs>
          <w:tab w:val="num" w:pos="1320"/>
          <w:tab w:val="left" w:pos="3960"/>
        </w:tabs>
        <w:spacing w:beforeLines="50" w:before="120" w:afterLines="50" w:after="120" w:line="264" w:lineRule="auto"/>
        <w:ind w:left="1320"/>
        <w:jc w:val="both"/>
        <w:rPr>
          <w:rFonts w:eastAsia="Times New Roman" w:cs="Times New Roman"/>
          <w:sz w:val="26"/>
          <w:szCs w:val="26"/>
        </w:rPr>
      </w:pPr>
      <w:r w:rsidRPr="00D17AED">
        <w:rPr>
          <w:rFonts w:eastAsia="Times New Roman" w:cs="Times New Roman"/>
          <w:sz w:val="26"/>
          <w:szCs w:val="26"/>
        </w:rPr>
        <w:t>Nghe giảng lý thuyết</w:t>
      </w:r>
      <w:r w:rsidRPr="00D17AED">
        <w:rPr>
          <w:rFonts w:eastAsia="Times New Roman" w:cs="Times New Roman"/>
          <w:sz w:val="26"/>
          <w:szCs w:val="26"/>
        </w:rPr>
        <w:tab/>
      </w:r>
      <w:r w:rsidRPr="00D17AED">
        <w:rPr>
          <w:rFonts w:eastAsia="Times New Roman" w:cs="Times New Roman"/>
          <w:sz w:val="26"/>
          <w:szCs w:val="26"/>
        </w:rPr>
        <w:tab/>
      </w:r>
      <w:r w:rsidRPr="00D17AED">
        <w:rPr>
          <w:rFonts w:eastAsia="Times New Roman" w:cs="Times New Roman"/>
          <w:sz w:val="26"/>
          <w:szCs w:val="26"/>
        </w:rPr>
        <w:tab/>
        <w:t>:</w:t>
      </w:r>
      <w:r w:rsidRPr="00D17AED">
        <w:rPr>
          <w:rFonts w:eastAsia="Times New Roman" w:cs="Times New Roman"/>
          <w:sz w:val="26"/>
          <w:szCs w:val="26"/>
          <w:lang w:eastAsia="ja-JP"/>
        </w:rPr>
        <w:t xml:space="preserve"> </w:t>
      </w:r>
      <w:r w:rsidRPr="00D17AED">
        <w:rPr>
          <w:rFonts w:cs="Times New Roman"/>
          <w:sz w:val="26"/>
          <w:szCs w:val="26"/>
          <w:lang w:eastAsia="ja-JP"/>
        </w:rPr>
        <w:t>15</w:t>
      </w:r>
      <w:r w:rsidRPr="00D17AED">
        <w:rPr>
          <w:rFonts w:eastAsia="Times New Roman" w:cs="Times New Roman"/>
          <w:sz w:val="26"/>
          <w:szCs w:val="26"/>
          <w:lang w:eastAsia="ja-JP"/>
        </w:rPr>
        <w:t xml:space="preserve"> </w:t>
      </w:r>
      <w:r w:rsidRPr="00D17AED">
        <w:rPr>
          <w:rFonts w:eastAsia="Times New Roman" w:cs="Times New Roman"/>
          <w:sz w:val="26"/>
          <w:szCs w:val="26"/>
        </w:rPr>
        <w:t>tiết</w:t>
      </w:r>
    </w:p>
    <w:p w:rsidR="00F326DD" w:rsidRPr="0073577D" w:rsidRDefault="00F326DD" w:rsidP="00F326DD">
      <w:pPr>
        <w:numPr>
          <w:ilvl w:val="1"/>
          <w:numId w:val="3"/>
        </w:numPr>
        <w:tabs>
          <w:tab w:val="clear" w:pos="1440"/>
          <w:tab w:val="num" w:pos="1320"/>
          <w:tab w:val="left" w:pos="3960"/>
        </w:tabs>
        <w:spacing w:after="120"/>
        <w:ind w:left="1320"/>
        <w:jc w:val="both"/>
        <w:rPr>
          <w:color w:val="000000"/>
          <w:sz w:val="26"/>
          <w:szCs w:val="26"/>
        </w:rPr>
      </w:pPr>
      <w:r>
        <w:rPr>
          <w:color w:val="000000"/>
          <w:sz w:val="26"/>
          <w:szCs w:val="26"/>
        </w:rPr>
        <w:t>B</w:t>
      </w:r>
      <w:r w:rsidRPr="0073577D">
        <w:rPr>
          <w:color w:val="000000"/>
          <w:sz w:val="26"/>
          <w:szCs w:val="26"/>
        </w:rPr>
        <w:t>ài tập</w:t>
      </w:r>
      <w:r w:rsidRPr="0073577D">
        <w:rPr>
          <w:color w:val="000000"/>
          <w:sz w:val="26"/>
          <w:szCs w:val="26"/>
        </w:rPr>
        <w:tab/>
      </w:r>
      <w:r>
        <w:rPr>
          <w:color w:val="000000"/>
          <w:sz w:val="26"/>
          <w:szCs w:val="26"/>
        </w:rPr>
        <w:t xml:space="preserve">                : 0</w:t>
      </w:r>
      <w:r w:rsidRPr="0073577D">
        <w:rPr>
          <w:color w:val="000000"/>
          <w:sz w:val="26"/>
          <w:szCs w:val="26"/>
        </w:rPr>
        <w:t xml:space="preserve"> tiết</w:t>
      </w:r>
    </w:p>
    <w:p w:rsidR="00F326DD" w:rsidRPr="00D17AED" w:rsidRDefault="00F326DD" w:rsidP="00F326DD">
      <w:pPr>
        <w:numPr>
          <w:ilvl w:val="1"/>
          <w:numId w:val="3"/>
        </w:numPr>
        <w:tabs>
          <w:tab w:val="num" w:pos="1320"/>
          <w:tab w:val="left" w:pos="3960"/>
        </w:tabs>
        <w:spacing w:beforeLines="50" w:before="120" w:afterLines="50" w:after="120" w:line="264" w:lineRule="auto"/>
        <w:ind w:left="1320"/>
        <w:jc w:val="both"/>
        <w:rPr>
          <w:rFonts w:eastAsia="Times New Roman" w:cs="Times New Roman"/>
          <w:sz w:val="26"/>
          <w:szCs w:val="26"/>
        </w:rPr>
      </w:pPr>
      <w:r w:rsidRPr="00D17AED">
        <w:rPr>
          <w:rFonts w:cs="Times New Roman"/>
          <w:sz w:val="26"/>
          <w:szCs w:val="26"/>
          <w:lang w:eastAsia="ja-JP"/>
        </w:rPr>
        <w:t>Thực hành</w:t>
      </w:r>
      <w:r w:rsidRPr="00D17AED">
        <w:rPr>
          <w:rFonts w:cs="Times New Roman"/>
          <w:sz w:val="26"/>
          <w:szCs w:val="26"/>
          <w:lang w:eastAsia="ja-JP"/>
        </w:rPr>
        <w:tab/>
      </w:r>
      <w:r w:rsidRPr="00D17AED">
        <w:rPr>
          <w:rFonts w:cs="Times New Roman"/>
          <w:sz w:val="26"/>
          <w:szCs w:val="26"/>
          <w:lang w:eastAsia="ja-JP"/>
        </w:rPr>
        <w:tab/>
      </w:r>
      <w:r w:rsidRPr="00D17AED">
        <w:rPr>
          <w:rFonts w:eastAsia="Times New Roman" w:cs="Times New Roman"/>
          <w:sz w:val="26"/>
          <w:szCs w:val="26"/>
        </w:rPr>
        <w:tab/>
        <w:t xml:space="preserve">: </w:t>
      </w:r>
      <w:r>
        <w:rPr>
          <w:rFonts w:cs="Times New Roman"/>
          <w:sz w:val="26"/>
          <w:szCs w:val="26"/>
          <w:lang w:eastAsia="ja-JP"/>
        </w:rPr>
        <w:t>3</w:t>
      </w:r>
      <w:r w:rsidRPr="00D17AED">
        <w:rPr>
          <w:rFonts w:cs="Times New Roman"/>
          <w:sz w:val="26"/>
          <w:szCs w:val="26"/>
          <w:lang w:eastAsia="ja-JP"/>
        </w:rPr>
        <w:t>0</w:t>
      </w:r>
      <w:r w:rsidRPr="00D17AED">
        <w:rPr>
          <w:rFonts w:eastAsia="Times New Roman" w:cs="Times New Roman"/>
          <w:sz w:val="26"/>
          <w:szCs w:val="26"/>
          <w:lang w:eastAsia="ja-JP"/>
        </w:rPr>
        <w:t xml:space="preserve"> </w:t>
      </w:r>
      <w:r w:rsidRPr="00D17AED">
        <w:rPr>
          <w:rFonts w:eastAsia="Times New Roman" w:cs="Times New Roman"/>
          <w:sz w:val="26"/>
          <w:szCs w:val="26"/>
        </w:rPr>
        <w:t>tiết</w:t>
      </w:r>
    </w:p>
    <w:p w:rsidR="00F326DD" w:rsidRPr="00F326DD" w:rsidRDefault="00F326DD" w:rsidP="00F326DD">
      <w:pPr>
        <w:numPr>
          <w:ilvl w:val="1"/>
          <w:numId w:val="3"/>
        </w:numPr>
        <w:tabs>
          <w:tab w:val="num" w:pos="1320"/>
          <w:tab w:val="left" w:pos="3960"/>
        </w:tabs>
        <w:spacing w:beforeLines="50" w:before="120" w:afterLines="50" w:after="120" w:line="264" w:lineRule="auto"/>
        <w:ind w:left="1320"/>
        <w:jc w:val="both"/>
        <w:rPr>
          <w:rFonts w:eastAsia="Times New Roman" w:cs="Times New Roman"/>
          <w:sz w:val="26"/>
          <w:szCs w:val="26"/>
        </w:rPr>
      </w:pPr>
      <w:r>
        <w:rPr>
          <w:color w:val="000000"/>
          <w:sz w:val="26"/>
          <w:szCs w:val="26"/>
        </w:rPr>
        <w:t>Kiểm tra</w:t>
      </w:r>
      <w:r w:rsidRPr="0073577D">
        <w:rPr>
          <w:color w:val="000000"/>
          <w:sz w:val="26"/>
          <w:szCs w:val="26"/>
        </w:rPr>
        <w:tab/>
      </w:r>
      <w:r>
        <w:rPr>
          <w:color w:val="000000"/>
          <w:sz w:val="26"/>
          <w:szCs w:val="26"/>
        </w:rPr>
        <w:t xml:space="preserve">                : 02</w:t>
      </w:r>
      <w:r w:rsidRPr="0073577D">
        <w:rPr>
          <w:color w:val="000000"/>
          <w:sz w:val="26"/>
          <w:szCs w:val="26"/>
        </w:rPr>
        <w:t xml:space="preserve"> tiết</w:t>
      </w:r>
    </w:p>
    <w:p w:rsidR="00F326DD" w:rsidRDefault="00F326DD" w:rsidP="00F326DD">
      <w:pPr>
        <w:pStyle w:val="ListParagraph"/>
        <w:numPr>
          <w:ilvl w:val="0"/>
          <w:numId w:val="3"/>
        </w:numPr>
        <w:tabs>
          <w:tab w:val="left" w:pos="3960"/>
        </w:tabs>
        <w:spacing w:after="120"/>
        <w:jc w:val="both"/>
        <w:rPr>
          <w:color w:val="000000"/>
          <w:szCs w:val="26"/>
        </w:rPr>
      </w:pPr>
      <w:r w:rsidRPr="00BC522D">
        <w:rPr>
          <w:color w:val="000000"/>
          <w:szCs w:val="26"/>
        </w:rPr>
        <w:t>T</w:t>
      </w:r>
      <w:r>
        <w:rPr>
          <w:color w:val="000000"/>
          <w:szCs w:val="26"/>
        </w:rPr>
        <w:t>hời gian t</w:t>
      </w:r>
      <w:r w:rsidRPr="00BC522D">
        <w:rPr>
          <w:color w:val="000000"/>
          <w:szCs w:val="26"/>
        </w:rPr>
        <w:t xml:space="preserve">ự học:  </w:t>
      </w:r>
      <w:r>
        <w:rPr>
          <w:color w:val="000000"/>
          <w:szCs w:val="26"/>
        </w:rPr>
        <w:t>90 giờ</w:t>
      </w:r>
    </w:p>
    <w:p w:rsidR="00F326DD" w:rsidRPr="00F326DD" w:rsidRDefault="00F326DD" w:rsidP="00F326DD">
      <w:pPr>
        <w:pStyle w:val="ListParagraph"/>
        <w:numPr>
          <w:ilvl w:val="0"/>
          <w:numId w:val="3"/>
        </w:numPr>
        <w:tabs>
          <w:tab w:val="left" w:pos="3960"/>
        </w:tabs>
        <w:spacing w:after="120"/>
        <w:jc w:val="both"/>
        <w:rPr>
          <w:color w:val="000000"/>
          <w:szCs w:val="26"/>
        </w:rPr>
      </w:pPr>
      <w:r w:rsidRPr="00F326DD">
        <w:rPr>
          <w:szCs w:val="26"/>
        </w:rPr>
        <w:t>Phụ trách môn học: Khoa Môi trường</w:t>
      </w:r>
    </w:p>
    <w:p w:rsidR="007927FE" w:rsidRPr="00F326DD" w:rsidRDefault="007927FE" w:rsidP="006206AB">
      <w:pPr>
        <w:pStyle w:val="ListParagraph"/>
        <w:numPr>
          <w:ilvl w:val="0"/>
          <w:numId w:val="5"/>
        </w:numPr>
        <w:spacing w:beforeLines="50" w:before="120" w:afterLines="50" w:after="120" w:line="264" w:lineRule="auto"/>
        <w:jc w:val="both"/>
        <w:rPr>
          <w:bCs/>
          <w:szCs w:val="26"/>
        </w:rPr>
      </w:pPr>
      <w:r w:rsidRPr="00D17AED">
        <w:rPr>
          <w:b/>
          <w:bCs/>
          <w:szCs w:val="26"/>
        </w:rPr>
        <w:t>Mục tiêu của học phần</w:t>
      </w:r>
    </w:p>
    <w:p w:rsidR="00F326DD" w:rsidRPr="00F326DD" w:rsidRDefault="00F326DD" w:rsidP="00F326DD">
      <w:pPr>
        <w:spacing w:line="312" w:lineRule="auto"/>
        <w:ind w:firstLine="360"/>
        <w:jc w:val="both"/>
        <w:rPr>
          <w:sz w:val="26"/>
          <w:szCs w:val="26"/>
        </w:rPr>
      </w:pPr>
      <w:r w:rsidRPr="00F326DD">
        <w:rPr>
          <w:sz w:val="26"/>
          <w:szCs w:val="26"/>
        </w:rPr>
        <w:t xml:space="preserve">Sau khi học xong môn học học viên cần phải có kỹ năng sau: </w:t>
      </w:r>
    </w:p>
    <w:p w:rsidR="00F326DD" w:rsidRPr="00F326DD" w:rsidRDefault="00F326DD" w:rsidP="00D66C6D">
      <w:pPr>
        <w:spacing w:line="312" w:lineRule="auto"/>
        <w:jc w:val="both"/>
        <w:rPr>
          <w:bCs/>
          <w:sz w:val="26"/>
          <w:szCs w:val="26"/>
        </w:rPr>
      </w:pPr>
      <w:r w:rsidRPr="00F326DD">
        <w:rPr>
          <w:b/>
          <w:i/>
          <w:sz w:val="26"/>
          <w:szCs w:val="26"/>
        </w:rPr>
        <w:t>- Về kiến thức:</w:t>
      </w:r>
    </w:p>
    <w:p w:rsidR="007927FE" w:rsidRDefault="000E6E0F" w:rsidP="00F326DD">
      <w:pPr>
        <w:pStyle w:val="ListParagraph"/>
        <w:spacing w:line="312" w:lineRule="auto"/>
        <w:ind w:left="0" w:firstLine="720"/>
        <w:jc w:val="both"/>
        <w:rPr>
          <w:bCs/>
          <w:szCs w:val="26"/>
        </w:rPr>
      </w:pPr>
      <w:r w:rsidRPr="00FC081E">
        <w:rPr>
          <w:bCs/>
          <w:szCs w:val="26"/>
        </w:rPr>
        <w:t xml:space="preserve">Sau khi kết thúc học phần, học viên </w:t>
      </w:r>
      <w:r w:rsidRPr="00FC081E">
        <w:rPr>
          <w:rFonts w:hint="eastAsia"/>
          <w:bCs/>
          <w:szCs w:val="26"/>
        </w:rPr>
        <w:t xml:space="preserve">có những kiến thức cơ bản về </w:t>
      </w:r>
      <w:r w:rsidRPr="00FC081E">
        <w:rPr>
          <w:bCs/>
          <w:szCs w:val="26"/>
        </w:rPr>
        <w:t xml:space="preserve">tổng quan về nghiên cứu khoa học, ứng dụng xác suất thông kê trong nghiên cứu môi trường nghiên cứu xã hội học trong khoa học môi trường, thiết kế và bố trí thí nghiệm trong nghiên </w:t>
      </w:r>
      <w:r w:rsidRPr="00FC081E">
        <w:rPr>
          <w:bCs/>
          <w:szCs w:val="26"/>
        </w:rPr>
        <w:lastRenderedPageBreak/>
        <w:t>cứu thực nghiệm</w:t>
      </w:r>
      <w:r w:rsidRPr="00FC081E">
        <w:rPr>
          <w:rFonts w:hint="eastAsia"/>
          <w:bCs/>
          <w:szCs w:val="26"/>
        </w:rPr>
        <w:t>. Ngoài ra học viên cũng sẽ biết được kiến thức về phương pháp thu mẫu cũng như sử dụng thành thạo phần mềm xử quản lý, xử lý và phân tích số liệu.</w:t>
      </w:r>
    </w:p>
    <w:p w:rsidR="00F326DD" w:rsidRPr="00D66C6D" w:rsidRDefault="00F326DD" w:rsidP="00D66C6D">
      <w:pPr>
        <w:spacing w:line="312" w:lineRule="auto"/>
        <w:jc w:val="both"/>
        <w:rPr>
          <w:bCs/>
          <w:szCs w:val="26"/>
        </w:rPr>
      </w:pPr>
      <w:r w:rsidRPr="00D66C6D">
        <w:rPr>
          <w:b/>
          <w:i/>
          <w:szCs w:val="26"/>
        </w:rPr>
        <w:t>- Về kỹ năng:</w:t>
      </w:r>
    </w:p>
    <w:p w:rsidR="007927FE" w:rsidRPr="000E6E0F" w:rsidRDefault="000E6E0F" w:rsidP="00F326DD">
      <w:pPr>
        <w:spacing w:line="312" w:lineRule="auto"/>
        <w:ind w:firstLine="720"/>
        <w:jc w:val="both"/>
        <w:rPr>
          <w:sz w:val="26"/>
          <w:szCs w:val="26"/>
          <w:lang w:eastAsia="ja-JP"/>
        </w:rPr>
      </w:pPr>
      <w:r w:rsidRPr="000E6E0F">
        <w:rPr>
          <w:bCs/>
          <w:sz w:val="26"/>
          <w:szCs w:val="26"/>
        </w:rPr>
        <w:t>Học</w:t>
      </w:r>
      <w:r w:rsidRPr="000E6E0F">
        <w:rPr>
          <w:sz w:val="26"/>
          <w:szCs w:val="26"/>
        </w:rPr>
        <w:t xml:space="preserve"> viên</w:t>
      </w:r>
      <w:r w:rsidRPr="000E6E0F">
        <w:rPr>
          <w:rFonts w:hint="eastAsia"/>
          <w:sz w:val="26"/>
          <w:szCs w:val="26"/>
          <w:lang w:eastAsia="ja-JP"/>
        </w:rPr>
        <w:t xml:space="preserve"> nắm bắt được các công cụ phân tích để xác định được các vấn đề gốc có thể nghiên cứu được như: vẽ bản đồ tư duy, cây vấn đề. Thiết lập được các câu hỏi nghiên cứu qua đó xây dựng được giả thuyết nghiên cứu và định hướng thí nghiệm để kiểm định giải thuyết. Nắm được được khung điều phối thí nghiệm, thẩm định được một thí nghiệm có ý nghĩa thống kê hay không và xử dụng thành thạo phần mềm thiết kế thí nghiệm trên nền Excel. Biết cách thu mẫu, ước lượng kích cỡ mẫu, sử dụng các phần mềm chuyên dụng (ACCESS, SPSS, Minitab</w:t>
      </w:r>
      <w:r w:rsidRPr="000E6E0F">
        <w:rPr>
          <w:sz w:val="26"/>
          <w:szCs w:val="26"/>
          <w:lang w:eastAsia="ja-JP"/>
        </w:rPr>
        <w:t>…</w:t>
      </w:r>
      <w:r w:rsidRPr="000E6E0F">
        <w:rPr>
          <w:rFonts w:hint="eastAsia"/>
          <w:sz w:val="26"/>
          <w:szCs w:val="26"/>
          <w:lang w:eastAsia="ja-JP"/>
        </w:rPr>
        <w:t>) để tổ chức, lưu và phân tích số liệu.</w:t>
      </w:r>
      <w:r w:rsidR="007927FE" w:rsidRPr="000E6E0F">
        <w:rPr>
          <w:rFonts w:hint="eastAsia"/>
          <w:sz w:val="26"/>
          <w:szCs w:val="26"/>
          <w:lang w:eastAsia="ja-JP"/>
        </w:rPr>
        <w:t xml:space="preserve"> </w:t>
      </w:r>
      <w:r w:rsidR="007927FE" w:rsidRPr="000E6E0F">
        <w:rPr>
          <w:sz w:val="26"/>
          <w:szCs w:val="26"/>
          <w:lang w:eastAsia="ja-JP"/>
        </w:rPr>
        <w:t xml:space="preserve">  </w:t>
      </w:r>
    </w:p>
    <w:p w:rsidR="00F326DD" w:rsidRDefault="00F326DD" w:rsidP="00D66C6D">
      <w:pPr>
        <w:spacing w:line="312" w:lineRule="auto"/>
        <w:jc w:val="both"/>
        <w:rPr>
          <w:rFonts w:cs="Times New Roman"/>
          <w:b/>
          <w:i/>
          <w:sz w:val="26"/>
          <w:szCs w:val="26"/>
        </w:rPr>
      </w:pPr>
      <w:r w:rsidRPr="00E53F54">
        <w:rPr>
          <w:rFonts w:cs="Times New Roman"/>
          <w:b/>
          <w:i/>
          <w:sz w:val="26"/>
          <w:szCs w:val="26"/>
        </w:rPr>
        <w:t>- Về thái độ</w:t>
      </w:r>
      <w:r>
        <w:rPr>
          <w:rFonts w:cs="Times New Roman"/>
          <w:b/>
          <w:i/>
          <w:sz w:val="26"/>
          <w:szCs w:val="26"/>
        </w:rPr>
        <w:t xml:space="preserve">: </w:t>
      </w:r>
    </w:p>
    <w:p w:rsidR="007927FE" w:rsidRPr="000E6E0F" w:rsidRDefault="000E6E0F" w:rsidP="00F326DD">
      <w:pPr>
        <w:spacing w:line="312" w:lineRule="auto"/>
        <w:ind w:firstLine="720"/>
        <w:jc w:val="both"/>
        <w:rPr>
          <w:rFonts w:cs="Times New Roman"/>
          <w:b/>
          <w:i/>
          <w:sz w:val="26"/>
          <w:szCs w:val="26"/>
        </w:rPr>
      </w:pPr>
      <w:r w:rsidRPr="000E6E0F">
        <w:rPr>
          <w:rFonts w:hint="eastAsia"/>
          <w:sz w:val="26"/>
          <w:szCs w:val="26"/>
          <w:lang w:eastAsia="ja-JP"/>
        </w:rPr>
        <w:t>Xác định đúng đắn vấn đề nghiên cứu đảm bảo sự chuẩn xác trong</w:t>
      </w:r>
      <w:r w:rsidRPr="000E6E0F">
        <w:rPr>
          <w:sz w:val="26"/>
          <w:szCs w:val="26"/>
          <w:lang w:eastAsia="ja-JP"/>
        </w:rPr>
        <w:t xml:space="preserve"> nghên cứu khoa  học,</w:t>
      </w:r>
      <w:r w:rsidRPr="000E6E0F">
        <w:rPr>
          <w:rFonts w:hint="eastAsia"/>
          <w:sz w:val="26"/>
          <w:szCs w:val="26"/>
          <w:lang w:eastAsia="ja-JP"/>
        </w:rPr>
        <w:t xml:space="preserve"> bố trí thí nghiệm/điều tra/thu mẫu phục vụ nghiên cứu.</w:t>
      </w:r>
    </w:p>
    <w:p w:rsidR="007927FE" w:rsidRPr="00D17AED" w:rsidRDefault="007927FE" w:rsidP="006206AB">
      <w:pPr>
        <w:numPr>
          <w:ilvl w:val="0"/>
          <w:numId w:val="5"/>
        </w:numPr>
        <w:spacing w:line="312" w:lineRule="auto"/>
        <w:jc w:val="both"/>
        <w:rPr>
          <w:rFonts w:eastAsia="Times New Roman" w:cs="Times New Roman"/>
          <w:b/>
          <w:bCs/>
          <w:sz w:val="26"/>
          <w:szCs w:val="26"/>
          <w:lang w:val="vi-VN"/>
        </w:rPr>
      </w:pPr>
      <w:r w:rsidRPr="00D17AED">
        <w:rPr>
          <w:rFonts w:eastAsia="Times New Roman" w:cs="Times New Roman"/>
          <w:b/>
          <w:bCs/>
          <w:sz w:val="26"/>
          <w:szCs w:val="26"/>
          <w:lang w:val="vi-VN"/>
        </w:rPr>
        <w:t>Tóm tắt nội dung học phần</w:t>
      </w:r>
    </w:p>
    <w:p w:rsidR="007927FE" w:rsidRPr="000E6E0F" w:rsidRDefault="000E6E0F" w:rsidP="00F326DD">
      <w:pPr>
        <w:spacing w:line="312" w:lineRule="auto"/>
        <w:ind w:firstLine="720"/>
        <w:jc w:val="both"/>
        <w:rPr>
          <w:rFonts w:cs="Times New Roman"/>
          <w:color w:val="000000"/>
          <w:sz w:val="26"/>
          <w:szCs w:val="26"/>
          <w:lang w:val="vi-VN" w:eastAsia="ja-JP" w:bidi="th-TH"/>
        </w:rPr>
      </w:pPr>
      <w:r w:rsidRPr="000E6E0F">
        <w:rPr>
          <w:rFonts w:eastAsia="Times New Roman"/>
          <w:iCs/>
          <w:sz w:val="26"/>
          <w:szCs w:val="26"/>
          <w:lang w:val="vi-VN"/>
        </w:rPr>
        <w:t xml:space="preserve">Học phần cung cấp cho người học kiến thức </w:t>
      </w:r>
      <w:r w:rsidRPr="000E6E0F">
        <w:rPr>
          <w:rFonts w:eastAsia="Times New Roman"/>
          <w:iCs/>
          <w:sz w:val="26"/>
          <w:szCs w:val="26"/>
        </w:rPr>
        <w:t>cơ bản về nghiên cứu khoa học nói chung, ứng dụng xác suất thông kê trong nghiên cứu môi trường. Học phần cũng cung cấp các kiến thức và kỹ năng về các phương pháp nghiên cứu khoa học thường sử dụng trong lĩnh vực khoa học môi trường, cách thức thực hiện điều tra, thiết kế và bố trí thí nghiệm trong nghiên cứu thực nghiệm</w:t>
      </w:r>
      <w:r w:rsidRPr="000E6E0F">
        <w:rPr>
          <w:rFonts w:eastAsia="Times New Roman"/>
          <w:iCs/>
          <w:sz w:val="26"/>
          <w:szCs w:val="26"/>
          <w:lang w:val="vi-VN"/>
        </w:rPr>
        <w:t xml:space="preserve"> phương pháp xác đ</w:t>
      </w:r>
      <w:r w:rsidRPr="000E6E0F">
        <w:rPr>
          <w:iCs/>
          <w:sz w:val="26"/>
          <w:szCs w:val="26"/>
          <w:lang w:val="vi-VN" w:eastAsia="ja-JP"/>
        </w:rPr>
        <w:t>ị</w:t>
      </w:r>
      <w:r w:rsidRPr="000E6E0F">
        <w:rPr>
          <w:rFonts w:eastAsia="Times New Roman"/>
          <w:iCs/>
          <w:sz w:val="26"/>
          <w:szCs w:val="26"/>
          <w:lang w:val="vi-VN"/>
        </w:rPr>
        <w:t xml:space="preserve">nh vấn đề, xây </w:t>
      </w:r>
      <w:r w:rsidRPr="000E6E0F">
        <w:rPr>
          <w:iCs/>
          <w:sz w:val="26"/>
          <w:szCs w:val="26"/>
          <w:lang w:val="vi-VN" w:eastAsia="ja-JP"/>
        </w:rPr>
        <w:t>d</w:t>
      </w:r>
      <w:r w:rsidRPr="000E6E0F">
        <w:rPr>
          <w:rFonts w:eastAsia="Times New Roman"/>
          <w:iCs/>
          <w:sz w:val="26"/>
          <w:szCs w:val="26"/>
          <w:lang w:val="vi-VN"/>
        </w:rPr>
        <w:t>ựng giả thuyết, kế hoạch và đề cương nghiên cứu</w:t>
      </w:r>
      <w:r w:rsidRPr="000E6E0F">
        <w:rPr>
          <w:rFonts w:hint="eastAsia"/>
          <w:iCs/>
          <w:sz w:val="26"/>
          <w:szCs w:val="26"/>
          <w:lang w:val="vi-VN" w:eastAsia="ja-JP"/>
        </w:rPr>
        <w:t>,</w:t>
      </w:r>
      <w:r w:rsidRPr="000E6E0F">
        <w:rPr>
          <w:rFonts w:eastAsia="Times New Roman"/>
          <w:iCs/>
          <w:sz w:val="26"/>
          <w:szCs w:val="26"/>
          <w:lang w:val="vi-VN"/>
        </w:rPr>
        <w:t xml:space="preserve"> thiết kế nghiên cứu thu và quản lý số liệu</w:t>
      </w:r>
      <w:r w:rsidRPr="000E6E0F">
        <w:rPr>
          <w:rFonts w:hint="eastAsia"/>
          <w:iCs/>
          <w:sz w:val="26"/>
          <w:szCs w:val="26"/>
          <w:lang w:val="vi-VN" w:eastAsia="ja-JP"/>
        </w:rPr>
        <w:t>,</w:t>
      </w:r>
      <w:r w:rsidRPr="000E6E0F">
        <w:rPr>
          <w:rFonts w:eastAsia="Times New Roman"/>
          <w:iCs/>
          <w:sz w:val="26"/>
          <w:szCs w:val="26"/>
          <w:lang w:val="vi-VN"/>
        </w:rPr>
        <w:t xml:space="preserve"> phân tích số liệu </w:t>
      </w:r>
      <w:r w:rsidRPr="000E6E0F">
        <w:rPr>
          <w:rFonts w:eastAsia="Times New Roman"/>
          <w:iCs/>
          <w:sz w:val="26"/>
          <w:szCs w:val="26"/>
        </w:rPr>
        <w:t>để người học ứng dụng trong nghiên cứu khoa học môi trường</w:t>
      </w:r>
      <w:r w:rsidRPr="000E6E0F">
        <w:rPr>
          <w:rFonts w:hint="eastAsia"/>
          <w:iCs/>
          <w:sz w:val="26"/>
          <w:szCs w:val="26"/>
          <w:lang w:val="vi-VN" w:eastAsia="ja-JP"/>
        </w:rPr>
        <w:t>.</w:t>
      </w:r>
    </w:p>
    <w:p w:rsidR="007927FE" w:rsidRPr="00D17AED" w:rsidRDefault="007927FE" w:rsidP="006206AB">
      <w:pPr>
        <w:pStyle w:val="ListParagraph"/>
        <w:numPr>
          <w:ilvl w:val="0"/>
          <w:numId w:val="5"/>
        </w:numPr>
        <w:spacing w:line="312" w:lineRule="auto"/>
        <w:jc w:val="both"/>
        <w:rPr>
          <w:b/>
          <w:bCs/>
          <w:szCs w:val="26"/>
          <w:lang w:val="vi-VN"/>
        </w:rPr>
      </w:pPr>
      <w:r w:rsidRPr="00D17AED">
        <w:rPr>
          <w:b/>
          <w:bCs/>
          <w:szCs w:val="26"/>
          <w:lang w:val="vi-VN"/>
        </w:rPr>
        <w:t>Tài liệu học tập</w:t>
      </w:r>
    </w:p>
    <w:p w:rsidR="007927FE" w:rsidRPr="00292284" w:rsidRDefault="007927FE" w:rsidP="007927FE">
      <w:pPr>
        <w:spacing w:line="312" w:lineRule="auto"/>
        <w:jc w:val="both"/>
        <w:rPr>
          <w:rFonts w:cs="Times New Roman"/>
          <w:b/>
          <w:i/>
          <w:sz w:val="26"/>
          <w:szCs w:val="26"/>
          <w:lang w:eastAsia="ja-JP"/>
        </w:rPr>
      </w:pPr>
      <w:bookmarkStart w:id="133" w:name="OLE_LINK1"/>
      <w:r w:rsidRPr="00292284">
        <w:rPr>
          <w:rFonts w:cs="Times New Roman"/>
          <w:b/>
          <w:i/>
          <w:sz w:val="26"/>
          <w:szCs w:val="26"/>
          <w:lang w:eastAsia="ja-JP"/>
        </w:rPr>
        <w:t>4.1. Tài liệ</w:t>
      </w:r>
      <w:r w:rsidR="00F326DD" w:rsidRPr="00292284">
        <w:rPr>
          <w:rFonts w:cs="Times New Roman"/>
          <w:b/>
          <w:i/>
          <w:sz w:val="26"/>
          <w:szCs w:val="26"/>
          <w:lang w:eastAsia="ja-JP"/>
        </w:rPr>
        <w:t>u chính</w:t>
      </w:r>
    </w:p>
    <w:bookmarkEnd w:id="133"/>
    <w:p w:rsidR="007927FE" w:rsidRPr="00FC081E" w:rsidRDefault="00D66C6D" w:rsidP="007927FE">
      <w:pPr>
        <w:tabs>
          <w:tab w:val="left" w:pos="516"/>
        </w:tabs>
        <w:spacing w:line="312" w:lineRule="auto"/>
        <w:jc w:val="both"/>
        <w:rPr>
          <w:rFonts w:eastAsia="MS PGothic" w:cs="MS PGothic"/>
          <w:sz w:val="26"/>
          <w:szCs w:val="26"/>
          <w:lang w:eastAsia="ja-JP" w:bidi="th-TH"/>
        </w:rPr>
      </w:pPr>
      <w:r>
        <w:rPr>
          <w:rFonts w:eastAsia="MS PGothic" w:cs="MS PGothic"/>
          <w:sz w:val="26"/>
          <w:szCs w:val="26"/>
          <w:lang w:eastAsia="ja-JP" w:bidi="th-TH"/>
        </w:rPr>
        <w:tab/>
      </w:r>
      <w:r w:rsidR="000E6E0F">
        <w:rPr>
          <w:rFonts w:eastAsia="MS PGothic" w:cs="MS PGothic"/>
          <w:sz w:val="26"/>
          <w:szCs w:val="26"/>
          <w:lang w:eastAsia="ja-JP" w:bidi="th-TH"/>
        </w:rPr>
        <w:t>1</w:t>
      </w:r>
      <w:r w:rsidR="007927FE" w:rsidRPr="00FC081E">
        <w:rPr>
          <w:rFonts w:eastAsia="MS PGothic" w:cs="MS PGothic"/>
          <w:sz w:val="26"/>
          <w:szCs w:val="26"/>
          <w:lang w:val="vi-VN" w:eastAsia="ja-JP" w:bidi="th-TH"/>
        </w:rPr>
        <w:t xml:space="preserve">. </w:t>
      </w:r>
      <w:r w:rsidR="007927FE" w:rsidRPr="00FC081E">
        <w:rPr>
          <w:rFonts w:eastAsia="MS PGothic" w:cs="MS PGothic"/>
          <w:sz w:val="26"/>
          <w:szCs w:val="26"/>
          <w:lang w:eastAsia="ja-JP" w:bidi="th-TH"/>
        </w:rPr>
        <w:t xml:space="preserve">Lê Huy Bá (chủ biên) (2006), </w:t>
      </w:r>
      <w:r w:rsidR="007927FE" w:rsidRPr="00FC081E">
        <w:rPr>
          <w:rFonts w:eastAsia="MS PGothic" w:cs="MS PGothic"/>
          <w:i/>
          <w:sz w:val="26"/>
          <w:szCs w:val="26"/>
          <w:lang w:eastAsia="ja-JP" w:bidi="th-TH"/>
        </w:rPr>
        <w:t>Phương pháp nghiên cứu khoa học – Tập 2</w:t>
      </w:r>
      <w:r w:rsidR="007927FE" w:rsidRPr="00FC081E">
        <w:rPr>
          <w:rFonts w:eastAsia="MS PGothic" w:cs="MS PGothic"/>
          <w:sz w:val="26"/>
          <w:szCs w:val="26"/>
          <w:lang w:eastAsia="ja-JP" w:bidi="th-TH"/>
        </w:rPr>
        <w:t xml:space="preserve"> (Dành cho sinh viên ngành Môi trường , Sinh học và các ngành liên quan), NXB Đại học Quốc gia TP Hồ Chí Minh.</w:t>
      </w:r>
    </w:p>
    <w:p w:rsidR="007927FE" w:rsidRDefault="00D66C6D" w:rsidP="007927FE">
      <w:pPr>
        <w:tabs>
          <w:tab w:val="left" w:pos="516"/>
        </w:tabs>
        <w:spacing w:line="312" w:lineRule="auto"/>
        <w:jc w:val="both"/>
        <w:rPr>
          <w:rFonts w:eastAsia="MS PGothic" w:cs="MS PGothic"/>
          <w:sz w:val="26"/>
          <w:szCs w:val="26"/>
          <w:lang w:eastAsia="ja-JP" w:bidi="th-TH"/>
        </w:rPr>
      </w:pPr>
      <w:r>
        <w:rPr>
          <w:rFonts w:eastAsia="MS PGothic" w:cs="MS PGothic"/>
          <w:sz w:val="26"/>
          <w:szCs w:val="26"/>
          <w:lang w:eastAsia="ja-JP" w:bidi="th-TH"/>
        </w:rPr>
        <w:tab/>
      </w:r>
      <w:r w:rsidR="000E6E0F">
        <w:rPr>
          <w:rFonts w:eastAsia="MS PGothic" w:cs="MS PGothic"/>
          <w:sz w:val="26"/>
          <w:szCs w:val="26"/>
          <w:lang w:eastAsia="ja-JP" w:bidi="th-TH"/>
        </w:rPr>
        <w:t>2</w:t>
      </w:r>
      <w:r w:rsidR="007927FE" w:rsidRPr="00FC081E">
        <w:rPr>
          <w:rFonts w:eastAsia="MS PGothic" w:cs="MS PGothic"/>
          <w:sz w:val="26"/>
          <w:szCs w:val="26"/>
          <w:lang w:eastAsia="ja-JP" w:bidi="th-TH"/>
        </w:rPr>
        <w:t xml:space="preserve">. </w:t>
      </w:r>
      <w:r w:rsidR="007927FE" w:rsidRPr="00FC081E">
        <w:rPr>
          <w:rFonts w:eastAsia="MS PGothic" w:cs="MS PGothic"/>
          <w:sz w:val="26"/>
          <w:szCs w:val="26"/>
          <w:lang w:val="vi-VN" w:eastAsia="ja-JP" w:bidi="th-TH"/>
        </w:rPr>
        <w:t xml:space="preserve">Phan Hiếu Hiền (2001), </w:t>
      </w:r>
      <w:r w:rsidR="007927FE" w:rsidRPr="00FC081E">
        <w:rPr>
          <w:rFonts w:eastAsia="MS PGothic" w:cs="MS PGothic"/>
          <w:i/>
          <w:iCs/>
          <w:sz w:val="26"/>
          <w:szCs w:val="26"/>
          <w:lang w:val="vi-VN" w:eastAsia="ja-JP" w:bidi="th-TH"/>
        </w:rPr>
        <w:t>Phương pháp bố trí thí nghiệm và xử lý số liệu,</w:t>
      </w:r>
      <w:r w:rsidR="007927FE" w:rsidRPr="00FC081E">
        <w:rPr>
          <w:rFonts w:eastAsia="MS PGothic" w:cs="MS PGothic"/>
          <w:sz w:val="26"/>
          <w:szCs w:val="26"/>
          <w:lang w:val="vi-VN" w:eastAsia="ja-JP" w:bidi="th-TH"/>
        </w:rPr>
        <w:t xml:space="preserve"> NXB Nông </w:t>
      </w:r>
      <w:r w:rsidR="007927FE" w:rsidRPr="00FC081E">
        <w:rPr>
          <w:rFonts w:eastAsia="MS PGothic" w:cs="MS PGothic"/>
          <w:sz w:val="26"/>
          <w:szCs w:val="26"/>
          <w:lang w:eastAsia="ja-JP" w:bidi="th-TH"/>
        </w:rPr>
        <w:t>n</w:t>
      </w:r>
      <w:r w:rsidR="007927FE" w:rsidRPr="00FC081E">
        <w:rPr>
          <w:rFonts w:eastAsia="MS PGothic" w:cs="MS PGothic"/>
          <w:sz w:val="26"/>
          <w:szCs w:val="26"/>
          <w:lang w:val="vi-VN" w:eastAsia="ja-JP" w:bidi="th-TH"/>
        </w:rPr>
        <w:t>ghiệp</w:t>
      </w:r>
      <w:r w:rsidR="000E6E0F">
        <w:rPr>
          <w:rFonts w:eastAsia="MS PGothic" w:cs="MS PGothic"/>
          <w:sz w:val="26"/>
          <w:szCs w:val="26"/>
          <w:lang w:eastAsia="ja-JP" w:bidi="th-TH"/>
        </w:rPr>
        <w:t>.</w:t>
      </w:r>
    </w:p>
    <w:p w:rsidR="000E6E0F" w:rsidRPr="000E6E0F" w:rsidRDefault="000E6E0F" w:rsidP="007927FE">
      <w:pPr>
        <w:tabs>
          <w:tab w:val="left" w:pos="516"/>
        </w:tabs>
        <w:spacing w:line="312" w:lineRule="auto"/>
        <w:jc w:val="both"/>
        <w:rPr>
          <w:rFonts w:eastAsia="MS PGothic" w:cs="MS PGothic"/>
          <w:sz w:val="26"/>
          <w:szCs w:val="26"/>
          <w:lang w:eastAsia="ja-JP" w:bidi="th-TH"/>
        </w:rPr>
      </w:pPr>
      <w:r>
        <w:rPr>
          <w:rFonts w:eastAsia="MS PGothic" w:cs="MS PGothic"/>
          <w:sz w:val="26"/>
          <w:szCs w:val="26"/>
          <w:lang w:eastAsia="ja-JP" w:bidi="th-TH"/>
        </w:rPr>
        <w:tab/>
        <w:t xml:space="preserve">3. </w:t>
      </w:r>
      <w:r>
        <w:rPr>
          <w:rFonts w:eastAsia="MS PGothic"/>
          <w:szCs w:val="26"/>
          <w:lang w:eastAsia="ja-JP" w:bidi="th-TH"/>
        </w:rPr>
        <w:t>PGS.TS. Tạ Thị Thảo (2010)</w:t>
      </w:r>
      <w:r w:rsidRPr="00502625">
        <w:rPr>
          <w:rFonts w:eastAsia="MS PGothic"/>
          <w:szCs w:val="26"/>
          <w:lang w:val="vi-VN" w:eastAsia="ja-JP" w:bidi="th-TH"/>
        </w:rPr>
        <w:t xml:space="preserve">, </w:t>
      </w:r>
      <w:r w:rsidRPr="00502625">
        <w:rPr>
          <w:rFonts w:eastAsia="MS PGothic"/>
          <w:i/>
          <w:iCs/>
          <w:szCs w:val="26"/>
          <w:lang w:val="vi-VN" w:eastAsia="ja-JP" w:bidi="th-TH"/>
        </w:rPr>
        <w:t xml:space="preserve">Giáo trình </w:t>
      </w:r>
      <w:r>
        <w:rPr>
          <w:rFonts w:eastAsia="MS PGothic"/>
          <w:i/>
          <w:iCs/>
          <w:szCs w:val="26"/>
          <w:lang w:eastAsia="ja-JP" w:bidi="th-TH"/>
        </w:rPr>
        <w:t>thống kê trong hóa phân tích</w:t>
      </w:r>
      <w:r w:rsidRPr="00502625">
        <w:rPr>
          <w:rFonts w:eastAsia="MS PGothic"/>
          <w:i/>
          <w:iCs/>
          <w:szCs w:val="26"/>
          <w:lang w:val="vi-VN" w:eastAsia="ja-JP" w:bidi="th-TH"/>
        </w:rPr>
        <w:t xml:space="preserve">, </w:t>
      </w:r>
      <w:r w:rsidRPr="00502625">
        <w:rPr>
          <w:rFonts w:eastAsia="MS PGothic"/>
          <w:szCs w:val="26"/>
          <w:lang w:val="vi-VN" w:eastAsia="ja-JP" w:bidi="th-TH"/>
        </w:rPr>
        <w:t xml:space="preserve">NXB </w:t>
      </w:r>
      <w:r>
        <w:rPr>
          <w:rFonts w:eastAsia="MS PGothic"/>
          <w:szCs w:val="26"/>
          <w:lang w:eastAsia="ja-JP" w:bidi="th-TH"/>
        </w:rPr>
        <w:t>Đại học Quốc gia Hà Nội</w:t>
      </w:r>
    </w:p>
    <w:p w:rsidR="007927FE" w:rsidRPr="00D17AED" w:rsidRDefault="007927FE" w:rsidP="007927FE">
      <w:pPr>
        <w:tabs>
          <w:tab w:val="left" w:pos="516"/>
        </w:tabs>
        <w:spacing w:line="312" w:lineRule="auto"/>
        <w:jc w:val="both"/>
        <w:rPr>
          <w:rFonts w:eastAsia="MS PGothic" w:cs="Times New Roman"/>
          <w:b/>
          <w:iCs/>
          <w:sz w:val="26"/>
          <w:szCs w:val="26"/>
          <w:lang w:eastAsia="ja-JP" w:bidi="th-TH"/>
        </w:rPr>
      </w:pPr>
      <w:r w:rsidRPr="00292284">
        <w:rPr>
          <w:rFonts w:eastAsia="MS PGothic" w:cs="Times New Roman"/>
          <w:b/>
          <w:i/>
          <w:iCs/>
          <w:sz w:val="26"/>
          <w:szCs w:val="26"/>
          <w:lang w:eastAsia="ja-JP" w:bidi="th-TH"/>
        </w:rPr>
        <w:t xml:space="preserve">4.2. Tài liệu </w:t>
      </w:r>
      <w:r w:rsidR="00292284">
        <w:rPr>
          <w:b/>
          <w:bCs/>
          <w:i/>
          <w:color w:val="000000"/>
          <w:sz w:val="26"/>
          <w:szCs w:val="26"/>
        </w:rPr>
        <w:t>đọc thêm</w:t>
      </w:r>
    </w:p>
    <w:p w:rsidR="007927FE" w:rsidRPr="00FC081E" w:rsidRDefault="00D66C6D" w:rsidP="007927FE">
      <w:pPr>
        <w:tabs>
          <w:tab w:val="left" w:pos="516"/>
        </w:tabs>
        <w:spacing w:line="312" w:lineRule="auto"/>
        <w:jc w:val="both"/>
        <w:rPr>
          <w:rFonts w:eastAsia="MS PGothic" w:cs="MS PGothic"/>
          <w:sz w:val="26"/>
          <w:szCs w:val="26"/>
          <w:lang w:eastAsia="ja-JP" w:bidi="th-TH"/>
        </w:rPr>
      </w:pPr>
      <w:r>
        <w:rPr>
          <w:rFonts w:eastAsia="MS PGothic" w:cs="MS PGothic"/>
          <w:sz w:val="26"/>
          <w:szCs w:val="26"/>
          <w:lang w:eastAsia="ja-JP" w:bidi="th-TH"/>
        </w:rPr>
        <w:tab/>
      </w:r>
      <w:r w:rsidR="000E6E0F">
        <w:rPr>
          <w:rFonts w:eastAsia="MS PGothic" w:cs="MS PGothic"/>
          <w:sz w:val="26"/>
          <w:szCs w:val="26"/>
          <w:lang w:eastAsia="ja-JP" w:bidi="th-TH"/>
        </w:rPr>
        <w:t>1</w:t>
      </w:r>
      <w:r w:rsidR="007927FE" w:rsidRPr="00FC081E">
        <w:rPr>
          <w:rFonts w:eastAsia="MS PGothic" w:cs="MS PGothic"/>
          <w:sz w:val="26"/>
          <w:szCs w:val="26"/>
          <w:lang w:eastAsia="ja-JP" w:bidi="th-TH"/>
        </w:rPr>
        <w:t xml:space="preserve">. NORAD (1999), </w:t>
      </w:r>
      <w:r w:rsidR="007927FE" w:rsidRPr="00FC081E">
        <w:rPr>
          <w:rFonts w:eastAsia="MS PGothic" w:cs="MS PGothic"/>
          <w:i/>
          <w:sz w:val="26"/>
          <w:szCs w:val="26"/>
          <w:lang w:eastAsia="ja-JP" w:bidi="th-TH"/>
        </w:rPr>
        <w:t>The Logical Framework Approach (LFA),</w:t>
      </w:r>
      <w:r w:rsidR="007927FE" w:rsidRPr="00FC081E">
        <w:rPr>
          <w:rFonts w:eastAsia="MS PGothic" w:cs="MS PGothic"/>
          <w:sz w:val="26"/>
          <w:szCs w:val="26"/>
          <w:lang w:eastAsia="ja-JP" w:bidi="th-TH"/>
        </w:rPr>
        <w:t xml:space="preserve"> Fourth edition</w:t>
      </w:r>
    </w:p>
    <w:p w:rsidR="007927FE" w:rsidRDefault="00D66C6D" w:rsidP="007927FE">
      <w:pPr>
        <w:tabs>
          <w:tab w:val="left" w:pos="516"/>
        </w:tabs>
        <w:spacing w:line="312" w:lineRule="auto"/>
        <w:jc w:val="both"/>
        <w:rPr>
          <w:rFonts w:eastAsia="MS PGothic" w:cs="MS PGothic"/>
          <w:sz w:val="26"/>
          <w:szCs w:val="26"/>
          <w:lang w:eastAsia="ja-JP" w:bidi="th-TH"/>
        </w:rPr>
      </w:pPr>
      <w:r>
        <w:rPr>
          <w:rFonts w:eastAsia="MS PGothic" w:cs="MS PGothic"/>
          <w:sz w:val="26"/>
          <w:szCs w:val="26"/>
          <w:lang w:eastAsia="ja-JP" w:bidi="th-TH"/>
        </w:rPr>
        <w:tab/>
      </w:r>
      <w:r w:rsidR="000E6E0F">
        <w:rPr>
          <w:rFonts w:eastAsia="MS PGothic" w:cs="MS PGothic"/>
          <w:sz w:val="26"/>
          <w:szCs w:val="26"/>
          <w:lang w:eastAsia="ja-JP" w:bidi="th-TH"/>
        </w:rPr>
        <w:t>2</w:t>
      </w:r>
      <w:r w:rsidR="007927FE" w:rsidRPr="00FC081E">
        <w:rPr>
          <w:rFonts w:eastAsia="MS PGothic" w:cs="MS PGothic" w:hint="eastAsia"/>
          <w:sz w:val="26"/>
          <w:szCs w:val="26"/>
          <w:lang w:eastAsia="ja-JP" w:bidi="th-TH"/>
        </w:rPr>
        <w:t xml:space="preserve">. </w:t>
      </w:r>
      <w:r w:rsidR="007927FE" w:rsidRPr="00FC081E">
        <w:rPr>
          <w:rFonts w:eastAsia="MS PGothic" w:cs="MS PGothic"/>
          <w:sz w:val="26"/>
          <w:szCs w:val="26"/>
          <w:lang w:eastAsia="ja-JP" w:bidi="th-TH"/>
        </w:rPr>
        <w:t>Gerry P. Quinn, Michael J. Keough</w:t>
      </w:r>
      <w:r w:rsidR="007927FE" w:rsidRPr="00FC081E">
        <w:rPr>
          <w:rFonts w:eastAsia="MS PGothic" w:cs="MS PGothic" w:hint="eastAsia"/>
          <w:sz w:val="26"/>
          <w:szCs w:val="26"/>
          <w:lang w:eastAsia="ja-JP" w:bidi="th-TH"/>
        </w:rPr>
        <w:t xml:space="preserve"> (2002), </w:t>
      </w:r>
      <w:r w:rsidR="007927FE" w:rsidRPr="00FC081E">
        <w:rPr>
          <w:rFonts w:eastAsia="MS PGothic" w:cs="MS PGothic"/>
          <w:i/>
          <w:iCs/>
          <w:sz w:val="26"/>
          <w:szCs w:val="26"/>
          <w:lang w:eastAsia="ja-JP" w:bidi="th-TH"/>
        </w:rPr>
        <w:t>Experimental Design and Data Analysis for Biologists</w:t>
      </w:r>
      <w:r w:rsidR="007927FE" w:rsidRPr="00FC081E">
        <w:rPr>
          <w:rFonts w:eastAsia="MS PGothic" w:cs="MS PGothic" w:hint="eastAsia"/>
          <w:sz w:val="26"/>
          <w:szCs w:val="26"/>
          <w:lang w:eastAsia="ja-JP" w:bidi="th-TH"/>
        </w:rPr>
        <w:t xml:space="preserve">, </w:t>
      </w:r>
      <w:r w:rsidR="007927FE" w:rsidRPr="00FC081E">
        <w:rPr>
          <w:rFonts w:eastAsia="MS PGothic" w:cs="MS PGothic"/>
          <w:sz w:val="26"/>
          <w:szCs w:val="26"/>
          <w:lang w:eastAsia="ja-JP" w:bidi="th-TH"/>
        </w:rPr>
        <w:t>Cambridge University Press, Mar 21, 2002 - Mathematics - 537 pages</w:t>
      </w:r>
      <w:r w:rsidR="000E6E0F">
        <w:rPr>
          <w:rFonts w:eastAsia="MS PGothic" w:cs="MS PGothic"/>
          <w:sz w:val="26"/>
          <w:szCs w:val="26"/>
          <w:lang w:eastAsia="ja-JP" w:bidi="th-TH"/>
        </w:rPr>
        <w:t>.</w:t>
      </w:r>
    </w:p>
    <w:p w:rsidR="000E6E0F" w:rsidRPr="000E6E0F" w:rsidRDefault="000E6E0F" w:rsidP="007927FE">
      <w:pPr>
        <w:tabs>
          <w:tab w:val="left" w:pos="516"/>
        </w:tabs>
        <w:spacing w:line="312" w:lineRule="auto"/>
        <w:jc w:val="both"/>
        <w:rPr>
          <w:rFonts w:eastAsia="MS PGothic" w:cs="Times New Roman"/>
          <w:sz w:val="26"/>
          <w:szCs w:val="26"/>
          <w:lang w:eastAsia="ja-JP" w:bidi="th-TH"/>
        </w:rPr>
      </w:pPr>
      <w:r>
        <w:rPr>
          <w:rFonts w:eastAsia="MS PGothic" w:cs="MS PGothic"/>
          <w:sz w:val="26"/>
          <w:szCs w:val="26"/>
          <w:lang w:eastAsia="ja-JP" w:bidi="th-TH"/>
        </w:rPr>
        <w:lastRenderedPageBreak/>
        <w:tab/>
      </w:r>
      <w:r w:rsidRPr="000E6E0F">
        <w:rPr>
          <w:rFonts w:eastAsia="MS PGothic" w:cs="MS PGothic"/>
          <w:sz w:val="26"/>
          <w:szCs w:val="26"/>
          <w:lang w:eastAsia="ja-JP" w:bidi="th-TH"/>
        </w:rPr>
        <w:t xml:space="preserve">3. </w:t>
      </w:r>
      <w:r w:rsidRPr="000E6E0F">
        <w:rPr>
          <w:rFonts w:eastAsia="MS PGothic"/>
          <w:sz w:val="26"/>
          <w:szCs w:val="26"/>
          <w:lang w:eastAsia="ja-JP" w:bidi="th-TH"/>
        </w:rPr>
        <w:t xml:space="preserve">Robert A. Day (1994), </w:t>
      </w:r>
      <w:r w:rsidRPr="000E6E0F">
        <w:rPr>
          <w:rFonts w:eastAsia="MS PGothic"/>
          <w:i/>
          <w:iCs/>
          <w:sz w:val="26"/>
          <w:szCs w:val="26"/>
          <w:lang w:eastAsia="ja-JP" w:bidi="th-TH"/>
        </w:rPr>
        <w:t>How to write and publish a scientific paper</w:t>
      </w:r>
      <w:r w:rsidRPr="000E6E0F">
        <w:rPr>
          <w:rFonts w:eastAsia="MS PGothic"/>
          <w:sz w:val="26"/>
          <w:szCs w:val="26"/>
          <w:lang w:eastAsia="ja-JP" w:bidi="th-TH"/>
        </w:rPr>
        <w:t>, Cambridge University Press</w:t>
      </w:r>
      <w:r>
        <w:rPr>
          <w:rFonts w:eastAsia="MS PGothic"/>
          <w:sz w:val="26"/>
          <w:szCs w:val="26"/>
          <w:lang w:eastAsia="ja-JP" w:bidi="th-TH"/>
        </w:rPr>
        <w:t>.</w:t>
      </w:r>
    </w:p>
    <w:p w:rsidR="007927FE" w:rsidRPr="00D17AED" w:rsidRDefault="00292284" w:rsidP="006206AB">
      <w:pPr>
        <w:pStyle w:val="ListParagraph"/>
        <w:numPr>
          <w:ilvl w:val="0"/>
          <w:numId w:val="5"/>
        </w:numPr>
        <w:spacing w:line="312" w:lineRule="auto"/>
        <w:jc w:val="both"/>
        <w:rPr>
          <w:b/>
          <w:bCs/>
          <w:szCs w:val="26"/>
          <w:lang w:val="vi-VN"/>
        </w:rPr>
      </w:pPr>
      <w:r w:rsidRPr="0073577D">
        <w:rPr>
          <w:rFonts w:eastAsia="MS Mincho"/>
          <w:b/>
          <w:bCs/>
          <w:szCs w:val="26"/>
          <w:lang w:val="vi-VN"/>
        </w:rPr>
        <w:t xml:space="preserve">Các phương pháp giảng dạy và học tập </w:t>
      </w:r>
      <w:r>
        <w:rPr>
          <w:rFonts w:eastAsia="MS Mincho"/>
          <w:b/>
          <w:bCs/>
          <w:szCs w:val="26"/>
        </w:rPr>
        <w:t>áp dụng cho</w:t>
      </w:r>
      <w:r w:rsidRPr="0073577D">
        <w:rPr>
          <w:rFonts w:eastAsia="MS Mincho"/>
          <w:b/>
          <w:bCs/>
          <w:szCs w:val="26"/>
          <w:lang w:val="vi-VN"/>
        </w:rPr>
        <w:t xml:space="preserve"> học phần</w:t>
      </w:r>
    </w:p>
    <w:p w:rsidR="007927FE" w:rsidRPr="00D17AED" w:rsidRDefault="007927FE" w:rsidP="007927FE">
      <w:pPr>
        <w:spacing w:line="312" w:lineRule="auto"/>
        <w:ind w:firstLine="360"/>
        <w:jc w:val="both"/>
        <w:rPr>
          <w:rFonts w:eastAsia="Times New Roman" w:cs="Times New Roman"/>
          <w:sz w:val="26"/>
          <w:szCs w:val="26"/>
          <w:lang w:val="vi-VN" w:eastAsia="ja-JP"/>
        </w:rPr>
      </w:pPr>
      <w:r w:rsidRPr="00D17AED">
        <w:rPr>
          <w:rFonts w:eastAsia="Times New Roman" w:cs="Times New Roman"/>
          <w:sz w:val="26"/>
          <w:szCs w:val="26"/>
          <w:lang w:val="vi-VN"/>
        </w:rPr>
        <w:t xml:space="preserve">Các phương pháp được tổ chức dạy dưới các hình thức chủ yếu </w:t>
      </w:r>
      <w:r w:rsidRPr="00D17AED">
        <w:rPr>
          <w:rFonts w:eastAsia="Times New Roman" w:cs="Times New Roman"/>
          <w:sz w:val="26"/>
          <w:szCs w:val="26"/>
          <w:lang w:val="vi-VN" w:eastAsia="ja-JP"/>
        </w:rPr>
        <w:t>gồm</w:t>
      </w:r>
      <w:r w:rsidRPr="00D17AED">
        <w:rPr>
          <w:rFonts w:eastAsia="Times New Roman" w:cs="Times New Roman"/>
          <w:sz w:val="26"/>
          <w:szCs w:val="26"/>
          <w:lang w:val="vi-VN"/>
        </w:rPr>
        <w:t xml:space="preserve"> lý thuyết,</w:t>
      </w:r>
      <w:r w:rsidRPr="00D17AED">
        <w:rPr>
          <w:rFonts w:cs="Times New Roman"/>
          <w:sz w:val="26"/>
          <w:szCs w:val="26"/>
          <w:lang w:val="vi-VN" w:eastAsia="ja-JP"/>
        </w:rPr>
        <w:t xml:space="preserve"> thực hành</w:t>
      </w:r>
      <w:r w:rsidRPr="00D17AED">
        <w:rPr>
          <w:rFonts w:eastAsia="Times New Roman" w:cs="Times New Roman"/>
          <w:sz w:val="26"/>
          <w:szCs w:val="26"/>
          <w:lang w:val="vi-VN"/>
        </w:rPr>
        <w:t>, thảo luận, hoạt động theo nhóm và tự học, tự nghiên cứu</w:t>
      </w:r>
      <w:r w:rsidRPr="00D17AED">
        <w:rPr>
          <w:rFonts w:eastAsia="Times New Roman" w:cs="Times New Roman"/>
          <w:sz w:val="26"/>
          <w:szCs w:val="26"/>
          <w:lang w:val="vi-VN" w:eastAsia="ja-JP"/>
        </w:rPr>
        <w:t>.</w:t>
      </w:r>
    </w:p>
    <w:p w:rsidR="007927FE" w:rsidRPr="00D17AED" w:rsidRDefault="00292284" w:rsidP="006206AB">
      <w:pPr>
        <w:pStyle w:val="ListParagraph"/>
        <w:numPr>
          <w:ilvl w:val="0"/>
          <w:numId w:val="5"/>
        </w:numPr>
        <w:spacing w:line="312" w:lineRule="auto"/>
        <w:jc w:val="both"/>
        <w:rPr>
          <w:b/>
          <w:bCs/>
          <w:szCs w:val="26"/>
          <w:lang w:val="vi-VN"/>
        </w:rPr>
      </w:pPr>
      <w:r>
        <w:rPr>
          <w:rFonts w:eastAsia="MS Mincho"/>
          <w:b/>
          <w:bCs/>
          <w:szCs w:val="26"/>
        </w:rPr>
        <w:t>Nhiệm vụ của học viên</w:t>
      </w:r>
    </w:p>
    <w:p w:rsidR="007927FE" w:rsidRPr="00D17AED" w:rsidRDefault="00292284" w:rsidP="007927FE">
      <w:pPr>
        <w:spacing w:line="312" w:lineRule="auto"/>
        <w:ind w:firstLine="360"/>
        <w:jc w:val="both"/>
        <w:rPr>
          <w:rFonts w:eastAsia="Times New Roman" w:cs="Times New Roman"/>
          <w:bCs/>
          <w:sz w:val="26"/>
          <w:szCs w:val="26"/>
          <w:lang w:val="vi-VN"/>
        </w:rPr>
      </w:pPr>
      <w:r>
        <w:rPr>
          <w:rFonts w:eastAsia="Times New Roman" w:cs="Times New Roman"/>
          <w:bCs/>
          <w:sz w:val="26"/>
          <w:szCs w:val="26"/>
        </w:rPr>
        <w:t xml:space="preserve">- </w:t>
      </w:r>
      <w:r w:rsidR="007927FE" w:rsidRPr="00D17AED">
        <w:rPr>
          <w:rFonts w:eastAsia="Times New Roman" w:cs="Times New Roman"/>
          <w:bCs/>
          <w:sz w:val="26"/>
          <w:szCs w:val="26"/>
          <w:lang w:val="vi-VN"/>
        </w:rPr>
        <w:t xml:space="preserve">Học viên phải dự giờ đầy đủ để nắm vững và hiểu rõ phần lý thuyết, trên cơ sở đó có thể vận dụng </w:t>
      </w:r>
      <w:r w:rsidR="007927FE" w:rsidRPr="00D17AED">
        <w:rPr>
          <w:rFonts w:cs="Times New Roman"/>
          <w:bCs/>
          <w:sz w:val="26"/>
          <w:szCs w:val="26"/>
          <w:lang w:val="vi-VN" w:eastAsia="ja-JP"/>
        </w:rPr>
        <w:t>vào thực hành thu mẫu thí nghiệm và phân tích, xử lý số liệu.</w:t>
      </w:r>
      <w:r w:rsidR="007927FE" w:rsidRPr="00D17AED">
        <w:rPr>
          <w:rFonts w:eastAsia="Times New Roman" w:cs="Times New Roman"/>
          <w:bCs/>
          <w:sz w:val="26"/>
          <w:szCs w:val="26"/>
          <w:lang w:val="vi-VN"/>
        </w:rPr>
        <w:t xml:space="preserve"> </w:t>
      </w:r>
    </w:p>
    <w:p w:rsidR="007927FE" w:rsidRPr="00D17AED" w:rsidRDefault="00292284" w:rsidP="007927FE">
      <w:pPr>
        <w:spacing w:line="312" w:lineRule="auto"/>
        <w:ind w:firstLine="360"/>
        <w:jc w:val="both"/>
        <w:rPr>
          <w:rFonts w:eastAsia="Times New Roman" w:cs="Times New Roman"/>
          <w:bCs/>
          <w:sz w:val="26"/>
          <w:szCs w:val="26"/>
          <w:lang w:val="vi-VN"/>
        </w:rPr>
      </w:pPr>
      <w:r>
        <w:rPr>
          <w:rFonts w:eastAsia="Times New Roman" w:cs="Times New Roman"/>
          <w:bCs/>
          <w:sz w:val="26"/>
          <w:szCs w:val="26"/>
        </w:rPr>
        <w:t xml:space="preserve">- </w:t>
      </w:r>
      <w:r w:rsidR="007927FE" w:rsidRPr="00D17AED">
        <w:rPr>
          <w:rFonts w:eastAsia="Times New Roman" w:cs="Times New Roman"/>
          <w:bCs/>
          <w:sz w:val="26"/>
          <w:szCs w:val="26"/>
          <w:lang w:val="vi-VN"/>
        </w:rPr>
        <w:t>Học viên cần hoàn thành</w:t>
      </w:r>
      <w:r w:rsidR="007927FE" w:rsidRPr="00D17AED">
        <w:rPr>
          <w:rFonts w:cs="Times New Roman"/>
          <w:bCs/>
          <w:sz w:val="26"/>
          <w:szCs w:val="26"/>
          <w:lang w:val="vi-VN" w:eastAsia="ja-JP"/>
        </w:rPr>
        <w:t xml:space="preserve"> báo cáo kết quả thực hành phương pháp bố trí thí nghiệm và xử lý số liệu theo chủ đề mình lựa chọn. </w:t>
      </w:r>
      <w:r w:rsidR="007927FE" w:rsidRPr="00D17AED">
        <w:rPr>
          <w:rFonts w:eastAsia="Times New Roman" w:cs="Times New Roman"/>
          <w:bCs/>
          <w:sz w:val="26"/>
          <w:szCs w:val="26"/>
          <w:lang w:val="vi-VN"/>
        </w:rPr>
        <w:t xml:space="preserve">Điểm bài </w:t>
      </w:r>
      <w:r w:rsidR="007927FE" w:rsidRPr="00D17AED">
        <w:rPr>
          <w:rFonts w:cs="Times New Roman"/>
          <w:bCs/>
          <w:sz w:val="26"/>
          <w:szCs w:val="26"/>
          <w:lang w:val="vi-VN" w:eastAsia="ja-JP"/>
        </w:rPr>
        <w:t>báo cáo</w:t>
      </w:r>
      <w:r w:rsidR="007927FE" w:rsidRPr="00D17AED">
        <w:rPr>
          <w:rFonts w:eastAsia="Times New Roman" w:cs="Times New Roman"/>
          <w:bCs/>
          <w:sz w:val="26"/>
          <w:szCs w:val="26"/>
          <w:lang w:val="vi-VN"/>
        </w:rPr>
        <w:t xml:space="preserve"> và điểm thi cuối môn học được là cơ sở để cho điểm kết thúc học phần</w:t>
      </w:r>
    </w:p>
    <w:p w:rsidR="007927FE" w:rsidRPr="00D17AED" w:rsidRDefault="007927FE" w:rsidP="006206AB">
      <w:pPr>
        <w:pStyle w:val="ListParagraph"/>
        <w:numPr>
          <w:ilvl w:val="0"/>
          <w:numId w:val="5"/>
        </w:numPr>
        <w:spacing w:line="312" w:lineRule="auto"/>
        <w:jc w:val="both"/>
        <w:rPr>
          <w:b/>
          <w:bCs/>
          <w:szCs w:val="26"/>
        </w:rPr>
      </w:pPr>
      <w:r w:rsidRPr="00D17AED">
        <w:rPr>
          <w:b/>
          <w:bCs/>
          <w:szCs w:val="26"/>
        </w:rPr>
        <w:t>Thang điểm đánh giá</w:t>
      </w:r>
    </w:p>
    <w:p w:rsidR="007927FE" w:rsidRPr="00D17AED" w:rsidRDefault="007927FE" w:rsidP="007927FE">
      <w:pPr>
        <w:spacing w:line="312" w:lineRule="auto"/>
        <w:ind w:firstLine="360"/>
        <w:jc w:val="both"/>
        <w:rPr>
          <w:rFonts w:eastAsia="Times New Roman" w:cs="Times New Roman"/>
          <w:b/>
          <w:bCs/>
          <w:i/>
          <w:sz w:val="26"/>
          <w:szCs w:val="26"/>
          <w:lang w:val="vi-VN"/>
        </w:rPr>
      </w:pPr>
      <w:r w:rsidRPr="00D17AED">
        <w:rPr>
          <w:rFonts w:eastAsia="Times New Roman" w:cs="Times New Roman"/>
          <w:bCs/>
          <w:sz w:val="26"/>
          <w:szCs w:val="26"/>
        </w:rPr>
        <w:t>Theo mục 5, 6 điều 25 thông tư s</w:t>
      </w:r>
      <w:r w:rsidRPr="00D17AED">
        <w:rPr>
          <w:rFonts w:eastAsia="Times New Roman" w:cs="Times New Roman"/>
          <w:sz w:val="26"/>
          <w:szCs w:val="26"/>
        </w:rPr>
        <w:t xml:space="preserve">ố 15 /2014/TT-BGDĐT </w:t>
      </w:r>
      <w:r w:rsidRPr="00D17AED">
        <w:rPr>
          <w:rFonts w:eastAsia="Times New Roman" w:cs="Times New Roman"/>
          <w:bCs/>
          <w:sz w:val="26"/>
          <w:szCs w:val="26"/>
        </w:rPr>
        <w:t>ngày 15 tháng 5 năm  2014 về việc Ban hành Quy chế đào tạo trình độ thạc sĩ của Bộ trưởng Bộ Giáo dục và Đào tạo</w:t>
      </w:r>
    </w:p>
    <w:p w:rsidR="007927FE" w:rsidRPr="00D17AED" w:rsidRDefault="007927FE" w:rsidP="006206AB">
      <w:pPr>
        <w:pStyle w:val="ListParagraph"/>
        <w:numPr>
          <w:ilvl w:val="0"/>
          <w:numId w:val="5"/>
        </w:numPr>
        <w:spacing w:line="312" w:lineRule="auto"/>
        <w:jc w:val="both"/>
        <w:rPr>
          <w:b/>
          <w:bCs/>
          <w:szCs w:val="26"/>
          <w:lang w:val="vi-VN"/>
        </w:rPr>
      </w:pPr>
      <w:r w:rsidRPr="00D17AED">
        <w:rPr>
          <w:b/>
          <w:bCs/>
          <w:szCs w:val="26"/>
          <w:lang w:val="vi-VN"/>
        </w:rPr>
        <w:t>Phương pháp, hình thức kiểm tra - đánh giá kết quả học tập học phần</w:t>
      </w:r>
    </w:p>
    <w:p w:rsidR="00292284" w:rsidRPr="005F5975" w:rsidRDefault="00292284" w:rsidP="00D66C6D">
      <w:pPr>
        <w:spacing w:line="288"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292284" w:rsidRPr="005F5975" w:rsidRDefault="00292284" w:rsidP="00292284">
      <w:pPr>
        <w:spacing w:line="288" w:lineRule="auto"/>
        <w:ind w:firstLine="426"/>
        <w:jc w:val="both"/>
        <w:rPr>
          <w:iCs/>
          <w:sz w:val="26"/>
          <w:szCs w:val="26"/>
        </w:rPr>
      </w:pPr>
      <w:r w:rsidRPr="005F5975">
        <w:rPr>
          <w:iCs/>
          <w:sz w:val="26"/>
          <w:szCs w:val="26"/>
        </w:rPr>
        <w:t>Bao gồm: 02 đầu điểm, hệ số 1</w:t>
      </w:r>
    </w:p>
    <w:p w:rsidR="00292284" w:rsidRPr="005F5975" w:rsidRDefault="00292284" w:rsidP="00D66C6D">
      <w:pPr>
        <w:spacing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292284" w:rsidRPr="005F5975" w:rsidRDefault="00292284" w:rsidP="00292284">
      <w:pPr>
        <w:numPr>
          <w:ilvl w:val="0"/>
          <w:numId w:val="1"/>
        </w:numPr>
        <w:tabs>
          <w:tab w:val="clear" w:pos="720"/>
          <w:tab w:val="num" w:pos="1200"/>
        </w:tabs>
        <w:spacing w:line="288" w:lineRule="auto"/>
        <w:ind w:left="1200" w:hanging="357"/>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292284" w:rsidRPr="005F5975" w:rsidTr="00521286">
        <w:tc>
          <w:tcPr>
            <w:tcW w:w="1250" w:type="pct"/>
          </w:tcPr>
          <w:p w:rsidR="00292284" w:rsidRPr="005F5975" w:rsidRDefault="00292284" w:rsidP="00521286">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292284" w:rsidRPr="005F5975" w:rsidRDefault="00292284" w:rsidP="00521286">
            <w:pPr>
              <w:spacing w:line="288" w:lineRule="auto"/>
              <w:jc w:val="both"/>
              <w:rPr>
                <w:sz w:val="26"/>
                <w:szCs w:val="26"/>
              </w:rPr>
            </w:pPr>
            <w:r w:rsidRPr="005F5975">
              <w:rPr>
                <w:sz w:val="26"/>
                <w:szCs w:val="26"/>
              </w:rPr>
              <w:t>Trắc nghiệm□</w:t>
            </w:r>
          </w:p>
        </w:tc>
        <w:tc>
          <w:tcPr>
            <w:tcW w:w="1250" w:type="pct"/>
          </w:tcPr>
          <w:p w:rsidR="00292284" w:rsidRPr="005F5975" w:rsidRDefault="00292284" w:rsidP="00521286">
            <w:pPr>
              <w:spacing w:line="288" w:lineRule="auto"/>
              <w:jc w:val="both"/>
              <w:rPr>
                <w:sz w:val="26"/>
                <w:szCs w:val="26"/>
              </w:rPr>
            </w:pPr>
            <w:r w:rsidRPr="005F5975">
              <w:rPr>
                <w:sz w:val="26"/>
                <w:szCs w:val="26"/>
              </w:rPr>
              <w:t>Vấn đáp□</w:t>
            </w:r>
          </w:p>
        </w:tc>
        <w:tc>
          <w:tcPr>
            <w:tcW w:w="1250" w:type="pct"/>
          </w:tcPr>
          <w:p w:rsidR="00292284" w:rsidRPr="005F5975" w:rsidRDefault="00292284" w:rsidP="00521286">
            <w:pPr>
              <w:spacing w:line="288" w:lineRule="auto"/>
              <w:jc w:val="both"/>
              <w:rPr>
                <w:sz w:val="26"/>
                <w:szCs w:val="26"/>
              </w:rPr>
            </w:pPr>
            <w:r w:rsidRPr="005F5975">
              <w:rPr>
                <w:sz w:val="26"/>
                <w:szCs w:val="26"/>
              </w:rPr>
              <w:t>Thực hành□</w:t>
            </w:r>
          </w:p>
        </w:tc>
      </w:tr>
    </w:tbl>
    <w:p w:rsidR="007927FE" w:rsidRPr="0073577D" w:rsidRDefault="007927FE" w:rsidP="006206AB">
      <w:pPr>
        <w:pStyle w:val="ListParagraph"/>
        <w:numPr>
          <w:ilvl w:val="0"/>
          <w:numId w:val="5"/>
        </w:numPr>
        <w:spacing w:line="312" w:lineRule="auto"/>
        <w:jc w:val="both"/>
        <w:rPr>
          <w:bCs/>
          <w:i/>
          <w:szCs w:val="26"/>
          <w:lang w:val="vi-VN" w:eastAsia="ja-JP"/>
        </w:rPr>
      </w:pPr>
      <w:r w:rsidRPr="00D17AED">
        <w:rPr>
          <w:b/>
          <w:bCs/>
          <w:szCs w:val="26"/>
          <w:lang w:val="vi-VN"/>
        </w:rPr>
        <w:t>Nội dung chi tiết học phần</w:t>
      </w:r>
      <w:r w:rsidRPr="00D17AED">
        <w:rPr>
          <w:bCs/>
          <w:i/>
          <w:szCs w:val="26"/>
          <w:lang w:val="vi-VN"/>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292284" w:rsidRPr="005F5975" w:rsidTr="00521286">
        <w:trPr>
          <w:tblHeader/>
        </w:trPr>
        <w:tc>
          <w:tcPr>
            <w:tcW w:w="3079" w:type="dxa"/>
            <w:vMerge w:val="restart"/>
            <w:vAlign w:val="center"/>
          </w:tcPr>
          <w:p w:rsidR="00292284" w:rsidRPr="000E6E0F" w:rsidRDefault="00292284" w:rsidP="009F532B">
            <w:pPr>
              <w:pStyle w:val="ListParagraph"/>
              <w:numPr>
                <w:ilvl w:val="0"/>
                <w:numId w:val="5"/>
              </w:numPr>
              <w:spacing w:line="264" w:lineRule="auto"/>
              <w:jc w:val="center"/>
              <w:rPr>
                <w:b/>
                <w:bCs/>
                <w:szCs w:val="26"/>
              </w:rPr>
            </w:pPr>
            <w:r w:rsidRPr="000E6E0F">
              <w:rPr>
                <w:b/>
                <w:szCs w:val="26"/>
              </w:rPr>
              <w:t>Nội dung</w:t>
            </w:r>
          </w:p>
        </w:tc>
        <w:tc>
          <w:tcPr>
            <w:tcW w:w="4128" w:type="dxa"/>
            <w:gridSpan w:val="5"/>
            <w:vAlign w:val="center"/>
          </w:tcPr>
          <w:p w:rsidR="00292284" w:rsidRPr="00B166EB" w:rsidRDefault="00292284" w:rsidP="009F532B">
            <w:pPr>
              <w:spacing w:line="264" w:lineRule="auto"/>
              <w:jc w:val="center"/>
              <w:rPr>
                <w:b/>
                <w:sz w:val="26"/>
                <w:szCs w:val="26"/>
              </w:rPr>
            </w:pPr>
            <w:r w:rsidRPr="00B166EB">
              <w:rPr>
                <w:b/>
                <w:sz w:val="26"/>
                <w:szCs w:val="26"/>
              </w:rPr>
              <w:t>Hình thức tổ chức dạy học</w:t>
            </w:r>
          </w:p>
        </w:tc>
        <w:tc>
          <w:tcPr>
            <w:tcW w:w="2149" w:type="dxa"/>
            <w:vMerge w:val="restart"/>
            <w:vAlign w:val="center"/>
          </w:tcPr>
          <w:p w:rsidR="00292284" w:rsidRPr="00B166EB" w:rsidRDefault="00292284" w:rsidP="009F532B">
            <w:pPr>
              <w:spacing w:line="264" w:lineRule="auto"/>
              <w:jc w:val="center"/>
              <w:rPr>
                <w:b/>
                <w:bCs/>
                <w:sz w:val="26"/>
                <w:szCs w:val="26"/>
              </w:rPr>
            </w:pPr>
            <w:r w:rsidRPr="00B166EB">
              <w:rPr>
                <w:b/>
                <w:sz w:val="26"/>
                <w:szCs w:val="26"/>
              </w:rPr>
              <w:t>Yêu cầu đối với sinh viên</w:t>
            </w:r>
          </w:p>
        </w:tc>
      </w:tr>
      <w:tr w:rsidR="00292284" w:rsidRPr="005F5975" w:rsidTr="00521286">
        <w:trPr>
          <w:tblHeader/>
        </w:trPr>
        <w:tc>
          <w:tcPr>
            <w:tcW w:w="3079" w:type="dxa"/>
            <w:vMerge/>
            <w:vAlign w:val="center"/>
          </w:tcPr>
          <w:p w:rsidR="00292284" w:rsidRPr="000E6E0F" w:rsidRDefault="00292284" w:rsidP="009F532B">
            <w:pPr>
              <w:spacing w:line="264" w:lineRule="auto"/>
              <w:jc w:val="center"/>
              <w:rPr>
                <w:b/>
                <w:bCs/>
                <w:sz w:val="26"/>
                <w:szCs w:val="26"/>
              </w:rPr>
            </w:pPr>
          </w:p>
        </w:tc>
        <w:tc>
          <w:tcPr>
            <w:tcW w:w="3365" w:type="dxa"/>
            <w:gridSpan w:val="4"/>
            <w:vAlign w:val="center"/>
          </w:tcPr>
          <w:p w:rsidR="00292284" w:rsidRPr="005F5975" w:rsidRDefault="00292284" w:rsidP="009F532B">
            <w:pPr>
              <w:spacing w:line="264" w:lineRule="auto"/>
              <w:jc w:val="center"/>
              <w:rPr>
                <w:sz w:val="22"/>
                <w:szCs w:val="22"/>
              </w:rPr>
            </w:pPr>
            <w:r w:rsidRPr="005F5975">
              <w:rPr>
                <w:sz w:val="22"/>
                <w:szCs w:val="22"/>
              </w:rPr>
              <w:t>Lên lớp (Tiết)</w:t>
            </w:r>
          </w:p>
        </w:tc>
        <w:tc>
          <w:tcPr>
            <w:tcW w:w="763" w:type="dxa"/>
            <w:vMerge w:val="restart"/>
            <w:vAlign w:val="center"/>
          </w:tcPr>
          <w:p w:rsidR="00292284" w:rsidRPr="005F5975" w:rsidRDefault="00292284" w:rsidP="009F532B">
            <w:pPr>
              <w:spacing w:line="264" w:lineRule="auto"/>
              <w:jc w:val="center"/>
              <w:rPr>
                <w:b/>
                <w:bCs/>
                <w:sz w:val="22"/>
                <w:szCs w:val="22"/>
              </w:rPr>
            </w:pPr>
            <w:r w:rsidRPr="005F5975">
              <w:rPr>
                <w:sz w:val="22"/>
                <w:szCs w:val="22"/>
              </w:rPr>
              <w:t>Tự học (Giờ)</w:t>
            </w:r>
          </w:p>
        </w:tc>
        <w:tc>
          <w:tcPr>
            <w:tcW w:w="2149" w:type="dxa"/>
            <w:vMerge/>
            <w:vAlign w:val="center"/>
          </w:tcPr>
          <w:p w:rsidR="00292284" w:rsidRPr="005F5975" w:rsidRDefault="00292284" w:rsidP="009F532B">
            <w:pPr>
              <w:spacing w:line="264" w:lineRule="auto"/>
              <w:jc w:val="center"/>
              <w:rPr>
                <w:b/>
                <w:bCs/>
              </w:rPr>
            </w:pPr>
          </w:p>
        </w:tc>
      </w:tr>
      <w:tr w:rsidR="00292284" w:rsidRPr="005F5975" w:rsidTr="00521286">
        <w:trPr>
          <w:tblHeader/>
        </w:trPr>
        <w:tc>
          <w:tcPr>
            <w:tcW w:w="3079" w:type="dxa"/>
            <w:vMerge/>
            <w:vAlign w:val="center"/>
          </w:tcPr>
          <w:p w:rsidR="00292284" w:rsidRPr="000E6E0F" w:rsidRDefault="00292284" w:rsidP="009F532B">
            <w:pPr>
              <w:spacing w:line="264" w:lineRule="auto"/>
              <w:jc w:val="center"/>
              <w:rPr>
                <w:b/>
                <w:bCs/>
                <w:sz w:val="26"/>
                <w:szCs w:val="26"/>
              </w:rPr>
            </w:pPr>
          </w:p>
        </w:tc>
        <w:tc>
          <w:tcPr>
            <w:tcW w:w="751" w:type="dxa"/>
            <w:vAlign w:val="center"/>
          </w:tcPr>
          <w:p w:rsidR="00292284" w:rsidRPr="005F5975" w:rsidRDefault="00292284" w:rsidP="009F532B">
            <w:pPr>
              <w:spacing w:line="264" w:lineRule="auto"/>
              <w:jc w:val="center"/>
              <w:rPr>
                <w:sz w:val="22"/>
                <w:szCs w:val="22"/>
              </w:rPr>
            </w:pPr>
            <w:r w:rsidRPr="005F5975">
              <w:rPr>
                <w:sz w:val="22"/>
                <w:szCs w:val="22"/>
              </w:rPr>
              <w:t>LT</w:t>
            </w:r>
          </w:p>
        </w:tc>
        <w:tc>
          <w:tcPr>
            <w:tcW w:w="752" w:type="dxa"/>
            <w:vAlign w:val="center"/>
          </w:tcPr>
          <w:p w:rsidR="00292284" w:rsidRPr="005F5975" w:rsidRDefault="00292284" w:rsidP="009F532B">
            <w:pPr>
              <w:spacing w:line="264" w:lineRule="auto"/>
              <w:jc w:val="center"/>
              <w:rPr>
                <w:b/>
                <w:sz w:val="22"/>
                <w:szCs w:val="22"/>
              </w:rPr>
            </w:pPr>
            <w:r w:rsidRPr="005F5975">
              <w:rPr>
                <w:sz w:val="22"/>
                <w:szCs w:val="22"/>
              </w:rPr>
              <w:t>BT</w:t>
            </w:r>
          </w:p>
        </w:tc>
        <w:tc>
          <w:tcPr>
            <w:tcW w:w="752" w:type="dxa"/>
            <w:vAlign w:val="center"/>
          </w:tcPr>
          <w:p w:rsidR="00292284" w:rsidRPr="005F5975" w:rsidRDefault="00292284" w:rsidP="009F532B">
            <w:pPr>
              <w:spacing w:line="264" w:lineRule="auto"/>
              <w:ind w:right="-179" w:hanging="155"/>
              <w:jc w:val="center"/>
              <w:rPr>
                <w:sz w:val="22"/>
                <w:szCs w:val="22"/>
              </w:rPr>
            </w:pPr>
            <w:r w:rsidRPr="005F5975">
              <w:rPr>
                <w:sz w:val="22"/>
                <w:szCs w:val="22"/>
              </w:rPr>
              <w:t>TL,KT</w:t>
            </w:r>
          </w:p>
        </w:tc>
        <w:tc>
          <w:tcPr>
            <w:tcW w:w="1110" w:type="dxa"/>
            <w:vAlign w:val="center"/>
          </w:tcPr>
          <w:p w:rsidR="00292284" w:rsidRPr="005F5975" w:rsidRDefault="00292284" w:rsidP="009F532B">
            <w:pPr>
              <w:spacing w:line="264" w:lineRule="auto"/>
              <w:ind w:hanging="36"/>
              <w:jc w:val="center"/>
              <w:rPr>
                <w:b/>
                <w:sz w:val="22"/>
                <w:szCs w:val="22"/>
              </w:rPr>
            </w:pPr>
            <w:r w:rsidRPr="005F5975">
              <w:rPr>
                <w:b/>
                <w:sz w:val="22"/>
                <w:szCs w:val="22"/>
              </w:rPr>
              <w:t>Tổngcộng</w:t>
            </w:r>
          </w:p>
        </w:tc>
        <w:tc>
          <w:tcPr>
            <w:tcW w:w="763" w:type="dxa"/>
            <w:vMerge/>
            <w:vAlign w:val="center"/>
          </w:tcPr>
          <w:p w:rsidR="00292284" w:rsidRPr="005F5975" w:rsidRDefault="00292284" w:rsidP="009F532B">
            <w:pPr>
              <w:spacing w:line="264" w:lineRule="auto"/>
              <w:jc w:val="center"/>
              <w:rPr>
                <w:b/>
                <w:bCs/>
                <w:sz w:val="22"/>
                <w:szCs w:val="22"/>
              </w:rPr>
            </w:pPr>
          </w:p>
        </w:tc>
        <w:tc>
          <w:tcPr>
            <w:tcW w:w="2149" w:type="dxa"/>
            <w:vMerge/>
            <w:vAlign w:val="center"/>
          </w:tcPr>
          <w:p w:rsidR="00292284" w:rsidRPr="005F5975" w:rsidRDefault="00292284" w:rsidP="009F532B">
            <w:pPr>
              <w:spacing w:line="264" w:lineRule="auto"/>
              <w:jc w:val="center"/>
              <w:rPr>
                <w:b/>
                <w:bCs/>
              </w:rPr>
            </w:pPr>
          </w:p>
        </w:tc>
      </w:tr>
      <w:tr w:rsidR="00292284" w:rsidRPr="005F5975" w:rsidTr="00521286">
        <w:trPr>
          <w:tblHeader/>
        </w:trPr>
        <w:tc>
          <w:tcPr>
            <w:tcW w:w="3079" w:type="dxa"/>
            <w:vAlign w:val="center"/>
          </w:tcPr>
          <w:p w:rsidR="00292284" w:rsidRPr="000E6E0F" w:rsidRDefault="00292284" w:rsidP="009F532B">
            <w:pPr>
              <w:spacing w:line="264" w:lineRule="auto"/>
              <w:jc w:val="center"/>
              <w:rPr>
                <w:bCs/>
                <w:sz w:val="26"/>
                <w:szCs w:val="26"/>
              </w:rPr>
            </w:pPr>
            <w:r w:rsidRPr="000E6E0F">
              <w:rPr>
                <w:bCs/>
                <w:sz w:val="26"/>
                <w:szCs w:val="26"/>
              </w:rPr>
              <w:t>(1)</w:t>
            </w:r>
          </w:p>
        </w:tc>
        <w:tc>
          <w:tcPr>
            <w:tcW w:w="751" w:type="dxa"/>
            <w:vAlign w:val="center"/>
          </w:tcPr>
          <w:p w:rsidR="00292284" w:rsidRPr="005F5975" w:rsidRDefault="00292284" w:rsidP="009F532B">
            <w:pPr>
              <w:spacing w:line="264" w:lineRule="auto"/>
              <w:jc w:val="center"/>
              <w:rPr>
                <w:bCs/>
              </w:rPr>
            </w:pPr>
            <w:r w:rsidRPr="005F5975">
              <w:rPr>
                <w:bCs/>
              </w:rPr>
              <w:t>(2)</w:t>
            </w:r>
          </w:p>
        </w:tc>
        <w:tc>
          <w:tcPr>
            <w:tcW w:w="752" w:type="dxa"/>
            <w:vAlign w:val="center"/>
          </w:tcPr>
          <w:p w:rsidR="00292284" w:rsidRPr="005F5975" w:rsidRDefault="00292284" w:rsidP="009F532B">
            <w:pPr>
              <w:spacing w:line="264" w:lineRule="auto"/>
              <w:jc w:val="center"/>
              <w:rPr>
                <w:bCs/>
              </w:rPr>
            </w:pPr>
            <w:r w:rsidRPr="005F5975">
              <w:rPr>
                <w:bCs/>
              </w:rPr>
              <w:t>(3)</w:t>
            </w:r>
          </w:p>
        </w:tc>
        <w:tc>
          <w:tcPr>
            <w:tcW w:w="752" w:type="dxa"/>
            <w:vAlign w:val="center"/>
          </w:tcPr>
          <w:p w:rsidR="00292284" w:rsidRPr="005F5975" w:rsidRDefault="00292284" w:rsidP="009F532B">
            <w:pPr>
              <w:spacing w:line="264" w:lineRule="auto"/>
              <w:jc w:val="center"/>
              <w:rPr>
                <w:bCs/>
              </w:rPr>
            </w:pPr>
            <w:r w:rsidRPr="005F5975">
              <w:rPr>
                <w:bCs/>
              </w:rPr>
              <w:t>(4)</w:t>
            </w:r>
          </w:p>
        </w:tc>
        <w:tc>
          <w:tcPr>
            <w:tcW w:w="1110" w:type="dxa"/>
            <w:vAlign w:val="center"/>
          </w:tcPr>
          <w:p w:rsidR="00292284" w:rsidRPr="005F5975" w:rsidRDefault="00292284" w:rsidP="009F532B">
            <w:pPr>
              <w:spacing w:line="264" w:lineRule="auto"/>
              <w:jc w:val="center"/>
              <w:rPr>
                <w:bCs/>
              </w:rPr>
            </w:pPr>
            <w:r w:rsidRPr="005F5975">
              <w:rPr>
                <w:bCs/>
              </w:rPr>
              <w:t>(5)</w:t>
            </w:r>
          </w:p>
        </w:tc>
        <w:tc>
          <w:tcPr>
            <w:tcW w:w="763" w:type="dxa"/>
            <w:vAlign w:val="center"/>
          </w:tcPr>
          <w:p w:rsidR="00292284" w:rsidRPr="005F5975" w:rsidRDefault="00292284" w:rsidP="009F532B">
            <w:pPr>
              <w:spacing w:line="264" w:lineRule="auto"/>
              <w:jc w:val="center"/>
              <w:rPr>
                <w:bCs/>
              </w:rPr>
            </w:pPr>
            <w:r w:rsidRPr="005F5975">
              <w:rPr>
                <w:bCs/>
              </w:rPr>
              <w:t>(6)</w:t>
            </w:r>
          </w:p>
        </w:tc>
        <w:tc>
          <w:tcPr>
            <w:tcW w:w="2149" w:type="dxa"/>
            <w:vAlign w:val="center"/>
          </w:tcPr>
          <w:p w:rsidR="00292284" w:rsidRPr="005F5975" w:rsidRDefault="00292284" w:rsidP="009F532B">
            <w:pPr>
              <w:spacing w:line="264" w:lineRule="auto"/>
              <w:jc w:val="center"/>
              <w:rPr>
                <w:bCs/>
              </w:rPr>
            </w:pPr>
            <w:r w:rsidRPr="005F5975">
              <w:rPr>
                <w:bCs/>
              </w:rPr>
              <w:t>(7)</w:t>
            </w:r>
          </w:p>
        </w:tc>
      </w:tr>
      <w:tr w:rsidR="000E6E0F" w:rsidRPr="005F5975" w:rsidTr="00521286">
        <w:tc>
          <w:tcPr>
            <w:tcW w:w="3079" w:type="dxa"/>
          </w:tcPr>
          <w:p w:rsidR="000E6E0F" w:rsidRPr="000E6E0F" w:rsidRDefault="000E6E0F" w:rsidP="009F532B">
            <w:pPr>
              <w:spacing w:line="264" w:lineRule="auto"/>
              <w:jc w:val="both"/>
              <w:rPr>
                <w:b/>
                <w:bCs/>
                <w:sz w:val="26"/>
                <w:szCs w:val="26"/>
                <w:lang w:eastAsia="ja-JP"/>
              </w:rPr>
            </w:pPr>
            <w:r w:rsidRPr="000E6E0F">
              <w:rPr>
                <w:b/>
                <w:bCs/>
                <w:sz w:val="26"/>
                <w:szCs w:val="26"/>
                <w:lang w:eastAsia="ja-JP"/>
              </w:rPr>
              <w:t>CHƯƠNG 1: TỔNG QUAN VỀ NGHIÊN CỨU KHOA HỌC</w:t>
            </w:r>
          </w:p>
          <w:p w:rsidR="000E6E0F" w:rsidRPr="000E6E0F" w:rsidRDefault="000E6E0F" w:rsidP="009F532B">
            <w:pPr>
              <w:numPr>
                <w:ilvl w:val="1"/>
                <w:numId w:val="6"/>
              </w:numPr>
              <w:spacing w:line="264" w:lineRule="auto"/>
              <w:ind w:left="0" w:firstLine="0"/>
              <w:jc w:val="both"/>
              <w:rPr>
                <w:b/>
                <w:sz w:val="26"/>
                <w:szCs w:val="26"/>
                <w:lang w:eastAsia="ja-JP"/>
              </w:rPr>
            </w:pPr>
            <w:r w:rsidRPr="000E6E0F">
              <w:rPr>
                <w:b/>
                <w:sz w:val="26"/>
                <w:szCs w:val="26"/>
                <w:lang w:eastAsia="ja-JP"/>
              </w:rPr>
              <w:t>Khái niệm khoa học và nghiên cứu khoa học</w:t>
            </w:r>
          </w:p>
          <w:p w:rsidR="000E6E0F" w:rsidRPr="000E6E0F" w:rsidRDefault="000E6E0F" w:rsidP="009F532B">
            <w:pPr>
              <w:spacing w:line="264" w:lineRule="auto"/>
              <w:jc w:val="both"/>
              <w:rPr>
                <w:i/>
                <w:sz w:val="26"/>
                <w:szCs w:val="26"/>
                <w:lang w:eastAsia="ja-JP"/>
              </w:rPr>
            </w:pPr>
            <w:r w:rsidRPr="000E6E0F">
              <w:rPr>
                <w:sz w:val="26"/>
                <w:szCs w:val="26"/>
                <w:lang w:eastAsia="ja-JP"/>
              </w:rPr>
              <w:t>1</w:t>
            </w:r>
            <w:r w:rsidRPr="000E6E0F">
              <w:rPr>
                <w:i/>
                <w:sz w:val="26"/>
                <w:szCs w:val="26"/>
                <w:lang w:eastAsia="ja-JP"/>
              </w:rPr>
              <w:t>.1.1 Khoa học</w:t>
            </w:r>
          </w:p>
          <w:p w:rsidR="000E6E0F" w:rsidRPr="000E6E0F" w:rsidRDefault="000E6E0F" w:rsidP="009F532B">
            <w:pPr>
              <w:spacing w:line="264" w:lineRule="auto"/>
              <w:jc w:val="both"/>
              <w:rPr>
                <w:i/>
                <w:sz w:val="26"/>
                <w:szCs w:val="26"/>
                <w:lang w:eastAsia="ja-JP"/>
              </w:rPr>
            </w:pPr>
            <w:r w:rsidRPr="000E6E0F">
              <w:rPr>
                <w:i/>
                <w:sz w:val="26"/>
                <w:szCs w:val="26"/>
                <w:lang w:eastAsia="ja-JP"/>
              </w:rPr>
              <w:t>1.1.2 Nghiên cứu khoa học</w:t>
            </w:r>
          </w:p>
          <w:p w:rsidR="000E6E0F" w:rsidRPr="000E6E0F" w:rsidRDefault="000E6E0F" w:rsidP="009F532B">
            <w:pPr>
              <w:spacing w:line="264" w:lineRule="auto"/>
              <w:jc w:val="both"/>
              <w:rPr>
                <w:i/>
                <w:sz w:val="26"/>
                <w:szCs w:val="26"/>
                <w:lang w:eastAsia="ja-JP"/>
              </w:rPr>
            </w:pPr>
            <w:r w:rsidRPr="000E6E0F">
              <w:rPr>
                <w:i/>
                <w:sz w:val="26"/>
                <w:szCs w:val="26"/>
                <w:lang w:eastAsia="ja-JP"/>
              </w:rPr>
              <w:t>1.1.3 Đề tài nghiên cứu khoa học</w:t>
            </w:r>
          </w:p>
          <w:p w:rsidR="000E6E0F" w:rsidRPr="000E6E0F" w:rsidRDefault="000E6E0F" w:rsidP="009F532B">
            <w:pPr>
              <w:spacing w:line="264" w:lineRule="auto"/>
              <w:jc w:val="both"/>
              <w:rPr>
                <w:i/>
                <w:sz w:val="26"/>
                <w:szCs w:val="26"/>
                <w:lang w:eastAsia="ja-JP"/>
              </w:rPr>
            </w:pPr>
            <w:r w:rsidRPr="000E6E0F">
              <w:rPr>
                <w:i/>
                <w:sz w:val="26"/>
                <w:szCs w:val="26"/>
                <w:lang w:eastAsia="ja-JP"/>
              </w:rPr>
              <w:t>1.1.4 Thí nghiệm</w:t>
            </w:r>
          </w:p>
          <w:p w:rsidR="000E6E0F" w:rsidRPr="000E6E0F" w:rsidRDefault="000E6E0F" w:rsidP="009F532B">
            <w:pPr>
              <w:numPr>
                <w:ilvl w:val="1"/>
                <w:numId w:val="6"/>
              </w:numPr>
              <w:spacing w:line="264" w:lineRule="auto"/>
              <w:ind w:left="0" w:firstLine="0"/>
              <w:jc w:val="both"/>
              <w:rPr>
                <w:b/>
                <w:sz w:val="26"/>
                <w:szCs w:val="26"/>
                <w:lang w:eastAsia="ja-JP"/>
              </w:rPr>
            </w:pPr>
            <w:r w:rsidRPr="000E6E0F">
              <w:rPr>
                <w:b/>
                <w:sz w:val="26"/>
                <w:szCs w:val="26"/>
                <w:lang w:eastAsia="ja-JP"/>
              </w:rPr>
              <w:t xml:space="preserve"> Phương pháp nghiên cứu khoa học </w:t>
            </w:r>
          </w:p>
          <w:p w:rsidR="000E6E0F" w:rsidRPr="000E6E0F" w:rsidRDefault="000E6E0F" w:rsidP="009F532B">
            <w:pPr>
              <w:spacing w:line="264" w:lineRule="auto"/>
              <w:jc w:val="both"/>
              <w:rPr>
                <w:i/>
                <w:sz w:val="26"/>
                <w:szCs w:val="26"/>
                <w:lang w:eastAsia="ja-JP"/>
              </w:rPr>
            </w:pPr>
            <w:r w:rsidRPr="000E6E0F">
              <w:rPr>
                <w:i/>
                <w:sz w:val="26"/>
                <w:szCs w:val="26"/>
                <w:lang w:eastAsia="ja-JP"/>
              </w:rPr>
              <w:t xml:space="preserve">1.2.1 Xác định vấn đề </w:t>
            </w:r>
            <w:r w:rsidRPr="000E6E0F">
              <w:rPr>
                <w:i/>
                <w:sz w:val="26"/>
                <w:szCs w:val="26"/>
                <w:lang w:eastAsia="ja-JP"/>
              </w:rPr>
              <w:lastRenderedPageBreak/>
              <w:t>nghiên cứu</w:t>
            </w:r>
          </w:p>
          <w:p w:rsidR="000E6E0F" w:rsidRPr="000E6E0F" w:rsidRDefault="000E6E0F" w:rsidP="009F532B">
            <w:pPr>
              <w:spacing w:line="264" w:lineRule="auto"/>
              <w:jc w:val="both"/>
              <w:rPr>
                <w:i/>
                <w:sz w:val="26"/>
                <w:szCs w:val="26"/>
                <w:lang w:eastAsia="ja-JP"/>
              </w:rPr>
            </w:pPr>
            <w:r w:rsidRPr="000E6E0F">
              <w:rPr>
                <w:i/>
                <w:sz w:val="26"/>
                <w:szCs w:val="26"/>
                <w:lang w:eastAsia="ja-JP"/>
              </w:rPr>
              <w:t>1.2.2 Phương pháp nghiên cứu khoa học</w:t>
            </w:r>
          </w:p>
          <w:p w:rsidR="000E6E0F" w:rsidRPr="000E6E0F" w:rsidRDefault="000E6E0F" w:rsidP="009F532B">
            <w:pPr>
              <w:spacing w:line="264" w:lineRule="auto"/>
              <w:jc w:val="both"/>
              <w:rPr>
                <w:i/>
                <w:sz w:val="26"/>
                <w:szCs w:val="26"/>
                <w:lang w:eastAsia="ja-JP"/>
              </w:rPr>
            </w:pPr>
            <w:r w:rsidRPr="000E6E0F">
              <w:rPr>
                <w:i/>
                <w:sz w:val="26"/>
                <w:szCs w:val="26"/>
                <w:lang w:eastAsia="ja-JP"/>
              </w:rPr>
              <w:t>1.2.3 Xây dựng khung logic trong nghiên cứu khoa học môi trường</w:t>
            </w:r>
          </w:p>
          <w:p w:rsidR="000E6E0F" w:rsidRPr="000E6E0F" w:rsidRDefault="000E6E0F" w:rsidP="009F532B">
            <w:pPr>
              <w:spacing w:line="264" w:lineRule="auto"/>
              <w:jc w:val="both"/>
              <w:rPr>
                <w:b/>
                <w:sz w:val="26"/>
                <w:szCs w:val="26"/>
                <w:lang w:eastAsia="ja-JP"/>
              </w:rPr>
            </w:pPr>
            <w:r w:rsidRPr="000E6E0F">
              <w:rPr>
                <w:b/>
                <w:sz w:val="26"/>
                <w:szCs w:val="26"/>
                <w:lang w:eastAsia="ja-JP"/>
              </w:rPr>
              <w:t>1.3. Xác định mục tiêu, nội dung, phạm vi nghiên cứu của một vấn dề, đề tài</w:t>
            </w:r>
          </w:p>
          <w:p w:rsidR="000E6E0F" w:rsidRPr="000E6E0F" w:rsidRDefault="000E6E0F" w:rsidP="009F532B">
            <w:pPr>
              <w:spacing w:line="264" w:lineRule="auto"/>
              <w:jc w:val="both"/>
              <w:rPr>
                <w:b/>
                <w:sz w:val="26"/>
                <w:szCs w:val="26"/>
                <w:lang w:eastAsia="ja-JP"/>
              </w:rPr>
            </w:pPr>
            <w:r w:rsidRPr="000E6E0F">
              <w:rPr>
                <w:b/>
                <w:sz w:val="26"/>
                <w:szCs w:val="26"/>
                <w:lang w:eastAsia="ja-JP"/>
              </w:rPr>
              <w:t>1.4 Các vấn đề đạo đức trong nghiên cứu khoa học</w:t>
            </w:r>
          </w:p>
          <w:p w:rsidR="000E6E0F" w:rsidRPr="000E6E0F" w:rsidRDefault="000E6E0F" w:rsidP="009F532B">
            <w:pPr>
              <w:spacing w:line="264" w:lineRule="auto"/>
              <w:jc w:val="both"/>
              <w:rPr>
                <w:b/>
                <w:sz w:val="26"/>
                <w:szCs w:val="26"/>
                <w:lang w:eastAsia="ja-JP"/>
              </w:rPr>
            </w:pPr>
            <w:r w:rsidRPr="000E6E0F">
              <w:rPr>
                <w:b/>
                <w:sz w:val="26"/>
                <w:szCs w:val="26"/>
                <w:lang w:eastAsia="ja-JP"/>
              </w:rPr>
              <w:t>1.5 Cách trình bày kết quả số liệu nghiên cứu</w:t>
            </w:r>
          </w:p>
          <w:p w:rsidR="000E6E0F" w:rsidRPr="000E6E0F" w:rsidRDefault="009F532B" w:rsidP="009F532B">
            <w:pPr>
              <w:spacing w:line="264" w:lineRule="auto"/>
              <w:jc w:val="both"/>
              <w:rPr>
                <w:i/>
                <w:sz w:val="26"/>
                <w:szCs w:val="26"/>
                <w:lang w:eastAsia="ja-JP"/>
              </w:rPr>
            </w:pPr>
            <w:r>
              <w:rPr>
                <w:i/>
                <w:sz w:val="26"/>
                <w:szCs w:val="26"/>
                <w:lang w:eastAsia="ja-JP"/>
              </w:rPr>
              <w:t>1.5</w:t>
            </w:r>
            <w:r w:rsidR="000E6E0F" w:rsidRPr="000E6E0F">
              <w:rPr>
                <w:i/>
                <w:sz w:val="26"/>
                <w:szCs w:val="26"/>
                <w:lang w:eastAsia="ja-JP"/>
              </w:rPr>
              <w:t>.1 Trình bày dạng văn viết</w:t>
            </w:r>
          </w:p>
          <w:p w:rsidR="000E6E0F" w:rsidRPr="000E6E0F" w:rsidRDefault="009F532B" w:rsidP="009F532B">
            <w:pPr>
              <w:spacing w:line="264" w:lineRule="auto"/>
              <w:jc w:val="both"/>
              <w:rPr>
                <w:i/>
                <w:sz w:val="26"/>
                <w:szCs w:val="26"/>
                <w:lang w:eastAsia="ja-JP"/>
              </w:rPr>
            </w:pPr>
            <w:r>
              <w:rPr>
                <w:i/>
                <w:sz w:val="26"/>
                <w:szCs w:val="26"/>
                <w:lang w:eastAsia="ja-JP"/>
              </w:rPr>
              <w:t>1.5</w:t>
            </w:r>
            <w:r w:rsidR="000E6E0F" w:rsidRPr="000E6E0F">
              <w:rPr>
                <w:i/>
                <w:sz w:val="26"/>
                <w:szCs w:val="26"/>
                <w:lang w:eastAsia="ja-JP"/>
              </w:rPr>
              <w:t>.2 Trình bày bảng</w:t>
            </w:r>
          </w:p>
          <w:p w:rsidR="000E6E0F" w:rsidRPr="000E6E0F" w:rsidRDefault="009F532B" w:rsidP="009F532B">
            <w:pPr>
              <w:spacing w:line="264" w:lineRule="auto"/>
              <w:jc w:val="both"/>
              <w:rPr>
                <w:i/>
                <w:sz w:val="26"/>
                <w:szCs w:val="26"/>
                <w:lang w:eastAsia="ja-JP"/>
              </w:rPr>
            </w:pPr>
            <w:r>
              <w:rPr>
                <w:i/>
                <w:sz w:val="26"/>
                <w:szCs w:val="26"/>
                <w:lang w:eastAsia="ja-JP"/>
              </w:rPr>
              <w:t>1.5</w:t>
            </w:r>
            <w:r w:rsidR="000E6E0F" w:rsidRPr="000E6E0F">
              <w:rPr>
                <w:i/>
                <w:sz w:val="26"/>
                <w:szCs w:val="26"/>
                <w:lang w:eastAsia="ja-JP"/>
              </w:rPr>
              <w:t>.3 Trình bày hình</w:t>
            </w:r>
          </w:p>
          <w:p w:rsidR="000E6E0F" w:rsidRPr="000E6E0F" w:rsidRDefault="000E6E0F" w:rsidP="009F532B">
            <w:pPr>
              <w:spacing w:line="264" w:lineRule="auto"/>
              <w:jc w:val="both"/>
              <w:rPr>
                <w:sz w:val="26"/>
                <w:szCs w:val="26"/>
                <w:lang w:eastAsia="ja-JP"/>
              </w:rPr>
            </w:pPr>
            <w:r w:rsidRPr="000E6E0F">
              <w:rPr>
                <w:i/>
                <w:sz w:val="26"/>
                <w:szCs w:val="26"/>
                <w:lang w:eastAsia="ja-JP"/>
              </w:rPr>
              <w:t>1</w:t>
            </w:r>
            <w:r w:rsidR="009F532B">
              <w:rPr>
                <w:i/>
                <w:sz w:val="26"/>
                <w:szCs w:val="26"/>
                <w:lang w:eastAsia="ja-JP"/>
              </w:rPr>
              <w:t>.5</w:t>
            </w:r>
            <w:r w:rsidRPr="000E6E0F">
              <w:rPr>
                <w:i/>
                <w:sz w:val="26"/>
                <w:szCs w:val="26"/>
                <w:lang w:eastAsia="ja-JP"/>
              </w:rPr>
              <w:t>.4 Một số cách trình bày khác</w:t>
            </w:r>
          </w:p>
        </w:tc>
        <w:tc>
          <w:tcPr>
            <w:tcW w:w="751" w:type="dxa"/>
            <w:vAlign w:val="center"/>
          </w:tcPr>
          <w:p w:rsidR="000E6E0F" w:rsidRPr="008B5DE5" w:rsidRDefault="000E6E0F" w:rsidP="009F532B">
            <w:pPr>
              <w:spacing w:line="264" w:lineRule="auto"/>
              <w:jc w:val="center"/>
              <w:rPr>
                <w:bCs/>
              </w:rPr>
            </w:pPr>
            <w:r w:rsidRPr="008B5DE5">
              <w:rPr>
                <w:bCs/>
              </w:rPr>
              <w:lastRenderedPageBreak/>
              <w:t>7</w:t>
            </w:r>
          </w:p>
        </w:tc>
        <w:tc>
          <w:tcPr>
            <w:tcW w:w="752" w:type="dxa"/>
            <w:vAlign w:val="center"/>
          </w:tcPr>
          <w:p w:rsidR="000E6E0F" w:rsidRPr="008B5DE5" w:rsidRDefault="000E6E0F" w:rsidP="009F532B">
            <w:pPr>
              <w:spacing w:line="264" w:lineRule="auto"/>
              <w:jc w:val="center"/>
              <w:rPr>
                <w:bCs/>
              </w:rPr>
            </w:pPr>
            <w:r w:rsidRPr="008B5DE5">
              <w:rPr>
                <w:bCs/>
              </w:rPr>
              <w:t>1</w:t>
            </w:r>
          </w:p>
        </w:tc>
        <w:tc>
          <w:tcPr>
            <w:tcW w:w="752" w:type="dxa"/>
            <w:vAlign w:val="center"/>
          </w:tcPr>
          <w:p w:rsidR="000E6E0F" w:rsidRPr="008B5DE5" w:rsidRDefault="000E6E0F" w:rsidP="009F532B">
            <w:pPr>
              <w:spacing w:line="264" w:lineRule="auto"/>
              <w:jc w:val="center"/>
              <w:rPr>
                <w:bCs/>
              </w:rPr>
            </w:pPr>
            <w:r w:rsidRPr="008B5DE5">
              <w:rPr>
                <w:bCs/>
              </w:rPr>
              <w:t>2</w:t>
            </w:r>
          </w:p>
        </w:tc>
        <w:tc>
          <w:tcPr>
            <w:tcW w:w="1110" w:type="dxa"/>
            <w:vAlign w:val="center"/>
          </w:tcPr>
          <w:p w:rsidR="000E6E0F" w:rsidRPr="008B5DE5" w:rsidRDefault="000E6E0F" w:rsidP="009F532B">
            <w:pPr>
              <w:spacing w:line="264" w:lineRule="auto"/>
              <w:jc w:val="center"/>
              <w:rPr>
                <w:bCs/>
              </w:rPr>
            </w:pPr>
            <w:r w:rsidRPr="008B5DE5">
              <w:rPr>
                <w:bCs/>
              </w:rPr>
              <w:t>10</w:t>
            </w:r>
          </w:p>
        </w:tc>
        <w:tc>
          <w:tcPr>
            <w:tcW w:w="763" w:type="dxa"/>
            <w:vAlign w:val="center"/>
          </w:tcPr>
          <w:p w:rsidR="000E6E0F" w:rsidRPr="008B5DE5" w:rsidRDefault="000E6E0F" w:rsidP="009F532B">
            <w:pPr>
              <w:spacing w:line="264" w:lineRule="auto"/>
              <w:jc w:val="center"/>
              <w:rPr>
                <w:bCs/>
              </w:rPr>
            </w:pPr>
            <w:r w:rsidRPr="008B5DE5">
              <w:rPr>
                <w:bCs/>
              </w:rPr>
              <w:t>20</w:t>
            </w:r>
          </w:p>
        </w:tc>
        <w:tc>
          <w:tcPr>
            <w:tcW w:w="2149" w:type="dxa"/>
            <w:vAlign w:val="center"/>
          </w:tcPr>
          <w:p w:rsidR="000E6E0F" w:rsidRPr="00B166EB" w:rsidRDefault="000E6E0F" w:rsidP="009F532B">
            <w:pPr>
              <w:spacing w:line="264" w:lineRule="auto"/>
              <w:jc w:val="both"/>
              <w:rPr>
                <w:bCs/>
                <w:sz w:val="26"/>
                <w:szCs w:val="26"/>
              </w:rPr>
            </w:pPr>
            <w:r w:rsidRPr="00B166EB">
              <w:rPr>
                <w:bCs/>
                <w:sz w:val="26"/>
                <w:szCs w:val="26"/>
              </w:rPr>
              <w:t>Đọc tài liệu chính 1 và tài liệu đọc thêm 1, 2</w:t>
            </w:r>
          </w:p>
        </w:tc>
      </w:tr>
      <w:tr w:rsidR="000E6E0F" w:rsidRPr="005F5975" w:rsidTr="00521286">
        <w:tc>
          <w:tcPr>
            <w:tcW w:w="3079" w:type="dxa"/>
          </w:tcPr>
          <w:p w:rsidR="000E6E0F" w:rsidRPr="000E6E0F" w:rsidRDefault="000E6E0F" w:rsidP="009F532B">
            <w:pPr>
              <w:spacing w:line="264" w:lineRule="auto"/>
              <w:jc w:val="both"/>
              <w:rPr>
                <w:b/>
                <w:sz w:val="26"/>
                <w:szCs w:val="26"/>
                <w:lang w:eastAsia="ja-JP"/>
              </w:rPr>
            </w:pPr>
            <w:r w:rsidRPr="000E6E0F">
              <w:rPr>
                <w:b/>
                <w:sz w:val="26"/>
                <w:szCs w:val="26"/>
                <w:lang w:eastAsia="ja-JP"/>
              </w:rPr>
              <w:lastRenderedPageBreak/>
              <w:t>CHƯƠNG 2: ỨNG DỤNG XÁC SUẤT THÔNG KÊ TRONG NGHIÊN CỨU MÔI TRƯỜNG</w:t>
            </w:r>
          </w:p>
          <w:p w:rsidR="000E6E0F" w:rsidRPr="000E6E0F" w:rsidRDefault="000E6E0F" w:rsidP="009F532B">
            <w:pPr>
              <w:spacing w:line="264" w:lineRule="auto"/>
              <w:jc w:val="both"/>
              <w:rPr>
                <w:b/>
                <w:bCs/>
                <w:sz w:val="26"/>
                <w:szCs w:val="26"/>
                <w:lang w:eastAsia="ja-JP"/>
              </w:rPr>
            </w:pPr>
            <w:r w:rsidRPr="000E6E0F">
              <w:rPr>
                <w:b/>
                <w:bCs/>
                <w:sz w:val="26"/>
                <w:szCs w:val="26"/>
                <w:lang w:eastAsia="ja-JP"/>
              </w:rPr>
              <w:t>2.1 Thống kê mô tả sử dụng trong môi trường</w:t>
            </w:r>
          </w:p>
          <w:p w:rsidR="000E6E0F" w:rsidRPr="000E6E0F" w:rsidRDefault="000E6E0F" w:rsidP="009F532B">
            <w:pPr>
              <w:spacing w:line="264" w:lineRule="auto"/>
              <w:jc w:val="both"/>
              <w:rPr>
                <w:bCs/>
                <w:i/>
                <w:sz w:val="26"/>
                <w:szCs w:val="26"/>
                <w:lang w:eastAsia="ja-JP"/>
              </w:rPr>
            </w:pPr>
            <w:r w:rsidRPr="000E6E0F">
              <w:rPr>
                <w:bCs/>
                <w:i/>
                <w:sz w:val="26"/>
                <w:szCs w:val="26"/>
                <w:lang w:eastAsia="ja-JP"/>
              </w:rPr>
              <w:t>2.1.1 Các đại lượng thống kê sử dụng trong xử lý số liệu thực nghiệm</w:t>
            </w:r>
          </w:p>
          <w:p w:rsidR="000E6E0F" w:rsidRPr="000E6E0F" w:rsidRDefault="000E6E0F" w:rsidP="009F532B">
            <w:pPr>
              <w:spacing w:line="264" w:lineRule="auto"/>
              <w:jc w:val="both"/>
              <w:rPr>
                <w:bCs/>
                <w:i/>
                <w:sz w:val="26"/>
                <w:szCs w:val="26"/>
                <w:lang w:eastAsia="ja-JP"/>
              </w:rPr>
            </w:pPr>
            <w:r w:rsidRPr="000E6E0F">
              <w:rPr>
                <w:bCs/>
                <w:i/>
                <w:sz w:val="26"/>
                <w:szCs w:val="26"/>
                <w:lang w:eastAsia="ja-JP"/>
              </w:rPr>
              <w:t>2.1.2 Hàm phân bố và hàm phân bố chuẩn</w:t>
            </w:r>
          </w:p>
          <w:p w:rsidR="000E6E0F" w:rsidRPr="000E6E0F" w:rsidRDefault="000E6E0F" w:rsidP="009F532B">
            <w:pPr>
              <w:spacing w:line="264" w:lineRule="auto"/>
              <w:jc w:val="both"/>
              <w:rPr>
                <w:bCs/>
                <w:i/>
                <w:sz w:val="26"/>
                <w:szCs w:val="26"/>
                <w:lang w:eastAsia="ja-JP"/>
              </w:rPr>
            </w:pPr>
            <w:r w:rsidRPr="000E6E0F">
              <w:rPr>
                <w:bCs/>
                <w:i/>
                <w:sz w:val="26"/>
                <w:szCs w:val="26"/>
                <w:lang w:eastAsia="ja-JP"/>
              </w:rPr>
              <w:t>2.1.3. Kiểm tra thống kê</w:t>
            </w:r>
          </w:p>
          <w:p w:rsidR="000E6E0F" w:rsidRPr="000E6E0F" w:rsidRDefault="000E6E0F" w:rsidP="009F532B">
            <w:pPr>
              <w:spacing w:line="264" w:lineRule="auto"/>
              <w:jc w:val="both"/>
              <w:rPr>
                <w:b/>
                <w:bCs/>
                <w:sz w:val="26"/>
                <w:szCs w:val="26"/>
                <w:lang w:eastAsia="ja-JP"/>
              </w:rPr>
            </w:pPr>
            <w:r w:rsidRPr="000E6E0F">
              <w:rPr>
                <w:b/>
                <w:bCs/>
                <w:sz w:val="26"/>
                <w:szCs w:val="26"/>
                <w:lang w:eastAsia="ja-JP"/>
              </w:rPr>
              <w:t>2.2. Phân tích phương sai</w:t>
            </w:r>
          </w:p>
          <w:p w:rsidR="000E6E0F" w:rsidRPr="000E6E0F" w:rsidRDefault="000E6E0F" w:rsidP="009F532B">
            <w:pPr>
              <w:spacing w:line="264" w:lineRule="auto"/>
              <w:jc w:val="both"/>
              <w:rPr>
                <w:bCs/>
                <w:i/>
                <w:sz w:val="26"/>
                <w:szCs w:val="26"/>
                <w:lang w:eastAsia="ja-JP"/>
              </w:rPr>
            </w:pPr>
            <w:r w:rsidRPr="000E6E0F">
              <w:rPr>
                <w:bCs/>
                <w:i/>
                <w:sz w:val="26"/>
                <w:szCs w:val="26"/>
                <w:lang w:eastAsia="ja-JP"/>
              </w:rPr>
              <w:t>2.2.1. So sánh một số giá trị trung bình</w:t>
            </w:r>
          </w:p>
          <w:p w:rsidR="000E6E0F" w:rsidRPr="000E6E0F" w:rsidRDefault="000E6E0F" w:rsidP="009F532B">
            <w:pPr>
              <w:spacing w:line="264" w:lineRule="auto"/>
              <w:jc w:val="both"/>
              <w:rPr>
                <w:bCs/>
                <w:i/>
                <w:sz w:val="26"/>
                <w:szCs w:val="26"/>
                <w:lang w:eastAsia="ja-JP"/>
              </w:rPr>
            </w:pPr>
            <w:r w:rsidRPr="000E6E0F">
              <w:rPr>
                <w:bCs/>
                <w:i/>
                <w:sz w:val="26"/>
                <w:szCs w:val="26"/>
                <w:lang w:eastAsia="ja-JP"/>
              </w:rPr>
              <w:t>2.2.2. Phân tích phương sai một yếu tố</w:t>
            </w:r>
          </w:p>
          <w:p w:rsidR="000E6E0F" w:rsidRPr="000E6E0F" w:rsidRDefault="000E6E0F" w:rsidP="009F532B">
            <w:pPr>
              <w:spacing w:line="264" w:lineRule="auto"/>
              <w:jc w:val="both"/>
              <w:rPr>
                <w:bCs/>
                <w:i/>
                <w:sz w:val="26"/>
                <w:szCs w:val="26"/>
                <w:lang w:eastAsia="ja-JP"/>
              </w:rPr>
            </w:pPr>
            <w:r w:rsidRPr="000E6E0F">
              <w:rPr>
                <w:bCs/>
                <w:i/>
                <w:sz w:val="26"/>
                <w:szCs w:val="26"/>
                <w:lang w:eastAsia="ja-JP"/>
              </w:rPr>
              <w:lastRenderedPageBreak/>
              <w:t>2.2.3. Phân tích phương sai hai yếu tố</w:t>
            </w:r>
          </w:p>
          <w:p w:rsidR="000E6E0F" w:rsidRPr="000E6E0F" w:rsidRDefault="000E6E0F" w:rsidP="009F532B">
            <w:pPr>
              <w:spacing w:line="264" w:lineRule="auto"/>
              <w:jc w:val="both"/>
              <w:rPr>
                <w:bCs/>
                <w:i/>
                <w:sz w:val="26"/>
                <w:szCs w:val="26"/>
                <w:lang w:eastAsia="ja-JP"/>
              </w:rPr>
            </w:pPr>
            <w:r w:rsidRPr="000E6E0F">
              <w:rPr>
                <w:bCs/>
                <w:i/>
                <w:sz w:val="26"/>
                <w:szCs w:val="26"/>
                <w:lang w:eastAsia="ja-JP"/>
              </w:rPr>
              <w:t>2.2.4. Phân tích phương sai ba yếu tố trở lên</w:t>
            </w:r>
          </w:p>
          <w:p w:rsidR="000E6E0F" w:rsidRPr="000E6E0F" w:rsidRDefault="000E6E0F" w:rsidP="009F532B">
            <w:pPr>
              <w:spacing w:line="264" w:lineRule="auto"/>
              <w:jc w:val="both"/>
              <w:rPr>
                <w:b/>
                <w:bCs/>
                <w:sz w:val="26"/>
                <w:szCs w:val="26"/>
                <w:lang w:eastAsia="ja-JP"/>
              </w:rPr>
            </w:pPr>
            <w:r w:rsidRPr="000E6E0F">
              <w:rPr>
                <w:b/>
                <w:bCs/>
                <w:sz w:val="26"/>
                <w:szCs w:val="26"/>
                <w:lang w:eastAsia="ja-JP"/>
              </w:rPr>
              <w:t>2.3. Phân tích hồi qui</w:t>
            </w:r>
          </w:p>
          <w:p w:rsidR="000E6E0F" w:rsidRPr="000E6E0F" w:rsidRDefault="000E6E0F" w:rsidP="009F532B">
            <w:pPr>
              <w:spacing w:line="264" w:lineRule="auto"/>
              <w:jc w:val="both"/>
              <w:rPr>
                <w:bCs/>
                <w:i/>
                <w:sz w:val="26"/>
                <w:szCs w:val="26"/>
                <w:lang w:eastAsia="ja-JP"/>
              </w:rPr>
            </w:pPr>
            <w:r w:rsidRPr="000E6E0F">
              <w:rPr>
                <w:bCs/>
                <w:i/>
                <w:sz w:val="26"/>
                <w:szCs w:val="26"/>
                <w:lang w:eastAsia="ja-JP"/>
              </w:rPr>
              <w:t xml:space="preserve">2.3.1. Hồi qui đơn biến </w:t>
            </w:r>
          </w:p>
          <w:p w:rsidR="000E6E0F" w:rsidRPr="000E6E0F" w:rsidRDefault="000E6E0F" w:rsidP="009F532B">
            <w:pPr>
              <w:spacing w:line="264" w:lineRule="auto"/>
              <w:jc w:val="both"/>
              <w:rPr>
                <w:bCs/>
                <w:i/>
                <w:sz w:val="26"/>
                <w:szCs w:val="26"/>
                <w:lang w:eastAsia="ja-JP"/>
              </w:rPr>
            </w:pPr>
            <w:r w:rsidRPr="000E6E0F">
              <w:rPr>
                <w:bCs/>
                <w:i/>
                <w:sz w:val="26"/>
                <w:szCs w:val="26"/>
                <w:lang w:eastAsia="ja-JP"/>
              </w:rPr>
              <w:t xml:space="preserve">2.3.2 Hồi qui đa biến </w:t>
            </w:r>
          </w:p>
          <w:p w:rsidR="000E6E0F" w:rsidRPr="000E6E0F" w:rsidRDefault="000E6E0F" w:rsidP="009F532B">
            <w:pPr>
              <w:spacing w:line="264" w:lineRule="auto"/>
              <w:jc w:val="both"/>
              <w:rPr>
                <w:bCs/>
                <w:i/>
                <w:sz w:val="26"/>
                <w:szCs w:val="26"/>
                <w:lang w:eastAsia="ja-JP"/>
              </w:rPr>
            </w:pPr>
            <w:r w:rsidRPr="000E6E0F">
              <w:rPr>
                <w:bCs/>
                <w:i/>
                <w:sz w:val="26"/>
                <w:szCs w:val="26"/>
                <w:lang w:eastAsia="ja-JP"/>
              </w:rPr>
              <w:t xml:space="preserve">2.3.3 Tương quan và kiểm định có tham số </w:t>
            </w:r>
          </w:p>
          <w:p w:rsidR="000E6E0F" w:rsidRPr="000E6E0F" w:rsidRDefault="000E6E0F" w:rsidP="009F532B">
            <w:pPr>
              <w:spacing w:line="264" w:lineRule="auto"/>
              <w:jc w:val="both"/>
              <w:rPr>
                <w:bCs/>
                <w:i/>
                <w:sz w:val="26"/>
                <w:szCs w:val="26"/>
                <w:lang w:eastAsia="ja-JP"/>
              </w:rPr>
            </w:pPr>
            <w:r w:rsidRPr="000E6E0F">
              <w:rPr>
                <w:bCs/>
                <w:i/>
                <w:sz w:val="26"/>
                <w:szCs w:val="26"/>
                <w:lang w:eastAsia="ja-JP"/>
              </w:rPr>
              <w:t xml:space="preserve">2.3.4 Các kiểm định phi tham số cho hồi quy và tương quan </w:t>
            </w:r>
          </w:p>
          <w:p w:rsidR="000E6E0F" w:rsidRPr="000E6E0F" w:rsidRDefault="000E6E0F" w:rsidP="009F532B">
            <w:pPr>
              <w:spacing w:line="264" w:lineRule="auto"/>
              <w:jc w:val="both"/>
              <w:rPr>
                <w:bCs/>
                <w:i/>
                <w:sz w:val="26"/>
                <w:szCs w:val="26"/>
                <w:lang w:eastAsia="ja-JP"/>
              </w:rPr>
            </w:pPr>
            <w:r w:rsidRPr="000E6E0F">
              <w:rPr>
                <w:bCs/>
                <w:i/>
                <w:sz w:val="26"/>
                <w:szCs w:val="26"/>
                <w:lang w:eastAsia="ja-JP"/>
              </w:rPr>
              <w:t xml:space="preserve">2.3.5 Tương quan đa biến </w:t>
            </w:r>
          </w:p>
          <w:p w:rsidR="000E6E0F" w:rsidRPr="000E6E0F" w:rsidRDefault="000E6E0F" w:rsidP="009F532B">
            <w:pPr>
              <w:spacing w:line="264" w:lineRule="auto"/>
              <w:jc w:val="both"/>
              <w:rPr>
                <w:b/>
                <w:bCs/>
                <w:sz w:val="26"/>
                <w:szCs w:val="26"/>
                <w:lang w:eastAsia="ja-JP"/>
              </w:rPr>
            </w:pPr>
            <w:r w:rsidRPr="000E6E0F">
              <w:rPr>
                <w:b/>
                <w:bCs/>
                <w:sz w:val="26"/>
                <w:szCs w:val="26"/>
                <w:lang w:eastAsia="ja-JP"/>
              </w:rPr>
              <w:t>2.3. Một số phần mềm sử dụng trong xử lý và phân tích số liệu</w:t>
            </w:r>
          </w:p>
        </w:tc>
        <w:tc>
          <w:tcPr>
            <w:tcW w:w="751" w:type="dxa"/>
            <w:vAlign w:val="center"/>
          </w:tcPr>
          <w:p w:rsidR="000E6E0F" w:rsidRPr="005F5975" w:rsidRDefault="000E6E0F" w:rsidP="009F532B">
            <w:pPr>
              <w:spacing w:line="264" w:lineRule="auto"/>
              <w:jc w:val="center"/>
              <w:rPr>
                <w:bCs/>
              </w:rPr>
            </w:pPr>
            <w:r>
              <w:rPr>
                <w:bCs/>
              </w:rPr>
              <w:lastRenderedPageBreak/>
              <w:t>10</w:t>
            </w:r>
          </w:p>
        </w:tc>
        <w:tc>
          <w:tcPr>
            <w:tcW w:w="752" w:type="dxa"/>
            <w:vAlign w:val="center"/>
          </w:tcPr>
          <w:p w:rsidR="000E6E0F" w:rsidRPr="005F5975" w:rsidRDefault="000E6E0F" w:rsidP="009F532B">
            <w:pPr>
              <w:spacing w:line="264" w:lineRule="auto"/>
              <w:jc w:val="center"/>
              <w:rPr>
                <w:bCs/>
              </w:rPr>
            </w:pPr>
            <w:r>
              <w:rPr>
                <w:bCs/>
              </w:rPr>
              <w:t>1</w:t>
            </w:r>
          </w:p>
        </w:tc>
        <w:tc>
          <w:tcPr>
            <w:tcW w:w="752" w:type="dxa"/>
            <w:vAlign w:val="center"/>
          </w:tcPr>
          <w:p w:rsidR="000E6E0F" w:rsidRPr="005F5975" w:rsidRDefault="000E6E0F" w:rsidP="009F532B">
            <w:pPr>
              <w:spacing w:line="264" w:lineRule="auto"/>
              <w:jc w:val="center"/>
              <w:rPr>
                <w:bCs/>
              </w:rPr>
            </w:pPr>
            <w:r>
              <w:rPr>
                <w:bCs/>
              </w:rPr>
              <w:t>4</w:t>
            </w:r>
          </w:p>
        </w:tc>
        <w:tc>
          <w:tcPr>
            <w:tcW w:w="1110" w:type="dxa"/>
            <w:vAlign w:val="center"/>
          </w:tcPr>
          <w:p w:rsidR="000E6E0F" w:rsidRPr="005F5975" w:rsidRDefault="000E6E0F" w:rsidP="009F532B">
            <w:pPr>
              <w:spacing w:line="264" w:lineRule="auto"/>
              <w:jc w:val="center"/>
              <w:rPr>
                <w:bCs/>
              </w:rPr>
            </w:pPr>
            <w:r>
              <w:rPr>
                <w:bCs/>
              </w:rPr>
              <w:t>15</w:t>
            </w:r>
          </w:p>
        </w:tc>
        <w:tc>
          <w:tcPr>
            <w:tcW w:w="763" w:type="dxa"/>
            <w:vAlign w:val="center"/>
          </w:tcPr>
          <w:p w:rsidR="000E6E0F" w:rsidRPr="005F5975" w:rsidRDefault="000E6E0F" w:rsidP="009F532B">
            <w:pPr>
              <w:spacing w:line="264" w:lineRule="auto"/>
              <w:jc w:val="center"/>
              <w:rPr>
                <w:bCs/>
              </w:rPr>
            </w:pPr>
            <w:r>
              <w:rPr>
                <w:bCs/>
              </w:rPr>
              <w:t>30</w:t>
            </w:r>
          </w:p>
        </w:tc>
        <w:tc>
          <w:tcPr>
            <w:tcW w:w="2149" w:type="dxa"/>
            <w:vAlign w:val="center"/>
          </w:tcPr>
          <w:p w:rsidR="000E6E0F" w:rsidRPr="005F5975" w:rsidRDefault="000E6E0F" w:rsidP="009F532B">
            <w:pPr>
              <w:spacing w:line="264" w:lineRule="auto"/>
              <w:jc w:val="center"/>
              <w:rPr>
                <w:bCs/>
              </w:rPr>
            </w:pPr>
            <w:r w:rsidRPr="00B166EB">
              <w:rPr>
                <w:bCs/>
                <w:sz w:val="26"/>
                <w:szCs w:val="26"/>
              </w:rPr>
              <w:t>Đọc tài liệu chính 1</w:t>
            </w:r>
            <w:r>
              <w:rPr>
                <w:bCs/>
                <w:sz w:val="26"/>
                <w:szCs w:val="26"/>
              </w:rPr>
              <w:t>, 2</w:t>
            </w:r>
            <w:r w:rsidRPr="00B166EB">
              <w:rPr>
                <w:bCs/>
                <w:sz w:val="26"/>
                <w:szCs w:val="26"/>
              </w:rPr>
              <w:t xml:space="preserve"> và tài liệu đọc thêm 1, 2</w:t>
            </w:r>
          </w:p>
        </w:tc>
      </w:tr>
      <w:tr w:rsidR="000E6E0F" w:rsidRPr="005F5975" w:rsidTr="00521286">
        <w:tc>
          <w:tcPr>
            <w:tcW w:w="3079" w:type="dxa"/>
          </w:tcPr>
          <w:p w:rsidR="000E6E0F" w:rsidRPr="000E6E0F" w:rsidRDefault="000E6E0F" w:rsidP="009F532B">
            <w:pPr>
              <w:spacing w:line="264" w:lineRule="auto"/>
              <w:jc w:val="both"/>
              <w:rPr>
                <w:b/>
                <w:sz w:val="26"/>
                <w:szCs w:val="26"/>
                <w:lang w:eastAsia="ja-JP"/>
              </w:rPr>
            </w:pPr>
            <w:r w:rsidRPr="000E6E0F">
              <w:rPr>
                <w:b/>
                <w:sz w:val="26"/>
                <w:szCs w:val="26"/>
                <w:lang w:eastAsia="ja-JP"/>
              </w:rPr>
              <w:lastRenderedPageBreak/>
              <w:t>CHƯƠNG 3: NGHIÊN CỨU XÃ HỘI HỌC TRONG KHOA HỌC MÔI TRƯỜNG</w:t>
            </w:r>
          </w:p>
          <w:p w:rsidR="000E6E0F" w:rsidRPr="000E6E0F" w:rsidRDefault="000E6E0F" w:rsidP="009F532B">
            <w:pPr>
              <w:spacing w:line="264" w:lineRule="auto"/>
              <w:jc w:val="both"/>
              <w:rPr>
                <w:b/>
                <w:bCs/>
                <w:sz w:val="26"/>
                <w:szCs w:val="26"/>
                <w:lang w:eastAsia="ja-JP"/>
              </w:rPr>
            </w:pPr>
            <w:r w:rsidRPr="000E6E0F">
              <w:rPr>
                <w:b/>
                <w:bCs/>
                <w:sz w:val="26"/>
                <w:szCs w:val="26"/>
                <w:lang w:eastAsia="ja-JP"/>
              </w:rPr>
              <w:t>3.1. Đối tượng và phạm vi ứng dụng</w:t>
            </w:r>
          </w:p>
          <w:p w:rsidR="000E6E0F" w:rsidRPr="000E6E0F" w:rsidRDefault="000E6E0F" w:rsidP="009F532B">
            <w:pPr>
              <w:spacing w:line="264" w:lineRule="auto"/>
              <w:jc w:val="both"/>
              <w:rPr>
                <w:b/>
                <w:bCs/>
                <w:sz w:val="26"/>
                <w:szCs w:val="26"/>
                <w:lang w:eastAsia="ja-JP"/>
              </w:rPr>
            </w:pPr>
            <w:r w:rsidRPr="000E6E0F">
              <w:rPr>
                <w:b/>
                <w:bCs/>
                <w:sz w:val="26"/>
                <w:szCs w:val="26"/>
                <w:lang w:eastAsia="ja-JP"/>
              </w:rPr>
              <w:t>3.2 Phương pháp tính cỡ mẫu và thiết kế mãu phiếu</w:t>
            </w:r>
          </w:p>
          <w:p w:rsidR="000E6E0F" w:rsidRPr="000E6E0F" w:rsidRDefault="000E6E0F" w:rsidP="009F532B">
            <w:pPr>
              <w:spacing w:line="264" w:lineRule="auto"/>
              <w:jc w:val="both"/>
              <w:rPr>
                <w:b/>
                <w:bCs/>
                <w:sz w:val="26"/>
                <w:szCs w:val="26"/>
                <w:lang w:eastAsia="ja-JP"/>
              </w:rPr>
            </w:pPr>
            <w:r w:rsidRPr="000E6E0F">
              <w:rPr>
                <w:b/>
                <w:bCs/>
                <w:sz w:val="26"/>
                <w:szCs w:val="26"/>
                <w:lang w:eastAsia="ja-JP"/>
              </w:rPr>
              <w:t>3.3 Cách thức thực hiện</w:t>
            </w:r>
          </w:p>
          <w:p w:rsidR="000E6E0F" w:rsidRPr="000E6E0F" w:rsidRDefault="000E6E0F" w:rsidP="009F532B">
            <w:pPr>
              <w:spacing w:line="264" w:lineRule="auto"/>
              <w:jc w:val="both"/>
              <w:rPr>
                <w:b/>
                <w:bCs/>
                <w:sz w:val="26"/>
                <w:szCs w:val="26"/>
                <w:lang w:eastAsia="ja-JP"/>
              </w:rPr>
            </w:pPr>
            <w:r w:rsidRPr="000E6E0F">
              <w:rPr>
                <w:b/>
                <w:bCs/>
                <w:sz w:val="26"/>
                <w:szCs w:val="26"/>
                <w:lang w:eastAsia="ja-JP"/>
              </w:rPr>
              <w:t>3.4 Xử lý và trình bày số liệu</w:t>
            </w:r>
          </w:p>
          <w:p w:rsidR="000E6E0F" w:rsidRPr="000E6E0F" w:rsidRDefault="000E6E0F" w:rsidP="009F532B">
            <w:pPr>
              <w:spacing w:line="264" w:lineRule="auto"/>
              <w:jc w:val="both"/>
              <w:rPr>
                <w:b/>
                <w:bCs/>
                <w:sz w:val="26"/>
                <w:szCs w:val="26"/>
                <w:lang w:eastAsia="ja-JP"/>
              </w:rPr>
            </w:pPr>
            <w:r w:rsidRPr="000E6E0F">
              <w:rPr>
                <w:b/>
                <w:bCs/>
                <w:sz w:val="26"/>
                <w:szCs w:val="26"/>
                <w:lang w:eastAsia="ja-JP"/>
              </w:rPr>
              <w:t xml:space="preserve">3.5 Một số ứng dụng </w:t>
            </w:r>
          </w:p>
          <w:p w:rsidR="000E6E0F" w:rsidRPr="000E6E0F" w:rsidRDefault="000E6E0F" w:rsidP="009F532B">
            <w:pPr>
              <w:spacing w:line="264" w:lineRule="auto"/>
              <w:jc w:val="both"/>
              <w:rPr>
                <w:bCs/>
                <w:i/>
                <w:sz w:val="26"/>
                <w:szCs w:val="26"/>
                <w:lang w:eastAsia="ja-JP"/>
              </w:rPr>
            </w:pPr>
            <w:r w:rsidRPr="000E6E0F">
              <w:rPr>
                <w:bCs/>
                <w:i/>
                <w:sz w:val="26"/>
                <w:szCs w:val="26"/>
                <w:lang w:eastAsia="ja-JP"/>
              </w:rPr>
              <w:t>3.5.1 Điều tra trong đánh giá tác động môi trường</w:t>
            </w:r>
          </w:p>
          <w:p w:rsidR="000E6E0F" w:rsidRPr="000E6E0F" w:rsidRDefault="000E6E0F" w:rsidP="009F532B">
            <w:pPr>
              <w:spacing w:line="264" w:lineRule="auto"/>
              <w:jc w:val="both"/>
              <w:rPr>
                <w:bCs/>
                <w:i/>
                <w:sz w:val="26"/>
                <w:szCs w:val="26"/>
                <w:lang w:eastAsia="ja-JP"/>
              </w:rPr>
            </w:pPr>
            <w:r w:rsidRPr="000E6E0F">
              <w:rPr>
                <w:bCs/>
                <w:i/>
                <w:sz w:val="26"/>
                <w:szCs w:val="26"/>
                <w:lang w:eastAsia="ja-JP"/>
              </w:rPr>
              <w:t>3.5.2 Điều tra trong thống kê nguốn thải</w:t>
            </w:r>
          </w:p>
          <w:p w:rsidR="000E6E0F" w:rsidRPr="000E6E0F" w:rsidRDefault="000E6E0F" w:rsidP="009F532B">
            <w:pPr>
              <w:spacing w:line="264" w:lineRule="auto"/>
              <w:jc w:val="both"/>
              <w:rPr>
                <w:bCs/>
                <w:i/>
                <w:sz w:val="26"/>
                <w:szCs w:val="26"/>
                <w:lang w:eastAsia="ja-JP"/>
              </w:rPr>
            </w:pPr>
            <w:r w:rsidRPr="000E6E0F">
              <w:rPr>
                <w:bCs/>
                <w:i/>
                <w:sz w:val="26"/>
                <w:szCs w:val="26"/>
                <w:lang w:eastAsia="ja-JP"/>
              </w:rPr>
              <w:t>3.5.3 Điều tra nghiên cứu đa dạng sinh học</w:t>
            </w:r>
          </w:p>
        </w:tc>
        <w:tc>
          <w:tcPr>
            <w:tcW w:w="751" w:type="dxa"/>
            <w:vAlign w:val="center"/>
          </w:tcPr>
          <w:p w:rsidR="000E6E0F" w:rsidRPr="005F5975" w:rsidRDefault="000E6E0F" w:rsidP="009F532B">
            <w:pPr>
              <w:spacing w:line="264" w:lineRule="auto"/>
              <w:jc w:val="center"/>
              <w:rPr>
                <w:bCs/>
              </w:rPr>
            </w:pPr>
            <w:r>
              <w:rPr>
                <w:bCs/>
              </w:rPr>
              <w:t>5</w:t>
            </w:r>
          </w:p>
        </w:tc>
        <w:tc>
          <w:tcPr>
            <w:tcW w:w="752" w:type="dxa"/>
            <w:vAlign w:val="center"/>
          </w:tcPr>
          <w:p w:rsidR="000E6E0F" w:rsidRPr="005F5975" w:rsidRDefault="000E6E0F" w:rsidP="009F532B">
            <w:pPr>
              <w:spacing w:line="264" w:lineRule="auto"/>
              <w:jc w:val="center"/>
              <w:rPr>
                <w:bCs/>
              </w:rPr>
            </w:pPr>
            <w:r>
              <w:rPr>
                <w:bCs/>
              </w:rPr>
              <w:t>1</w:t>
            </w:r>
          </w:p>
        </w:tc>
        <w:tc>
          <w:tcPr>
            <w:tcW w:w="752" w:type="dxa"/>
            <w:vAlign w:val="center"/>
          </w:tcPr>
          <w:p w:rsidR="000E6E0F" w:rsidRPr="005F5975" w:rsidRDefault="000E6E0F" w:rsidP="009F532B">
            <w:pPr>
              <w:spacing w:line="264" w:lineRule="auto"/>
              <w:jc w:val="center"/>
              <w:rPr>
                <w:bCs/>
              </w:rPr>
            </w:pPr>
            <w:r>
              <w:rPr>
                <w:bCs/>
              </w:rPr>
              <w:t>2</w:t>
            </w:r>
          </w:p>
        </w:tc>
        <w:tc>
          <w:tcPr>
            <w:tcW w:w="1110" w:type="dxa"/>
            <w:vAlign w:val="center"/>
          </w:tcPr>
          <w:p w:rsidR="000E6E0F" w:rsidRPr="005F5975" w:rsidRDefault="000E6E0F" w:rsidP="009F532B">
            <w:pPr>
              <w:spacing w:line="264" w:lineRule="auto"/>
              <w:jc w:val="center"/>
              <w:rPr>
                <w:bCs/>
              </w:rPr>
            </w:pPr>
            <w:r>
              <w:rPr>
                <w:bCs/>
              </w:rPr>
              <w:t>8</w:t>
            </w:r>
          </w:p>
        </w:tc>
        <w:tc>
          <w:tcPr>
            <w:tcW w:w="763" w:type="dxa"/>
            <w:vAlign w:val="center"/>
          </w:tcPr>
          <w:p w:rsidR="000E6E0F" w:rsidRPr="005F5975" w:rsidRDefault="000E6E0F" w:rsidP="009F532B">
            <w:pPr>
              <w:spacing w:line="264" w:lineRule="auto"/>
              <w:jc w:val="center"/>
              <w:rPr>
                <w:bCs/>
              </w:rPr>
            </w:pPr>
            <w:r>
              <w:rPr>
                <w:bCs/>
              </w:rPr>
              <w:t>16</w:t>
            </w:r>
          </w:p>
        </w:tc>
        <w:tc>
          <w:tcPr>
            <w:tcW w:w="2149" w:type="dxa"/>
            <w:vAlign w:val="center"/>
          </w:tcPr>
          <w:p w:rsidR="000E6E0F" w:rsidRPr="005F5975" w:rsidRDefault="000E6E0F" w:rsidP="009F532B">
            <w:pPr>
              <w:spacing w:line="264" w:lineRule="auto"/>
              <w:jc w:val="center"/>
              <w:rPr>
                <w:b/>
                <w:bCs/>
              </w:rPr>
            </w:pPr>
            <w:r w:rsidRPr="00B166EB">
              <w:rPr>
                <w:bCs/>
                <w:sz w:val="26"/>
                <w:szCs w:val="26"/>
              </w:rPr>
              <w:t xml:space="preserve">Đọc tài liệu chính </w:t>
            </w:r>
            <w:r>
              <w:rPr>
                <w:bCs/>
                <w:sz w:val="26"/>
                <w:szCs w:val="26"/>
              </w:rPr>
              <w:t>2, 3</w:t>
            </w:r>
            <w:r w:rsidRPr="00B166EB">
              <w:rPr>
                <w:bCs/>
                <w:sz w:val="26"/>
                <w:szCs w:val="26"/>
              </w:rPr>
              <w:t xml:space="preserve"> và tài liệu đọc thêm 1, 2</w:t>
            </w:r>
            <w:r>
              <w:rPr>
                <w:bCs/>
                <w:sz w:val="26"/>
                <w:szCs w:val="26"/>
              </w:rPr>
              <w:t>, 3</w:t>
            </w:r>
          </w:p>
        </w:tc>
      </w:tr>
      <w:tr w:rsidR="000E6E0F" w:rsidRPr="005F5975" w:rsidTr="00521286">
        <w:tc>
          <w:tcPr>
            <w:tcW w:w="3079" w:type="dxa"/>
          </w:tcPr>
          <w:p w:rsidR="000E6E0F" w:rsidRPr="000E6E0F" w:rsidRDefault="000E6E0F" w:rsidP="009F532B">
            <w:pPr>
              <w:spacing w:after="60" w:line="264" w:lineRule="auto"/>
              <w:jc w:val="both"/>
              <w:rPr>
                <w:b/>
                <w:sz w:val="26"/>
                <w:szCs w:val="26"/>
                <w:lang w:eastAsia="ja-JP"/>
              </w:rPr>
            </w:pPr>
            <w:r w:rsidRPr="000E6E0F">
              <w:rPr>
                <w:b/>
                <w:sz w:val="26"/>
                <w:szCs w:val="26"/>
                <w:lang w:eastAsia="ja-JP"/>
              </w:rPr>
              <w:t xml:space="preserve">CHƯƠNG 4: THIẾT KẾ VÀ BỐ TRÍ THÍ NGHIỆM TRONG NGHIÊN CỨU THỰC </w:t>
            </w:r>
            <w:r w:rsidRPr="000E6E0F">
              <w:rPr>
                <w:b/>
                <w:sz w:val="26"/>
                <w:szCs w:val="26"/>
                <w:lang w:eastAsia="ja-JP"/>
              </w:rPr>
              <w:lastRenderedPageBreak/>
              <w:t>NGHIỆM</w:t>
            </w:r>
          </w:p>
          <w:p w:rsidR="000E6E0F" w:rsidRPr="000E6E0F" w:rsidRDefault="000E6E0F" w:rsidP="009F532B">
            <w:pPr>
              <w:spacing w:after="60" w:line="264" w:lineRule="auto"/>
              <w:jc w:val="both"/>
              <w:rPr>
                <w:bCs/>
                <w:sz w:val="26"/>
                <w:szCs w:val="26"/>
                <w:lang w:eastAsia="ja-JP"/>
              </w:rPr>
            </w:pPr>
            <w:r w:rsidRPr="000E6E0F">
              <w:rPr>
                <w:bCs/>
                <w:sz w:val="26"/>
                <w:szCs w:val="26"/>
                <w:lang w:eastAsia="ja-JP"/>
              </w:rPr>
              <w:t>4.1. Đại cương về thiết kế thí nghiệm</w:t>
            </w:r>
          </w:p>
          <w:p w:rsidR="000E6E0F" w:rsidRPr="000E6E0F" w:rsidRDefault="000E6E0F" w:rsidP="009F532B">
            <w:pPr>
              <w:spacing w:after="60" w:line="264" w:lineRule="auto"/>
              <w:jc w:val="both"/>
              <w:rPr>
                <w:bCs/>
                <w:sz w:val="26"/>
                <w:szCs w:val="26"/>
                <w:lang w:eastAsia="ja-JP"/>
              </w:rPr>
            </w:pPr>
            <w:r w:rsidRPr="000E6E0F">
              <w:rPr>
                <w:bCs/>
                <w:sz w:val="26"/>
                <w:szCs w:val="26"/>
                <w:lang w:eastAsia="ja-JP"/>
              </w:rPr>
              <w:t>4.2. Một số hình thức thiết kế thí nghiệm trong môi trường</w:t>
            </w:r>
          </w:p>
          <w:p w:rsidR="000E6E0F" w:rsidRPr="000E6E0F" w:rsidRDefault="000E6E0F" w:rsidP="009F532B">
            <w:pPr>
              <w:spacing w:after="60" w:line="264" w:lineRule="auto"/>
              <w:jc w:val="both"/>
              <w:rPr>
                <w:bCs/>
                <w:i/>
                <w:sz w:val="26"/>
                <w:szCs w:val="26"/>
                <w:lang w:eastAsia="ja-JP"/>
              </w:rPr>
            </w:pPr>
            <w:r w:rsidRPr="000E6E0F">
              <w:rPr>
                <w:bCs/>
                <w:i/>
                <w:sz w:val="26"/>
                <w:szCs w:val="26"/>
                <w:lang w:eastAsia="ja-JP"/>
              </w:rPr>
              <w:t>4.2.1. Thiết kế ngẫu nhiên hoàn toàn</w:t>
            </w:r>
          </w:p>
          <w:p w:rsidR="000E6E0F" w:rsidRPr="000E6E0F" w:rsidRDefault="000E6E0F" w:rsidP="009F532B">
            <w:pPr>
              <w:spacing w:after="60" w:line="264" w:lineRule="auto"/>
              <w:jc w:val="both"/>
              <w:rPr>
                <w:bCs/>
                <w:i/>
                <w:sz w:val="26"/>
                <w:szCs w:val="26"/>
                <w:lang w:eastAsia="ja-JP"/>
              </w:rPr>
            </w:pPr>
            <w:r w:rsidRPr="000E6E0F">
              <w:rPr>
                <w:bCs/>
                <w:i/>
                <w:sz w:val="26"/>
                <w:szCs w:val="26"/>
                <w:lang w:eastAsia="ja-JP"/>
              </w:rPr>
              <w:t>4.2.2. Thiết kế khối ngẫu nhiên hoàn toàn</w:t>
            </w:r>
          </w:p>
          <w:p w:rsidR="000E6E0F" w:rsidRPr="000E6E0F" w:rsidRDefault="000E6E0F" w:rsidP="009F532B">
            <w:pPr>
              <w:spacing w:after="60" w:line="264" w:lineRule="auto"/>
              <w:jc w:val="both"/>
              <w:rPr>
                <w:bCs/>
                <w:sz w:val="26"/>
                <w:szCs w:val="26"/>
                <w:lang w:eastAsia="ja-JP"/>
              </w:rPr>
            </w:pPr>
            <w:r w:rsidRPr="000E6E0F">
              <w:rPr>
                <w:bCs/>
                <w:i/>
                <w:sz w:val="26"/>
                <w:szCs w:val="26"/>
                <w:lang w:eastAsia="ja-JP"/>
              </w:rPr>
              <w:t>4.2.3. Thiết kế ô vuông Latin</w:t>
            </w:r>
          </w:p>
          <w:p w:rsidR="000E6E0F" w:rsidRPr="000E6E0F" w:rsidRDefault="000E6E0F" w:rsidP="009F532B">
            <w:pPr>
              <w:spacing w:after="60" w:line="264" w:lineRule="auto"/>
              <w:jc w:val="both"/>
              <w:rPr>
                <w:bCs/>
                <w:sz w:val="26"/>
                <w:szCs w:val="26"/>
                <w:lang w:eastAsia="ja-JP"/>
              </w:rPr>
            </w:pPr>
            <w:r w:rsidRPr="000E6E0F">
              <w:rPr>
                <w:bCs/>
                <w:sz w:val="26"/>
                <w:szCs w:val="26"/>
                <w:lang w:eastAsia="ja-JP"/>
              </w:rPr>
              <w:t>4.3. Các thí nghiệm đa yếu tố</w:t>
            </w:r>
          </w:p>
          <w:p w:rsidR="000E6E0F" w:rsidRPr="000E6E0F" w:rsidRDefault="000E6E0F" w:rsidP="009F532B">
            <w:pPr>
              <w:spacing w:after="60" w:line="264" w:lineRule="auto"/>
              <w:jc w:val="both"/>
              <w:rPr>
                <w:bCs/>
                <w:sz w:val="26"/>
                <w:szCs w:val="26"/>
                <w:lang w:eastAsia="ja-JP"/>
              </w:rPr>
            </w:pPr>
            <w:r w:rsidRPr="000E6E0F">
              <w:rPr>
                <w:bCs/>
                <w:sz w:val="26"/>
                <w:szCs w:val="26"/>
                <w:lang w:eastAsia="ja-JP"/>
              </w:rPr>
              <w:t>4.4. Đồng dạng mô hình thực nghiệm</w:t>
            </w:r>
          </w:p>
          <w:p w:rsidR="000E6E0F" w:rsidRPr="000E6E0F" w:rsidRDefault="000E6E0F" w:rsidP="009F532B">
            <w:pPr>
              <w:spacing w:after="60" w:line="264" w:lineRule="auto"/>
              <w:jc w:val="both"/>
              <w:rPr>
                <w:sz w:val="26"/>
                <w:szCs w:val="26"/>
                <w:lang w:eastAsia="ja-JP"/>
              </w:rPr>
            </w:pPr>
            <w:r w:rsidRPr="000E6E0F">
              <w:rPr>
                <w:bCs/>
                <w:sz w:val="26"/>
                <w:szCs w:val="26"/>
                <w:lang w:eastAsia="ja-JP"/>
              </w:rPr>
              <w:t>4.5. Bố trí một số thí nghiệm điển hình trong nghiên cứu môi trường</w:t>
            </w:r>
          </w:p>
        </w:tc>
        <w:tc>
          <w:tcPr>
            <w:tcW w:w="751" w:type="dxa"/>
            <w:vAlign w:val="center"/>
          </w:tcPr>
          <w:p w:rsidR="000E6E0F" w:rsidRPr="005F5975" w:rsidRDefault="000E6E0F" w:rsidP="009F532B">
            <w:pPr>
              <w:spacing w:line="264" w:lineRule="auto"/>
              <w:jc w:val="center"/>
              <w:rPr>
                <w:bCs/>
              </w:rPr>
            </w:pPr>
            <w:r>
              <w:rPr>
                <w:bCs/>
              </w:rPr>
              <w:lastRenderedPageBreak/>
              <w:t>8</w:t>
            </w:r>
          </w:p>
        </w:tc>
        <w:tc>
          <w:tcPr>
            <w:tcW w:w="752" w:type="dxa"/>
            <w:vAlign w:val="center"/>
          </w:tcPr>
          <w:p w:rsidR="000E6E0F" w:rsidRPr="005F5975" w:rsidRDefault="000E6E0F" w:rsidP="009F532B">
            <w:pPr>
              <w:spacing w:line="264" w:lineRule="auto"/>
              <w:jc w:val="center"/>
              <w:rPr>
                <w:bCs/>
              </w:rPr>
            </w:pPr>
            <w:r>
              <w:rPr>
                <w:bCs/>
              </w:rPr>
              <w:t>1</w:t>
            </w:r>
          </w:p>
        </w:tc>
        <w:tc>
          <w:tcPr>
            <w:tcW w:w="752" w:type="dxa"/>
            <w:vAlign w:val="center"/>
          </w:tcPr>
          <w:p w:rsidR="000E6E0F" w:rsidRPr="005F5975" w:rsidRDefault="009F532B" w:rsidP="009F532B">
            <w:pPr>
              <w:spacing w:line="264" w:lineRule="auto"/>
              <w:jc w:val="center"/>
              <w:rPr>
                <w:bCs/>
              </w:rPr>
            </w:pPr>
            <w:r>
              <w:rPr>
                <w:bCs/>
              </w:rPr>
              <w:t>3</w:t>
            </w:r>
          </w:p>
        </w:tc>
        <w:tc>
          <w:tcPr>
            <w:tcW w:w="1110" w:type="dxa"/>
            <w:vAlign w:val="center"/>
          </w:tcPr>
          <w:p w:rsidR="000E6E0F" w:rsidRPr="005F5975" w:rsidRDefault="000E6E0F" w:rsidP="009F532B">
            <w:pPr>
              <w:spacing w:line="264" w:lineRule="auto"/>
              <w:jc w:val="center"/>
              <w:rPr>
                <w:bCs/>
              </w:rPr>
            </w:pPr>
            <w:r>
              <w:rPr>
                <w:bCs/>
              </w:rPr>
              <w:t>1</w:t>
            </w:r>
            <w:r w:rsidR="009F532B">
              <w:rPr>
                <w:bCs/>
              </w:rPr>
              <w:t>2</w:t>
            </w:r>
          </w:p>
        </w:tc>
        <w:tc>
          <w:tcPr>
            <w:tcW w:w="763" w:type="dxa"/>
            <w:vAlign w:val="center"/>
          </w:tcPr>
          <w:p w:rsidR="000E6E0F" w:rsidRPr="005F5975" w:rsidRDefault="000E6E0F" w:rsidP="009F532B">
            <w:pPr>
              <w:spacing w:line="264" w:lineRule="auto"/>
              <w:jc w:val="center"/>
              <w:rPr>
                <w:bCs/>
              </w:rPr>
            </w:pPr>
            <w:r>
              <w:rPr>
                <w:bCs/>
              </w:rPr>
              <w:t>2</w:t>
            </w:r>
            <w:r w:rsidR="009F532B">
              <w:rPr>
                <w:bCs/>
              </w:rPr>
              <w:t>4</w:t>
            </w:r>
          </w:p>
        </w:tc>
        <w:tc>
          <w:tcPr>
            <w:tcW w:w="2149" w:type="dxa"/>
            <w:vAlign w:val="center"/>
          </w:tcPr>
          <w:p w:rsidR="000E6E0F" w:rsidRPr="005F5975" w:rsidRDefault="000E6E0F" w:rsidP="009F532B">
            <w:pPr>
              <w:spacing w:line="264" w:lineRule="auto"/>
              <w:jc w:val="center"/>
              <w:rPr>
                <w:b/>
                <w:bCs/>
              </w:rPr>
            </w:pPr>
            <w:r w:rsidRPr="00B166EB">
              <w:rPr>
                <w:bCs/>
                <w:sz w:val="26"/>
                <w:szCs w:val="26"/>
              </w:rPr>
              <w:t xml:space="preserve">Đọc tài liệu chính </w:t>
            </w:r>
            <w:r>
              <w:rPr>
                <w:bCs/>
                <w:sz w:val="26"/>
                <w:szCs w:val="26"/>
              </w:rPr>
              <w:t>2, 3</w:t>
            </w:r>
            <w:r w:rsidRPr="00B166EB">
              <w:rPr>
                <w:bCs/>
                <w:sz w:val="26"/>
                <w:szCs w:val="26"/>
              </w:rPr>
              <w:t xml:space="preserve"> và tài liệu đọc thêm 1, 2</w:t>
            </w:r>
            <w:r>
              <w:rPr>
                <w:bCs/>
                <w:sz w:val="26"/>
                <w:szCs w:val="26"/>
              </w:rPr>
              <w:t>, 3</w:t>
            </w:r>
          </w:p>
        </w:tc>
      </w:tr>
      <w:tr w:rsidR="00292284" w:rsidRPr="005F5975" w:rsidTr="00521286">
        <w:tc>
          <w:tcPr>
            <w:tcW w:w="3079" w:type="dxa"/>
            <w:vAlign w:val="center"/>
          </w:tcPr>
          <w:p w:rsidR="00292284" w:rsidRPr="000E6E0F" w:rsidRDefault="00292284" w:rsidP="009F532B">
            <w:pPr>
              <w:spacing w:line="264" w:lineRule="auto"/>
              <w:jc w:val="both"/>
              <w:rPr>
                <w:b/>
                <w:sz w:val="26"/>
                <w:szCs w:val="26"/>
              </w:rPr>
            </w:pPr>
            <w:r w:rsidRPr="000E6E0F">
              <w:rPr>
                <w:b/>
                <w:sz w:val="26"/>
                <w:szCs w:val="26"/>
              </w:rPr>
              <w:lastRenderedPageBreak/>
              <w:t>Cộng</w:t>
            </w:r>
          </w:p>
        </w:tc>
        <w:tc>
          <w:tcPr>
            <w:tcW w:w="751" w:type="dxa"/>
            <w:vAlign w:val="center"/>
          </w:tcPr>
          <w:p w:rsidR="00292284" w:rsidRPr="005F5975" w:rsidRDefault="008B5DE5" w:rsidP="009F532B">
            <w:pPr>
              <w:spacing w:line="264" w:lineRule="auto"/>
              <w:jc w:val="center"/>
              <w:rPr>
                <w:b/>
                <w:bCs/>
              </w:rPr>
            </w:pPr>
            <w:r>
              <w:rPr>
                <w:b/>
                <w:bCs/>
              </w:rPr>
              <w:t>30</w:t>
            </w:r>
          </w:p>
        </w:tc>
        <w:tc>
          <w:tcPr>
            <w:tcW w:w="752" w:type="dxa"/>
            <w:vAlign w:val="center"/>
          </w:tcPr>
          <w:p w:rsidR="00292284" w:rsidRPr="005F5975" w:rsidRDefault="00292284" w:rsidP="009F532B">
            <w:pPr>
              <w:spacing w:line="264" w:lineRule="auto"/>
              <w:jc w:val="center"/>
              <w:rPr>
                <w:b/>
                <w:bCs/>
              </w:rPr>
            </w:pPr>
            <w:r>
              <w:rPr>
                <w:b/>
                <w:bCs/>
              </w:rPr>
              <w:t>4</w:t>
            </w:r>
          </w:p>
        </w:tc>
        <w:tc>
          <w:tcPr>
            <w:tcW w:w="752" w:type="dxa"/>
            <w:vAlign w:val="center"/>
          </w:tcPr>
          <w:p w:rsidR="00292284" w:rsidRPr="005F5975" w:rsidRDefault="009F532B" w:rsidP="009F532B">
            <w:pPr>
              <w:spacing w:line="264" w:lineRule="auto"/>
              <w:jc w:val="center"/>
              <w:rPr>
                <w:b/>
                <w:bCs/>
              </w:rPr>
            </w:pPr>
            <w:r>
              <w:rPr>
                <w:b/>
                <w:bCs/>
              </w:rPr>
              <w:t>11</w:t>
            </w:r>
          </w:p>
        </w:tc>
        <w:tc>
          <w:tcPr>
            <w:tcW w:w="1110" w:type="dxa"/>
            <w:vAlign w:val="center"/>
          </w:tcPr>
          <w:p w:rsidR="00292284" w:rsidRPr="005F5975" w:rsidRDefault="008B5DE5" w:rsidP="009F532B">
            <w:pPr>
              <w:spacing w:line="264" w:lineRule="auto"/>
              <w:jc w:val="center"/>
              <w:rPr>
                <w:b/>
                <w:bCs/>
              </w:rPr>
            </w:pPr>
            <w:r>
              <w:rPr>
                <w:b/>
                <w:bCs/>
              </w:rPr>
              <w:t>45</w:t>
            </w:r>
          </w:p>
        </w:tc>
        <w:tc>
          <w:tcPr>
            <w:tcW w:w="763" w:type="dxa"/>
            <w:vAlign w:val="center"/>
          </w:tcPr>
          <w:p w:rsidR="00292284" w:rsidRPr="005F5975" w:rsidRDefault="008B5DE5" w:rsidP="009F532B">
            <w:pPr>
              <w:spacing w:line="264" w:lineRule="auto"/>
              <w:jc w:val="center"/>
              <w:rPr>
                <w:b/>
                <w:bCs/>
              </w:rPr>
            </w:pPr>
            <w:r>
              <w:rPr>
                <w:b/>
                <w:bCs/>
              </w:rPr>
              <w:t>9</w:t>
            </w:r>
            <w:r w:rsidR="00292284" w:rsidRPr="005F5975">
              <w:rPr>
                <w:b/>
                <w:bCs/>
              </w:rPr>
              <w:t>0</w:t>
            </w:r>
          </w:p>
        </w:tc>
        <w:tc>
          <w:tcPr>
            <w:tcW w:w="2149" w:type="dxa"/>
            <w:vAlign w:val="center"/>
          </w:tcPr>
          <w:p w:rsidR="00292284" w:rsidRPr="005F5975" w:rsidRDefault="00292284" w:rsidP="009F532B">
            <w:pPr>
              <w:spacing w:line="264" w:lineRule="auto"/>
              <w:jc w:val="center"/>
              <w:rPr>
                <w:b/>
                <w:bCs/>
              </w:rPr>
            </w:pPr>
          </w:p>
        </w:tc>
      </w:tr>
    </w:tbl>
    <w:p w:rsidR="00292284" w:rsidRPr="001271F7" w:rsidRDefault="00292284" w:rsidP="00292284">
      <w:pPr>
        <w:spacing w:line="288" w:lineRule="auto"/>
        <w:jc w:val="both"/>
        <w:rPr>
          <w:i/>
          <w:color w:val="000000"/>
          <w:sz w:val="24"/>
          <w:szCs w:val="24"/>
        </w:rPr>
      </w:pPr>
      <w:r w:rsidRPr="001271F7">
        <w:rPr>
          <w:i/>
          <w:color w:val="000000"/>
          <w:sz w:val="24"/>
          <w:szCs w:val="24"/>
        </w:rPr>
        <w:t>Ghi chú: LT: Lý thuyết; BT: Bài tập; TL, KT: Thảo luận, kiểm tra.</w:t>
      </w:r>
    </w:p>
    <w:p w:rsidR="00292284" w:rsidRPr="003D7F03" w:rsidRDefault="00292284" w:rsidP="00292284">
      <w:pPr>
        <w:spacing w:line="288" w:lineRule="auto"/>
        <w:jc w:val="both"/>
        <w:rPr>
          <w:i/>
          <w:color w:val="000000"/>
          <w:sz w:val="26"/>
          <w:szCs w:val="26"/>
        </w:rPr>
      </w:pPr>
    </w:p>
    <w:tbl>
      <w:tblPr>
        <w:tblW w:w="4163" w:type="pct"/>
        <w:jc w:val="center"/>
        <w:tblLook w:val="01E0" w:firstRow="1" w:lastRow="1" w:firstColumn="1" w:lastColumn="1" w:noHBand="0" w:noVBand="0"/>
      </w:tblPr>
      <w:tblGrid>
        <w:gridCol w:w="3008"/>
        <w:gridCol w:w="4725"/>
      </w:tblGrid>
      <w:tr w:rsidR="00292284" w:rsidRPr="005F5975" w:rsidTr="00521286">
        <w:trPr>
          <w:trHeight w:val="1560"/>
          <w:jc w:val="center"/>
        </w:trPr>
        <w:tc>
          <w:tcPr>
            <w:tcW w:w="1945" w:type="pct"/>
          </w:tcPr>
          <w:p w:rsidR="00292284" w:rsidRPr="005F5975" w:rsidRDefault="00292284" w:rsidP="00521286">
            <w:pPr>
              <w:jc w:val="center"/>
              <w:rPr>
                <w:b/>
                <w:bCs/>
                <w:sz w:val="26"/>
              </w:rPr>
            </w:pPr>
            <w:r w:rsidRPr="005F5975">
              <w:rPr>
                <w:b/>
                <w:bCs/>
                <w:sz w:val="26"/>
              </w:rPr>
              <w:t>Trưởng Khoa</w:t>
            </w:r>
          </w:p>
          <w:p w:rsidR="00292284" w:rsidRPr="005F5975" w:rsidRDefault="00292284" w:rsidP="00521286">
            <w:pPr>
              <w:jc w:val="center"/>
              <w:rPr>
                <w:b/>
                <w:bCs/>
                <w:sz w:val="26"/>
              </w:rPr>
            </w:pPr>
          </w:p>
          <w:p w:rsidR="00292284" w:rsidRPr="005F5975" w:rsidRDefault="00292284" w:rsidP="00521286">
            <w:pPr>
              <w:jc w:val="center"/>
              <w:rPr>
                <w:b/>
                <w:bCs/>
                <w:sz w:val="26"/>
              </w:rPr>
            </w:pPr>
          </w:p>
          <w:p w:rsidR="00292284" w:rsidRPr="005F5975" w:rsidRDefault="00292284" w:rsidP="00521286">
            <w:pPr>
              <w:jc w:val="center"/>
              <w:rPr>
                <w:b/>
                <w:bCs/>
                <w:sz w:val="26"/>
              </w:rPr>
            </w:pPr>
          </w:p>
          <w:p w:rsidR="00292284" w:rsidRPr="005F5975" w:rsidRDefault="00292284" w:rsidP="00521286">
            <w:pPr>
              <w:jc w:val="center"/>
              <w:rPr>
                <w:b/>
                <w:bCs/>
                <w:sz w:val="26"/>
              </w:rPr>
            </w:pPr>
          </w:p>
          <w:p w:rsidR="00292284" w:rsidRPr="005F5975" w:rsidRDefault="00292284" w:rsidP="00521286">
            <w:pPr>
              <w:jc w:val="center"/>
              <w:rPr>
                <w:b/>
                <w:bCs/>
                <w:sz w:val="26"/>
              </w:rPr>
            </w:pPr>
          </w:p>
          <w:p w:rsidR="00292284" w:rsidRPr="005F5975" w:rsidRDefault="00292284" w:rsidP="00521286">
            <w:pPr>
              <w:jc w:val="center"/>
              <w:rPr>
                <w:b/>
                <w:bCs/>
                <w:sz w:val="26"/>
              </w:rPr>
            </w:pPr>
            <w:r w:rsidRPr="005F5975">
              <w:rPr>
                <w:b/>
                <w:bCs/>
                <w:sz w:val="26"/>
              </w:rPr>
              <w:t>PGS. TS. Lê Thị Trinh</w:t>
            </w:r>
          </w:p>
        </w:tc>
        <w:tc>
          <w:tcPr>
            <w:tcW w:w="3055" w:type="pct"/>
          </w:tcPr>
          <w:p w:rsidR="00292284" w:rsidRPr="005F5975" w:rsidRDefault="00292284" w:rsidP="00521286">
            <w:pPr>
              <w:jc w:val="center"/>
              <w:rPr>
                <w:b/>
                <w:bCs/>
                <w:sz w:val="26"/>
              </w:rPr>
            </w:pPr>
            <w:r w:rsidRPr="005F5975">
              <w:rPr>
                <w:b/>
                <w:bCs/>
                <w:sz w:val="26"/>
              </w:rPr>
              <w:t>Người biên soạn</w:t>
            </w:r>
          </w:p>
          <w:p w:rsidR="00292284" w:rsidRPr="005F5975" w:rsidRDefault="00292284" w:rsidP="00521286">
            <w:pPr>
              <w:jc w:val="center"/>
              <w:rPr>
                <w:b/>
                <w:bCs/>
                <w:sz w:val="26"/>
              </w:rPr>
            </w:pPr>
          </w:p>
          <w:p w:rsidR="00292284" w:rsidRPr="005F5975" w:rsidRDefault="00292284" w:rsidP="00521286">
            <w:pPr>
              <w:jc w:val="center"/>
              <w:rPr>
                <w:b/>
                <w:bCs/>
                <w:sz w:val="26"/>
              </w:rPr>
            </w:pPr>
          </w:p>
          <w:p w:rsidR="00292284" w:rsidRPr="005F5975" w:rsidRDefault="00292284" w:rsidP="00521286">
            <w:pPr>
              <w:jc w:val="center"/>
              <w:rPr>
                <w:b/>
                <w:bCs/>
                <w:sz w:val="26"/>
              </w:rPr>
            </w:pPr>
          </w:p>
          <w:p w:rsidR="00292284" w:rsidRPr="005F5975" w:rsidRDefault="00292284" w:rsidP="00521286">
            <w:pPr>
              <w:jc w:val="center"/>
              <w:rPr>
                <w:b/>
                <w:bCs/>
                <w:sz w:val="26"/>
              </w:rPr>
            </w:pPr>
          </w:p>
          <w:p w:rsidR="00292284" w:rsidRPr="005F5975" w:rsidRDefault="00292284" w:rsidP="00521286">
            <w:pPr>
              <w:jc w:val="center"/>
              <w:rPr>
                <w:b/>
                <w:bCs/>
                <w:sz w:val="26"/>
              </w:rPr>
            </w:pPr>
          </w:p>
          <w:p w:rsidR="00292284" w:rsidRPr="005F5975" w:rsidRDefault="00292284" w:rsidP="00521286">
            <w:pPr>
              <w:jc w:val="center"/>
              <w:rPr>
                <w:b/>
                <w:bCs/>
                <w:sz w:val="26"/>
              </w:rPr>
            </w:pPr>
            <w:r w:rsidRPr="005F5975">
              <w:rPr>
                <w:b/>
                <w:bCs/>
                <w:sz w:val="26"/>
              </w:rPr>
              <w:t>PGS. TS. Lê Thị Trinh</w:t>
            </w:r>
          </w:p>
          <w:p w:rsidR="00292284" w:rsidRPr="005F5975" w:rsidRDefault="00292284" w:rsidP="00521286">
            <w:pPr>
              <w:rPr>
                <w:b/>
                <w:bCs/>
              </w:rPr>
            </w:pPr>
          </w:p>
        </w:tc>
      </w:tr>
    </w:tbl>
    <w:p w:rsidR="00E76241" w:rsidRDefault="00E76241">
      <w:pPr>
        <w:spacing w:after="200" w:line="276" w:lineRule="auto"/>
        <w:rPr>
          <w:rFonts w:cs="Times New Roman"/>
          <w:b/>
          <w:sz w:val="26"/>
          <w:szCs w:val="26"/>
        </w:rPr>
      </w:pPr>
    </w:p>
    <w:p w:rsidR="003A7A8C" w:rsidRDefault="003A7A8C">
      <w:pPr>
        <w:spacing w:after="200" w:line="276" w:lineRule="auto"/>
        <w:rPr>
          <w:rFonts w:cs="Times New Roman"/>
          <w:b/>
          <w:sz w:val="26"/>
          <w:szCs w:val="26"/>
        </w:rPr>
      </w:pPr>
    </w:p>
    <w:tbl>
      <w:tblPr>
        <w:tblpPr w:leftFromText="180" w:rightFromText="180" w:vertAnchor="text" w:horzAnchor="margin" w:tblpXSpec="center" w:tblpY="-62"/>
        <w:tblOverlap w:val="never"/>
        <w:tblW w:w="11118" w:type="dxa"/>
        <w:tblLook w:val="01E0" w:firstRow="1" w:lastRow="1" w:firstColumn="1" w:lastColumn="1" w:noHBand="0" w:noVBand="0"/>
      </w:tblPr>
      <w:tblGrid>
        <w:gridCol w:w="5307"/>
        <w:gridCol w:w="5811"/>
      </w:tblGrid>
      <w:tr w:rsidR="007927FE" w:rsidRPr="00D37B78" w:rsidTr="00441965">
        <w:trPr>
          <w:trHeight w:val="1149"/>
        </w:trPr>
        <w:tc>
          <w:tcPr>
            <w:tcW w:w="5307" w:type="dxa"/>
            <w:shd w:val="clear" w:color="auto" w:fill="auto"/>
          </w:tcPr>
          <w:p w:rsidR="007927FE" w:rsidRPr="00D37B78" w:rsidRDefault="007927FE" w:rsidP="00441965">
            <w:pPr>
              <w:jc w:val="center"/>
              <w:rPr>
                <w:rFonts w:cs="Times New Roman"/>
                <w:bCs/>
                <w:color w:val="000000"/>
                <w:sz w:val="24"/>
                <w:szCs w:val="24"/>
              </w:rPr>
            </w:pPr>
            <w:r w:rsidRPr="00D37B78">
              <w:rPr>
                <w:rFonts w:cs="Times New Roman"/>
                <w:bCs/>
                <w:color w:val="000000"/>
                <w:sz w:val="24"/>
                <w:szCs w:val="24"/>
              </w:rPr>
              <w:lastRenderedPageBreak/>
              <w:t>BỘ TÀI NGUYÊN VÀ MÔI TRƯỜNG</w:t>
            </w:r>
          </w:p>
          <w:p w:rsidR="007927FE" w:rsidRPr="00D37B78" w:rsidRDefault="007927FE" w:rsidP="00441965">
            <w:pPr>
              <w:jc w:val="center"/>
              <w:rPr>
                <w:rFonts w:cs="Times New Roman"/>
                <w:b/>
                <w:bCs/>
                <w:color w:val="000000"/>
                <w:sz w:val="24"/>
                <w:szCs w:val="24"/>
              </w:rPr>
            </w:pPr>
            <w:r w:rsidRPr="00D37B78">
              <w:rPr>
                <w:rFonts w:cs="Times New Roman"/>
                <w:b/>
                <w:bCs/>
                <w:color w:val="000000"/>
                <w:sz w:val="24"/>
                <w:szCs w:val="24"/>
              </w:rPr>
              <w:t>TRƯỜNG ĐẠI HỌC</w:t>
            </w:r>
          </w:p>
          <w:p w:rsidR="007927FE" w:rsidRPr="00D37B78" w:rsidRDefault="007927FE" w:rsidP="00441965">
            <w:pPr>
              <w:jc w:val="center"/>
              <w:rPr>
                <w:rFonts w:cs="Times New Roman"/>
                <w:b/>
                <w:sz w:val="24"/>
                <w:szCs w:val="24"/>
              </w:rPr>
            </w:pPr>
            <w:r w:rsidRPr="00D37B78">
              <w:rPr>
                <w:rFonts w:cs="Times New Roman"/>
                <w:b/>
                <w:bCs/>
                <w:color w:val="000000"/>
                <w:sz w:val="24"/>
                <w:szCs w:val="24"/>
              </w:rPr>
              <w:t>TÀI NGUYÊN VÀ MÔI TRƯỜNG HÀ NỘI</w:t>
            </w:r>
          </w:p>
          <w:p w:rsidR="007927FE" w:rsidRPr="00D37B78" w:rsidRDefault="007927FE" w:rsidP="00441965">
            <w:pPr>
              <w:rPr>
                <w:rFonts w:cs="Times New Roman"/>
                <w:sz w:val="24"/>
                <w:szCs w:val="24"/>
              </w:rPr>
            </w:pPr>
            <w:r w:rsidRPr="00D37B78">
              <w:rPr>
                <w:rFonts w:cs="Times New Roman"/>
                <w:noProof/>
                <w:spacing w:val="-6"/>
                <w:sz w:val="24"/>
                <w:szCs w:val="24"/>
              </w:rPr>
              <mc:AlternateContent>
                <mc:Choice Requires="wps">
                  <w:drawing>
                    <wp:anchor distT="0" distB="0" distL="114300" distR="114300" simplePos="0" relativeHeight="251810816" behindDoc="0" locked="0" layoutInCell="1" allowOverlap="1" wp14:anchorId="12E2B577" wp14:editId="1E5861E9">
                      <wp:simplePos x="0" y="0"/>
                      <wp:positionH relativeFrom="column">
                        <wp:posOffset>995680</wp:posOffset>
                      </wp:positionH>
                      <wp:positionV relativeFrom="paragraph">
                        <wp:posOffset>41910</wp:posOffset>
                      </wp:positionV>
                      <wp:extent cx="1064260" cy="0"/>
                      <wp:effectExtent l="5080" t="13335" r="6985"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pt,3.3pt" to="16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cC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MsnU8nc2giHXwJyYdEY53/zHWHglFgKVQQjuTk9Ox8&#10;IELyISQcK70VUsbmS4X6Ai9nk1lMcFoKFpwhzNnmUEqLTiSMT/xiVeB5DLP6qFgEazlhm5vtiZBX&#10;Gy6XKuBBKUDnZl3n48cyXW4Wm8V0BMVtRtO0qkaftuV0NN9mH2fVh6osq+xnoJZN81YwxlVgN8xq&#10;Nv27Wbi9muuU3af1LkPyFj3qBWSHfyQdexnadx2Eg2aXnR16DOMZg29PKcz/4x7sxwe//gUAAP//&#10;AwBQSwMEFAAGAAgAAAAhAHvGtV7aAAAABwEAAA8AAABkcnMvZG93bnJldi54bWxMjsFOwzAQRO9I&#10;/IO1SFyq1iEtEQpxKgTkxoVCxXUbL0lEvE5jtw18PQsXOD7NaOYV68n16khj6DwbuFokoIhrbztu&#10;DLy+VPMbUCEiW+w9k4FPCrAuz88KzK0/8TMdN7FRMsIhRwNtjEOudahbchgWfiCW7N2PDqPg2Gg7&#10;4knGXa/TJMm0w47locWB7luqPzYHZyBUW9pXX7N6lrwtG0/p/uHpEY25vJjubkFFmuJfGX70RR1K&#10;cdr5A9ugeuHrTNSjgSwDJfkyXa1A7X5Zl4X+719+AwAA//8DAFBLAQItABQABgAIAAAAIQC2gziS&#10;/gAAAOEBAAATAAAAAAAAAAAAAAAAAAAAAABbQ29udGVudF9UeXBlc10ueG1sUEsBAi0AFAAGAAgA&#10;AAAhADj9If/WAAAAlAEAAAsAAAAAAAAAAAAAAAAALwEAAF9yZWxzLy5yZWxzUEsBAi0AFAAGAAgA&#10;AAAhABxAdwIcAgAAOAQAAA4AAAAAAAAAAAAAAAAALgIAAGRycy9lMm9Eb2MueG1sUEsBAi0AFAAG&#10;AAgAAAAhAHvGtV7aAAAABwEAAA8AAAAAAAAAAAAAAAAAdgQAAGRycy9kb3ducmV2LnhtbFBLBQYA&#10;AAAABAAEAPMAAAB9BQAAAAA=&#10;"/>
                  </w:pict>
                </mc:Fallback>
              </mc:AlternateContent>
            </w:r>
            <w:r w:rsidRPr="00D37B78">
              <w:rPr>
                <w:rFonts w:cs="Times New Roman"/>
                <w:sz w:val="24"/>
                <w:szCs w:val="24"/>
              </w:rPr>
              <w:t xml:space="preserve">              </w:t>
            </w:r>
          </w:p>
          <w:p w:rsidR="007927FE" w:rsidRPr="00D37B78" w:rsidRDefault="007927FE" w:rsidP="00441965">
            <w:pPr>
              <w:rPr>
                <w:rFonts w:cs="Times New Roman"/>
                <w:b/>
                <w:sz w:val="24"/>
                <w:szCs w:val="24"/>
              </w:rPr>
            </w:pPr>
            <w:r w:rsidRPr="00D37B78">
              <w:rPr>
                <w:rFonts w:cs="Times New Roman"/>
                <w:sz w:val="24"/>
                <w:szCs w:val="24"/>
              </w:rPr>
              <w:t xml:space="preserve">            </w:t>
            </w:r>
          </w:p>
        </w:tc>
        <w:tc>
          <w:tcPr>
            <w:tcW w:w="5811" w:type="dxa"/>
            <w:shd w:val="clear" w:color="auto" w:fill="auto"/>
          </w:tcPr>
          <w:p w:rsidR="007927FE" w:rsidRPr="00D37B78" w:rsidRDefault="007927FE" w:rsidP="00441965">
            <w:pPr>
              <w:jc w:val="both"/>
              <w:rPr>
                <w:rFonts w:cs="Times New Roman"/>
                <w:b/>
                <w:sz w:val="24"/>
                <w:szCs w:val="24"/>
              </w:rPr>
            </w:pPr>
            <w:r w:rsidRPr="00D37B78">
              <w:rPr>
                <w:rFonts w:cs="Times New Roman"/>
                <w:b/>
                <w:sz w:val="24"/>
                <w:szCs w:val="24"/>
              </w:rPr>
              <w:t>CỘNG HÒA XÃ HỘI CHỦ NGHĨA VIỆT NAM</w:t>
            </w:r>
          </w:p>
          <w:p w:rsidR="007927FE" w:rsidRPr="00D37B78" w:rsidRDefault="007927FE" w:rsidP="00441965">
            <w:pPr>
              <w:jc w:val="center"/>
              <w:rPr>
                <w:rFonts w:cs="Times New Roman"/>
                <w:b/>
                <w:sz w:val="24"/>
                <w:szCs w:val="24"/>
              </w:rPr>
            </w:pPr>
            <w:r w:rsidRPr="00D37B78">
              <w:rPr>
                <w:rFonts w:cs="Times New Roman"/>
                <w:b/>
                <w:sz w:val="24"/>
                <w:szCs w:val="24"/>
              </w:rPr>
              <w:t>Độc lập –Tự do – Hạnh phúc</w:t>
            </w:r>
          </w:p>
          <w:p w:rsidR="007927FE" w:rsidRPr="00D37B78" w:rsidRDefault="007927FE" w:rsidP="00441965">
            <w:pPr>
              <w:rPr>
                <w:rFonts w:cs="Times New Roman"/>
                <w:i/>
                <w:sz w:val="24"/>
                <w:szCs w:val="24"/>
              </w:rPr>
            </w:pPr>
            <w:r w:rsidRPr="00D37B78">
              <w:rPr>
                <w:rFonts w:cs="Times New Roman"/>
                <w:i/>
                <w:noProof/>
                <w:sz w:val="24"/>
                <w:szCs w:val="24"/>
              </w:rPr>
              <mc:AlternateContent>
                <mc:Choice Requires="wps">
                  <w:drawing>
                    <wp:anchor distT="0" distB="0" distL="114300" distR="114300" simplePos="0" relativeHeight="251811840" behindDoc="0" locked="0" layoutInCell="1" allowOverlap="1" wp14:anchorId="3FB0ECA7" wp14:editId="0173A7AD">
                      <wp:simplePos x="0" y="0"/>
                      <wp:positionH relativeFrom="column">
                        <wp:posOffset>1151890</wp:posOffset>
                      </wp:positionH>
                      <wp:positionV relativeFrom="paragraph">
                        <wp:posOffset>69850</wp:posOffset>
                      </wp:positionV>
                      <wp:extent cx="1190625" cy="0"/>
                      <wp:effectExtent l="8890" t="12700" r="10160" b="63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90.7pt;margin-top:5.5pt;width:93.7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zt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DiBLN&#10;OpzR1lum9o0nT9ZCT0rQGvsIluAR7FdvXI5hpd7YUDE/6a15Bv7DEQ1lw/ReRt4vZ4NYWYhI3oSE&#10;jTOYddd/AYFn2MFDbN6ptl2AxLaQU5zR+T4jefKE48csm6fT0YQSfvMlLL8FGuv8ZwkdCUZB3bWQ&#10;ewVZTMOOz84HWiy/BYSsGtaqbaMgWk36gs4nmCd4HLRKBGfc2P2ubC05siCp+MQa3x2zcNAigjWS&#10;idXV9ky1FxuTtzrgYWFI52pdNPNzns5Xs9VsPBiPpqvBOK2qwdO6HA+m6+xhUn2qyrLKfgVq2Thv&#10;lBBSB3Y3/Wbjv9PH9SZdlHdX8L0NyVv02C8ke3tH0nGyYZgXWexAnDf2NnGUbDx8vV7hTrzeo/36&#10;J7D8DQAA//8DAFBLAwQUAAYACAAAACEA2dYl4NwAAAAJAQAADwAAAGRycy9kb3ducmV2LnhtbEyP&#10;QU/DMAyF70j8h8hIXBBLO2DqStNpQuLAkW0SV68xbaFxqiZdy349Rhzg5mc/PX+v2MyuUycaQuvZ&#10;QLpIQBFX3rZcGzjsn28zUCEiW+w8k4EvCrApLy8KzK2f+JVOu1grCeGQo4Emxj7XOlQNOQwL3xPL&#10;7d0PDqPIodZ2wEnCXaeXSbLSDluWDw329NRQ9bkbnQEK40OabNeuPrycp5u35flj6vfGXF/N20dQ&#10;keb4Z4YffEGHUpiOfmQbVCc6S+/FKkMqncRwt8rWoI6/C10W+n+D8hsAAP//AwBQSwECLQAUAAYA&#10;CAAAACEAtoM4kv4AAADhAQAAEwAAAAAAAAAAAAAAAAAAAAAAW0NvbnRlbnRfVHlwZXNdLnhtbFBL&#10;AQItABQABgAIAAAAIQA4/SH/1gAAAJQBAAALAAAAAAAAAAAAAAAAAC8BAABfcmVscy8ucmVsc1BL&#10;AQItABQABgAIAAAAIQBXYqztJAIAAEwEAAAOAAAAAAAAAAAAAAAAAC4CAABkcnMvZTJvRG9jLnht&#10;bFBLAQItABQABgAIAAAAIQDZ1iXg3AAAAAkBAAAPAAAAAAAAAAAAAAAAAH4EAABkcnMvZG93bnJl&#10;di54bWxQSwUGAAAAAAQABADzAAAAhwUAAAAA&#10;"/>
                  </w:pict>
                </mc:Fallback>
              </mc:AlternateContent>
            </w:r>
            <w:r w:rsidRPr="00D37B78">
              <w:rPr>
                <w:rFonts w:cs="Times New Roman"/>
                <w:i/>
                <w:sz w:val="24"/>
                <w:szCs w:val="24"/>
              </w:rPr>
              <w:t xml:space="preserve">                    </w:t>
            </w:r>
          </w:p>
        </w:tc>
      </w:tr>
    </w:tbl>
    <w:p w:rsidR="007927FE" w:rsidRDefault="007927FE" w:rsidP="007927FE">
      <w:pPr>
        <w:spacing w:line="264" w:lineRule="auto"/>
        <w:jc w:val="center"/>
        <w:rPr>
          <w:rFonts w:eastAsia="MS Mincho" w:cs="Times New Roman"/>
          <w:b/>
          <w:bCs/>
          <w:szCs w:val="28"/>
        </w:rPr>
      </w:pPr>
      <w:r w:rsidRPr="00894474">
        <w:rPr>
          <w:rFonts w:eastAsia="MS Mincho" w:cs="Times New Roman"/>
          <w:b/>
          <w:bCs/>
          <w:szCs w:val="28"/>
        </w:rPr>
        <w:t>ĐỀ CƯƠNG CHI TIẾT HỌC PHẦN</w:t>
      </w:r>
    </w:p>
    <w:p w:rsidR="009866FE" w:rsidRPr="003D7F03" w:rsidRDefault="009866FE" w:rsidP="009866FE">
      <w:pPr>
        <w:spacing w:line="288" w:lineRule="auto"/>
        <w:jc w:val="center"/>
        <w:rPr>
          <w:b/>
          <w:bCs/>
          <w:sz w:val="26"/>
          <w:szCs w:val="26"/>
        </w:rPr>
      </w:pPr>
      <w:r w:rsidRPr="003D7F03">
        <w:rPr>
          <w:b/>
          <w:bCs/>
          <w:color w:val="000000"/>
          <w:sz w:val="26"/>
          <w:szCs w:val="26"/>
        </w:rPr>
        <w:t>LÝ THUYẾT</w:t>
      </w:r>
    </w:p>
    <w:p w:rsidR="009866FE" w:rsidRPr="00894474" w:rsidRDefault="009866FE" w:rsidP="009866FE">
      <w:pPr>
        <w:spacing w:line="264" w:lineRule="auto"/>
        <w:jc w:val="center"/>
        <w:rPr>
          <w:rFonts w:eastAsia="MS Mincho" w:cs="Times New Roman"/>
          <w:b/>
          <w:bCs/>
          <w:szCs w:val="28"/>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7927FE" w:rsidRPr="00D17AED" w:rsidRDefault="007927FE" w:rsidP="007927FE">
      <w:pPr>
        <w:spacing w:line="264" w:lineRule="auto"/>
        <w:jc w:val="center"/>
        <w:rPr>
          <w:rFonts w:cs="Times New Roman"/>
          <w:bCs/>
          <w:i/>
          <w:color w:val="000000"/>
          <w:sz w:val="26"/>
          <w:szCs w:val="26"/>
        </w:rPr>
      </w:pPr>
    </w:p>
    <w:p w:rsidR="007927FE" w:rsidRPr="00D17AED" w:rsidRDefault="007927FE" w:rsidP="007927FE">
      <w:pPr>
        <w:spacing w:line="264" w:lineRule="auto"/>
        <w:jc w:val="center"/>
        <w:rPr>
          <w:rFonts w:cs="Times New Roman"/>
          <w:bCs/>
          <w:i/>
          <w:color w:val="000000"/>
          <w:sz w:val="26"/>
          <w:szCs w:val="26"/>
        </w:rPr>
      </w:pPr>
    </w:p>
    <w:p w:rsidR="007927FE" w:rsidRPr="00D17AED" w:rsidRDefault="007927FE" w:rsidP="007927FE">
      <w:pPr>
        <w:spacing w:line="312" w:lineRule="auto"/>
        <w:jc w:val="both"/>
        <w:rPr>
          <w:rFonts w:eastAsia="MS Mincho" w:cs="Times New Roman"/>
          <w:b/>
          <w:bCs/>
          <w:sz w:val="26"/>
          <w:szCs w:val="26"/>
        </w:rPr>
      </w:pPr>
      <w:r w:rsidRPr="00D17AED">
        <w:rPr>
          <w:rFonts w:eastAsia="MS Mincho" w:cs="Times New Roman"/>
          <w:b/>
          <w:bCs/>
          <w:sz w:val="26"/>
          <w:szCs w:val="26"/>
        </w:rPr>
        <w:t xml:space="preserve">1. </w:t>
      </w:r>
      <w:r w:rsidR="009866FE" w:rsidRPr="00D17AED">
        <w:rPr>
          <w:rFonts w:cs="Times New Roman"/>
          <w:b/>
          <w:sz w:val="26"/>
          <w:szCs w:val="26"/>
        </w:rPr>
        <w:t xml:space="preserve">Thông tin chung về </w:t>
      </w:r>
      <w:r w:rsidR="009866FE">
        <w:rPr>
          <w:rFonts w:cs="Times New Roman"/>
          <w:b/>
          <w:sz w:val="26"/>
          <w:szCs w:val="26"/>
        </w:rPr>
        <w:t>môn học</w:t>
      </w:r>
      <w:r w:rsidRPr="00D17AED">
        <w:rPr>
          <w:rFonts w:eastAsia="MS Mincho" w:cs="Times New Roman"/>
          <w:b/>
          <w:bCs/>
          <w:sz w:val="26"/>
          <w:szCs w:val="26"/>
        </w:rPr>
        <w:t xml:space="preserve"> </w:t>
      </w:r>
    </w:p>
    <w:p w:rsidR="007927FE" w:rsidRPr="00D17AED" w:rsidRDefault="007927FE" w:rsidP="007927FE">
      <w:pPr>
        <w:numPr>
          <w:ilvl w:val="0"/>
          <w:numId w:val="3"/>
        </w:numPr>
        <w:spacing w:line="312" w:lineRule="auto"/>
        <w:jc w:val="both"/>
        <w:rPr>
          <w:rFonts w:eastAsia="MS Mincho" w:cs="Times New Roman"/>
          <w:sz w:val="26"/>
          <w:szCs w:val="26"/>
        </w:rPr>
      </w:pPr>
      <w:r w:rsidRPr="00D17AED">
        <w:rPr>
          <w:rFonts w:eastAsia="MS Mincho" w:cs="Times New Roman"/>
          <w:sz w:val="26"/>
          <w:szCs w:val="26"/>
        </w:rPr>
        <w:t>Tên học phần:</w:t>
      </w:r>
      <w:r w:rsidRPr="00D17AED">
        <w:rPr>
          <w:rFonts w:eastAsia="MS Mincho" w:cs="Times New Roman"/>
          <w:sz w:val="26"/>
          <w:szCs w:val="26"/>
          <w:lang w:eastAsia="ja-JP"/>
        </w:rPr>
        <w:t xml:space="preserve"> </w:t>
      </w:r>
    </w:p>
    <w:p w:rsidR="007927FE" w:rsidRPr="00D17AED" w:rsidRDefault="007927FE" w:rsidP="007927FE">
      <w:pPr>
        <w:pStyle w:val="ListParagraph"/>
        <w:spacing w:line="312" w:lineRule="auto"/>
        <w:jc w:val="both"/>
        <w:outlineLvl w:val="0"/>
        <w:rPr>
          <w:rFonts w:eastAsia="MS Mincho"/>
          <w:szCs w:val="26"/>
        </w:rPr>
      </w:pPr>
      <w:r w:rsidRPr="00D17AED">
        <w:rPr>
          <w:rFonts w:eastAsia="MS Mincho"/>
          <w:szCs w:val="26"/>
          <w:lang w:eastAsia="ja-JP"/>
        </w:rPr>
        <w:t xml:space="preserve">             </w:t>
      </w:r>
      <w:bookmarkStart w:id="134" w:name="_Toc9497807"/>
      <w:r w:rsidR="009866FE">
        <w:rPr>
          <w:rFonts w:eastAsia="MS Mincho"/>
          <w:szCs w:val="26"/>
          <w:lang w:eastAsia="ja-JP"/>
        </w:rPr>
        <w:t>T</w:t>
      </w:r>
      <w:r w:rsidRPr="00D17AED">
        <w:rPr>
          <w:rFonts w:eastAsia="MS Mincho"/>
          <w:szCs w:val="26"/>
          <w:lang w:eastAsia="ja-JP"/>
        </w:rPr>
        <w:t>iếng Việt:</w:t>
      </w:r>
      <w:r w:rsidRPr="00D17AED">
        <w:rPr>
          <w:rFonts w:eastAsia="MS Mincho"/>
          <w:b/>
          <w:szCs w:val="26"/>
          <w:lang w:eastAsia="ja-JP"/>
        </w:rPr>
        <w:t xml:space="preserve"> Kiểm soát và đánh giá chất lượng môi trường</w:t>
      </w:r>
      <w:bookmarkEnd w:id="134"/>
      <w:r w:rsidRPr="00D17AED">
        <w:rPr>
          <w:rFonts w:eastAsia="MS Mincho"/>
          <w:b/>
          <w:szCs w:val="26"/>
          <w:lang w:eastAsia="ja-JP"/>
        </w:rPr>
        <w:fldChar w:fldCharType="begin"/>
      </w:r>
      <w:r w:rsidRPr="00D17AED">
        <w:rPr>
          <w:b/>
          <w:szCs w:val="26"/>
        </w:rPr>
        <w:instrText xml:space="preserve"> TC "</w:instrText>
      </w:r>
      <w:bookmarkStart w:id="135" w:name="_Toc529609005"/>
      <w:r w:rsidRPr="00D17AED">
        <w:rPr>
          <w:rFonts w:eastAsia="MS Mincho"/>
          <w:b/>
          <w:szCs w:val="26"/>
          <w:lang w:eastAsia="ja-JP"/>
        </w:rPr>
        <w:instrText>Kiểm soát và đánh giá chất lượng môi trường</w:instrText>
      </w:r>
      <w:bookmarkEnd w:id="135"/>
      <w:r w:rsidRPr="00D17AED">
        <w:rPr>
          <w:b/>
          <w:szCs w:val="26"/>
        </w:rPr>
        <w:instrText xml:space="preserve">" \f C \l "1" </w:instrText>
      </w:r>
      <w:r w:rsidRPr="00D17AED">
        <w:rPr>
          <w:rFonts w:eastAsia="MS Mincho"/>
          <w:b/>
          <w:szCs w:val="26"/>
          <w:lang w:eastAsia="ja-JP"/>
        </w:rPr>
        <w:fldChar w:fldCharType="end"/>
      </w:r>
      <w:r w:rsidRPr="00D17AED">
        <w:rPr>
          <w:rFonts w:eastAsia="MS Mincho"/>
          <w:b/>
          <w:szCs w:val="26"/>
          <w:lang w:eastAsia="ja-JP"/>
        </w:rPr>
        <w:t xml:space="preserve"> </w:t>
      </w:r>
    </w:p>
    <w:p w:rsidR="007927FE" w:rsidRPr="00D17AED" w:rsidRDefault="007927FE" w:rsidP="007927FE">
      <w:pPr>
        <w:pStyle w:val="ListParagraph"/>
        <w:spacing w:line="312" w:lineRule="auto"/>
        <w:jc w:val="both"/>
        <w:rPr>
          <w:rFonts w:eastAsia="MS Mincho"/>
          <w:szCs w:val="26"/>
        </w:rPr>
      </w:pPr>
      <w:r w:rsidRPr="00D17AED">
        <w:rPr>
          <w:rFonts w:eastAsia="MS Mincho"/>
          <w:szCs w:val="26"/>
        </w:rPr>
        <w:t xml:space="preserve">             Tiếng Anh:</w:t>
      </w:r>
      <w:r w:rsidRPr="00D17AED">
        <w:rPr>
          <w:rFonts w:eastAsia="MS Mincho"/>
          <w:bCs/>
          <w:szCs w:val="26"/>
          <w:lang w:eastAsia="ja-JP"/>
        </w:rPr>
        <w:t xml:space="preserve"> </w:t>
      </w:r>
      <w:r w:rsidRPr="00D17AED">
        <w:rPr>
          <w:b/>
          <w:color w:val="212121"/>
          <w:szCs w:val="26"/>
        </w:rPr>
        <w:t>Environmental quality assessment and control</w:t>
      </w:r>
    </w:p>
    <w:p w:rsidR="007927FE" w:rsidRPr="00D17AED" w:rsidRDefault="007927FE" w:rsidP="007927FE">
      <w:pPr>
        <w:numPr>
          <w:ilvl w:val="0"/>
          <w:numId w:val="3"/>
        </w:numPr>
        <w:spacing w:line="312" w:lineRule="auto"/>
        <w:jc w:val="both"/>
        <w:rPr>
          <w:rFonts w:eastAsia="MS Mincho" w:cs="Times New Roman"/>
          <w:sz w:val="26"/>
          <w:szCs w:val="26"/>
        </w:rPr>
      </w:pPr>
      <w:r w:rsidRPr="00D17AED">
        <w:rPr>
          <w:rFonts w:eastAsia="MS Mincho" w:cs="Times New Roman"/>
          <w:sz w:val="26"/>
          <w:szCs w:val="26"/>
        </w:rPr>
        <w:t xml:space="preserve"> Mã học phần: ESEM 809</w:t>
      </w:r>
    </w:p>
    <w:p w:rsidR="007927FE" w:rsidRPr="00D17AED" w:rsidRDefault="007927FE" w:rsidP="007927FE">
      <w:pPr>
        <w:numPr>
          <w:ilvl w:val="0"/>
          <w:numId w:val="3"/>
        </w:numPr>
        <w:spacing w:line="312" w:lineRule="auto"/>
        <w:jc w:val="both"/>
        <w:rPr>
          <w:rFonts w:eastAsia="MS Mincho" w:cs="Times New Roman"/>
          <w:sz w:val="26"/>
          <w:szCs w:val="26"/>
        </w:rPr>
      </w:pPr>
      <w:r w:rsidRPr="00D17AED">
        <w:rPr>
          <w:rFonts w:eastAsia="MS Mincho" w:cs="Times New Roman"/>
          <w:sz w:val="26"/>
          <w:szCs w:val="26"/>
        </w:rPr>
        <w:t>Số tín chỉ</w:t>
      </w:r>
      <w:r w:rsidRPr="00D17AED">
        <w:rPr>
          <w:rFonts w:eastAsia="MS Mincho" w:cs="Times New Roman"/>
          <w:sz w:val="26"/>
          <w:szCs w:val="26"/>
          <w:lang w:eastAsia="ja-JP"/>
        </w:rPr>
        <w:t xml:space="preserve">: </w:t>
      </w:r>
      <w:r w:rsidR="009866FE">
        <w:rPr>
          <w:rFonts w:eastAsia="MS Mincho" w:cs="Times New Roman"/>
          <w:sz w:val="26"/>
          <w:szCs w:val="26"/>
          <w:lang w:eastAsia="ja-JP"/>
        </w:rPr>
        <w:t>03</w:t>
      </w:r>
    </w:p>
    <w:p w:rsidR="009866FE" w:rsidRPr="00C155C5" w:rsidRDefault="009866FE" w:rsidP="009866FE">
      <w:pPr>
        <w:pStyle w:val="ListParagraph"/>
        <w:numPr>
          <w:ilvl w:val="0"/>
          <w:numId w:val="3"/>
        </w:numPr>
        <w:spacing w:line="312" w:lineRule="auto"/>
        <w:jc w:val="both"/>
        <w:rPr>
          <w:szCs w:val="26"/>
        </w:rPr>
      </w:pPr>
      <w:r w:rsidRPr="00C155C5">
        <w:rPr>
          <w:szCs w:val="26"/>
        </w:rPr>
        <w:t>Đối tượng học: Thạc sĩ, ngành Khoa học môi trường</w:t>
      </w:r>
    </w:p>
    <w:p w:rsidR="009866FE" w:rsidRPr="00C155C5" w:rsidRDefault="009866FE" w:rsidP="009866FE">
      <w:pPr>
        <w:pStyle w:val="ListParagraph"/>
        <w:numPr>
          <w:ilvl w:val="0"/>
          <w:numId w:val="3"/>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9866FE" w:rsidRPr="003D7F03" w:rsidTr="00521286">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6FE" w:rsidRPr="003D7F03" w:rsidRDefault="009866FE" w:rsidP="00521286">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9866FE" w:rsidRPr="003D7F03" w:rsidRDefault="009866FE" w:rsidP="00521286">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9866FE" w:rsidRPr="003D7F03" w:rsidRDefault="009866FE" w:rsidP="00521286">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9866FE" w:rsidRPr="003D7F03" w:rsidTr="00521286">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9866FE" w:rsidRPr="003D7F03" w:rsidRDefault="009866FE" w:rsidP="00521286">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9866FE" w:rsidRPr="003D7F03" w:rsidRDefault="009866FE" w:rsidP="00521286">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9866FE" w:rsidRPr="003D7F03" w:rsidRDefault="009866FE" w:rsidP="00521286">
            <w:pPr>
              <w:spacing w:line="288" w:lineRule="auto"/>
              <w:jc w:val="center"/>
              <w:rPr>
                <w:color w:val="000000"/>
                <w:sz w:val="26"/>
                <w:szCs w:val="26"/>
              </w:rPr>
            </w:pPr>
            <w:r w:rsidRPr="003D7F03">
              <w:rPr>
                <w:sz w:val="26"/>
                <w:szCs w:val="26"/>
              </w:rPr>
              <w:sym w:font="Wingdings" w:char="F0FE"/>
            </w:r>
            <w:r w:rsidRPr="003D7F03">
              <w:rPr>
                <w:color w:val="000000"/>
                <w:sz w:val="26"/>
                <w:szCs w:val="26"/>
              </w:rPr>
              <w:t xml:space="preserve"> </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9866FE" w:rsidRPr="003D7F03" w:rsidRDefault="009866FE" w:rsidP="00521286">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9866FE" w:rsidRPr="003D7F03" w:rsidRDefault="009866FE" w:rsidP="00521286">
            <w:pPr>
              <w:spacing w:line="288" w:lineRule="auto"/>
              <w:jc w:val="center"/>
              <w:rPr>
                <w:color w:val="000000"/>
                <w:sz w:val="26"/>
                <w:szCs w:val="26"/>
              </w:rPr>
            </w:pPr>
            <w:r w:rsidRPr="003D7F03">
              <w:rPr>
                <w:color w:val="000000"/>
                <w:sz w:val="26"/>
                <w:szCs w:val="26"/>
              </w:rPr>
              <w:t>□</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9866FE" w:rsidRPr="003D7F03" w:rsidRDefault="009866FE" w:rsidP="00521286">
            <w:pPr>
              <w:spacing w:line="288" w:lineRule="auto"/>
              <w:jc w:val="center"/>
              <w:rPr>
                <w:color w:val="000000"/>
                <w:sz w:val="26"/>
                <w:szCs w:val="26"/>
              </w:rPr>
            </w:pPr>
            <w:r>
              <w:rPr>
                <w:color w:val="000000"/>
                <w:sz w:val="26"/>
                <w:szCs w:val="26"/>
              </w:rPr>
              <w:t xml:space="preserve">Luận văn </w:t>
            </w:r>
          </w:p>
          <w:p w:rsidR="009866FE" w:rsidRPr="003D7F03" w:rsidRDefault="009866FE" w:rsidP="00521286">
            <w:pPr>
              <w:spacing w:line="288" w:lineRule="auto"/>
              <w:jc w:val="center"/>
              <w:rPr>
                <w:color w:val="000000"/>
                <w:sz w:val="26"/>
                <w:szCs w:val="26"/>
              </w:rPr>
            </w:pPr>
            <w:r w:rsidRPr="003D7F03">
              <w:rPr>
                <w:color w:val="000000"/>
                <w:sz w:val="26"/>
                <w:szCs w:val="26"/>
              </w:rPr>
              <w:t xml:space="preserve"> □</w:t>
            </w:r>
          </w:p>
        </w:tc>
      </w:tr>
      <w:tr w:rsidR="009866FE" w:rsidRPr="003D7F03" w:rsidTr="00521286">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9866FE" w:rsidRPr="003D7F03" w:rsidRDefault="009866FE" w:rsidP="00521286">
            <w:pPr>
              <w:spacing w:line="288" w:lineRule="auto"/>
              <w:jc w:val="center"/>
              <w:rPr>
                <w:color w:val="000000"/>
                <w:sz w:val="26"/>
                <w:szCs w:val="26"/>
              </w:rPr>
            </w:pPr>
            <w:r w:rsidRPr="003D7F03">
              <w:rPr>
                <w:color w:val="000000"/>
                <w:sz w:val="26"/>
                <w:szCs w:val="26"/>
              </w:rPr>
              <w:t xml:space="preserve">Bắt buộc </w:t>
            </w:r>
          </w:p>
          <w:p w:rsidR="009866FE" w:rsidRPr="003D7F03" w:rsidRDefault="009866FE" w:rsidP="0052128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9866FE" w:rsidRPr="003D7F03" w:rsidRDefault="009866FE" w:rsidP="00521286">
            <w:pPr>
              <w:spacing w:line="288" w:lineRule="auto"/>
              <w:jc w:val="center"/>
              <w:rPr>
                <w:color w:val="000000"/>
                <w:sz w:val="26"/>
                <w:szCs w:val="26"/>
              </w:rPr>
            </w:pPr>
            <w:r w:rsidRPr="003D7F03">
              <w:rPr>
                <w:color w:val="000000"/>
                <w:sz w:val="26"/>
                <w:szCs w:val="26"/>
              </w:rPr>
              <w:t xml:space="preserve">Tự chọn </w:t>
            </w:r>
          </w:p>
          <w:p w:rsidR="009866FE" w:rsidRPr="003D7F03" w:rsidRDefault="009866FE" w:rsidP="0052128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9866FE" w:rsidRPr="003D7F03" w:rsidRDefault="009866FE" w:rsidP="00521286">
            <w:pPr>
              <w:spacing w:line="288" w:lineRule="auto"/>
              <w:jc w:val="center"/>
              <w:rPr>
                <w:sz w:val="26"/>
                <w:szCs w:val="26"/>
              </w:rPr>
            </w:pPr>
            <w:r w:rsidRPr="003D7F03">
              <w:rPr>
                <w:color w:val="000000"/>
                <w:sz w:val="26"/>
                <w:szCs w:val="26"/>
              </w:rPr>
              <w:t xml:space="preserve">Bắt buộc </w:t>
            </w:r>
          </w:p>
          <w:p w:rsidR="009866FE" w:rsidRPr="003D7F03" w:rsidRDefault="009866FE" w:rsidP="00521286">
            <w:pPr>
              <w:spacing w:line="288" w:lineRule="auto"/>
              <w:jc w:val="center"/>
              <w:rPr>
                <w:color w:val="000000"/>
                <w:sz w:val="26"/>
                <w:szCs w:val="26"/>
              </w:rPr>
            </w:pPr>
            <w:r w:rsidRPr="003D7F03">
              <w:rPr>
                <w:sz w:val="26"/>
                <w:szCs w:val="26"/>
              </w:rPr>
              <w:sym w:font="Wingdings" w:char="F0FE"/>
            </w:r>
          </w:p>
        </w:tc>
        <w:tc>
          <w:tcPr>
            <w:tcW w:w="1300" w:type="dxa"/>
            <w:tcBorders>
              <w:top w:val="nil"/>
              <w:left w:val="nil"/>
              <w:bottom w:val="single" w:sz="4" w:space="0" w:color="auto"/>
              <w:right w:val="single" w:sz="4" w:space="0" w:color="auto"/>
            </w:tcBorders>
            <w:shd w:val="clear" w:color="auto" w:fill="auto"/>
            <w:vAlign w:val="center"/>
            <w:hideMark/>
          </w:tcPr>
          <w:p w:rsidR="009866FE" w:rsidRPr="003D7F03" w:rsidRDefault="009866FE" w:rsidP="00521286">
            <w:pPr>
              <w:spacing w:line="288" w:lineRule="auto"/>
              <w:jc w:val="center"/>
              <w:rPr>
                <w:color w:val="000000"/>
                <w:sz w:val="26"/>
                <w:szCs w:val="26"/>
              </w:rPr>
            </w:pPr>
            <w:r w:rsidRPr="003D7F03">
              <w:rPr>
                <w:color w:val="000000"/>
                <w:sz w:val="26"/>
                <w:szCs w:val="26"/>
              </w:rPr>
              <w:t>Tự chọn</w:t>
            </w:r>
          </w:p>
          <w:p w:rsidR="009866FE" w:rsidRPr="003D7F03" w:rsidRDefault="009866FE" w:rsidP="00521286">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866FE" w:rsidRPr="003D7F03" w:rsidRDefault="009866FE" w:rsidP="00521286">
            <w:pPr>
              <w:spacing w:line="288" w:lineRule="auto"/>
              <w:jc w:val="center"/>
              <w:rPr>
                <w:color w:val="000000"/>
                <w:sz w:val="26"/>
                <w:szCs w:val="26"/>
              </w:rPr>
            </w:pPr>
            <w:r w:rsidRPr="003D7F03">
              <w:rPr>
                <w:color w:val="000000"/>
                <w:sz w:val="26"/>
                <w:szCs w:val="26"/>
              </w:rPr>
              <w:t xml:space="preserve">Bắt buộc </w:t>
            </w:r>
          </w:p>
          <w:p w:rsidR="009866FE" w:rsidRPr="003D7F03" w:rsidRDefault="009866FE" w:rsidP="0052128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9866FE" w:rsidRPr="003D7F03" w:rsidRDefault="009866FE" w:rsidP="00521286">
            <w:pPr>
              <w:spacing w:line="288" w:lineRule="auto"/>
              <w:jc w:val="center"/>
              <w:rPr>
                <w:color w:val="000000"/>
                <w:sz w:val="26"/>
                <w:szCs w:val="26"/>
              </w:rPr>
            </w:pPr>
            <w:r w:rsidRPr="003D7F03">
              <w:rPr>
                <w:color w:val="000000"/>
                <w:sz w:val="26"/>
                <w:szCs w:val="26"/>
              </w:rPr>
              <w:t xml:space="preserve">Tự chọn </w:t>
            </w:r>
          </w:p>
          <w:p w:rsidR="009866FE" w:rsidRPr="003D7F03" w:rsidRDefault="009866FE" w:rsidP="00521286">
            <w:pPr>
              <w:spacing w:line="288" w:lineRule="auto"/>
              <w:jc w:val="center"/>
              <w:rPr>
                <w:color w:val="000000"/>
                <w:sz w:val="26"/>
                <w:szCs w:val="26"/>
              </w:rPr>
            </w:pPr>
            <w:r w:rsidRPr="003D7F03">
              <w:rPr>
                <w:color w:val="000000"/>
                <w:sz w:val="26"/>
                <w:szCs w:val="26"/>
              </w:rPr>
              <w:t>□</w:t>
            </w:r>
          </w:p>
        </w:tc>
        <w:tc>
          <w:tcPr>
            <w:tcW w:w="1475" w:type="dxa"/>
            <w:vMerge/>
            <w:tcBorders>
              <w:top w:val="nil"/>
              <w:left w:val="single" w:sz="4" w:space="0" w:color="auto"/>
              <w:bottom w:val="single" w:sz="4" w:space="0" w:color="auto"/>
              <w:right w:val="single" w:sz="4" w:space="0" w:color="auto"/>
            </w:tcBorders>
            <w:vAlign w:val="center"/>
            <w:hideMark/>
          </w:tcPr>
          <w:p w:rsidR="009866FE" w:rsidRPr="003D7F03" w:rsidRDefault="009866FE" w:rsidP="00521286">
            <w:pPr>
              <w:spacing w:line="288" w:lineRule="auto"/>
              <w:rPr>
                <w:color w:val="000000"/>
                <w:sz w:val="26"/>
                <w:szCs w:val="26"/>
              </w:rPr>
            </w:pPr>
          </w:p>
        </w:tc>
      </w:tr>
    </w:tbl>
    <w:p w:rsidR="007927FE" w:rsidRPr="00D17AED" w:rsidRDefault="009866FE" w:rsidP="007927FE">
      <w:pPr>
        <w:numPr>
          <w:ilvl w:val="0"/>
          <w:numId w:val="3"/>
        </w:numPr>
        <w:spacing w:line="312" w:lineRule="auto"/>
        <w:jc w:val="both"/>
        <w:rPr>
          <w:rFonts w:eastAsia="MS Mincho" w:cs="Times New Roman"/>
          <w:sz w:val="26"/>
          <w:szCs w:val="26"/>
        </w:rPr>
      </w:pPr>
      <w:r w:rsidRPr="0073577D">
        <w:rPr>
          <w:rFonts w:eastAsia="MS Mincho"/>
          <w:sz w:val="26"/>
          <w:szCs w:val="26"/>
        </w:rPr>
        <w:t xml:space="preserve">Giờ tín chỉ đối với các hoạt động: </w:t>
      </w:r>
      <w:r>
        <w:rPr>
          <w:rFonts w:eastAsia="MS Mincho"/>
          <w:sz w:val="26"/>
          <w:szCs w:val="26"/>
        </w:rPr>
        <w:t>45 tiết</w:t>
      </w:r>
    </w:p>
    <w:p w:rsidR="007927FE" w:rsidRPr="00D17AED" w:rsidRDefault="007927FE" w:rsidP="007927FE">
      <w:pPr>
        <w:numPr>
          <w:ilvl w:val="1"/>
          <w:numId w:val="3"/>
        </w:numPr>
        <w:tabs>
          <w:tab w:val="num" w:pos="1320"/>
          <w:tab w:val="left" w:pos="3960"/>
        </w:tabs>
        <w:spacing w:line="312" w:lineRule="auto"/>
        <w:ind w:left="1320"/>
        <w:jc w:val="both"/>
        <w:rPr>
          <w:rFonts w:eastAsia="MS Mincho" w:cs="Times New Roman"/>
          <w:sz w:val="26"/>
          <w:szCs w:val="26"/>
        </w:rPr>
      </w:pPr>
      <w:r w:rsidRPr="00D17AED">
        <w:rPr>
          <w:rFonts w:eastAsia="MS Mincho" w:cs="Times New Roman"/>
          <w:sz w:val="26"/>
          <w:szCs w:val="26"/>
        </w:rPr>
        <w:t xml:space="preserve">Nghe giảng lý thuyết   </w:t>
      </w:r>
      <w:r w:rsidR="009866FE">
        <w:rPr>
          <w:rFonts w:eastAsia="MS Mincho" w:cs="Times New Roman"/>
          <w:sz w:val="26"/>
          <w:szCs w:val="26"/>
        </w:rPr>
        <w:t xml:space="preserve">     </w:t>
      </w:r>
      <w:r w:rsidRPr="00D17AED">
        <w:rPr>
          <w:rFonts w:eastAsia="MS Mincho" w:cs="Times New Roman"/>
          <w:sz w:val="26"/>
          <w:szCs w:val="26"/>
        </w:rPr>
        <w:t xml:space="preserve">  :</w:t>
      </w:r>
      <w:r w:rsidRPr="00D17AED">
        <w:rPr>
          <w:rFonts w:eastAsia="MS Mincho" w:cs="Times New Roman"/>
          <w:sz w:val="26"/>
          <w:szCs w:val="26"/>
          <w:lang w:eastAsia="ja-JP"/>
        </w:rPr>
        <w:t xml:space="preserve"> 2</w:t>
      </w:r>
      <w:r w:rsidR="000D00FA">
        <w:rPr>
          <w:rFonts w:eastAsia="MS Mincho" w:cs="Times New Roman"/>
          <w:sz w:val="26"/>
          <w:szCs w:val="26"/>
          <w:lang w:eastAsia="ja-JP"/>
        </w:rPr>
        <w:t>5</w:t>
      </w:r>
      <w:r w:rsidRPr="00D17AED">
        <w:rPr>
          <w:rFonts w:eastAsia="MS Mincho" w:cs="Times New Roman"/>
          <w:sz w:val="26"/>
          <w:szCs w:val="26"/>
          <w:lang w:eastAsia="ja-JP"/>
        </w:rPr>
        <w:t xml:space="preserve"> tiết</w:t>
      </w:r>
    </w:p>
    <w:p w:rsidR="007927FE" w:rsidRPr="00D17AED" w:rsidRDefault="007927FE" w:rsidP="007927FE">
      <w:pPr>
        <w:numPr>
          <w:ilvl w:val="1"/>
          <w:numId w:val="3"/>
        </w:numPr>
        <w:tabs>
          <w:tab w:val="num" w:pos="1320"/>
          <w:tab w:val="left" w:pos="3960"/>
        </w:tabs>
        <w:spacing w:line="312" w:lineRule="auto"/>
        <w:ind w:left="1320"/>
        <w:jc w:val="both"/>
        <w:rPr>
          <w:rFonts w:eastAsia="MS Mincho" w:cs="Times New Roman"/>
          <w:sz w:val="26"/>
          <w:szCs w:val="26"/>
        </w:rPr>
      </w:pPr>
      <w:r w:rsidRPr="00D17AED">
        <w:rPr>
          <w:rFonts w:eastAsia="MS Mincho" w:cs="Times New Roman"/>
          <w:sz w:val="26"/>
          <w:szCs w:val="26"/>
        </w:rPr>
        <w:t xml:space="preserve">Thực hành, bài tập      </w:t>
      </w:r>
      <w:r w:rsidR="009866FE">
        <w:rPr>
          <w:rFonts w:eastAsia="MS Mincho" w:cs="Times New Roman"/>
          <w:sz w:val="26"/>
          <w:szCs w:val="26"/>
        </w:rPr>
        <w:t xml:space="preserve">      </w:t>
      </w:r>
      <w:r w:rsidRPr="00D17AED">
        <w:rPr>
          <w:rFonts w:eastAsia="MS Mincho" w:cs="Times New Roman"/>
          <w:sz w:val="26"/>
          <w:szCs w:val="26"/>
        </w:rPr>
        <w:t xml:space="preserve">  : 15 tiết</w:t>
      </w:r>
    </w:p>
    <w:p w:rsidR="007927FE" w:rsidRDefault="009866FE" w:rsidP="007927FE">
      <w:pPr>
        <w:numPr>
          <w:ilvl w:val="1"/>
          <w:numId w:val="3"/>
        </w:numPr>
        <w:tabs>
          <w:tab w:val="num" w:pos="1320"/>
          <w:tab w:val="left" w:pos="3960"/>
        </w:tabs>
        <w:spacing w:line="312" w:lineRule="auto"/>
        <w:ind w:left="1320"/>
        <w:jc w:val="both"/>
        <w:rPr>
          <w:rFonts w:eastAsia="MS Mincho" w:cs="Times New Roman"/>
          <w:sz w:val="26"/>
          <w:szCs w:val="26"/>
        </w:rPr>
      </w:pPr>
      <w:r>
        <w:rPr>
          <w:color w:val="000000"/>
          <w:sz w:val="26"/>
          <w:szCs w:val="26"/>
        </w:rPr>
        <w:t>Thảo luận, hoạt động nhóm</w:t>
      </w:r>
      <w:r w:rsidR="007927FE" w:rsidRPr="00D17AED">
        <w:rPr>
          <w:rFonts w:eastAsia="MS Mincho" w:cs="Times New Roman"/>
          <w:sz w:val="26"/>
          <w:szCs w:val="26"/>
        </w:rPr>
        <w:t>: 05</w:t>
      </w:r>
      <w:r w:rsidR="007927FE" w:rsidRPr="00D17AED">
        <w:rPr>
          <w:rFonts w:eastAsia="MS Mincho" w:cs="Times New Roman"/>
          <w:sz w:val="26"/>
          <w:szCs w:val="26"/>
          <w:lang w:eastAsia="ja-JP"/>
        </w:rPr>
        <w:t xml:space="preserve"> </w:t>
      </w:r>
      <w:r w:rsidR="007927FE" w:rsidRPr="00D17AED">
        <w:rPr>
          <w:rFonts w:eastAsia="MS Mincho" w:cs="Times New Roman"/>
          <w:sz w:val="26"/>
          <w:szCs w:val="26"/>
        </w:rPr>
        <w:t>tiết</w:t>
      </w:r>
    </w:p>
    <w:p w:rsidR="009866FE" w:rsidRPr="009866FE" w:rsidRDefault="000D00FA" w:rsidP="009866FE">
      <w:pPr>
        <w:pStyle w:val="ListParagraph"/>
        <w:numPr>
          <w:ilvl w:val="0"/>
          <w:numId w:val="3"/>
        </w:numPr>
        <w:tabs>
          <w:tab w:val="num" w:pos="1440"/>
          <w:tab w:val="left" w:pos="3960"/>
        </w:tabs>
        <w:spacing w:after="120" w:line="312" w:lineRule="auto"/>
        <w:jc w:val="both"/>
        <w:rPr>
          <w:rFonts w:eastAsia="MS Mincho"/>
          <w:szCs w:val="26"/>
        </w:rPr>
      </w:pPr>
      <w:r>
        <w:rPr>
          <w:color w:val="000000"/>
          <w:szCs w:val="26"/>
        </w:rPr>
        <w:t>Thời gian tự học:  9</w:t>
      </w:r>
      <w:r w:rsidR="009866FE" w:rsidRPr="009866FE">
        <w:rPr>
          <w:color w:val="000000"/>
          <w:szCs w:val="26"/>
        </w:rPr>
        <w:t>0 giờ</w:t>
      </w:r>
    </w:p>
    <w:p w:rsidR="007927FE" w:rsidRPr="009866FE" w:rsidRDefault="009866FE" w:rsidP="009866FE">
      <w:pPr>
        <w:pStyle w:val="ListParagraph"/>
        <w:numPr>
          <w:ilvl w:val="0"/>
          <w:numId w:val="3"/>
        </w:numPr>
        <w:tabs>
          <w:tab w:val="num" w:pos="1440"/>
          <w:tab w:val="left" w:pos="3960"/>
        </w:tabs>
        <w:spacing w:after="120" w:line="312" w:lineRule="auto"/>
        <w:jc w:val="both"/>
        <w:rPr>
          <w:rFonts w:eastAsia="MS Mincho"/>
          <w:szCs w:val="26"/>
        </w:rPr>
      </w:pPr>
      <w:r w:rsidRPr="009866FE">
        <w:rPr>
          <w:szCs w:val="26"/>
        </w:rPr>
        <w:t>Phụ trách môn học: Khoa Môi trường</w:t>
      </w:r>
    </w:p>
    <w:p w:rsidR="007927FE" w:rsidRPr="00D17AED" w:rsidRDefault="007927FE" w:rsidP="007927FE">
      <w:pPr>
        <w:spacing w:line="312" w:lineRule="auto"/>
        <w:jc w:val="both"/>
        <w:rPr>
          <w:rFonts w:eastAsia="MS Mincho" w:cs="Times New Roman"/>
          <w:b/>
          <w:bCs/>
          <w:sz w:val="26"/>
          <w:szCs w:val="26"/>
        </w:rPr>
      </w:pPr>
      <w:r w:rsidRPr="00D17AED">
        <w:rPr>
          <w:rFonts w:eastAsia="MS Mincho" w:cs="Times New Roman"/>
          <w:b/>
          <w:bCs/>
          <w:sz w:val="26"/>
          <w:szCs w:val="26"/>
        </w:rPr>
        <w:t>2. Mục tiêu của học phần</w:t>
      </w:r>
    </w:p>
    <w:p w:rsidR="009866FE" w:rsidRPr="00BC522D" w:rsidRDefault="009866FE" w:rsidP="009866FE">
      <w:pPr>
        <w:spacing w:line="312" w:lineRule="auto"/>
        <w:ind w:firstLine="720"/>
        <w:jc w:val="both"/>
        <w:rPr>
          <w:rFonts w:cs="Times New Roman"/>
          <w:sz w:val="26"/>
          <w:szCs w:val="26"/>
        </w:rPr>
      </w:pPr>
      <w:r w:rsidRPr="00BC522D">
        <w:rPr>
          <w:rFonts w:cs="Times New Roman"/>
          <w:sz w:val="26"/>
          <w:szCs w:val="26"/>
        </w:rPr>
        <w:t xml:space="preserve">Sau khi học xong môn học học viên cần phải có kỹ năng sau: </w:t>
      </w:r>
    </w:p>
    <w:p w:rsidR="009866FE" w:rsidRDefault="009866FE" w:rsidP="00D66C6D">
      <w:pPr>
        <w:spacing w:line="312" w:lineRule="auto"/>
        <w:jc w:val="both"/>
        <w:rPr>
          <w:rFonts w:eastAsia="MS Mincho" w:cs="Times New Roman"/>
          <w:bCs/>
          <w:sz w:val="26"/>
          <w:szCs w:val="26"/>
        </w:rPr>
      </w:pPr>
      <w:r w:rsidRPr="00BC522D">
        <w:rPr>
          <w:rFonts w:cs="Times New Roman"/>
          <w:b/>
          <w:i/>
          <w:sz w:val="26"/>
          <w:szCs w:val="26"/>
        </w:rPr>
        <w:t>- Về kiến thức:</w:t>
      </w:r>
    </w:p>
    <w:p w:rsidR="007927FE" w:rsidRPr="00D17AED" w:rsidRDefault="009866FE" w:rsidP="007927FE">
      <w:pPr>
        <w:spacing w:line="312" w:lineRule="auto"/>
        <w:ind w:firstLine="720"/>
        <w:jc w:val="both"/>
        <w:rPr>
          <w:rFonts w:eastAsia="MS Mincho" w:cs="Times New Roman"/>
          <w:bCs/>
          <w:sz w:val="26"/>
          <w:szCs w:val="26"/>
        </w:rPr>
      </w:pPr>
      <w:r>
        <w:rPr>
          <w:rFonts w:eastAsia="MS Mincho" w:cs="Times New Roman"/>
          <w:bCs/>
          <w:sz w:val="26"/>
          <w:szCs w:val="26"/>
        </w:rPr>
        <w:t xml:space="preserve">+ </w:t>
      </w:r>
      <w:r w:rsidR="007927FE" w:rsidRPr="00D17AED">
        <w:rPr>
          <w:rFonts w:eastAsia="MS Mincho" w:cs="Times New Roman"/>
          <w:bCs/>
          <w:sz w:val="26"/>
          <w:szCs w:val="26"/>
        </w:rPr>
        <w:t>Học viên hiểu và phân tích được nguyên tắc, các quy trình về kiểm soát và đánh giá ô nhiễm môi trường.</w:t>
      </w:r>
    </w:p>
    <w:p w:rsidR="007927FE" w:rsidRPr="00D17AED" w:rsidRDefault="009866FE" w:rsidP="007927FE">
      <w:pPr>
        <w:spacing w:line="312" w:lineRule="auto"/>
        <w:ind w:firstLine="720"/>
        <w:jc w:val="both"/>
        <w:rPr>
          <w:rFonts w:eastAsia="MS Mincho" w:cs="Times New Roman"/>
          <w:bCs/>
          <w:sz w:val="26"/>
          <w:szCs w:val="26"/>
        </w:rPr>
      </w:pPr>
      <w:r>
        <w:rPr>
          <w:rFonts w:eastAsia="MS Mincho" w:cs="Times New Roman"/>
          <w:bCs/>
          <w:sz w:val="26"/>
          <w:szCs w:val="26"/>
        </w:rPr>
        <w:t>+</w:t>
      </w:r>
      <w:r w:rsidR="007927FE" w:rsidRPr="00D17AED">
        <w:rPr>
          <w:rFonts w:eastAsia="MS Mincho" w:cs="Times New Roman"/>
          <w:bCs/>
          <w:sz w:val="26"/>
          <w:szCs w:val="26"/>
        </w:rPr>
        <w:t xml:space="preserve"> Hiểu được nguyên tắc và cách thức xây dựng tiêu chuẩn, quy chuẩn môi trường.</w:t>
      </w:r>
    </w:p>
    <w:p w:rsidR="007927FE" w:rsidRDefault="009866FE" w:rsidP="007927FE">
      <w:pPr>
        <w:spacing w:line="312" w:lineRule="auto"/>
        <w:ind w:firstLine="720"/>
        <w:jc w:val="both"/>
        <w:rPr>
          <w:rFonts w:eastAsia="MS Mincho" w:cs="Times New Roman"/>
          <w:bCs/>
          <w:sz w:val="26"/>
          <w:szCs w:val="26"/>
        </w:rPr>
      </w:pPr>
      <w:r>
        <w:rPr>
          <w:rFonts w:eastAsia="MS Mincho" w:cs="Times New Roman"/>
          <w:bCs/>
          <w:sz w:val="26"/>
          <w:szCs w:val="26"/>
        </w:rPr>
        <w:t xml:space="preserve">+ </w:t>
      </w:r>
      <w:r w:rsidR="007927FE" w:rsidRPr="00D17AED">
        <w:rPr>
          <w:rFonts w:eastAsia="MS Mincho" w:cs="Times New Roman"/>
          <w:bCs/>
          <w:sz w:val="26"/>
          <w:szCs w:val="26"/>
        </w:rPr>
        <w:t>Vận dụng kiến thức để xây dựng được các biện pháp kiểm soát và đánh giá được chất lượng môi trường cho các đối tượng cụ thể trong thực tế.</w:t>
      </w:r>
    </w:p>
    <w:p w:rsidR="009866FE" w:rsidRPr="00D17AED" w:rsidRDefault="009866FE" w:rsidP="00D66C6D">
      <w:pPr>
        <w:spacing w:line="312" w:lineRule="auto"/>
        <w:jc w:val="both"/>
        <w:rPr>
          <w:rFonts w:eastAsia="MS Mincho" w:cs="Times New Roman"/>
          <w:bCs/>
          <w:sz w:val="26"/>
          <w:szCs w:val="26"/>
        </w:rPr>
      </w:pPr>
      <w:r w:rsidRPr="0011639D">
        <w:rPr>
          <w:rFonts w:cs="Times New Roman"/>
          <w:b/>
          <w:i/>
          <w:sz w:val="26"/>
          <w:szCs w:val="26"/>
        </w:rPr>
        <w:lastRenderedPageBreak/>
        <w:t>- Về kỹ năng:</w:t>
      </w:r>
    </w:p>
    <w:p w:rsidR="007927FE" w:rsidRDefault="009866FE" w:rsidP="007927FE">
      <w:pPr>
        <w:spacing w:line="312" w:lineRule="auto"/>
        <w:ind w:firstLine="720"/>
        <w:jc w:val="both"/>
        <w:rPr>
          <w:rFonts w:eastAsia="MS Mincho" w:cs="Times New Roman"/>
          <w:bCs/>
          <w:sz w:val="26"/>
          <w:szCs w:val="26"/>
        </w:rPr>
      </w:pPr>
      <w:r>
        <w:rPr>
          <w:rFonts w:eastAsia="MS Mincho" w:cs="Times New Roman"/>
          <w:bCs/>
          <w:sz w:val="26"/>
          <w:szCs w:val="26"/>
        </w:rPr>
        <w:t xml:space="preserve">+ </w:t>
      </w:r>
      <w:r w:rsidR="007927FE" w:rsidRPr="00D17AED">
        <w:rPr>
          <w:rFonts w:eastAsia="MS Mincho" w:cs="Times New Roman"/>
          <w:bCs/>
          <w:sz w:val="26"/>
          <w:szCs w:val="26"/>
        </w:rPr>
        <w:t>Xây dựng được các giải pháp nhằm kiểm soát ô nhiễm và cách xử lý đối với phát thải chất ô nhiễm vào môi trường; phát hiện được các nguồn ô nhiễm, đánh giá tải trọng phát thải, tải trọng ô nhiễm; đề xuất giải pháp nhằm kiểm soát và giảm thiểu các chất ô nhiễm sơ cấp và sử dụng được các phương pháp phân tích thứ cấp.</w:t>
      </w:r>
    </w:p>
    <w:p w:rsidR="009866FE" w:rsidRPr="00D17AED" w:rsidRDefault="009866FE" w:rsidP="00D66C6D">
      <w:pPr>
        <w:spacing w:line="312" w:lineRule="auto"/>
        <w:jc w:val="both"/>
        <w:rPr>
          <w:rFonts w:eastAsia="MS Mincho" w:cs="Times New Roman"/>
          <w:bCs/>
          <w:sz w:val="26"/>
          <w:szCs w:val="26"/>
        </w:rPr>
      </w:pPr>
      <w:r w:rsidRPr="00E53F54">
        <w:rPr>
          <w:rFonts w:cs="Times New Roman"/>
          <w:b/>
          <w:i/>
          <w:sz w:val="26"/>
          <w:szCs w:val="26"/>
        </w:rPr>
        <w:t>- Về thái độ:</w:t>
      </w:r>
    </w:p>
    <w:p w:rsidR="007927FE" w:rsidRPr="00D17AED" w:rsidRDefault="009866FE" w:rsidP="007927FE">
      <w:pPr>
        <w:spacing w:line="312" w:lineRule="auto"/>
        <w:ind w:firstLine="720"/>
        <w:jc w:val="both"/>
        <w:rPr>
          <w:rFonts w:eastAsia="MS Mincho" w:cs="Times New Roman"/>
          <w:bCs/>
          <w:sz w:val="26"/>
          <w:szCs w:val="26"/>
        </w:rPr>
      </w:pPr>
      <w:r>
        <w:rPr>
          <w:rFonts w:eastAsia="MS Mincho" w:cs="Times New Roman"/>
          <w:bCs/>
          <w:sz w:val="26"/>
          <w:szCs w:val="26"/>
        </w:rPr>
        <w:t xml:space="preserve">+ </w:t>
      </w:r>
      <w:r w:rsidR="007927FE" w:rsidRPr="00D17AED">
        <w:rPr>
          <w:rFonts w:eastAsia="MS Mincho" w:cs="Times New Roman"/>
          <w:bCs/>
          <w:sz w:val="26"/>
          <w:szCs w:val="26"/>
        </w:rPr>
        <w:t>Rèn luyện tính cẩn thận, chính xác trong giải quyết công việc, có tính chủ động trong tư duy.</w:t>
      </w:r>
    </w:p>
    <w:p w:rsidR="007927FE" w:rsidRPr="00D17AED" w:rsidRDefault="007927FE" w:rsidP="007927FE">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3. </w:t>
      </w:r>
      <w:r w:rsidRPr="00D17AED">
        <w:rPr>
          <w:rFonts w:eastAsia="MS Mincho" w:cs="Times New Roman"/>
          <w:b/>
          <w:bCs/>
          <w:sz w:val="26"/>
          <w:szCs w:val="26"/>
          <w:lang w:val="vi-VN"/>
        </w:rPr>
        <w:t>Tóm tắt nội dung học phần</w:t>
      </w:r>
    </w:p>
    <w:p w:rsidR="007927FE" w:rsidRPr="00D17AED" w:rsidRDefault="007927FE" w:rsidP="007927FE">
      <w:pPr>
        <w:spacing w:line="312" w:lineRule="auto"/>
        <w:ind w:firstLine="720"/>
        <w:jc w:val="both"/>
        <w:rPr>
          <w:rFonts w:cs="Times New Roman"/>
          <w:b/>
          <w:bCs/>
          <w:sz w:val="26"/>
          <w:szCs w:val="26"/>
          <w:lang w:val="de-DE"/>
        </w:rPr>
      </w:pPr>
      <w:r w:rsidRPr="00D17AED">
        <w:rPr>
          <w:rFonts w:cs="Times New Roman"/>
          <w:iCs/>
          <w:sz w:val="26"/>
          <w:szCs w:val="26"/>
          <w:lang w:val="de-DE"/>
        </w:rPr>
        <w:t>Học phần cung cấp cho học viên kiến thức về ô nhiễm môi trường, các yêu cầu về đánh giá chất lượng môi trường, nguyên tắc và quy trình kiểm soát ô nhiễm, các nguyên tắc chính trong việc quan trắc phân tích môi trường, các biện pháp kiểm tra, kiểm soát, tính toán tải lượng ô nhiễm</w:t>
      </w:r>
      <w:r w:rsidRPr="00D17AED">
        <w:rPr>
          <w:rFonts w:cs="Times New Roman"/>
          <w:sz w:val="26"/>
          <w:szCs w:val="26"/>
        </w:rPr>
        <w:t xml:space="preserve"> và xây dựng khung kế hoạch kiểm soát ô nhiễm môi trường cho các đối tượng điển hình trong thực tế. </w:t>
      </w:r>
    </w:p>
    <w:p w:rsidR="007927FE" w:rsidRPr="00D17AED" w:rsidRDefault="007927FE" w:rsidP="007927FE">
      <w:pPr>
        <w:spacing w:line="312" w:lineRule="auto"/>
        <w:jc w:val="both"/>
        <w:rPr>
          <w:rFonts w:eastAsia="MS Mincho" w:cs="Times New Roman"/>
          <w:b/>
          <w:bCs/>
          <w:sz w:val="26"/>
          <w:szCs w:val="26"/>
        </w:rPr>
      </w:pPr>
      <w:r w:rsidRPr="00D17AED">
        <w:rPr>
          <w:rFonts w:eastAsia="MS Mincho" w:cs="Times New Roman"/>
          <w:b/>
          <w:bCs/>
          <w:sz w:val="26"/>
          <w:szCs w:val="26"/>
        </w:rPr>
        <w:t xml:space="preserve">4. </w:t>
      </w:r>
      <w:r w:rsidRPr="00D17AED">
        <w:rPr>
          <w:rFonts w:eastAsia="MS Mincho" w:cs="Times New Roman"/>
          <w:b/>
          <w:bCs/>
          <w:sz w:val="26"/>
          <w:szCs w:val="26"/>
          <w:lang w:val="vi-VN"/>
        </w:rPr>
        <w:t>Tài liệu học tập</w:t>
      </w:r>
    </w:p>
    <w:p w:rsidR="007927FE" w:rsidRPr="00D17AED" w:rsidRDefault="007927FE" w:rsidP="007927FE">
      <w:pPr>
        <w:spacing w:line="312" w:lineRule="auto"/>
        <w:jc w:val="both"/>
        <w:rPr>
          <w:rFonts w:eastAsia="MS Mincho" w:cs="Times New Roman"/>
          <w:i/>
          <w:iCs/>
          <w:sz w:val="26"/>
          <w:szCs w:val="26"/>
          <w:lang w:eastAsia="ja-JP"/>
        </w:rPr>
      </w:pPr>
      <w:r w:rsidRPr="00D17AED">
        <w:rPr>
          <w:rFonts w:eastAsia="MS Mincho" w:cs="Times New Roman"/>
          <w:b/>
          <w:i/>
          <w:iCs/>
          <w:sz w:val="26"/>
          <w:szCs w:val="26"/>
          <w:lang w:eastAsia="ja-JP"/>
        </w:rPr>
        <w:t>4.1.</w:t>
      </w:r>
      <w:r w:rsidRPr="00D17AED">
        <w:rPr>
          <w:rFonts w:eastAsia="MS Mincho" w:cs="Times New Roman"/>
          <w:i/>
          <w:iCs/>
          <w:sz w:val="26"/>
          <w:szCs w:val="26"/>
          <w:lang w:eastAsia="ja-JP"/>
        </w:rPr>
        <w:t xml:space="preserve"> </w:t>
      </w:r>
      <w:r w:rsidRPr="00D17AED">
        <w:rPr>
          <w:rFonts w:eastAsia="MS Mincho" w:cs="Times New Roman"/>
          <w:b/>
          <w:bCs/>
          <w:i/>
          <w:sz w:val="26"/>
          <w:szCs w:val="26"/>
        </w:rPr>
        <w:t>Tài liệu chính</w:t>
      </w:r>
    </w:p>
    <w:p w:rsidR="000D00FA" w:rsidRDefault="000D00FA" w:rsidP="00D66C6D">
      <w:pPr>
        <w:spacing w:line="312" w:lineRule="auto"/>
        <w:ind w:firstLine="720"/>
        <w:jc w:val="both"/>
        <w:rPr>
          <w:rFonts w:cs="Times New Roman"/>
          <w:bCs/>
          <w:sz w:val="26"/>
          <w:szCs w:val="26"/>
        </w:rPr>
      </w:pPr>
      <w:r w:rsidRPr="000D00FA">
        <w:rPr>
          <w:rFonts w:cs="Times New Roman"/>
          <w:bCs/>
          <w:sz w:val="26"/>
          <w:szCs w:val="26"/>
        </w:rPr>
        <w:t>1. Mai Văn Tiến, Bùi Thị Thư, Trịnh Thị Thắm, Trịnh Thị Thủy, Lê Thu Thủy (2016), Kiểm soát và đánh giá chất lượng môi trường. Giáo trình dành cho học viên Cao học ngành Khoa học môi trường. Trường Đại học TNMT Hà Nội.</w:t>
      </w:r>
    </w:p>
    <w:p w:rsidR="007927FE" w:rsidRPr="00D17AED" w:rsidRDefault="000D00FA" w:rsidP="00D66C6D">
      <w:pPr>
        <w:spacing w:line="312" w:lineRule="auto"/>
        <w:ind w:firstLine="720"/>
        <w:jc w:val="both"/>
        <w:rPr>
          <w:rFonts w:cs="Times New Roman"/>
          <w:sz w:val="26"/>
          <w:szCs w:val="26"/>
          <w:lang w:val="vi-VN"/>
        </w:rPr>
      </w:pPr>
      <w:r>
        <w:rPr>
          <w:rFonts w:cs="Times New Roman"/>
          <w:bCs/>
          <w:sz w:val="26"/>
          <w:szCs w:val="26"/>
        </w:rPr>
        <w:t>2</w:t>
      </w:r>
      <w:r w:rsidR="007927FE" w:rsidRPr="00D17AED">
        <w:rPr>
          <w:rFonts w:cs="Times New Roman"/>
          <w:bCs/>
          <w:sz w:val="26"/>
          <w:szCs w:val="26"/>
        </w:rPr>
        <w:t>. Đồng Kim Loan, Nguyễn Mạnh Khải, Nguyễn Thị Hà, Phạm Ngọc Hồ</w:t>
      </w:r>
      <w:r w:rsidR="007927FE" w:rsidRPr="00D17AED">
        <w:rPr>
          <w:rFonts w:cs="Times New Roman"/>
          <w:sz w:val="26"/>
          <w:szCs w:val="26"/>
          <w:lang w:val="vi-VN"/>
        </w:rPr>
        <w:t xml:space="preserve"> (20</w:t>
      </w:r>
      <w:r w:rsidR="007927FE" w:rsidRPr="00D17AED">
        <w:rPr>
          <w:rFonts w:cs="Times New Roman"/>
          <w:sz w:val="26"/>
          <w:szCs w:val="26"/>
        </w:rPr>
        <w:t>14</w:t>
      </w:r>
      <w:r w:rsidR="007927FE" w:rsidRPr="00D17AED">
        <w:rPr>
          <w:rFonts w:cs="Times New Roman"/>
          <w:sz w:val="26"/>
          <w:szCs w:val="26"/>
          <w:lang w:val="vi-VN"/>
        </w:rPr>
        <w:t xml:space="preserve">), </w:t>
      </w:r>
      <w:r w:rsidR="007927FE" w:rsidRPr="00D17AED">
        <w:rPr>
          <w:rFonts w:cs="Times New Roman"/>
          <w:i/>
          <w:iCs/>
          <w:sz w:val="26"/>
          <w:szCs w:val="26"/>
        </w:rPr>
        <w:t>Kiểm soát và đánh giá chất lượng môi trường</w:t>
      </w:r>
      <w:r w:rsidR="007927FE" w:rsidRPr="00D17AED">
        <w:rPr>
          <w:rFonts w:cs="Times New Roman"/>
          <w:sz w:val="26"/>
          <w:szCs w:val="26"/>
          <w:lang w:val="vi-VN"/>
        </w:rPr>
        <w:t xml:space="preserve">, </w:t>
      </w:r>
      <w:r w:rsidR="007927FE" w:rsidRPr="00D17AED">
        <w:rPr>
          <w:rFonts w:cs="Times New Roman"/>
          <w:sz w:val="26"/>
          <w:szCs w:val="26"/>
        </w:rPr>
        <w:t>NXB ĐHQG Hà Nội.</w:t>
      </w:r>
    </w:p>
    <w:p w:rsidR="007927FE" w:rsidRPr="00D17AED" w:rsidRDefault="000D00FA" w:rsidP="00D66C6D">
      <w:pPr>
        <w:spacing w:line="312" w:lineRule="auto"/>
        <w:ind w:firstLine="720"/>
        <w:jc w:val="both"/>
        <w:rPr>
          <w:rFonts w:eastAsia="MS Mincho" w:cs="Times New Roman"/>
          <w:sz w:val="26"/>
          <w:szCs w:val="26"/>
          <w:lang w:val="vi-VN" w:eastAsia="ja-JP"/>
        </w:rPr>
      </w:pPr>
      <w:r>
        <w:rPr>
          <w:rFonts w:eastAsia="MS Mincho" w:cs="Times New Roman"/>
          <w:sz w:val="26"/>
          <w:szCs w:val="26"/>
          <w:lang w:eastAsia="ja-JP"/>
        </w:rPr>
        <w:t>3</w:t>
      </w:r>
      <w:r w:rsidR="007927FE" w:rsidRPr="00D17AED">
        <w:rPr>
          <w:rFonts w:eastAsia="MS Mincho" w:cs="Times New Roman"/>
          <w:sz w:val="26"/>
          <w:szCs w:val="26"/>
          <w:lang w:eastAsia="ja-JP"/>
        </w:rPr>
        <w:t xml:space="preserve">. </w:t>
      </w:r>
      <w:r w:rsidR="007927FE" w:rsidRPr="00D17AED">
        <w:rPr>
          <w:rFonts w:eastAsia="MS Mincho" w:cs="Times New Roman"/>
          <w:sz w:val="26"/>
          <w:szCs w:val="26"/>
          <w:lang w:val="vi-VN" w:eastAsia="ja-JP"/>
        </w:rPr>
        <w:t xml:space="preserve">Trần Ngọc Chấn (2000), </w:t>
      </w:r>
      <w:r w:rsidR="007927FE" w:rsidRPr="00D17AED">
        <w:rPr>
          <w:rFonts w:eastAsia="MS Mincho" w:cs="Times New Roman"/>
          <w:i/>
          <w:sz w:val="26"/>
          <w:szCs w:val="26"/>
          <w:lang w:val="vi-VN" w:eastAsia="ja-JP"/>
        </w:rPr>
        <w:t>Ô nhiễm không khí và xử lý khí thải</w:t>
      </w:r>
      <w:r w:rsidR="007927FE" w:rsidRPr="00D17AED">
        <w:rPr>
          <w:rFonts w:eastAsia="MS Mincho" w:cs="Times New Roman"/>
          <w:sz w:val="26"/>
          <w:szCs w:val="26"/>
          <w:lang w:val="vi-VN" w:eastAsia="ja-JP"/>
        </w:rPr>
        <w:t>-</w:t>
      </w:r>
      <w:r w:rsidR="007927FE" w:rsidRPr="00D17AED">
        <w:rPr>
          <w:rFonts w:eastAsia="MS Mincho" w:cs="Times New Roman"/>
          <w:i/>
          <w:sz w:val="26"/>
          <w:szCs w:val="26"/>
          <w:lang w:val="vi-VN" w:eastAsia="ja-JP"/>
        </w:rPr>
        <w:t>Tập 1,2,3</w:t>
      </w:r>
      <w:r w:rsidR="007927FE" w:rsidRPr="00D17AED">
        <w:rPr>
          <w:rFonts w:eastAsia="MS Mincho" w:cs="Times New Roman"/>
          <w:sz w:val="26"/>
          <w:szCs w:val="26"/>
          <w:lang w:val="vi-VN" w:eastAsia="ja-JP"/>
        </w:rPr>
        <w:t>. Nhà xuất bản KHKT Hà Nội</w:t>
      </w:r>
      <w:r w:rsidR="007927FE" w:rsidRPr="00D17AED">
        <w:rPr>
          <w:rFonts w:eastAsia="MS Mincho" w:cs="Times New Roman"/>
          <w:sz w:val="26"/>
          <w:szCs w:val="26"/>
          <w:lang w:eastAsia="ja-JP"/>
        </w:rPr>
        <w:t>.</w:t>
      </w:r>
    </w:p>
    <w:p w:rsidR="007927FE" w:rsidRPr="00D17AED" w:rsidRDefault="007927FE" w:rsidP="007927FE">
      <w:pPr>
        <w:spacing w:line="312" w:lineRule="auto"/>
        <w:jc w:val="both"/>
        <w:rPr>
          <w:rFonts w:cs="Times New Roman"/>
          <w:bCs/>
          <w:sz w:val="26"/>
          <w:szCs w:val="26"/>
        </w:rPr>
      </w:pPr>
      <w:r w:rsidRPr="00D17AED">
        <w:rPr>
          <w:rFonts w:cs="Times New Roman"/>
          <w:b/>
          <w:bCs/>
          <w:i/>
          <w:color w:val="000000"/>
          <w:sz w:val="26"/>
          <w:szCs w:val="26"/>
        </w:rPr>
        <w:t xml:space="preserve">4.2. Tài liệu </w:t>
      </w:r>
      <w:r w:rsidR="009866FE">
        <w:rPr>
          <w:b/>
          <w:bCs/>
          <w:i/>
          <w:color w:val="000000"/>
          <w:sz w:val="26"/>
          <w:szCs w:val="26"/>
        </w:rPr>
        <w:t>đọc thêm</w:t>
      </w:r>
    </w:p>
    <w:p w:rsidR="007927FE" w:rsidRPr="00D17AED" w:rsidRDefault="007927FE" w:rsidP="00D66C6D">
      <w:pPr>
        <w:spacing w:line="312" w:lineRule="auto"/>
        <w:ind w:firstLine="720"/>
        <w:jc w:val="both"/>
        <w:rPr>
          <w:rFonts w:cs="Times New Roman"/>
          <w:bCs/>
          <w:sz w:val="26"/>
          <w:szCs w:val="26"/>
          <w:lang w:val="vi-VN"/>
        </w:rPr>
      </w:pPr>
      <w:r w:rsidRPr="00D17AED">
        <w:rPr>
          <w:rFonts w:cs="Times New Roman"/>
          <w:bCs/>
          <w:sz w:val="26"/>
          <w:szCs w:val="26"/>
        </w:rPr>
        <w:t xml:space="preserve">1. </w:t>
      </w:r>
      <w:r w:rsidRPr="00D17AED">
        <w:rPr>
          <w:rFonts w:cs="Times New Roman"/>
          <w:bCs/>
          <w:sz w:val="26"/>
          <w:szCs w:val="26"/>
          <w:lang w:val="vi-VN"/>
        </w:rPr>
        <w:t>Nguyễn Văn Kiết</w:t>
      </w:r>
      <w:r w:rsidRPr="00D17AED">
        <w:rPr>
          <w:rFonts w:cs="Times New Roman"/>
          <w:bCs/>
          <w:sz w:val="26"/>
          <w:szCs w:val="26"/>
        </w:rPr>
        <w:t xml:space="preserve">, </w:t>
      </w:r>
      <w:r w:rsidRPr="00D17AED">
        <w:rPr>
          <w:rFonts w:cs="Times New Roman"/>
          <w:bCs/>
          <w:sz w:val="26"/>
          <w:szCs w:val="26"/>
          <w:lang w:val="vi-VN"/>
        </w:rPr>
        <w:t xml:space="preserve">Huỳnh Trung Hải </w:t>
      </w:r>
      <w:r w:rsidRPr="00D17AED">
        <w:rPr>
          <w:rFonts w:cs="Times New Roman"/>
          <w:sz w:val="26"/>
          <w:szCs w:val="26"/>
          <w:lang w:val="vi-VN"/>
        </w:rPr>
        <w:t>(20</w:t>
      </w:r>
      <w:r w:rsidRPr="00D17AED">
        <w:rPr>
          <w:rFonts w:cs="Times New Roman"/>
          <w:sz w:val="26"/>
          <w:szCs w:val="26"/>
        </w:rPr>
        <w:t>12</w:t>
      </w:r>
      <w:r w:rsidRPr="00D17AED">
        <w:rPr>
          <w:rFonts w:cs="Times New Roman"/>
          <w:sz w:val="26"/>
          <w:szCs w:val="26"/>
          <w:lang w:val="vi-VN"/>
        </w:rPr>
        <w:t xml:space="preserve">), </w:t>
      </w:r>
      <w:r w:rsidRPr="00D17AED">
        <w:rPr>
          <w:rFonts w:cs="Times New Roman"/>
          <w:i/>
          <w:iCs/>
          <w:sz w:val="26"/>
          <w:szCs w:val="26"/>
          <w:lang w:val="vi-VN"/>
        </w:rPr>
        <w:t>Cẩm nang</w:t>
      </w:r>
      <w:r w:rsidRPr="00D17AED">
        <w:rPr>
          <w:rFonts w:cs="Times New Roman"/>
          <w:i/>
          <w:iCs/>
          <w:sz w:val="26"/>
          <w:szCs w:val="26"/>
        </w:rPr>
        <w:t xml:space="preserve"> </w:t>
      </w:r>
      <w:r w:rsidRPr="00D17AED">
        <w:rPr>
          <w:rFonts w:cs="Times New Roman"/>
          <w:i/>
          <w:iCs/>
          <w:sz w:val="26"/>
          <w:szCs w:val="26"/>
          <w:lang w:val="vi-VN"/>
        </w:rPr>
        <w:t>Quan trắc nước thải công nghiệp</w:t>
      </w:r>
      <w:r w:rsidRPr="00D17AED">
        <w:rPr>
          <w:rFonts w:cs="Times New Roman"/>
          <w:sz w:val="26"/>
          <w:szCs w:val="26"/>
          <w:lang w:val="vi-VN"/>
        </w:rPr>
        <w:t xml:space="preserve">, </w:t>
      </w:r>
      <w:r w:rsidRPr="00D17AED">
        <w:rPr>
          <w:rFonts w:cs="Times New Roman"/>
          <w:sz w:val="26"/>
          <w:szCs w:val="26"/>
        </w:rPr>
        <w:t>D</w:t>
      </w:r>
      <w:r w:rsidRPr="00D17AED">
        <w:rPr>
          <w:rFonts w:cs="Times New Roman"/>
          <w:sz w:val="26"/>
          <w:szCs w:val="26"/>
          <w:lang w:val="vi-VN"/>
        </w:rPr>
        <w:t xml:space="preserve">ự án quản lý nhà nước về môi trường cấp </w:t>
      </w:r>
      <w:r w:rsidRPr="00D17AED">
        <w:rPr>
          <w:rFonts w:cs="Times New Roman"/>
          <w:sz w:val="26"/>
          <w:szCs w:val="26"/>
        </w:rPr>
        <w:t>T</w:t>
      </w:r>
      <w:r w:rsidRPr="00D17AED">
        <w:rPr>
          <w:rFonts w:cs="Times New Roman"/>
          <w:sz w:val="26"/>
          <w:szCs w:val="26"/>
          <w:lang w:val="vi-VN"/>
        </w:rPr>
        <w:t xml:space="preserve">ỉnh tại </w:t>
      </w:r>
      <w:r w:rsidRPr="00D17AED">
        <w:rPr>
          <w:rFonts w:cs="Times New Roman"/>
          <w:sz w:val="26"/>
          <w:szCs w:val="26"/>
        </w:rPr>
        <w:t>V</w:t>
      </w:r>
      <w:r w:rsidRPr="00D17AED">
        <w:rPr>
          <w:rFonts w:cs="Times New Roman"/>
          <w:sz w:val="26"/>
          <w:szCs w:val="26"/>
          <w:lang w:val="vi-VN"/>
        </w:rPr>
        <w:t xml:space="preserve">iệt </w:t>
      </w:r>
      <w:r w:rsidRPr="00D17AED">
        <w:rPr>
          <w:rFonts w:cs="Times New Roman"/>
          <w:sz w:val="26"/>
          <w:szCs w:val="26"/>
        </w:rPr>
        <w:t>N</w:t>
      </w:r>
      <w:r w:rsidRPr="00D17AED">
        <w:rPr>
          <w:rFonts w:cs="Times New Roman"/>
          <w:sz w:val="26"/>
          <w:szCs w:val="26"/>
          <w:lang w:val="vi-VN"/>
        </w:rPr>
        <w:t xml:space="preserve">am </w:t>
      </w:r>
      <w:r w:rsidRPr="00D17AED">
        <w:rPr>
          <w:rFonts w:cs="Times New Roman"/>
          <w:bCs/>
          <w:sz w:val="26"/>
          <w:szCs w:val="26"/>
          <w:lang w:val="vi-VN"/>
        </w:rPr>
        <w:t>(VPEG)</w:t>
      </w:r>
    </w:p>
    <w:p w:rsidR="000D00FA" w:rsidRPr="000D00FA" w:rsidRDefault="000D00FA" w:rsidP="00D66C6D">
      <w:pPr>
        <w:spacing w:line="312" w:lineRule="auto"/>
        <w:ind w:firstLine="720"/>
        <w:jc w:val="both"/>
        <w:rPr>
          <w:rFonts w:cs="Times New Roman"/>
          <w:sz w:val="26"/>
          <w:szCs w:val="26"/>
        </w:rPr>
      </w:pPr>
      <w:r w:rsidRPr="000D00FA">
        <w:rPr>
          <w:rFonts w:cs="Times New Roman"/>
          <w:i/>
          <w:sz w:val="26"/>
          <w:szCs w:val="26"/>
          <w:lang w:val="vi-VN"/>
        </w:rPr>
        <w:t>2</w:t>
      </w:r>
      <w:r w:rsidRPr="000D00FA">
        <w:rPr>
          <w:rFonts w:cs="Times New Roman"/>
          <w:i/>
          <w:sz w:val="26"/>
          <w:szCs w:val="26"/>
        </w:rPr>
        <w:t xml:space="preserve">. </w:t>
      </w:r>
      <w:r w:rsidRPr="000D00FA">
        <w:rPr>
          <w:rFonts w:cs="Times New Roman"/>
          <w:sz w:val="26"/>
          <w:szCs w:val="26"/>
        </w:rPr>
        <w:t>Tổng Cục Môi trường – Bộ Tài nguyên và Môi trường (2012), Khung kế hoạch hành động kiểm soát ô nhiễm môi trường cấp địa phương.</w:t>
      </w:r>
    </w:p>
    <w:p w:rsidR="000D00FA" w:rsidRDefault="000D00FA" w:rsidP="00D66C6D">
      <w:pPr>
        <w:spacing w:line="312" w:lineRule="auto"/>
        <w:ind w:firstLine="720"/>
        <w:jc w:val="both"/>
        <w:rPr>
          <w:rFonts w:cs="Times New Roman"/>
          <w:i/>
          <w:sz w:val="26"/>
          <w:szCs w:val="26"/>
        </w:rPr>
      </w:pPr>
      <w:r w:rsidRPr="000D00FA">
        <w:rPr>
          <w:rFonts w:cs="Times New Roman"/>
          <w:sz w:val="26"/>
          <w:szCs w:val="26"/>
        </w:rPr>
        <w:t>3. Tổng Cục Môi trường – Bộ Tài nguyên và Môi trường (2011), QĐ số 878; 879/QĐ-TCMT. Ban hành sổ tay hướng dẫn tính toán chỉ số chất lượng không khí (AQI), nước (WQI).</w:t>
      </w:r>
    </w:p>
    <w:p w:rsidR="007927FE" w:rsidRPr="00D17AED" w:rsidRDefault="000D00FA" w:rsidP="00D66C6D">
      <w:pPr>
        <w:spacing w:line="312" w:lineRule="auto"/>
        <w:ind w:firstLine="720"/>
        <w:jc w:val="both"/>
        <w:rPr>
          <w:rFonts w:cs="Times New Roman"/>
          <w:sz w:val="26"/>
          <w:szCs w:val="26"/>
        </w:rPr>
      </w:pPr>
      <w:r>
        <w:rPr>
          <w:rFonts w:cs="Times New Roman"/>
          <w:sz w:val="26"/>
          <w:szCs w:val="26"/>
        </w:rPr>
        <w:t>4</w:t>
      </w:r>
      <w:r w:rsidR="007927FE" w:rsidRPr="00D17AED">
        <w:rPr>
          <w:rFonts w:cs="Times New Roman"/>
          <w:sz w:val="26"/>
          <w:szCs w:val="26"/>
        </w:rPr>
        <w:t xml:space="preserve">. Joseph A. Salvato, Nelson L. Nemerow, and Franklin J. Agardy (2003), </w:t>
      </w:r>
      <w:r w:rsidR="007927FE" w:rsidRPr="00D17AED">
        <w:rPr>
          <w:rFonts w:cs="Times New Roman"/>
          <w:i/>
          <w:sz w:val="26"/>
          <w:szCs w:val="26"/>
        </w:rPr>
        <w:t>Environmental Engineering</w:t>
      </w:r>
      <w:r w:rsidR="007927FE" w:rsidRPr="00D17AED">
        <w:rPr>
          <w:rFonts w:cs="Times New Roman"/>
          <w:sz w:val="26"/>
          <w:szCs w:val="26"/>
        </w:rPr>
        <w:t>, ﬁfth edition, John Wiley &amp; Sons, Inc., Hoboken, New Jersey.</w:t>
      </w:r>
    </w:p>
    <w:p w:rsidR="007927FE" w:rsidRPr="00D17AED" w:rsidRDefault="000D00FA" w:rsidP="00D66C6D">
      <w:pPr>
        <w:tabs>
          <w:tab w:val="left" w:pos="284"/>
        </w:tabs>
        <w:spacing w:line="312" w:lineRule="auto"/>
        <w:ind w:firstLine="720"/>
        <w:jc w:val="both"/>
        <w:rPr>
          <w:rFonts w:eastAsia="MS Mincho" w:cs="Times New Roman"/>
          <w:i/>
          <w:sz w:val="26"/>
          <w:szCs w:val="26"/>
          <w:lang w:val="vi-VN" w:eastAsia="ja-JP"/>
        </w:rPr>
      </w:pPr>
      <w:r>
        <w:rPr>
          <w:rFonts w:cs="Times New Roman"/>
          <w:sz w:val="26"/>
          <w:szCs w:val="26"/>
        </w:rPr>
        <w:t>5</w:t>
      </w:r>
      <w:r w:rsidR="007927FE" w:rsidRPr="00D17AED">
        <w:rPr>
          <w:rFonts w:cs="Times New Roman"/>
          <w:sz w:val="26"/>
          <w:szCs w:val="26"/>
        </w:rPr>
        <w:t xml:space="preserve">. J. R. Mudakavi, India  (2010), </w:t>
      </w:r>
      <w:r w:rsidR="007927FE" w:rsidRPr="00D17AED">
        <w:rPr>
          <w:rFonts w:cs="Times New Roman"/>
          <w:i/>
          <w:sz w:val="26"/>
          <w:szCs w:val="26"/>
        </w:rPr>
        <w:t>Principles and Practices of Air Pollution Control and Analysis.</w:t>
      </w:r>
    </w:p>
    <w:p w:rsidR="007927FE" w:rsidRPr="00D17AED" w:rsidRDefault="000D00FA" w:rsidP="00D66C6D">
      <w:pPr>
        <w:tabs>
          <w:tab w:val="left" w:pos="284"/>
        </w:tabs>
        <w:spacing w:line="312" w:lineRule="auto"/>
        <w:ind w:firstLine="720"/>
        <w:jc w:val="both"/>
        <w:rPr>
          <w:rFonts w:eastAsia="MS Mincho" w:cs="Times New Roman"/>
          <w:sz w:val="26"/>
          <w:szCs w:val="26"/>
          <w:lang w:val="vi-VN" w:eastAsia="ja-JP"/>
        </w:rPr>
      </w:pPr>
      <w:r>
        <w:rPr>
          <w:rFonts w:cs="Times New Roman"/>
          <w:sz w:val="26"/>
          <w:szCs w:val="26"/>
        </w:rPr>
        <w:t>6</w:t>
      </w:r>
      <w:r w:rsidR="007927FE" w:rsidRPr="00D17AED">
        <w:rPr>
          <w:rFonts w:cs="Times New Roman"/>
          <w:sz w:val="26"/>
          <w:szCs w:val="26"/>
        </w:rPr>
        <w:t xml:space="preserve">. Kessel, Cambridge (2011), </w:t>
      </w:r>
      <w:r w:rsidR="007927FE" w:rsidRPr="00D17AED">
        <w:rPr>
          <w:rFonts w:cs="Times New Roman"/>
          <w:i/>
          <w:sz w:val="26"/>
          <w:szCs w:val="26"/>
        </w:rPr>
        <w:t>Air, the Environment and Public Health.</w:t>
      </w:r>
    </w:p>
    <w:p w:rsidR="007927FE" w:rsidRPr="00D17AED" w:rsidRDefault="007927FE" w:rsidP="007927FE">
      <w:pPr>
        <w:spacing w:line="312" w:lineRule="auto"/>
        <w:jc w:val="both"/>
        <w:rPr>
          <w:rFonts w:eastAsia="MS Mincho" w:cs="Times New Roman"/>
          <w:b/>
          <w:bCs/>
          <w:sz w:val="26"/>
          <w:szCs w:val="26"/>
          <w:lang w:val="vi-VN"/>
        </w:rPr>
      </w:pPr>
      <w:r w:rsidRPr="00D17AED">
        <w:rPr>
          <w:rFonts w:eastAsia="MS Mincho" w:cs="Times New Roman"/>
          <w:b/>
          <w:bCs/>
          <w:sz w:val="26"/>
          <w:szCs w:val="26"/>
        </w:rPr>
        <w:lastRenderedPageBreak/>
        <w:t xml:space="preserve">5. </w:t>
      </w:r>
      <w:r w:rsidR="009866FE" w:rsidRPr="0073577D">
        <w:rPr>
          <w:rFonts w:eastAsia="MS Mincho"/>
          <w:b/>
          <w:bCs/>
          <w:sz w:val="26"/>
          <w:szCs w:val="26"/>
          <w:lang w:val="vi-VN"/>
        </w:rPr>
        <w:t xml:space="preserve">Các phương pháp giảng dạy và học tập </w:t>
      </w:r>
      <w:r w:rsidR="009866FE">
        <w:rPr>
          <w:rFonts w:eastAsia="MS Mincho"/>
          <w:b/>
          <w:bCs/>
          <w:sz w:val="26"/>
          <w:szCs w:val="26"/>
        </w:rPr>
        <w:t>áp dụng cho</w:t>
      </w:r>
      <w:r w:rsidR="009866FE" w:rsidRPr="0073577D">
        <w:rPr>
          <w:rFonts w:eastAsia="MS Mincho"/>
          <w:b/>
          <w:bCs/>
          <w:sz w:val="26"/>
          <w:szCs w:val="26"/>
          <w:lang w:val="vi-VN"/>
        </w:rPr>
        <w:t xml:space="preserve"> học phần</w:t>
      </w:r>
    </w:p>
    <w:p w:rsidR="007927FE" w:rsidRPr="00D17AED" w:rsidRDefault="007927FE" w:rsidP="007927FE">
      <w:pPr>
        <w:spacing w:line="312" w:lineRule="auto"/>
        <w:ind w:firstLine="720"/>
        <w:jc w:val="both"/>
        <w:rPr>
          <w:rFonts w:eastAsia="MS Mincho" w:cs="Times New Roman"/>
          <w:sz w:val="26"/>
          <w:szCs w:val="26"/>
          <w:lang w:val="vi-VN" w:eastAsia="ja-JP"/>
        </w:rPr>
      </w:pPr>
      <w:r w:rsidRPr="00D17AED">
        <w:rPr>
          <w:rFonts w:eastAsia="MS Mincho" w:cs="Times New Roman"/>
          <w:sz w:val="26"/>
          <w:szCs w:val="26"/>
          <w:lang w:val="vi-VN"/>
        </w:rPr>
        <w:t xml:space="preserve">Các phương pháp được tổ chức dạy dưới các hình thức chủ yếu </w:t>
      </w:r>
      <w:r w:rsidRPr="00D17AED">
        <w:rPr>
          <w:rFonts w:eastAsia="MS Mincho" w:cs="Times New Roman"/>
          <w:sz w:val="26"/>
          <w:szCs w:val="26"/>
          <w:lang w:val="vi-VN" w:eastAsia="ja-JP"/>
        </w:rPr>
        <w:t>gồm</w:t>
      </w:r>
      <w:r w:rsidRPr="00D17AED">
        <w:rPr>
          <w:rFonts w:eastAsia="MS Mincho" w:cs="Times New Roman"/>
          <w:sz w:val="26"/>
          <w:szCs w:val="26"/>
          <w:lang w:val="vi-VN"/>
        </w:rPr>
        <w:t xml:space="preserve"> lý thuyết, </w:t>
      </w:r>
      <w:r w:rsidRPr="00D17AED">
        <w:rPr>
          <w:rFonts w:eastAsia="MS Mincho" w:cs="Times New Roman"/>
          <w:sz w:val="26"/>
          <w:szCs w:val="26"/>
        </w:rPr>
        <w:t>bài tập, thực hành</w:t>
      </w:r>
      <w:r w:rsidRPr="00D17AED">
        <w:rPr>
          <w:rFonts w:eastAsia="MS Mincho" w:cs="Times New Roman"/>
          <w:sz w:val="26"/>
          <w:szCs w:val="26"/>
          <w:lang w:val="vi-VN" w:eastAsia="ja-JP"/>
        </w:rPr>
        <w:t>, bài tập nhóm</w:t>
      </w:r>
      <w:r w:rsidRPr="00D17AED">
        <w:rPr>
          <w:rFonts w:eastAsia="MS Mincho" w:cs="Times New Roman"/>
          <w:sz w:val="26"/>
          <w:szCs w:val="26"/>
          <w:lang w:val="vi-VN"/>
        </w:rPr>
        <w:t xml:space="preserve"> và tự học, tự nghiên cứu</w:t>
      </w:r>
      <w:r w:rsidRPr="00D17AED">
        <w:rPr>
          <w:rFonts w:eastAsia="MS Mincho" w:cs="Times New Roman"/>
          <w:sz w:val="26"/>
          <w:szCs w:val="26"/>
          <w:lang w:val="vi-VN" w:eastAsia="ja-JP"/>
        </w:rPr>
        <w:t>.</w:t>
      </w:r>
    </w:p>
    <w:p w:rsidR="007927FE" w:rsidRPr="00D17AED" w:rsidRDefault="007927FE" w:rsidP="007927FE">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6. </w:t>
      </w:r>
      <w:r w:rsidR="009866FE">
        <w:rPr>
          <w:rFonts w:eastAsia="MS Mincho"/>
          <w:b/>
          <w:bCs/>
          <w:sz w:val="26"/>
          <w:szCs w:val="26"/>
        </w:rPr>
        <w:t>Nhiệm vụ của học viên</w:t>
      </w:r>
    </w:p>
    <w:p w:rsidR="007927FE" w:rsidRPr="009866FE" w:rsidRDefault="009866FE" w:rsidP="00D66C6D">
      <w:pPr>
        <w:spacing w:line="312" w:lineRule="auto"/>
        <w:ind w:firstLine="720"/>
        <w:jc w:val="both"/>
        <w:rPr>
          <w:rFonts w:eastAsia="MS Mincho"/>
          <w:bCs/>
          <w:sz w:val="26"/>
          <w:szCs w:val="26"/>
        </w:rPr>
      </w:pPr>
      <w:r w:rsidRPr="009866FE">
        <w:rPr>
          <w:rFonts w:eastAsia="MS Mincho"/>
          <w:bCs/>
          <w:sz w:val="26"/>
          <w:szCs w:val="26"/>
        </w:rPr>
        <w:t xml:space="preserve">+ </w:t>
      </w:r>
      <w:r w:rsidR="007927FE" w:rsidRPr="009866FE">
        <w:rPr>
          <w:rFonts w:eastAsia="MS Mincho"/>
          <w:bCs/>
          <w:sz w:val="26"/>
          <w:szCs w:val="26"/>
          <w:lang w:val="vi-VN"/>
        </w:rPr>
        <w:t xml:space="preserve">Học viên phải dự giờ đầy đủ để nắm vững và hiểu rõ lý thuyết, vận dụng để </w:t>
      </w:r>
      <w:r w:rsidR="007927FE" w:rsidRPr="009866FE">
        <w:rPr>
          <w:rFonts w:eastAsia="MS Mincho"/>
          <w:bCs/>
          <w:sz w:val="26"/>
          <w:szCs w:val="26"/>
        </w:rPr>
        <w:t xml:space="preserve">kiểm soát và đánh giá được </w:t>
      </w:r>
      <w:r w:rsidR="007927FE" w:rsidRPr="009866FE">
        <w:rPr>
          <w:rFonts w:eastAsia="MS Mincho"/>
          <w:bCs/>
          <w:sz w:val="26"/>
          <w:szCs w:val="26"/>
          <w:lang w:val="vi-VN"/>
        </w:rPr>
        <w:t xml:space="preserve">chất lượng </w:t>
      </w:r>
      <w:r w:rsidR="007927FE" w:rsidRPr="009866FE">
        <w:rPr>
          <w:rFonts w:eastAsia="MS Mincho"/>
          <w:bCs/>
          <w:sz w:val="26"/>
          <w:szCs w:val="26"/>
        </w:rPr>
        <w:t xml:space="preserve">các thành phần </w:t>
      </w:r>
      <w:r w:rsidR="007927FE" w:rsidRPr="009866FE">
        <w:rPr>
          <w:rFonts w:eastAsia="MS Mincho"/>
          <w:bCs/>
          <w:sz w:val="26"/>
          <w:szCs w:val="26"/>
          <w:lang w:val="vi-VN"/>
        </w:rPr>
        <w:t>môi trường</w:t>
      </w:r>
      <w:r w:rsidR="007927FE" w:rsidRPr="009866FE">
        <w:rPr>
          <w:rFonts w:eastAsia="MS Mincho"/>
          <w:bCs/>
          <w:sz w:val="26"/>
          <w:szCs w:val="26"/>
        </w:rPr>
        <w:t>.</w:t>
      </w:r>
      <w:r w:rsidR="007927FE" w:rsidRPr="009866FE">
        <w:rPr>
          <w:rFonts w:eastAsia="MS Mincho"/>
          <w:bCs/>
          <w:sz w:val="26"/>
          <w:szCs w:val="26"/>
          <w:lang w:val="vi-VN"/>
        </w:rPr>
        <w:t xml:space="preserve"> </w:t>
      </w:r>
    </w:p>
    <w:p w:rsidR="007927FE" w:rsidRPr="009866FE" w:rsidRDefault="009866FE" w:rsidP="00D66C6D">
      <w:pPr>
        <w:spacing w:line="312" w:lineRule="auto"/>
        <w:ind w:firstLine="720"/>
        <w:jc w:val="both"/>
        <w:rPr>
          <w:rFonts w:eastAsia="MS Mincho"/>
          <w:bCs/>
          <w:sz w:val="26"/>
          <w:szCs w:val="26"/>
        </w:rPr>
      </w:pPr>
      <w:r w:rsidRPr="009866FE">
        <w:rPr>
          <w:rFonts w:eastAsia="MS Mincho"/>
          <w:bCs/>
          <w:sz w:val="26"/>
          <w:szCs w:val="26"/>
        </w:rPr>
        <w:t xml:space="preserve">+ </w:t>
      </w:r>
      <w:r w:rsidR="007927FE" w:rsidRPr="009866FE">
        <w:rPr>
          <w:rFonts w:eastAsia="MS Mincho"/>
          <w:bCs/>
          <w:sz w:val="26"/>
          <w:szCs w:val="26"/>
        </w:rPr>
        <w:t>Học viên phải tham gia đầy đủ các buổi thực hành</w:t>
      </w:r>
    </w:p>
    <w:p w:rsidR="000D00FA" w:rsidRPr="000D00FA" w:rsidRDefault="000D00FA" w:rsidP="00D66C6D">
      <w:pPr>
        <w:spacing w:line="312" w:lineRule="auto"/>
        <w:ind w:firstLine="720"/>
        <w:jc w:val="both"/>
        <w:rPr>
          <w:rFonts w:eastAsia="MS Mincho"/>
          <w:bCs/>
          <w:sz w:val="26"/>
          <w:szCs w:val="26"/>
        </w:rPr>
      </w:pPr>
      <w:r w:rsidRPr="000D00FA">
        <w:rPr>
          <w:rFonts w:eastAsia="MS Mincho"/>
          <w:bCs/>
          <w:sz w:val="26"/>
          <w:szCs w:val="26"/>
        </w:rPr>
        <w:t xml:space="preserve">+ </w:t>
      </w:r>
      <w:r w:rsidRPr="000D00FA">
        <w:rPr>
          <w:rFonts w:eastAsia="MS Mincho"/>
          <w:bCs/>
          <w:sz w:val="26"/>
          <w:szCs w:val="26"/>
          <w:lang w:val="vi-VN"/>
        </w:rPr>
        <w:t xml:space="preserve">Để tiếp thu nội dung môn học này, người học cần ôn lại </w:t>
      </w:r>
      <w:r w:rsidRPr="000D00FA">
        <w:rPr>
          <w:rFonts w:eastAsia="MS Mincho"/>
          <w:sz w:val="26"/>
          <w:szCs w:val="26"/>
        </w:rPr>
        <w:t>Hóa kỹ thuật môi trường ứng dụng, Quan trắc phân tích và đánh giá chất lượng môi trường, Nguyên lý công nghệ môi trường.</w:t>
      </w:r>
    </w:p>
    <w:p w:rsidR="007927FE" w:rsidRPr="009866FE" w:rsidRDefault="000D00FA" w:rsidP="00D66C6D">
      <w:pPr>
        <w:spacing w:line="312" w:lineRule="auto"/>
        <w:ind w:firstLine="720"/>
        <w:jc w:val="both"/>
        <w:rPr>
          <w:rFonts w:eastAsia="MS Mincho"/>
          <w:bCs/>
          <w:sz w:val="26"/>
          <w:szCs w:val="26"/>
          <w:lang w:val="vi-VN"/>
        </w:rPr>
      </w:pPr>
      <w:r w:rsidRPr="000D00FA">
        <w:rPr>
          <w:rFonts w:eastAsia="MS Mincho"/>
          <w:bCs/>
          <w:sz w:val="26"/>
          <w:szCs w:val="26"/>
        </w:rPr>
        <w:t xml:space="preserve">+ </w:t>
      </w:r>
      <w:r w:rsidRPr="000D00FA">
        <w:rPr>
          <w:rFonts w:eastAsia="MS Mincho"/>
          <w:bCs/>
          <w:sz w:val="26"/>
          <w:szCs w:val="26"/>
          <w:lang w:val="vi-VN"/>
        </w:rPr>
        <w:t xml:space="preserve">Để củng cố và mở rộng kiến thức, học viên cần đọc thêm các tài liệu tham khảo, hoàn thành đầy đủ các dạng bài tập </w:t>
      </w:r>
      <w:r w:rsidRPr="000D00FA">
        <w:rPr>
          <w:rFonts w:eastAsia="MS Mincho"/>
          <w:bCs/>
          <w:sz w:val="26"/>
          <w:szCs w:val="26"/>
        </w:rPr>
        <w:t xml:space="preserve">về thống kê, </w:t>
      </w:r>
      <w:r w:rsidRPr="000D00FA">
        <w:rPr>
          <w:rFonts w:eastAsia="MS Mincho"/>
          <w:bCs/>
          <w:sz w:val="26"/>
          <w:szCs w:val="26"/>
          <w:lang w:val="vi-VN"/>
        </w:rPr>
        <w:t>tính toán</w:t>
      </w:r>
      <w:r w:rsidRPr="000D00FA">
        <w:rPr>
          <w:rFonts w:eastAsia="MS Mincho"/>
          <w:bCs/>
          <w:sz w:val="26"/>
          <w:szCs w:val="26"/>
        </w:rPr>
        <w:t xml:space="preserve"> tải lượng, tính toán và đánh giá các chỉ số cho các thành phần môi trường</w:t>
      </w:r>
      <w:r w:rsidR="007927FE" w:rsidRPr="000D00FA">
        <w:rPr>
          <w:rFonts w:eastAsia="MS Mincho"/>
          <w:bCs/>
          <w:sz w:val="26"/>
          <w:szCs w:val="26"/>
          <w:lang w:val="vi-VN"/>
        </w:rPr>
        <w:t>.</w:t>
      </w:r>
      <w:r w:rsidR="007927FE" w:rsidRPr="009866FE">
        <w:rPr>
          <w:rFonts w:eastAsia="MS Mincho"/>
          <w:bCs/>
          <w:sz w:val="26"/>
          <w:szCs w:val="26"/>
          <w:lang w:val="vi-VN"/>
        </w:rPr>
        <w:t xml:space="preserve"> Người học cần tăng cường trao đổi chuyên môn theo nhóm hoặc viết báo cáo chuyên đề và nâng cao khả năng trình bày nội dung và trả lời câu hỏi.</w:t>
      </w:r>
    </w:p>
    <w:p w:rsidR="007927FE" w:rsidRPr="00D17AED" w:rsidRDefault="007927FE" w:rsidP="007927FE">
      <w:pPr>
        <w:spacing w:line="312" w:lineRule="auto"/>
        <w:jc w:val="both"/>
        <w:rPr>
          <w:rFonts w:eastAsia="MS Mincho" w:cs="Times New Roman"/>
          <w:b/>
          <w:bCs/>
          <w:sz w:val="26"/>
          <w:szCs w:val="26"/>
        </w:rPr>
      </w:pPr>
      <w:r w:rsidRPr="00D17AED">
        <w:rPr>
          <w:rFonts w:eastAsia="MS Mincho" w:cs="Times New Roman"/>
          <w:b/>
          <w:bCs/>
          <w:sz w:val="26"/>
          <w:szCs w:val="26"/>
        </w:rPr>
        <w:t xml:space="preserve">7. Thang </w:t>
      </w:r>
      <w:r w:rsidRPr="00D17AED">
        <w:rPr>
          <w:rFonts w:eastAsia="MS Mincho" w:cs="Times New Roman"/>
          <w:b/>
          <w:bCs/>
          <w:sz w:val="26"/>
          <w:szCs w:val="26"/>
          <w:lang w:val="vi-VN"/>
        </w:rPr>
        <w:t>điểm</w:t>
      </w:r>
      <w:r w:rsidRPr="00D17AED">
        <w:rPr>
          <w:rFonts w:eastAsia="MS Mincho" w:cs="Times New Roman"/>
          <w:b/>
          <w:bCs/>
          <w:sz w:val="26"/>
          <w:szCs w:val="26"/>
        </w:rPr>
        <w:t xml:space="preserve"> đánh giá</w:t>
      </w:r>
    </w:p>
    <w:p w:rsidR="007927FE" w:rsidRPr="00D17AED" w:rsidRDefault="007927FE" w:rsidP="007927FE">
      <w:pPr>
        <w:spacing w:line="312" w:lineRule="auto"/>
        <w:ind w:firstLine="720"/>
        <w:jc w:val="both"/>
        <w:rPr>
          <w:rFonts w:eastAsia="MS Mincho" w:cs="Times New Roman"/>
          <w:b/>
          <w:bCs/>
          <w:i/>
          <w:sz w:val="26"/>
          <w:szCs w:val="26"/>
          <w:lang w:val="vi-VN"/>
        </w:rPr>
      </w:pPr>
      <w:r w:rsidRPr="00D17AED">
        <w:rPr>
          <w:rFonts w:eastAsia="MS Mincho" w:cs="Times New Roman"/>
          <w:bCs/>
          <w:sz w:val="26"/>
          <w:szCs w:val="26"/>
        </w:rPr>
        <w:t>Theo mục 5, 6 điều 25 thông tư s</w:t>
      </w:r>
      <w:r w:rsidRPr="00D17AED">
        <w:rPr>
          <w:rFonts w:eastAsia="MS Mincho" w:cs="Times New Roman"/>
          <w:sz w:val="26"/>
          <w:szCs w:val="26"/>
        </w:rPr>
        <w:t xml:space="preserve">ố 15 /2014/TT-BGDĐT </w:t>
      </w:r>
      <w:r w:rsidRPr="00D17AED">
        <w:rPr>
          <w:rFonts w:eastAsia="MS Mincho" w:cs="Times New Roman"/>
          <w:bCs/>
          <w:sz w:val="26"/>
          <w:szCs w:val="26"/>
        </w:rPr>
        <w:t>ngày 15 tháng 5 năm  2014 về việc Ban hành Quy chế đào tạo trình độ thạc sĩ của Bộ trưởng Bộ Giáo dục và Đào tạo.</w:t>
      </w:r>
    </w:p>
    <w:p w:rsidR="007927FE" w:rsidRPr="00D17AED" w:rsidRDefault="007927FE" w:rsidP="007927FE">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8. </w:t>
      </w:r>
      <w:r w:rsidRPr="00D17AED">
        <w:rPr>
          <w:rFonts w:eastAsia="MS Mincho" w:cs="Times New Roman"/>
          <w:b/>
          <w:bCs/>
          <w:sz w:val="26"/>
          <w:szCs w:val="26"/>
          <w:lang w:val="vi-VN"/>
        </w:rPr>
        <w:t>Phương pháp, hình thức kiểm tra - đánh giá kết quả học tập học phần</w:t>
      </w:r>
    </w:p>
    <w:p w:rsidR="009866FE" w:rsidRPr="005F5975" w:rsidRDefault="009866FE" w:rsidP="00793858">
      <w:pPr>
        <w:spacing w:line="288"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9866FE" w:rsidRPr="005F5975" w:rsidRDefault="009866FE" w:rsidP="009866FE">
      <w:pPr>
        <w:spacing w:line="288" w:lineRule="auto"/>
        <w:ind w:firstLine="426"/>
        <w:jc w:val="both"/>
        <w:rPr>
          <w:iCs/>
          <w:sz w:val="26"/>
          <w:szCs w:val="26"/>
        </w:rPr>
      </w:pPr>
      <w:r w:rsidRPr="005F5975">
        <w:rPr>
          <w:iCs/>
          <w:sz w:val="26"/>
          <w:szCs w:val="26"/>
        </w:rPr>
        <w:t>Bao gồm: 02 đầu điểm, hệ số 1</w:t>
      </w:r>
    </w:p>
    <w:p w:rsidR="009866FE" w:rsidRPr="005F5975" w:rsidRDefault="009866FE" w:rsidP="00793858">
      <w:pPr>
        <w:spacing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9866FE" w:rsidRPr="005F5975" w:rsidRDefault="009866FE" w:rsidP="009866FE">
      <w:pPr>
        <w:numPr>
          <w:ilvl w:val="0"/>
          <w:numId w:val="1"/>
        </w:numPr>
        <w:tabs>
          <w:tab w:val="clear" w:pos="720"/>
          <w:tab w:val="num" w:pos="1200"/>
        </w:tabs>
        <w:spacing w:line="288" w:lineRule="auto"/>
        <w:ind w:left="1200" w:hanging="357"/>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9866FE" w:rsidRPr="005F5975" w:rsidTr="00521286">
        <w:tc>
          <w:tcPr>
            <w:tcW w:w="1250" w:type="pct"/>
          </w:tcPr>
          <w:p w:rsidR="009866FE" w:rsidRPr="005F5975" w:rsidRDefault="009866FE" w:rsidP="00521286">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9866FE" w:rsidRPr="005F5975" w:rsidRDefault="009866FE" w:rsidP="00521286">
            <w:pPr>
              <w:spacing w:line="288" w:lineRule="auto"/>
              <w:jc w:val="both"/>
              <w:rPr>
                <w:sz w:val="26"/>
                <w:szCs w:val="26"/>
              </w:rPr>
            </w:pPr>
            <w:r w:rsidRPr="005F5975">
              <w:rPr>
                <w:sz w:val="26"/>
                <w:szCs w:val="26"/>
              </w:rPr>
              <w:t>Trắc nghiệm□</w:t>
            </w:r>
          </w:p>
        </w:tc>
        <w:tc>
          <w:tcPr>
            <w:tcW w:w="1250" w:type="pct"/>
          </w:tcPr>
          <w:p w:rsidR="009866FE" w:rsidRPr="005F5975" w:rsidRDefault="009866FE" w:rsidP="00521286">
            <w:pPr>
              <w:spacing w:line="288" w:lineRule="auto"/>
              <w:jc w:val="both"/>
              <w:rPr>
                <w:sz w:val="26"/>
                <w:szCs w:val="26"/>
              </w:rPr>
            </w:pPr>
            <w:r w:rsidRPr="005F5975">
              <w:rPr>
                <w:sz w:val="26"/>
                <w:szCs w:val="26"/>
              </w:rPr>
              <w:t>Vấn đáp□</w:t>
            </w:r>
          </w:p>
        </w:tc>
        <w:tc>
          <w:tcPr>
            <w:tcW w:w="1250" w:type="pct"/>
          </w:tcPr>
          <w:p w:rsidR="009866FE" w:rsidRPr="005F5975" w:rsidRDefault="009866FE" w:rsidP="00521286">
            <w:pPr>
              <w:spacing w:line="288" w:lineRule="auto"/>
              <w:jc w:val="both"/>
              <w:rPr>
                <w:sz w:val="26"/>
                <w:szCs w:val="26"/>
              </w:rPr>
            </w:pPr>
            <w:r w:rsidRPr="005F5975">
              <w:rPr>
                <w:sz w:val="26"/>
                <w:szCs w:val="26"/>
              </w:rPr>
              <w:t>Thực hành□</w:t>
            </w:r>
          </w:p>
        </w:tc>
      </w:tr>
    </w:tbl>
    <w:p w:rsidR="007927FE" w:rsidRPr="00D17AED" w:rsidRDefault="007927FE" w:rsidP="007927FE">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9. </w:t>
      </w:r>
      <w:r w:rsidRPr="00D17AED">
        <w:rPr>
          <w:rFonts w:eastAsia="MS Mincho" w:cs="Times New Roman"/>
          <w:b/>
          <w:bCs/>
          <w:sz w:val="26"/>
          <w:szCs w:val="26"/>
          <w:lang w:val="vi-VN"/>
        </w:rPr>
        <w:t>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9866FE" w:rsidRPr="005F5975" w:rsidTr="00521286">
        <w:trPr>
          <w:tblHeader/>
        </w:trPr>
        <w:tc>
          <w:tcPr>
            <w:tcW w:w="3079" w:type="dxa"/>
            <w:vMerge w:val="restart"/>
            <w:vAlign w:val="center"/>
          </w:tcPr>
          <w:p w:rsidR="009866FE" w:rsidRPr="005F5975" w:rsidRDefault="009866FE" w:rsidP="00521286">
            <w:pPr>
              <w:jc w:val="center"/>
              <w:rPr>
                <w:b/>
                <w:bCs/>
              </w:rPr>
            </w:pPr>
            <w:r w:rsidRPr="005F5975">
              <w:rPr>
                <w:b/>
              </w:rPr>
              <w:t>Nội dung</w:t>
            </w:r>
          </w:p>
        </w:tc>
        <w:tc>
          <w:tcPr>
            <w:tcW w:w="4128" w:type="dxa"/>
            <w:gridSpan w:val="5"/>
            <w:vAlign w:val="center"/>
          </w:tcPr>
          <w:p w:rsidR="009866FE" w:rsidRPr="005F5975" w:rsidRDefault="009866FE" w:rsidP="00521286">
            <w:pPr>
              <w:jc w:val="center"/>
              <w:rPr>
                <w:b/>
              </w:rPr>
            </w:pPr>
            <w:r w:rsidRPr="005F5975">
              <w:rPr>
                <w:b/>
              </w:rPr>
              <w:t>Hình thức tổ chức dạy học</w:t>
            </w:r>
          </w:p>
        </w:tc>
        <w:tc>
          <w:tcPr>
            <w:tcW w:w="2149" w:type="dxa"/>
            <w:vMerge w:val="restart"/>
            <w:vAlign w:val="center"/>
          </w:tcPr>
          <w:p w:rsidR="009866FE" w:rsidRPr="000D00FA" w:rsidRDefault="009866FE" w:rsidP="00521286">
            <w:pPr>
              <w:jc w:val="center"/>
              <w:rPr>
                <w:b/>
                <w:bCs/>
              </w:rPr>
            </w:pPr>
            <w:r w:rsidRPr="000D00FA">
              <w:rPr>
                <w:b/>
              </w:rPr>
              <w:t>Yêu cầu đối với sinh viên</w:t>
            </w:r>
          </w:p>
        </w:tc>
      </w:tr>
      <w:tr w:rsidR="009866FE" w:rsidRPr="005F5975" w:rsidTr="00521286">
        <w:trPr>
          <w:tblHeader/>
        </w:trPr>
        <w:tc>
          <w:tcPr>
            <w:tcW w:w="3079" w:type="dxa"/>
            <w:vMerge/>
            <w:vAlign w:val="center"/>
          </w:tcPr>
          <w:p w:rsidR="009866FE" w:rsidRPr="005F5975" w:rsidRDefault="009866FE" w:rsidP="00521286">
            <w:pPr>
              <w:jc w:val="center"/>
              <w:rPr>
                <w:b/>
                <w:bCs/>
              </w:rPr>
            </w:pPr>
          </w:p>
        </w:tc>
        <w:tc>
          <w:tcPr>
            <w:tcW w:w="3365" w:type="dxa"/>
            <w:gridSpan w:val="4"/>
            <w:vAlign w:val="center"/>
          </w:tcPr>
          <w:p w:rsidR="009866FE" w:rsidRPr="005F5975" w:rsidRDefault="009866FE" w:rsidP="00521286">
            <w:pPr>
              <w:jc w:val="center"/>
              <w:rPr>
                <w:sz w:val="22"/>
                <w:szCs w:val="22"/>
              </w:rPr>
            </w:pPr>
            <w:r w:rsidRPr="005F5975">
              <w:rPr>
                <w:sz w:val="22"/>
                <w:szCs w:val="22"/>
              </w:rPr>
              <w:t>Lên lớp (Tiết)</w:t>
            </w:r>
          </w:p>
        </w:tc>
        <w:tc>
          <w:tcPr>
            <w:tcW w:w="763" w:type="dxa"/>
            <w:vMerge w:val="restart"/>
            <w:vAlign w:val="center"/>
          </w:tcPr>
          <w:p w:rsidR="009866FE" w:rsidRPr="005F5975" w:rsidRDefault="009866FE" w:rsidP="00521286">
            <w:pPr>
              <w:jc w:val="center"/>
              <w:rPr>
                <w:b/>
                <w:bCs/>
                <w:sz w:val="22"/>
                <w:szCs w:val="22"/>
              </w:rPr>
            </w:pPr>
            <w:r w:rsidRPr="005F5975">
              <w:rPr>
                <w:sz w:val="22"/>
                <w:szCs w:val="22"/>
              </w:rPr>
              <w:t>Tự học (Giờ)</w:t>
            </w:r>
          </w:p>
        </w:tc>
        <w:tc>
          <w:tcPr>
            <w:tcW w:w="2149" w:type="dxa"/>
            <w:vMerge/>
            <w:vAlign w:val="center"/>
          </w:tcPr>
          <w:p w:rsidR="009866FE" w:rsidRPr="005F5975" w:rsidRDefault="009866FE" w:rsidP="00521286">
            <w:pPr>
              <w:jc w:val="center"/>
              <w:rPr>
                <w:b/>
                <w:bCs/>
              </w:rPr>
            </w:pPr>
          </w:p>
        </w:tc>
      </w:tr>
      <w:tr w:rsidR="009866FE" w:rsidRPr="005F5975" w:rsidTr="00521286">
        <w:trPr>
          <w:tblHeader/>
        </w:trPr>
        <w:tc>
          <w:tcPr>
            <w:tcW w:w="3079" w:type="dxa"/>
            <w:vMerge/>
            <w:vAlign w:val="center"/>
          </w:tcPr>
          <w:p w:rsidR="009866FE" w:rsidRPr="005F5975" w:rsidRDefault="009866FE" w:rsidP="00521286">
            <w:pPr>
              <w:jc w:val="center"/>
              <w:rPr>
                <w:b/>
                <w:bCs/>
              </w:rPr>
            </w:pPr>
          </w:p>
        </w:tc>
        <w:tc>
          <w:tcPr>
            <w:tcW w:w="751" w:type="dxa"/>
            <w:vAlign w:val="center"/>
          </w:tcPr>
          <w:p w:rsidR="009866FE" w:rsidRPr="005F5975" w:rsidRDefault="009866FE" w:rsidP="00521286">
            <w:pPr>
              <w:jc w:val="center"/>
              <w:rPr>
                <w:sz w:val="22"/>
                <w:szCs w:val="22"/>
              </w:rPr>
            </w:pPr>
            <w:r w:rsidRPr="005F5975">
              <w:rPr>
                <w:sz w:val="22"/>
                <w:szCs w:val="22"/>
              </w:rPr>
              <w:t>LT</w:t>
            </w:r>
          </w:p>
        </w:tc>
        <w:tc>
          <w:tcPr>
            <w:tcW w:w="752" w:type="dxa"/>
            <w:vAlign w:val="center"/>
          </w:tcPr>
          <w:p w:rsidR="009866FE" w:rsidRPr="005F5975" w:rsidRDefault="009866FE" w:rsidP="00521286">
            <w:pPr>
              <w:jc w:val="center"/>
              <w:rPr>
                <w:b/>
                <w:sz w:val="22"/>
                <w:szCs w:val="22"/>
              </w:rPr>
            </w:pPr>
            <w:r w:rsidRPr="005F5975">
              <w:rPr>
                <w:sz w:val="22"/>
                <w:szCs w:val="22"/>
              </w:rPr>
              <w:t>BT</w:t>
            </w:r>
          </w:p>
        </w:tc>
        <w:tc>
          <w:tcPr>
            <w:tcW w:w="752" w:type="dxa"/>
            <w:vAlign w:val="center"/>
          </w:tcPr>
          <w:p w:rsidR="009866FE" w:rsidRPr="005F5975" w:rsidRDefault="009866FE" w:rsidP="00521286">
            <w:pPr>
              <w:ind w:right="-179" w:hanging="155"/>
              <w:jc w:val="center"/>
              <w:rPr>
                <w:sz w:val="22"/>
                <w:szCs w:val="22"/>
              </w:rPr>
            </w:pPr>
            <w:r w:rsidRPr="005F5975">
              <w:rPr>
                <w:sz w:val="22"/>
                <w:szCs w:val="22"/>
              </w:rPr>
              <w:t>TL,KT</w:t>
            </w:r>
          </w:p>
        </w:tc>
        <w:tc>
          <w:tcPr>
            <w:tcW w:w="1110" w:type="dxa"/>
            <w:vAlign w:val="center"/>
          </w:tcPr>
          <w:p w:rsidR="009866FE" w:rsidRPr="005F5975" w:rsidRDefault="009866FE" w:rsidP="00521286">
            <w:pPr>
              <w:ind w:hanging="36"/>
              <w:jc w:val="center"/>
              <w:rPr>
                <w:b/>
                <w:sz w:val="22"/>
                <w:szCs w:val="22"/>
              </w:rPr>
            </w:pPr>
            <w:r w:rsidRPr="005F5975">
              <w:rPr>
                <w:b/>
                <w:sz w:val="22"/>
                <w:szCs w:val="22"/>
              </w:rPr>
              <w:t>Tổngcộng</w:t>
            </w:r>
          </w:p>
        </w:tc>
        <w:tc>
          <w:tcPr>
            <w:tcW w:w="763" w:type="dxa"/>
            <w:vMerge/>
            <w:vAlign w:val="center"/>
          </w:tcPr>
          <w:p w:rsidR="009866FE" w:rsidRPr="005F5975" w:rsidRDefault="009866FE" w:rsidP="00521286">
            <w:pPr>
              <w:jc w:val="center"/>
              <w:rPr>
                <w:b/>
                <w:bCs/>
                <w:sz w:val="22"/>
                <w:szCs w:val="22"/>
              </w:rPr>
            </w:pPr>
          </w:p>
        </w:tc>
        <w:tc>
          <w:tcPr>
            <w:tcW w:w="2149" w:type="dxa"/>
            <w:vMerge/>
            <w:vAlign w:val="center"/>
          </w:tcPr>
          <w:p w:rsidR="009866FE" w:rsidRPr="005F5975" w:rsidRDefault="009866FE" w:rsidP="00521286">
            <w:pPr>
              <w:jc w:val="center"/>
              <w:rPr>
                <w:b/>
                <w:bCs/>
              </w:rPr>
            </w:pPr>
          </w:p>
        </w:tc>
      </w:tr>
      <w:tr w:rsidR="009866FE" w:rsidRPr="005F5975" w:rsidTr="00521286">
        <w:trPr>
          <w:tblHeader/>
        </w:trPr>
        <w:tc>
          <w:tcPr>
            <w:tcW w:w="3079" w:type="dxa"/>
            <w:vAlign w:val="center"/>
          </w:tcPr>
          <w:p w:rsidR="009866FE" w:rsidRPr="005F5975" w:rsidRDefault="009866FE" w:rsidP="00521286">
            <w:pPr>
              <w:jc w:val="center"/>
              <w:rPr>
                <w:bCs/>
              </w:rPr>
            </w:pPr>
            <w:r w:rsidRPr="005F5975">
              <w:rPr>
                <w:bCs/>
              </w:rPr>
              <w:t>(1)</w:t>
            </w:r>
          </w:p>
        </w:tc>
        <w:tc>
          <w:tcPr>
            <w:tcW w:w="751" w:type="dxa"/>
            <w:vAlign w:val="center"/>
          </w:tcPr>
          <w:p w:rsidR="009866FE" w:rsidRPr="005F5975" w:rsidRDefault="009866FE" w:rsidP="00521286">
            <w:pPr>
              <w:jc w:val="center"/>
              <w:rPr>
                <w:bCs/>
              </w:rPr>
            </w:pPr>
            <w:r w:rsidRPr="005F5975">
              <w:rPr>
                <w:bCs/>
              </w:rPr>
              <w:t>(2)</w:t>
            </w:r>
          </w:p>
        </w:tc>
        <w:tc>
          <w:tcPr>
            <w:tcW w:w="752" w:type="dxa"/>
            <w:vAlign w:val="center"/>
          </w:tcPr>
          <w:p w:rsidR="009866FE" w:rsidRPr="005F5975" w:rsidRDefault="009866FE" w:rsidP="00521286">
            <w:pPr>
              <w:jc w:val="center"/>
              <w:rPr>
                <w:bCs/>
              </w:rPr>
            </w:pPr>
            <w:r w:rsidRPr="005F5975">
              <w:rPr>
                <w:bCs/>
              </w:rPr>
              <w:t>(3)</w:t>
            </w:r>
          </w:p>
        </w:tc>
        <w:tc>
          <w:tcPr>
            <w:tcW w:w="752" w:type="dxa"/>
            <w:vAlign w:val="center"/>
          </w:tcPr>
          <w:p w:rsidR="009866FE" w:rsidRPr="005F5975" w:rsidRDefault="009866FE" w:rsidP="00521286">
            <w:pPr>
              <w:jc w:val="center"/>
              <w:rPr>
                <w:bCs/>
              </w:rPr>
            </w:pPr>
            <w:r w:rsidRPr="005F5975">
              <w:rPr>
                <w:bCs/>
              </w:rPr>
              <w:t>(4)</w:t>
            </w:r>
          </w:p>
        </w:tc>
        <w:tc>
          <w:tcPr>
            <w:tcW w:w="1110" w:type="dxa"/>
            <w:vAlign w:val="center"/>
          </w:tcPr>
          <w:p w:rsidR="009866FE" w:rsidRPr="005F5975" w:rsidRDefault="009866FE" w:rsidP="00521286">
            <w:pPr>
              <w:jc w:val="center"/>
              <w:rPr>
                <w:bCs/>
              </w:rPr>
            </w:pPr>
            <w:r w:rsidRPr="005F5975">
              <w:rPr>
                <w:bCs/>
              </w:rPr>
              <w:t>(5)</w:t>
            </w:r>
          </w:p>
        </w:tc>
        <w:tc>
          <w:tcPr>
            <w:tcW w:w="763" w:type="dxa"/>
            <w:vAlign w:val="center"/>
          </w:tcPr>
          <w:p w:rsidR="009866FE" w:rsidRPr="005F5975" w:rsidRDefault="009866FE" w:rsidP="00521286">
            <w:pPr>
              <w:jc w:val="center"/>
              <w:rPr>
                <w:bCs/>
              </w:rPr>
            </w:pPr>
            <w:r w:rsidRPr="005F5975">
              <w:rPr>
                <w:bCs/>
              </w:rPr>
              <w:t>(6)</w:t>
            </w:r>
          </w:p>
        </w:tc>
        <w:tc>
          <w:tcPr>
            <w:tcW w:w="2149" w:type="dxa"/>
            <w:vAlign w:val="center"/>
          </w:tcPr>
          <w:p w:rsidR="009866FE" w:rsidRPr="005F5975" w:rsidRDefault="009866FE" w:rsidP="00521286">
            <w:pPr>
              <w:jc w:val="center"/>
              <w:rPr>
                <w:bCs/>
              </w:rPr>
            </w:pPr>
            <w:r w:rsidRPr="005F5975">
              <w:rPr>
                <w:bCs/>
              </w:rPr>
              <w:t>(7)</w:t>
            </w:r>
          </w:p>
        </w:tc>
      </w:tr>
      <w:tr w:rsidR="009866FE" w:rsidRPr="005F5975" w:rsidTr="00521286">
        <w:tc>
          <w:tcPr>
            <w:tcW w:w="3079" w:type="dxa"/>
          </w:tcPr>
          <w:p w:rsidR="009866FE" w:rsidRPr="00D17AED" w:rsidRDefault="009866FE" w:rsidP="00521286">
            <w:pPr>
              <w:spacing w:line="312" w:lineRule="auto"/>
              <w:jc w:val="both"/>
              <w:rPr>
                <w:rFonts w:cs="Times New Roman"/>
                <w:b/>
                <w:sz w:val="26"/>
                <w:szCs w:val="26"/>
              </w:rPr>
            </w:pPr>
            <w:r w:rsidRPr="00D17AED">
              <w:rPr>
                <w:rFonts w:cs="Times New Roman"/>
                <w:b/>
                <w:sz w:val="26"/>
                <w:szCs w:val="26"/>
              </w:rPr>
              <w:t xml:space="preserve">Chương 1. Nguyên tắc chung về kiểm soát và đánh giá chất lượng môi trường </w:t>
            </w:r>
          </w:p>
          <w:p w:rsidR="009866FE" w:rsidRPr="00D17AED" w:rsidRDefault="009866FE" w:rsidP="00521286">
            <w:pPr>
              <w:pStyle w:val="ListParagraph"/>
              <w:spacing w:line="312" w:lineRule="auto"/>
              <w:ind w:left="0"/>
              <w:jc w:val="both"/>
              <w:rPr>
                <w:rFonts w:eastAsia="MS Mincho"/>
                <w:bCs/>
                <w:szCs w:val="26"/>
                <w:lang w:eastAsia="ja-JP"/>
              </w:rPr>
            </w:pPr>
            <w:r w:rsidRPr="00D17AED">
              <w:rPr>
                <w:rFonts w:eastAsia="MS Mincho"/>
                <w:bCs/>
                <w:szCs w:val="26"/>
                <w:lang w:eastAsia="ja-JP"/>
              </w:rPr>
              <w:t>1.1 Phương pháp luận và phương pháp nghiên cứu ô nhiễm môi trường</w:t>
            </w:r>
          </w:p>
          <w:p w:rsidR="009866FE" w:rsidRPr="00D17AED" w:rsidRDefault="009866FE" w:rsidP="00521286">
            <w:pPr>
              <w:pStyle w:val="ListParagraph"/>
              <w:spacing w:line="312" w:lineRule="auto"/>
              <w:ind w:left="0"/>
              <w:jc w:val="both"/>
              <w:rPr>
                <w:rFonts w:eastAsia="MS Mincho"/>
                <w:bCs/>
                <w:szCs w:val="26"/>
                <w:lang w:eastAsia="ja-JP"/>
              </w:rPr>
            </w:pPr>
            <w:r w:rsidRPr="00D17AED">
              <w:rPr>
                <w:szCs w:val="26"/>
              </w:rPr>
              <w:t xml:space="preserve">1.2 Các nguyên tắc và quy </w:t>
            </w:r>
            <w:r w:rsidRPr="00D17AED">
              <w:rPr>
                <w:szCs w:val="26"/>
              </w:rPr>
              <w:lastRenderedPageBreak/>
              <w:t>trình đánh giá chất lượng môi trường</w:t>
            </w:r>
          </w:p>
          <w:p w:rsidR="009866FE" w:rsidRPr="00D17AED" w:rsidRDefault="009866FE" w:rsidP="00521286">
            <w:pPr>
              <w:pStyle w:val="ListParagraph"/>
              <w:spacing w:line="312" w:lineRule="auto"/>
              <w:ind w:left="0"/>
              <w:jc w:val="both"/>
              <w:rPr>
                <w:rFonts w:eastAsia="MS Mincho"/>
                <w:bCs/>
                <w:szCs w:val="26"/>
                <w:lang w:eastAsia="ja-JP"/>
              </w:rPr>
            </w:pPr>
            <w:r w:rsidRPr="00D17AED">
              <w:rPr>
                <w:rFonts w:eastAsia="MS Mincho"/>
                <w:bCs/>
                <w:szCs w:val="26"/>
                <w:lang w:eastAsia="ja-JP"/>
              </w:rPr>
              <w:t>1.</w:t>
            </w:r>
            <w:r w:rsidRPr="000D00FA">
              <w:rPr>
                <w:rFonts w:eastAsia="MS Mincho"/>
                <w:bCs/>
                <w:szCs w:val="26"/>
                <w:lang w:eastAsia="ja-JP"/>
              </w:rPr>
              <w:t xml:space="preserve">3 </w:t>
            </w:r>
            <w:r w:rsidR="000D00FA" w:rsidRPr="000D00FA">
              <w:rPr>
                <w:rFonts w:eastAsia="MS Mincho"/>
                <w:bCs/>
                <w:szCs w:val="26"/>
                <w:lang w:eastAsia="ja-JP"/>
              </w:rPr>
              <w:t>Tiêu chuẩn, quy chuẩn môi trường và nguyên tắc xây dựng</w:t>
            </w:r>
            <w:r w:rsidR="000D00FA" w:rsidRPr="00D17AED">
              <w:rPr>
                <w:szCs w:val="26"/>
              </w:rPr>
              <w:t xml:space="preserve">  </w:t>
            </w:r>
          </w:p>
        </w:tc>
        <w:tc>
          <w:tcPr>
            <w:tcW w:w="751" w:type="dxa"/>
            <w:vAlign w:val="center"/>
          </w:tcPr>
          <w:p w:rsidR="009866FE" w:rsidRPr="005F5975" w:rsidRDefault="009866FE" w:rsidP="00521286">
            <w:pPr>
              <w:jc w:val="center"/>
              <w:rPr>
                <w:b/>
                <w:bCs/>
              </w:rPr>
            </w:pPr>
            <w:r>
              <w:rPr>
                <w:b/>
                <w:bCs/>
              </w:rPr>
              <w:lastRenderedPageBreak/>
              <w:t>5</w:t>
            </w:r>
          </w:p>
        </w:tc>
        <w:tc>
          <w:tcPr>
            <w:tcW w:w="752" w:type="dxa"/>
            <w:vAlign w:val="center"/>
          </w:tcPr>
          <w:p w:rsidR="009866FE" w:rsidRPr="005F5975" w:rsidRDefault="009866FE" w:rsidP="00521286">
            <w:pPr>
              <w:jc w:val="center"/>
              <w:rPr>
                <w:b/>
                <w:bCs/>
              </w:rPr>
            </w:pPr>
          </w:p>
        </w:tc>
        <w:tc>
          <w:tcPr>
            <w:tcW w:w="752" w:type="dxa"/>
            <w:vAlign w:val="center"/>
          </w:tcPr>
          <w:p w:rsidR="009866FE" w:rsidRPr="005F5975" w:rsidRDefault="009866FE" w:rsidP="00521286">
            <w:pPr>
              <w:jc w:val="center"/>
              <w:rPr>
                <w:b/>
                <w:bCs/>
              </w:rPr>
            </w:pPr>
          </w:p>
        </w:tc>
        <w:tc>
          <w:tcPr>
            <w:tcW w:w="1110" w:type="dxa"/>
            <w:vAlign w:val="center"/>
          </w:tcPr>
          <w:p w:rsidR="009866FE" w:rsidRPr="005F5975" w:rsidRDefault="009866FE" w:rsidP="00521286">
            <w:pPr>
              <w:jc w:val="center"/>
              <w:rPr>
                <w:b/>
                <w:bCs/>
              </w:rPr>
            </w:pPr>
            <w:r>
              <w:rPr>
                <w:b/>
                <w:bCs/>
              </w:rPr>
              <w:t>5</w:t>
            </w:r>
          </w:p>
        </w:tc>
        <w:tc>
          <w:tcPr>
            <w:tcW w:w="763" w:type="dxa"/>
            <w:vAlign w:val="center"/>
          </w:tcPr>
          <w:p w:rsidR="009866FE" w:rsidRPr="005F5975" w:rsidRDefault="009866FE" w:rsidP="009866FE">
            <w:pPr>
              <w:jc w:val="center"/>
              <w:rPr>
                <w:b/>
                <w:bCs/>
              </w:rPr>
            </w:pPr>
            <w:r>
              <w:rPr>
                <w:b/>
                <w:bCs/>
              </w:rPr>
              <w:t>10</w:t>
            </w:r>
          </w:p>
        </w:tc>
        <w:tc>
          <w:tcPr>
            <w:tcW w:w="2149" w:type="dxa"/>
            <w:vAlign w:val="center"/>
          </w:tcPr>
          <w:p w:rsidR="000D00FA" w:rsidRPr="00EB26CA" w:rsidRDefault="000D00FA" w:rsidP="000D00FA">
            <w:pPr>
              <w:jc w:val="center"/>
              <w:rPr>
                <w:rFonts w:eastAsia="MS Mincho"/>
                <w:bCs/>
                <w:sz w:val="26"/>
                <w:szCs w:val="26"/>
                <w:lang w:eastAsia="ja-JP"/>
              </w:rPr>
            </w:pPr>
            <w:r w:rsidRPr="00EB26CA">
              <w:rPr>
                <w:rFonts w:eastAsia="MS Mincho"/>
                <w:bCs/>
                <w:sz w:val="26"/>
                <w:szCs w:val="26"/>
                <w:lang w:eastAsia="ja-JP"/>
              </w:rPr>
              <w:t xml:space="preserve">Tài liệu </w:t>
            </w:r>
            <w:r>
              <w:rPr>
                <w:rFonts w:eastAsia="MS Mincho"/>
                <w:bCs/>
                <w:sz w:val="26"/>
                <w:szCs w:val="26"/>
                <w:lang w:eastAsia="ja-JP"/>
              </w:rPr>
              <w:t xml:space="preserve">chính </w:t>
            </w:r>
            <w:r w:rsidRPr="00EB26CA">
              <w:rPr>
                <w:rFonts w:eastAsia="MS Mincho"/>
                <w:bCs/>
                <w:sz w:val="26"/>
                <w:szCs w:val="26"/>
                <w:lang w:eastAsia="ja-JP"/>
              </w:rPr>
              <w:t>1,2</w:t>
            </w:r>
            <w:r>
              <w:rPr>
                <w:rFonts w:eastAsia="MS Mincho"/>
                <w:bCs/>
                <w:sz w:val="26"/>
                <w:szCs w:val="26"/>
                <w:lang w:eastAsia="ja-JP"/>
              </w:rPr>
              <w:t>,3</w:t>
            </w:r>
          </w:p>
          <w:p w:rsidR="009866FE" w:rsidRPr="005F5975" w:rsidRDefault="000D00FA" w:rsidP="000D00FA">
            <w:pPr>
              <w:jc w:val="center"/>
              <w:rPr>
                <w:b/>
                <w:bCs/>
              </w:rPr>
            </w:pPr>
            <w:r>
              <w:rPr>
                <w:rFonts w:eastAsia="MS Mincho"/>
                <w:bCs/>
                <w:sz w:val="26"/>
                <w:szCs w:val="26"/>
                <w:lang w:eastAsia="ja-JP"/>
              </w:rPr>
              <w:t>Tài liệu đọc thêm 1,2, t</w:t>
            </w:r>
            <w:r w:rsidRPr="00EB26CA">
              <w:rPr>
                <w:rFonts w:eastAsia="MS Mincho"/>
                <w:bCs/>
                <w:sz w:val="26"/>
                <w:szCs w:val="26"/>
                <w:lang w:eastAsia="ja-JP"/>
              </w:rPr>
              <w:t>iế</w:t>
            </w:r>
            <w:r>
              <w:rPr>
                <w:rFonts w:eastAsia="MS Mincho"/>
                <w:bCs/>
                <w:sz w:val="26"/>
                <w:szCs w:val="26"/>
                <w:lang w:eastAsia="ja-JP"/>
              </w:rPr>
              <w:t xml:space="preserve">ng anh </w:t>
            </w:r>
            <w:r w:rsidRPr="00EB26CA">
              <w:rPr>
                <w:rFonts w:eastAsia="MS Mincho"/>
                <w:bCs/>
                <w:sz w:val="26"/>
                <w:szCs w:val="26"/>
                <w:lang w:eastAsia="ja-JP"/>
              </w:rPr>
              <w:t>4</w:t>
            </w:r>
            <w:r>
              <w:rPr>
                <w:rFonts w:eastAsia="MS Mincho"/>
                <w:bCs/>
                <w:sz w:val="26"/>
                <w:szCs w:val="26"/>
                <w:lang w:eastAsia="ja-JP"/>
              </w:rPr>
              <w:t>,5</w:t>
            </w:r>
          </w:p>
        </w:tc>
      </w:tr>
      <w:tr w:rsidR="009866FE" w:rsidRPr="005F5975" w:rsidTr="00521286">
        <w:tc>
          <w:tcPr>
            <w:tcW w:w="3079" w:type="dxa"/>
          </w:tcPr>
          <w:p w:rsidR="009866FE" w:rsidRPr="00D17AED" w:rsidRDefault="009866FE" w:rsidP="00521286">
            <w:pPr>
              <w:spacing w:line="312" w:lineRule="auto"/>
              <w:jc w:val="both"/>
              <w:rPr>
                <w:rFonts w:cs="Times New Roman"/>
                <w:b/>
                <w:sz w:val="26"/>
                <w:szCs w:val="26"/>
              </w:rPr>
            </w:pPr>
            <w:r w:rsidRPr="00D17AED">
              <w:rPr>
                <w:rFonts w:cs="Times New Roman"/>
                <w:b/>
                <w:sz w:val="26"/>
                <w:szCs w:val="26"/>
              </w:rPr>
              <w:lastRenderedPageBreak/>
              <w:t>Chương 2. Quan trắc và đánh giá chất lượng các thành phần môi trường</w:t>
            </w:r>
          </w:p>
          <w:p w:rsidR="009866FE" w:rsidRPr="00D17AED" w:rsidRDefault="009866FE" w:rsidP="00521286">
            <w:pPr>
              <w:spacing w:line="312" w:lineRule="auto"/>
              <w:jc w:val="both"/>
              <w:rPr>
                <w:rFonts w:eastAsia="MS Mincho" w:cs="Times New Roman"/>
                <w:bCs/>
                <w:sz w:val="26"/>
                <w:szCs w:val="26"/>
                <w:lang w:eastAsia="ja-JP"/>
              </w:rPr>
            </w:pPr>
            <w:r w:rsidRPr="00D17AED">
              <w:rPr>
                <w:rFonts w:cs="Times New Roman"/>
                <w:sz w:val="26"/>
                <w:szCs w:val="26"/>
              </w:rPr>
              <w:t xml:space="preserve">2.1 </w:t>
            </w:r>
            <w:r w:rsidRPr="00D17AED">
              <w:rPr>
                <w:rFonts w:eastAsia="MS Mincho" w:cs="Times New Roman"/>
                <w:bCs/>
                <w:sz w:val="26"/>
                <w:szCs w:val="26"/>
                <w:lang w:eastAsia="ja-JP"/>
              </w:rPr>
              <w:t>Xây dựng và lập kế hoạch quan trắc môi trường</w:t>
            </w:r>
          </w:p>
          <w:p w:rsidR="009866FE" w:rsidRPr="00D17AED" w:rsidRDefault="009866FE" w:rsidP="00521286">
            <w:pPr>
              <w:spacing w:line="312" w:lineRule="auto"/>
              <w:jc w:val="both"/>
              <w:rPr>
                <w:rFonts w:cs="Times New Roman"/>
                <w:sz w:val="26"/>
                <w:szCs w:val="26"/>
              </w:rPr>
            </w:pPr>
            <w:r w:rsidRPr="00D17AED">
              <w:rPr>
                <w:rFonts w:eastAsia="MS Mincho" w:cs="Times New Roman"/>
                <w:bCs/>
                <w:sz w:val="26"/>
                <w:szCs w:val="26"/>
                <w:lang w:eastAsia="ja-JP"/>
              </w:rPr>
              <w:t xml:space="preserve">2.2 </w:t>
            </w:r>
            <w:r w:rsidRPr="00D17AED">
              <w:rPr>
                <w:rFonts w:cs="Times New Roman"/>
                <w:sz w:val="26"/>
                <w:szCs w:val="26"/>
              </w:rPr>
              <w:t>Quan trắc và đánh giá chất lượng môi trường nước</w:t>
            </w:r>
          </w:p>
          <w:p w:rsidR="009866FE" w:rsidRPr="00D17AED" w:rsidRDefault="009866FE" w:rsidP="00521286">
            <w:pPr>
              <w:spacing w:line="312" w:lineRule="auto"/>
              <w:jc w:val="both"/>
              <w:rPr>
                <w:rFonts w:cs="Times New Roman"/>
                <w:i/>
                <w:sz w:val="26"/>
                <w:szCs w:val="26"/>
              </w:rPr>
            </w:pPr>
            <w:r w:rsidRPr="00D17AED">
              <w:rPr>
                <w:rFonts w:cs="Times New Roman"/>
                <w:i/>
                <w:sz w:val="26"/>
                <w:szCs w:val="26"/>
              </w:rPr>
              <w:t>2.2.1 Quan trắc và lấy mẫu tại hiện trường</w:t>
            </w:r>
          </w:p>
          <w:p w:rsidR="009866FE" w:rsidRPr="00D17AED" w:rsidRDefault="009866FE" w:rsidP="00521286">
            <w:pPr>
              <w:spacing w:line="312" w:lineRule="auto"/>
              <w:jc w:val="both"/>
              <w:rPr>
                <w:rFonts w:cs="Times New Roman"/>
                <w:i/>
                <w:sz w:val="26"/>
                <w:szCs w:val="26"/>
              </w:rPr>
            </w:pPr>
            <w:r w:rsidRPr="00D17AED">
              <w:rPr>
                <w:rFonts w:cs="Times New Roman"/>
                <w:i/>
                <w:sz w:val="26"/>
                <w:szCs w:val="26"/>
              </w:rPr>
              <w:t>2.2.2 Vận hành các trạm quan trắc tự động, trực tuyến</w:t>
            </w:r>
          </w:p>
          <w:p w:rsidR="009866FE" w:rsidRPr="00D17AED" w:rsidRDefault="009866FE" w:rsidP="00521286">
            <w:pPr>
              <w:spacing w:line="312" w:lineRule="auto"/>
              <w:jc w:val="both"/>
              <w:rPr>
                <w:rFonts w:cs="Times New Roman"/>
                <w:i/>
                <w:sz w:val="26"/>
                <w:szCs w:val="26"/>
              </w:rPr>
            </w:pPr>
            <w:r w:rsidRPr="00D17AED">
              <w:rPr>
                <w:rFonts w:cs="Times New Roman"/>
                <w:i/>
                <w:sz w:val="26"/>
                <w:szCs w:val="26"/>
              </w:rPr>
              <w:t>2.2.3 Phân tích trong phòng thí nghiệm</w:t>
            </w:r>
          </w:p>
          <w:p w:rsidR="009866FE" w:rsidRPr="00D17AED" w:rsidRDefault="009866FE" w:rsidP="00521286">
            <w:pPr>
              <w:spacing w:line="312" w:lineRule="auto"/>
              <w:jc w:val="both"/>
              <w:rPr>
                <w:rFonts w:cs="Times New Roman"/>
                <w:i/>
                <w:sz w:val="26"/>
                <w:szCs w:val="26"/>
              </w:rPr>
            </w:pPr>
            <w:r w:rsidRPr="00D17AED">
              <w:rPr>
                <w:rFonts w:cs="Times New Roman"/>
                <w:i/>
                <w:sz w:val="26"/>
                <w:szCs w:val="26"/>
              </w:rPr>
              <w:t>2.2.4 Xử lý số liệu và đánh giá chất lượng môi trường nước</w:t>
            </w:r>
          </w:p>
          <w:p w:rsidR="009866FE" w:rsidRPr="00D17AED" w:rsidRDefault="009866FE" w:rsidP="00521286">
            <w:pPr>
              <w:spacing w:line="312" w:lineRule="auto"/>
              <w:jc w:val="both"/>
              <w:rPr>
                <w:rFonts w:cs="Times New Roman"/>
                <w:spacing w:val="-4"/>
                <w:sz w:val="26"/>
                <w:szCs w:val="26"/>
              </w:rPr>
            </w:pPr>
            <w:r w:rsidRPr="00D17AED">
              <w:rPr>
                <w:rFonts w:cs="Times New Roman"/>
                <w:sz w:val="26"/>
                <w:szCs w:val="26"/>
              </w:rPr>
              <w:t xml:space="preserve">2.3 </w:t>
            </w:r>
            <w:r w:rsidRPr="00D17AED">
              <w:rPr>
                <w:rFonts w:cs="Times New Roman"/>
                <w:spacing w:val="-4"/>
                <w:sz w:val="26"/>
                <w:szCs w:val="26"/>
              </w:rPr>
              <w:t>Quan trắc và đánh giá chất lượng môi trường không khí</w:t>
            </w:r>
          </w:p>
          <w:p w:rsidR="009866FE" w:rsidRPr="00D17AED" w:rsidRDefault="009866FE" w:rsidP="00521286">
            <w:pPr>
              <w:spacing w:line="312" w:lineRule="auto"/>
              <w:jc w:val="both"/>
              <w:rPr>
                <w:rFonts w:cs="Times New Roman"/>
                <w:i/>
                <w:sz w:val="26"/>
                <w:szCs w:val="26"/>
              </w:rPr>
            </w:pPr>
            <w:r w:rsidRPr="00D17AED">
              <w:rPr>
                <w:rFonts w:cs="Times New Roman"/>
                <w:i/>
                <w:sz w:val="26"/>
                <w:szCs w:val="26"/>
              </w:rPr>
              <w:t>2.3.1 Quan trắc và lấy mẫu tại hiện trường</w:t>
            </w:r>
          </w:p>
          <w:p w:rsidR="009866FE" w:rsidRPr="00D17AED" w:rsidRDefault="009866FE" w:rsidP="00521286">
            <w:pPr>
              <w:spacing w:line="312" w:lineRule="auto"/>
              <w:jc w:val="both"/>
              <w:rPr>
                <w:rFonts w:cs="Times New Roman"/>
                <w:i/>
                <w:sz w:val="26"/>
                <w:szCs w:val="26"/>
              </w:rPr>
            </w:pPr>
            <w:r w:rsidRPr="00D17AED">
              <w:rPr>
                <w:rFonts w:cs="Times New Roman"/>
                <w:i/>
                <w:sz w:val="26"/>
                <w:szCs w:val="26"/>
              </w:rPr>
              <w:t>2.3.2 Vận hành các trạm quan trắc tự động,  trực tuyến</w:t>
            </w:r>
          </w:p>
          <w:p w:rsidR="009866FE" w:rsidRPr="00D17AED" w:rsidRDefault="009866FE" w:rsidP="00521286">
            <w:pPr>
              <w:spacing w:line="312" w:lineRule="auto"/>
              <w:jc w:val="both"/>
              <w:rPr>
                <w:rFonts w:cs="Times New Roman"/>
                <w:i/>
                <w:sz w:val="26"/>
                <w:szCs w:val="26"/>
              </w:rPr>
            </w:pPr>
            <w:r w:rsidRPr="00D17AED">
              <w:rPr>
                <w:rFonts w:cs="Times New Roman"/>
                <w:i/>
                <w:sz w:val="26"/>
                <w:szCs w:val="26"/>
              </w:rPr>
              <w:t xml:space="preserve">2.3.3 Phân tích trong </w:t>
            </w:r>
            <w:r w:rsidRPr="00D17AED">
              <w:rPr>
                <w:rFonts w:cs="Times New Roman"/>
                <w:i/>
                <w:sz w:val="26"/>
                <w:szCs w:val="26"/>
              </w:rPr>
              <w:lastRenderedPageBreak/>
              <w:t>phòng thí nghiệm</w:t>
            </w:r>
          </w:p>
          <w:p w:rsidR="009866FE" w:rsidRPr="00D17AED" w:rsidRDefault="009866FE" w:rsidP="00521286">
            <w:pPr>
              <w:spacing w:line="312" w:lineRule="auto"/>
              <w:jc w:val="both"/>
              <w:rPr>
                <w:rFonts w:cs="Times New Roman"/>
                <w:i/>
                <w:sz w:val="26"/>
                <w:szCs w:val="26"/>
              </w:rPr>
            </w:pPr>
            <w:r w:rsidRPr="00D17AED">
              <w:rPr>
                <w:rFonts w:cs="Times New Roman"/>
                <w:i/>
                <w:sz w:val="26"/>
                <w:szCs w:val="26"/>
              </w:rPr>
              <w:t>2.3.4 Xử lý số liệu và đánh giá chất lượng môi trường không khí.</w:t>
            </w:r>
          </w:p>
          <w:p w:rsidR="009866FE" w:rsidRPr="00D17AED" w:rsidRDefault="009866FE" w:rsidP="00521286">
            <w:pPr>
              <w:spacing w:line="312" w:lineRule="auto"/>
              <w:jc w:val="both"/>
              <w:rPr>
                <w:rFonts w:cs="Times New Roman"/>
                <w:sz w:val="26"/>
                <w:szCs w:val="26"/>
              </w:rPr>
            </w:pPr>
            <w:r w:rsidRPr="00D17AED">
              <w:rPr>
                <w:rFonts w:cs="Times New Roman"/>
                <w:sz w:val="26"/>
                <w:szCs w:val="26"/>
              </w:rPr>
              <w:t>2.4 Quan trắc và đánh giá chất lượng môi trường đất</w:t>
            </w:r>
          </w:p>
          <w:p w:rsidR="009866FE" w:rsidRPr="00D17AED" w:rsidRDefault="009866FE" w:rsidP="00521286">
            <w:pPr>
              <w:spacing w:line="312" w:lineRule="auto"/>
              <w:jc w:val="both"/>
              <w:rPr>
                <w:rFonts w:cs="Times New Roman"/>
                <w:sz w:val="26"/>
                <w:szCs w:val="26"/>
              </w:rPr>
            </w:pPr>
            <w:r w:rsidRPr="00D17AED">
              <w:rPr>
                <w:rFonts w:cs="Times New Roman"/>
                <w:i/>
                <w:sz w:val="26"/>
                <w:szCs w:val="26"/>
              </w:rPr>
              <w:t>2.4.1</w:t>
            </w:r>
            <w:r w:rsidRPr="00D17AED">
              <w:rPr>
                <w:rFonts w:cs="Times New Roman"/>
                <w:sz w:val="26"/>
                <w:szCs w:val="26"/>
              </w:rPr>
              <w:t xml:space="preserve"> </w:t>
            </w:r>
            <w:r w:rsidRPr="00D17AED">
              <w:rPr>
                <w:rFonts w:cs="Times New Roman"/>
                <w:i/>
                <w:sz w:val="26"/>
                <w:szCs w:val="26"/>
              </w:rPr>
              <w:t>Quan trắc và lấy mẫu tại hiện trường</w:t>
            </w:r>
          </w:p>
          <w:p w:rsidR="009866FE" w:rsidRPr="00D17AED" w:rsidRDefault="009866FE" w:rsidP="00521286">
            <w:pPr>
              <w:spacing w:line="312" w:lineRule="auto"/>
              <w:jc w:val="both"/>
              <w:rPr>
                <w:rFonts w:cs="Times New Roman"/>
                <w:i/>
                <w:sz w:val="26"/>
                <w:szCs w:val="26"/>
              </w:rPr>
            </w:pPr>
            <w:r w:rsidRPr="00D17AED">
              <w:rPr>
                <w:rFonts w:cs="Times New Roman"/>
                <w:i/>
                <w:sz w:val="26"/>
                <w:szCs w:val="26"/>
              </w:rPr>
              <w:t>2.4.2 Phân tích trong phòng thí nghiệm</w:t>
            </w:r>
          </w:p>
          <w:p w:rsidR="009866FE" w:rsidRPr="00D17AED" w:rsidRDefault="009866FE" w:rsidP="00521286">
            <w:pPr>
              <w:spacing w:line="312" w:lineRule="auto"/>
              <w:jc w:val="both"/>
              <w:rPr>
                <w:rFonts w:cs="Times New Roman"/>
                <w:i/>
                <w:sz w:val="26"/>
                <w:szCs w:val="26"/>
              </w:rPr>
            </w:pPr>
            <w:r w:rsidRPr="00D17AED">
              <w:rPr>
                <w:rFonts w:cs="Times New Roman"/>
                <w:i/>
                <w:sz w:val="26"/>
                <w:szCs w:val="26"/>
              </w:rPr>
              <w:t>2.4.3 Xử lý số liệu và đánh giá chất lượng môi trường đất</w:t>
            </w:r>
          </w:p>
          <w:p w:rsidR="009866FE" w:rsidRPr="00D17AED" w:rsidRDefault="009866FE" w:rsidP="00521286">
            <w:pPr>
              <w:spacing w:line="312" w:lineRule="auto"/>
              <w:jc w:val="both"/>
              <w:rPr>
                <w:rFonts w:cs="Times New Roman"/>
                <w:sz w:val="26"/>
                <w:szCs w:val="26"/>
              </w:rPr>
            </w:pPr>
            <w:r w:rsidRPr="00D17AED">
              <w:rPr>
                <w:rFonts w:cs="Times New Roman"/>
                <w:i/>
                <w:sz w:val="26"/>
                <w:szCs w:val="26"/>
              </w:rPr>
              <w:t>2.4.4 Đánh giá quá trình suy thoái đất</w:t>
            </w:r>
          </w:p>
        </w:tc>
        <w:tc>
          <w:tcPr>
            <w:tcW w:w="751" w:type="dxa"/>
            <w:vAlign w:val="center"/>
          </w:tcPr>
          <w:p w:rsidR="009866FE" w:rsidRPr="005F5975" w:rsidRDefault="009866FE" w:rsidP="00521286">
            <w:pPr>
              <w:jc w:val="center"/>
              <w:rPr>
                <w:bCs/>
              </w:rPr>
            </w:pPr>
            <w:r>
              <w:rPr>
                <w:bCs/>
              </w:rPr>
              <w:lastRenderedPageBreak/>
              <w:t>12</w:t>
            </w:r>
          </w:p>
        </w:tc>
        <w:tc>
          <w:tcPr>
            <w:tcW w:w="752" w:type="dxa"/>
            <w:vAlign w:val="center"/>
          </w:tcPr>
          <w:p w:rsidR="009866FE" w:rsidRPr="005F5975" w:rsidRDefault="009866FE" w:rsidP="00521286">
            <w:pPr>
              <w:jc w:val="center"/>
              <w:rPr>
                <w:bCs/>
              </w:rPr>
            </w:pPr>
            <w:r>
              <w:rPr>
                <w:bCs/>
              </w:rPr>
              <w:t>10</w:t>
            </w:r>
          </w:p>
        </w:tc>
        <w:tc>
          <w:tcPr>
            <w:tcW w:w="752" w:type="dxa"/>
            <w:vAlign w:val="center"/>
          </w:tcPr>
          <w:p w:rsidR="009866FE" w:rsidRPr="005F5975" w:rsidRDefault="009866FE" w:rsidP="00521286">
            <w:pPr>
              <w:jc w:val="center"/>
              <w:rPr>
                <w:bCs/>
              </w:rPr>
            </w:pPr>
            <w:r>
              <w:rPr>
                <w:bCs/>
              </w:rPr>
              <w:t>3</w:t>
            </w:r>
          </w:p>
        </w:tc>
        <w:tc>
          <w:tcPr>
            <w:tcW w:w="1110" w:type="dxa"/>
            <w:vAlign w:val="center"/>
          </w:tcPr>
          <w:p w:rsidR="009866FE" w:rsidRPr="005F5975" w:rsidRDefault="009866FE" w:rsidP="00521286">
            <w:pPr>
              <w:jc w:val="center"/>
              <w:rPr>
                <w:bCs/>
              </w:rPr>
            </w:pPr>
            <w:r>
              <w:rPr>
                <w:bCs/>
              </w:rPr>
              <w:t>25</w:t>
            </w:r>
          </w:p>
        </w:tc>
        <w:tc>
          <w:tcPr>
            <w:tcW w:w="763" w:type="dxa"/>
            <w:vAlign w:val="center"/>
          </w:tcPr>
          <w:p w:rsidR="009866FE" w:rsidRPr="005F5975" w:rsidRDefault="009866FE" w:rsidP="00521286">
            <w:pPr>
              <w:jc w:val="center"/>
              <w:rPr>
                <w:bCs/>
              </w:rPr>
            </w:pPr>
            <w:r>
              <w:rPr>
                <w:bCs/>
              </w:rPr>
              <w:t>50</w:t>
            </w:r>
          </w:p>
        </w:tc>
        <w:tc>
          <w:tcPr>
            <w:tcW w:w="2149" w:type="dxa"/>
            <w:vAlign w:val="center"/>
          </w:tcPr>
          <w:p w:rsidR="000D00FA" w:rsidRPr="00EB26CA" w:rsidRDefault="000D00FA" w:rsidP="000D00FA">
            <w:pPr>
              <w:jc w:val="both"/>
              <w:rPr>
                <w:rFonts w:eastAsia="MS Mincho"/>
                <w:bCs/>
                <w:sz w:val="26"/>
                <w:szCs w:val="26"/>
                <w:lang w:eastAsia="ja-JP"/>
              </w:rPr>
            </w:pPr>
            <w:r w:rsidRPr="00EB26CA">
              <w:rPr>
                <w:rFonts w:eastAsia="MS Mincho"/>
                <w:bCs/>
                <w:sz w:val="26"/>
                <w:szCs w:val="26"/>
                <w:lang w:eastAsia="ja-JP"/>
              </w:rPr>
              <w:t xml:space="preserve">Tài liệu </w:t>
            </w:r>
            <w:r>
              <w:rPr>
                <w:rFonts w:eastAsia="MS Mincho"/>
                <w:bCs/>
                <w:sz w:val="26"/>
                <w:szCs w:val="26"/>
                <w:lang w:eastAsia="ja-JP"/>
              </w:rPr>
              <w:t xml:space="preserve">chính </w:t>
            </w:r>
            <w:r w:rsidRPr="00EB26CA">
              <w:rPr>
                <w:rFonts w:eastAsia="MS Mincho"/>
                <w:bCs/>
                <w:sz w:val="26"/>
                <w:szCs w:val="26"/>
                <w:lang w:eastAsia="ja-JP"/>
              </w:rPr>
              <w:t>1,2</w:t>
            </w:r>
            <w:r>
              <w:rPr>
                <w:rFonts w:eastAsia="MS Mincho"/>
                <w:bCs/>
                <w:sz w:val="26"/>
                <w:szCs w:val="26"/>
                <w:lang w:eastAsia="ja-JP"/>
              </w:rPr>
              <w:t>,3</w:t>
            </w:r>
          </w:p>
          <w:p w:rsidR="009866FE" w:rsidRPr="005F5975" w:rsidRDefault="000D00FA" w:rsidP="000D00FA">
            <w:pPr>
              <w:jc w:val="both"/>
              <w:rPr>
                <w:bCs/>
              </w:rPr>
            </w:pPr>
            <w:r>
              <w:rPr>
                <w:rFonts w:eastAsia="MS Mincho"/>
                <w:bCs/>
                <w:sz w:val="26"/>
                <w:szCs w:val="26"/>
                <w:lang w:eastAsia="ja-JP"/>
              </w:rPr>
              <w:t>Tài liệu đọc thêm 3, t</w:t>
            </w:r>
            <w:r w:rsidRPr="00EB26CA">
              <w:rPr>
                <w:rFonts w:eastAsia="MS Mincho"/>
                <w:bCs/>
                <w:sz w:val="26"/>
                <w:szCs w:val="26"/>
                <w:lang w:eastAsia="ja-JP"/>
              </w:rPr>
              <w:t>iế</w:t>
            </w:r>
            <w:r>
              <w:rPr>
                <w:rFonts w:eastAsia="MS Mincho"/>
                <w:bCs/>
                <w:sz w:val="26"/>
                <w:szCs w:val="26"/>
                <w:lang w:eastAsia="ja-JP"/>
              </w:rPr>
              <w:t xml:space="preserve">ng anh </w:t>
            </w:r>
            <w:r w:rsidRPr="00EB26CA">
              <w:rPr>
                <w:rFonts w:eastAsia="MS Mincho"/>
                <w:bCs/>
                <w:sz w:val="26"/>
                <w:szCs w:val="26"/>
                <w:lang w:eastAsia="ja-JP"/>
              </w:rPr>
              <w:t>4</w:t>
            </w:r>
          </w:p>
        </w:tc>
      </w:tr>
      <w:tr w:rsidR="009866FE" w:rsidRPr="005F5975" w:rsidTr="00521286">
        <w:tc>
          <w:tcPr>
            <w:tcW w:w="3079" w:type="dxa"/>
          </w:tcPr>
          <w:p w:rsidR="009866FE" w:rsidRPr="00D17AED" w:rsidRDefault="009866FE" w:rsidP="00521286">
            <w:pPr>
              <w:spacing w:line="312" w:lineRule="auto"/>
              <w:jc w:val="both"/>
              <w:rPr>
                <w:rFonts w:cs="Times New Roman"/>
                <w:b/>
                <w:spacing w:val="-6"/>
                <w:sz w:val="26"/>
                <w:szCs w:val="26"/>
              </w:rPr>
            </w:pPr>
            <w:r w:rsidRPr="00D17AED">
              <w:rPr>
                <w:rFonts w:cs="Times New Roman"/>
                <w:b/>
                <w:sz w:val="26"/>
                <w:szCs w:val="26"/>
              </w:rPr>
              <w:lastRenderedPageBreak/>
              <w:t xml:space="preserve">Chương 3. </w:t>
            </w:r>
            <w:r w:rsidRPr="00D17AED">
              <w:rPr>
                <w:rFonts w:cs="Times New Roman"/>
                <w:b/>
                <w:spacing w:val="-6"/>
                <w:sz w:val="26"/>
                <w:szCs w:val="26"/>
              </w:rPr>
              <w:t>Các biện pháp kiểm soát ô nhiễm môi trường</w:t>
            </w:r>
          </w:p>
          <w:p w:rsidR="009866FE" w:rsidRPr="00D17AED" w:rsidRDefault="009866FE" w:rsidP="00521286">
            <w:pPr>
              <w:spacing w:line="312" w:lineRule="auto"/>
              <w:jc w:val="both"/>
              <w:rPr>
                <w:rFonts w:cs="Times New Roman"/>
                <w:sz w:val="26"/>
                <w:szCs w:val="26"/>
              </w:rPr>
            </w:pPr>
            <w:r w:rsidRPr="00D17AED">
              <w:rPr>
                <w:rFonts w:cs="Times New Roman"/>
                <w:sz w:val="26"/>
                <w:szCs w:val="26"/>
              </w:rPr>
              <w:t>3.1 Hướng dẫn kiểm kê nguồn thải và kiểm kê phát thải</w:t>
            </w:r>
          </w:p>
          <w:p w:rsidR="009866FE" w:rsidRPr="00D17AED" w:rsidRDefault="009866FE" w:rsidP="00521286">
            <w:pPr>
              <w:spacing w:line="312" w:lineRule="auto"/>
              <w:jc w:val="both"/>
              <w:rPr>
                <w:rFonts w:cs="Times New Roman"/>
                <w:sz w:val="26"/>
                <w:szCs w:val="26"/>
              </w:rPr>
            </w:pPr>
            <w:r w:rsidRPr="00D17AED">
              <w:rPr>
                <w:rFonts w:cs="Times New Roman"/>
                <w:sz w:val="26"/>
                <w:szCs w:val="26"/>
              </w:rPr>
              <w:t>3.2 Phương pháp đánh giá khả năng tiếp nhận nguồn thải</w:t>
            </w:r>
          </w:p>
          <w:p w:rsidR="009866FE" w:rsidRPr="00D17AED" w:rsidRDefault="009866FE" w:rsidP="00521286">
            <w:pPr>
              <w:spacing w:line="312" w:lineRule="auto"/>
              <w:jc w:val="both"/>
              <w:rPr>
                <w:rFonts w:cs="Times New Roman"/>
                <w:sz w:val="26"/>
                <w:szCs w:val="26"/>
              </w:rPr>
            </w:pPr>
            <w:r w:rsidRPr="00D17AED">
              <w:rPr>
                <w:rFonts w:cs="Times New Roman"/>
                <w:sz w:val="26"/>
                <w:szCs w:val="26"/>
              </w:rPr>
              <w:t>3.3 Biện pháp kiểm soát và tính toán tải lượng các chất ô nhiễm trong nước</w:t>
            </w:r>
          </w:p>
          <w:p w:rsidR="009866FE" w:rsidRPr="00D17AED" w:rsidRDefault="009866FE" w:rsidP="00521286">
            <w:pPr>
              <w:spacing w:line="312" w:lineRule="auto"/>
              <w:jc w:val="both"/>
              <w:rPr>
                <w:rFonts w:cs="Times New Roman"/>
                <w:sz w:val="26"/>
                <w:szCs w:val="26"/>
              </w:rPr>
            </w:pPr>
            <w:r w:rsidRPr="00D17AED">
              <w:rPr>
                <w:rFonts w:cs="Times New Roman"/>
                <w:sz w:val="26"/>
                <w:szCs w:val="26"/>
              </w:rPr>
              <w:t>3.4 Biện pháp kiểm soát và tính toán tải lượng các chất ô nhiễm không khí</w:t>
            </w:r>
          </w:p>
          <w:p w:rsidR="009866FE" w:rsidRPr="00D17AED" w:rsidRDefault="009866FE" w:rsidP="00521286">
            <w:pPr>
              <w:spacing w:line="312" w:lineRule="auto"/>
              <w:jc w:val="both"/>
              <w:rPr>
                <w:rFonts w:cs="Times New Roman"/>
                <w:sz w:val="26"/>
                <w:szCs w:val="26"/>
              </w:rPr>
            </w:pPr>
            <w:r w:rsidRPr="00D17AED">
              <w:rPr>
                <w:rFonts w:cs="Times New Roman"/>
                <w:sz w:val="26"/>
                <w:szCs w:val="26"/>
              </w:rPr>
              <w:t>3.5 Biện pháp kiểm soát và tính toán tải lượng ô nhiễm môi trường đất</w:t>
            </w:r>
          </w:p>
          <w:p w:rsidR="009866FE" w:rsidRPr="00D17AED" w:rsidRDefault="009866FE" w:rsidP="00521286">
            <w:pPr>
              <w:spacing w:line="312" w:lineRule="auto"/>
              <w:jc w:val="both"/>
              <w:rPr>
                <w:rFonts w:cs="Times New Roman"/>
                <w:sz w:val="26"/>
                <w:szCs w:val="26"/>
              </w:rPr>
            </w:pPr>
            <w:r w:rsidRPr="00D17AED">
              <w:rPr>
                <w:rFonts w:cs="Times New Roman"/>
                <w:sz w:val="26"/>
                <w:szCs w:val="26"/>
              </w:rPr>
              <w:lastRenderedPageBreak/>
              <w:t>3.6 Kiểm soát một số loại hình ô nhiễm phức tạp (biển, chất thải rắn, tiếng ồn,…) và ước tính phát thải</w:t>
            </w:r>
          </w:p>
        </w:tc>
        <w:tc>
          <w:tcPr>
            <w:tcW w:w="751" w:type="dxa"/>
            <w:vAlign w:val="center"/>
          </w:tcPr>
          <w:p w:rsidR="009866FE" w:rsidRPr="005F5975" w:rsidRDefault="009866FE" w:rsidP="00521286">
            <w:pPr>
              <w:jc w:val="center"/>
              <w:rPr>
                <w:bCs/>
              </w:rPr>
            </w:pPr>
            <w:r>
              <w:rPr>
                <w:bCs/>
              </w:rPr>
              <w:lastRenderedPageBreak/>
              <w:t>5</w:t>
            </w:r>
          </w:p>
        </w:tc>
        <w:tc>
          <w:tcPr>
            <w:tcW w:w="752" w:type="dxa"/>
            <w:vAlign w:val="center"/>
          </w:tcPr>
          <w:p w:rsidR="009866FE" w:rsidRPr="005F5975" w:rsidRDefault="009866FE" w:rsidP="00521286">
            <w:pPr>
              <w:jc w:val="center"/>
              <w:rPr>
                <w:bCs/>
              </w:rPr>
            </w:pPr>
            <w:r>
              <w:rPr>
                <w:bCs/>
              </w:rPr>
              <w:t>3</w:t>
            </w:r>
          </w:p>
        </w:tc>
        <w:tc>
          <w:tcPr>
            <w:tcW w:w="752" w:type="dxa"/>
            <w:vAlign w:val="center"/>
          </w:tcPr>
          <w:p w:rsidR="009866FE" w:rsidRPr="005F5975" w:rsidRDefault="009866FE" w:rsidP="00521286">
            <w:pPr>
              <w:jc w:val="center"/>
              <w:rPr>
                <w:bCs/>
              </w:rPr>
            </w:pPr>
            <w:r>
              <w:rPr>
                <w:bCs/>
              </w:rPr>
              <w:t>2</w:t>
            </w:r>
          </w:p>
        </w:tc>
        <w:tc>
          <w:tcPr>
            <w:tcW w:w="1110" w:type="dxa"/>
            <w:vAlign w:val="center"/>
          </w:tcPr>
          <w:p w:rsidR="009866FE" w:rsidRPr="005F5975" w:rsidRDefault="009866FE" w:rsidP="00521286">
            <w:pPr>
              <w:jc w:val="center"/>
              <w:rPr>
                <w:bCs/>
              </w:rPr>
            </w:pPr>
            <w:r>
              <w:rPr>
                <w:bCs/>
              </w:rPr>
              <w:t>10</w:t>
            </w:r>
          </w:p>
        </w:tc>
        <w:tc>
          <w:tcPr>
            <w:tcW w:w="763" w:type="dxa"/>
            <w:vAlign w:val="center"/>
          </w:tcPr>
          <w:p w:rsidR="009866FE" w:rsidRPr="005F5975" w:rsidRDefault="009866FE" w:rsidP="00521286">
            <w:pPr>
              <w:jc w:val="center"/>
              <w:rPr>
                <w:bCs/>
              </w:rPr>
            </w:pPr>
            <w:r>
              <w:rPr>
                <w:bCs/>
              </w:rPr>
              <w:t>20</w:t>
            </w:r>
          </w:p>
        </w:tc>
        <w:tc>
          <w:tcPr>
            <w:tcW w:w="2149" w:type="dxa"/>
            <w:vAlign w:val="center"/>
          </w:tcPr>
          <w:p w:rsidR="000D00FA" w:rsidRPr="00EB26CA" w:rsidRDefault="000D00FA" w:rsidP="000D00FA">
            <w:pPr>
              <w:jc w:val="both"/>
              <w:rPr>
                <w:rFonts w:eastAsia="MS Mincho"/>
                <w:bCs/>
                <w:sz w:val="26"/>
                <w:szCs w:val="26"/>
                <w:lang w:eastAsia="ja-JP"/>
              </w:rPr>
            </w:pPr>
            <w:r w:rsidRPr="00EB26CA">
              <w:rPr>
                <w:rFonts w:eastAsia="MS Mincho"/>
                <w:bCs/>
                <w:sz w:val="26"/>
                <w:szCs w:val="26"/>
                <w:lang w:eastAsia="ja-JP"/>
              </w:rPr>
              <w:t xml:space="preserve">Tài liệu </w:t>
            </w:r>
            <w:r>
              <w:rPr>
                <w:rFonts w:eastAsia="MS Mincho"/>
                <w:bCs/>
                <w:sz w:val="26"/>
                <w:szCs w:val="26"/>
                <w:lang w:eastAsia="ja-JP"/>
              </w:rPr>
              <w:t xml:space="preserve">chính </w:t>
            </w:r>
            <w:r w:rsidRPr="00EB26CA">
              <w:rPr>
                <w:rFonts w:eastAsia="MS Mincho"/>
                <w:bCs/>
                <w:sz w:val="26"/>
                <w:szCs w:val="26"/>
                <w:lang w:eastAsia="ja-JP"/>
              </w:rPr>
              <w:t>1,2</w:t>
            </w:r>
            <w:r>
              <w:rPr>
                <w:rFonts w:eastAsia="MS Mincho"/>
                <w:bCs/>
                <w:sz w:val="26"/>
                <w:szCs w:val="26"/>
                <w:lang w:eastAsia="ja-JP"/>
              </w:rPr>
              <w:t>,3</w:t>
            </w:r>
          </w:p>
          <w:p w:rsidR="000D00FA" w:rsidRDefault="000D00FA" w:rsidP="000D00FA">
            <w:pPr>
              <w:jc w:val="both"/>
              <w:rPr>
                <w:rFonts w:eastAsia="MS Mincho"/>
                <w:bCs/>
                <w:sz w:val="26"/>
                <w:szCs w:val="26"/>
                <w:lang w:eastAsia="ja-JP"/>
              </w:rPr>
            </w:pPr>
            <w:r>
              <w:rPr>
                <w:rFonts w:eastAsia="MS Mincho"/>
                <w:bCs/>
                <w:sz w:val="26"/>
                <w:szCs w:val="26"/>
                <w:lang w:eastAsia="ja-JP"/>
              </w:rPr>
              <w:t>Tài liệu đọc thêm 2, t</w:t>
            </w:r>
            <w:r w:rsidRPr="00EB26CA">
              <w:rPr>
                <w:rFonts w:eastAsia="MS Mincho"/>
                <w:bCs/>
                <w:sz w:val="26"/>
                <w:szCs w:val="26"/>
                <w:lang w:eastAsia="ja-JP"/>
              </w:rPr>
              <w:t>iế</w:t>
            </w:r>
            <w:r>
              <w:rPr>
                <w:rFonts w:eastAsia="MS Mincho"/>
                <w:bCs/>
                <w:sz w:val="26"/>
                <w:szCs w:val="26"/>
                <w:lang w:eastAsia="ja-JP"/>
              </w:rPr>
              <w:t>ng anh 5,6</w:t>
            </w:r>
          </w:p>
          <w:p w:rsidR="009866FE" w:rsidRPr="005F5975" w:rsidRDefault="000D00FA" w:rsidP="000D00FA">
            <w:pPr>
              <w:jc w:val="both"/>
              <w:rPr>
                <w:b/>
                <w:bCs/>
              </w:rPr>
            </w:pPr>
            <w:r>
              <w:rPr>
                <w:rFonts w:eastAsia="MS Mincho"/>
                <w:bCs/>
                <w:sz w:val="26"/>
                <w:szCs w:val="26"/>
                <w:lang w:eastAsia="ja-JP"/>
              </w:rPr>
              <w:t>Chuẩn bị bài tập nhóm theo và thuyết trình báo cáo theo chủ đề</w:t>
            </w:r>
          </w:p>
        </w:tc>
      </w:tr>
      <w:tr w:rsidR="009866FE" w:rsidRPr="005F5975" w:rsidTr="00521286">
        <w:tc>
          <w:tcPr>
            <w:tcW w:w="3079" w:type="dxa"/>
          </w:tcPr>
          <w:p w:rsidR="009866FE" w:rsidRPr="00D17AED" w:rsidRDefault="009866FE" w:rsidP="00521286">
            <w:pPr>
              <w:spacing w:line="312" w:lineRule="auto"/>
              <w:jc w:val="both"/>
              <w:rPr>
                <w:rFonts w:cs="Times New Roman"/>
                <w:b/>
                <w:sz w:val="26"/>
                <w:szCs w:val="26"/>
              </w:rPr>
            </w:pPr>
            <w:r w:rsidRPr="00D17AED">
              <w:rPr>
                <w:rFonts w:cs="Times New Roman"/>
                <w:b/>
                <w:sz w:val="26"/>
                <w:szCs w:val="26"/>
              </w:rPr>
              <w:lastRenderedPageBreak/>
              <w:t>Chương 4. Xây dựng kế hoạch kiểm soát và đánh giá chất lượng môi trường</w:t>
            </w:r>
          </w:p>
          <w:p w:rsidR="009866FE" w:rsidRPr="00D17AED" w:rsidRDefault="009866FE" w:rsidP="00521286">
            <w:pPr>
              <w:spacing w:line="312" w:lineRule="auto"/>
              <w:jc w:val="both"/>
              <w:rPr>
                <w:rFonts w:cs="Times New Roman"/>
                <w:sz w:val="26"/>
                <w:szCs w:val="26"/>
              </w:rPr>
            </w:pPr>
            <w:r w:rsidRPr="00D17AED">
              <w:rPr>
                <w:rFonts w:cs="Times New Roman"/>
                <w:sz w:val="26"/>
                <w:szCs w:val="26"/>
              </w:rPr>
              <w:t>4.1. Thực trạng các văn bản pháp quy</w:t>
            </w:r>
          </w:p>
          <w:p w:rsidR="009866FE" w:rsidRPr="00D17AED" w:rsidRDefault="009866FE" w:rsidP="00521286">
            <w:pPr>
              <w:spacing w:line="312" w:lineRule="auto"/>
              <w:jc w:val="both"/>
              <w:rPr>
                <w:rFonts w:cs="Times New Roman"/>
                <w:sz w:val="26"/>
                <w:szCs w:val="26"/>
              </w:rPr>
            </w:pPr>
            <w:r w:rsidRPr="00D17AED">
              <w:rPr>
                <w:rFonts w:cs="Times New Roman"/>
                <w:sz w:val="26"/>
                <w:szCs w:val="26"/>
              </w:rPr>
              <w:t>4.2 Xây dựng khung kế hoạch kiểm soát ô nhiễm môi trường điển hình (Doanh nghiệp, nhà máy, khu công nghiệp, khu đô thị, làng nghề….)</w:t>
            </w:r>
          </w:p>
        </w:tc>
        <w:tc>
          <w:tcPr>
            <w:tcW w:w="751" w:type="dxa"/>
            <w:vAlign w:val="center"/>
          </w:tcPr>
          <w:p w:rsidR="009866FE" w:rsidRPr="005F5975" w:rsidRDefault="009866FE" w:rsidP="009866FE">
            <w:pPr>
              <w:jc w:val="center"/>
              <w:rPr>
                <w:bCs/>
              </w:rPr>
            </w:pPr>
            <w:r>
              <w:rPr>
                <w:bCs/>
              </w:rPr>
              <w:t>3</w:t>
            </w:r>
          </w:p>
        </w:tc>
        <w:tc>
          <w:tcPr>
            <w:tcW w:w="752" w:type="dxa"/>
            <w:vAlign w:val="center"/>
          </w:tcPr>
          <w:p w:rsidR="009866FE" w:rsidRPr="005F5975" w:rsidRDefault="009866FE" w:rsidP="00521286">
            <w:pPr>
              <w:jc w:val="center"/>
              <w:rPr>
                <w:bCs/>
              </w:rPr>
            </w:pPr>
          </w:p>
        </w:tc>
        <w:tc>
          <w:tcPr>
            <w:tcW w:w="752" w:type="dxa"/>
            <w:vAlign w:val="center"/>
          </w:tcPr>
          <w:p w:rsidR="009866FE" w:rsidRPr="005F5975" w:rsidRDefault="009866FE" w:rsidP="00521286">
            <w:pPr>
              <w:jc w:val="center"/>
              <w:rPr>
                <w:bCs/>
              </w:rPr>
            </w:pPr>
            <w:r>
              <w:rPr>
                <w:bCs/>
              </w:rPr>
              <w:t>2</w:t>
            </w:r>
          </w:p>
        </w:tc>
        <w:tc>
          <w:tcPr>
            <w:tcW w:w="1110" w:type="dxa"/>
            <w:vAlign w:val="center"/>
          </w:tcPr>
          <w:p w:rsidR="009866FE" w:rsidRPr="005F5975" w:rsidRDefault="009866FE" w:rsidP="00521286">
            <w:pPr>
              <w:jc w:val="center"/>
              <w:rPr>
                <w:bCs/>
              </w:rPr>
            </w:pPr>
            <w:r>
              <w:rPr>
                <w:bCs/>
              </w:rPr>
              <w:t>5</w:t>
            </w:r>
          </w:p>
        </w:tc>
        <w:tc>
          <w:tcPr>
            <w:tcW w:w="763" w:type="dxa"/>
            <w:vAlign w:val="center"/>
          </w:tcPr>
          <w:p w:rsidR="009866FE" w:rsidRPr="005F5975" w:rsidRDefault="009866FE" w:rsidP="00521286">
            <w:pPr>
              <w:jc w:val="center"/>
              <w:rPr>
                <w:bCs/>
              </w:rPr>
            </w:pPr>
            <w:r>
              <w:rPr>
                <w:bCs/>
              </w:rPr>
              <w:t>10</w:t>
            </w:r>
          </w:p>
        </w:tc>
        <w:tc>
          <w:tcPr>
            <w:tcW w:w="2149" w:type="dxa"/>
            <w:vAlign w:val="center"/>
          </w:tcPr>
          <w:p w:rsidR="000D00FA" w:rsidRPr="00EB26CA" w:rsidRDefault="000D00FA" w:rsidP="000D00FA">
            <w:pPr>
              <w:jc w:val="both"/>
              <w:rPr>
                <w:rFonts w:eastAsia="MS Mincho"/>
                <w:bCs/>
                <w:sz w:val="26"/>
                <w:szCs w:val="26"/>
                <w:lang w:eastAsia="ja-JP"/>
              </w:rPr>
            </w:pPr>
            <w:r w:rsidRPr="00EB26CA">
              <w:rPr>
                <w:rFonts w:eastAsia="MS Mincho"/>
                <w:bCs/>
                <w:sz w:val="26"/>
                <w:szCs w:val="26"/>
                <w:lang w:eastAsia="ja-JP"/>
              </w:rPr>
              <w:t xml:space="preserve">Tài liệu </w:t>
            </w:r>
            <w:r>
              <w:rPr>
                <w:rFonts w:eastAsia="MS Mincho"/>
                <w:bCs/>
                <w:sz w:val="26"/>
                <w:szCs w:val="26"/>
                <w:lang w:eastAsia="ja-JP"/>
              </w:rPr>
              <w:t>chính 1</w:t>
            </w:r>
          </w:p>
          <w:p w:rsidR="000D00FA" w:rsidRDefault="000D00FA" w:rsidP="000D00FA">
            <w:pPr>
              <w:jc w:val="both"/>
              <w:rPr>
                <w:rFonts w:eastAsia="MS Mincho"/>
                <w:bCs/>
                <w:sz w:val="26"/>
                <w:szCs w:val="26"/>
                <w:lang w:eastAsia="ja-JP"/>
              </w:rPr>
            </w:pPr>
            <w:r>
              <w:rPr>
                <w:rFonts w:eastAsia="MS Mincho"/>
                <w:bCs/>
                <w:sz w:val="26"/>
                <w:szCs w:val="26"/>
                <w:lang w:eastAsia="ja-JP"/>
              </w:rPr>
              <w:t>Tài liệu đọc thêm 2,3, t</w:t>
            </w:r>
            <w:r w:rsidRPr="00EB26CA">
              <w:rPr>
                <w:rFonts w:eastAsia="MS Mincho"/>
                <w:bCs/>
                <w:sz w:val="26"/>
                <w:szCs w:val="26"/>
                <w:lang w:eastAsia="ja-JP"/>
              </w:rPr>
              <w:t>iế</w:t>
            </w:r>
            <w:r>
              <w:rPr>
                <w:rFonts w:eastAsia="MS Mincho"/>
                <w:bCs/>
                <w:sz w:val="26"/>
                <w:szCs w:val="26"/>
                <w:lang w:eastAsia="ja-JP"/>
              </w:rPr>
              <w:t xml:space="preserve">ng anh </w:t>
            </w:r>
            <w:r w:rsidRPr="00EB26CA">
              <w:rPr>
                <w:rFonts w:eastAsia="MS Mincho"/>
                <w:bCs/>
                <w:sz w:val="26"/>
                <w:szCs w:val="26"/>
                <w:lang w:eastAsia="ja-JP"/>
              </w:rPr>
              <w:t>4</w:t>
            </w:r>
            <w:r>
              <w:rPr>
                <w:rFonts w:eastAsia="MS Mincho"/>
                <w:bCs/>
                <w:sz w:val="26"/>
                <w:szCs w:val="26"/>
                <w:lang w:eastAsia="ja-JP"/>
              </w:rPr>
              <w:t>,5,6</w:t>
            </w:r>
          </w:p>
          <w:p w:rsidR="009866FE" w:rsidRPr="005F5975" w:rsidRDefault="000D00FA" w:rsidP="000D00FA">
            <w:pPr>
              <w:jc w:val="both"/>
              <w:rPr>
                <w:b/>
                <w:bCs/>
              </w:rPr>
            </w:pPr>
            <w:r>
              <w:rPr>
                <w:rFonts w:eastAsia="MS Mincho"/>
                <w:bCs/>
                <w:sz w:val="26"/>
                <w:szCs w:val="26"/>
                <w:lang w:eastAsia="ja-JP"/>
              </w:rPr>
              <w:t>Xây dựng KKHKSON kèm kế hoạch thực hiện thực tế tại đơn vị đã lựa chọn</w:t>
            </w:r>
          </w:p>
        </w:tc>
      </w:tr>
      <w:tr w:rsidR="009866FE" w:rsidRPr="005F5975" w:rsidTr="00521286">
        <w:tc>
          <w:tcPr>
            <w:tcW w:w="3079" w:type="dxa"/>
            <w:vAlign w:val="center"/>
          </w:tcPr>
          <w:p w:rsidR="009866FE" w:rsidRPr="005F5975" w:rsidRDefault="009866FE" w:rsidP="00521286">
            <w:pPr>
              <w:jc w:val="both"/>
              <w:rPr>
                <w:b/>
              </w:rPr>
            </w:pPr>
            <w:r w:rsidRPr="005F5975">
              <w:rPr>
                <w:b/>
              </w:rPr>
              <w:t>Cộng</w:t>
            </w:r>
          </w:p>
        </w:tc>
        <w:tc>
          <w:tcPr>
            <w:tcW w:w="751" w:type="dxa"/>
            <w:vAlign w:val="center"/>
          </w:tcPr>
          <w:p w:rsidR="009866FE" w:rsidRPr="005F5975" w:rsidRDefault="00E10E62" w:rsidP="00521286">
            <w:pPr>
              <w:jc w:val="center"/>
              <w:rPr>
                <w:b/>
                <w:bCs/>
              </w:rPr>
            </w:pPr>
            <w:r>
              <w:rPr>
                <w:b/>
                <w:bCs/>
              </w:rPr>
              <w:t>25</w:t>
            </w:r>
          </w:p>
        </w:tc>
        <w:tc>
          <w:tcPr>
            <w:tcW w:w="752" w:type="dxa"/>
            <w:vAlign w:val="center"/>
          </w:tcPr>
          <w:p w:rsidR="009866FE" w:rsidRPr="005F5975" w:rsidRDefault="00E10E62" w:rsidP="00521286">
            <w:pPr>
              <w:jc w:val="center"/>
              <w:rPr>
                <w:b/>
                <w:bCs/>
              </w:rPr>
            </w:pPr>
            <w:r>
              <w:rPr>
                <w:b/>
                <w:bCs/>
              </w:rPr>
              <w:t>13</w:t>
            </w:r>
          </w:p>
        </w:tc>
        <w:tc>
          <w:tcPr>
            <w:tcW w:w="752" w:type="dxa"/>
            <w:vAlign w:val="center"/>
          </w:tcPr>
          <w:p w:rsidR="009866FE" w:rsidRPr="005F5975" w:rsidRDefault="00E10E62" w:rsidP="00521286">
            <w:pPr>
              <w:jc w:val="center"/>
              <w:rPr>
                <w:b/>
                <w:bCs/>
              </w:rPr>
            </w:pPr>
            <w:r>
              <w:rPr>
                <w:b/>
                <w:bCs/>
              </w:rPr>
              <w:t>7</w:t>
            </w:r>
          </w:p>
        </w:tc>
        <w:tc>
          <w:tcPr>
            <w:tcW w:w="1110" w:type="dxa"/>
            <w:vAlign w:val="center"/>
          </w:tcPr>
          <w:p w:rsidR="009866FE" w:rsidRPr="005F5975" w:rsidRDefault="00E10E62" w:rsidP="00521286">
            <w:pPr>
              <w:jc w:val="center"/>
              <w:rPr>
                <w:b/>
                <w:bCs/>
              </w:rPr>
            </w:pPr>
            <w:r>
              <w:rPr>
                <w:b/>
                <w:bCs/>
              </w:rPr>
              <w:t>45</w:t>
            </w:r>
          </w:p>
        </w:tc>
        <w:tc>
          <w:tcPr>
            <w:tcW w:w="763" w:type="dxa"/>
            <w:vAlign w:val="center"/>
          </w:tcPr>
          <w:p w:rsidR="009866FE" w:rsidRPr="005F5975" w:rsidRDefault="00E10E62" w:rsidP="00521286">
            <w:pPr>
              <w:jc w:val="center"/>
              <w:rPr>
                <w:b/>
                <w:bCs/>
              </w:rPr>
            </w:pPr>
            <w:r>
              <w:rPr>
                <w:b/>
                <w:bCs/>
              </w:rPr>
              <w:t>9</w:t>
            </w:r>
            <w:r w:rsidR="009866FE" w:rsidRPr="005F5975">
              <w:rPr>
                <w:b/>
                <w:bCs/>
              </w:rPr>
              <w:t>0</w:t>
            </w:r>
          </w:p>
        </w:tc>
        <w:tc>
          <w:tcPr>
            <w:tcW w:w="2149" w:type="dxa"/>
            <w:vAlign w:val="center"/>
          </w:tcPr>
          <w:p w:rsidR="009866FE" w:rsidRPr="005F5975" w:rsidRDefault="009866FE" w:rsidP="00521286">
            <w:pPr>
              <w:jc w:val="center"/>
              <w:rPr>
                <w:b/>
                <w:bCs/>
              </w:rPr>
            </w:pPr>
          </w:p>
        </w:tc>
      </w:tr>
    </w:tbl>
    <w:p w:rsidR="009866FE" w:rsidRPr="001271F7" w:rsidRDefault="009866FE" w:rsidP="009866FE">
      <w:pPr>
        <w:spacing w:line="288" w:lineRule="auto"/>
        <w:jc w:val="both"/>
        <w:rPr>
          <w:i/>
          <w:color w:val="000000"/>
          <w:sz w:val="24"/>
          <w:szCs w:val="24"/>
        </w:rPr>
      </w:pPr>
      <w:r w:rsidRPr="001271F7">
        <w:rPr>
          <w:i/>
          <w:color w:val="000000"/>
          <w:sz w:val="24"/>
          <w:szCs w:val="24"/>
        </w:rPr>
        <w:t>Ghi chú: LT: Lý thuyết; BT: Bài tập; TL, KT: Thảo luận, kiểm tra.</w:t>
      </w:r>
    </w:p>
    <w:p w:rsidR="009866FE" w:rsidRPr="003D7F03" w:rsidRDefault="009866FE" w:rsidP="009866FE">
      <w:pPr>
        <w:spacing w:line="288" w:lineRule="auto"/>
        <w:jc w:val="both"/>
        <w:rPr>
          <w:i/>
          <w:color w:val="000000"/>
          <w:sz w:val="26"/>
          <w:szCs w:val="26"/>
        </w:rPr>
      </w:pPr>
    </w:p>
    <w:tbl>
      <w:tblPr>
        <w:tblW w:w="4163" w:type="pct"/>
        <w:jc w:val="center"/>
        <w:tblLook w:val="01E0" w:firstRow="1" w:lastRow="1" w:firstColumn="1" w:lastColumn="1" w:noHBand="0" w:noVBand="0"/>
      </w:tblPr>
      <w:tblGrid>
        <w:gridCol w:w="3008"/>
        <w:gridCol w:w="4725"/>
      </w:tblGrid>
      <w:tr w:rsidR="009866FE" w:rsidRPr="005F5975" w:rsidTr="00521286">
        <w:trPr>
          <w:trHeight w:val="1560"/>
          <w:jc w:val="center"/>
        </w:trPr>
        <w:tc>
          <w:tcPr>
            <w:tcW w:w="1945" w:type="pct"/>
          </w:tcPr>
          <w:p w:rsidR="009866FE" w:rsidRPr="005F5975" w:rsidRDefault="009866FE" w:rsidP="00521286">
            <w:pPr>
              <w:jc w:val="center"/>
              <w:rPr>
                <w:b/>
                <w:bCs/>
                <w:sz w:val="26"/>
              </w:rPr>
            </w:pPr>
            <w:r w:rsidRPr="005F5975">
              <w:rPr>
                <w:b/>
                <w:bCs/>
                <w:sz w:val="26"/>
              </w:rPr>
              <w:t>Trưởng Khoa</w:t>
            </w:r>
          </w:p>
          <w:p w:rsidR="009866FE" w:rsidRPr="005F5975" w:rsidRDefault="009866FE" w:rsidP="00521286">
            <w:pPr>
              <w:jc w:val="center"/>
              <w:rPr>
                <w:b/>
                <w:bCs/>
                <w:sz w:val="26"/>
              </w:rPr>
            </w:pPr>
          </w:p>
          <w:p w:rsidR="009866FE" w:rsidRPr="005F5975" w:rsidRDefault="009866FE" w:rsidP="00521286">
            <w:pPr>
              <w:jc w:val="center"/>
              <w:rPr>
                <w:b/>
                <w:bCs/>
                <w:sz w:val="26"/>
              </w:rPr>
            </w:pPr>
          </w:p>
          <w:p w:rsidR="009866FE" w:rsidRPr="005F5975" w:rsidRDefault="009866FE" w:rsidP="00521286">
            <w:pPr>
              <w:jc w:val="center"/>
              <w:rPr>
                <w:b/>
                <w:bCs/>
                <w:sz w:val="26"/>
              </w:rPr>
            </w:pPr>
          </w:p>
          <w:p w:rsidR="009866FE" w:rsidRPr="005F5975" w:rsidRDefault="009866FE" w:rsidP="00521286">
            <w:pPr>
              <w:jc w:val="center"/>
              <w:rPr>
                <w:b/>
                <w:bCs/>
                <w:sz w:val="26"/>
              </w:rPr>
            </w:pPr>
          </w:p>
          <w:p w:rsidR="009866FE" w:rsidRPr="005F5975" w:rsidRDefault="009866FE" w:rsidP="00521286">
            <w:pPr>
              <w:jc w:val="center"/>
              <w:rPr>
                <w:b/>
                <w:bCs/>
                <w:sz w:val="26"/>
              </w:rPr>
            </w:pPr>
          </w:p>
          <w:p w:rsidR="009866FE" w:rsidRPr="005F5975" w:rsidRDefault="009866FE" w:rsidP="00521286">
            <w:pPr>
              <w:jc w:val="center"/>
              <w:rPr>
                <w:b/>
                <w:bCs/>
                <w:sz w:val="26"/>
              </w:rPr>
            </w:pPr>
            <w:r w:rsidRPr="005F5975">
              <w:rPr>
                <w:b/>
                <w:bCs/>
                <w:sz w:val="26"/>
              </w:rPr>
              <w:t>PGS. TS. Lê Thị Trinh</w:t>
            </w:r>
          </w:p>
        </w:tc>
        <w:tc>
          <w:tcPr>
            <w:tcW w:w="3055" w:type="pct"/>
          </w:tcPr>
          <w:p w:rsidR="009866FE" w:rsidRPr="005F5975" w:rsidRDefault="009866FE" w:rsidP="00521286">
            <w:pPr>
              <w:jc w:val="center"/>
              <w:rPr>
                <w:b/>
                <w:bCs/>
                <w:sz w:val="26"/>
              </w:rPr>
            </w:pPr>
            <w:r w:rsidRPr="005F5975">
              <w:rPr>
                <w:b/>
                <w:bCs/>
                <w:sz w:val="26"/>
              </w:rPr>
              <w:t>Người biên soạn</w:t>
            </w:r>
          </w:p>
          <w:p w:rsidR="009866FE" w:rsidRPr="005F5975" w:rsidRDefault="009866FE" w:rsidP="00521286">
            <w:pPr>
              <w:jc w:val="center"/>
              <w:rPr>
                <w:b/>
                <w:bCs/>
                <w:sz w:val="26"/>
              </w:rPr>
            </w:pPr>
          </w:p>
          <w:p w:rsidR="009866FE" w:rsidRPr="005F5975" w:rsidRDefault="009866FE" w:rsidP="00521286">
            <w:pPr>
              <w:jc w:val="center"/>
              <w:rPr>
                <w:b/>
                <w:bCs/>
                <w:sz w:val="26"/>
              </w:rPr>
            </w:pPr>
          </w:p>
          <w:p w:rsidR="009866FE" w:rsidRPr="005F5975" w:rsidRDefault="009866FE" w:rsidP="00521286">
            <w:pPr>
              <w:jc w:val="center"/>
              <w:rPr>
                <w:b/>
                <w:bCs/>
                <w:sz w:val="26"/>
              </w:rPr>
            </w:pPr>
          </w:p>
          <w:p w:rsidR="009866FE" w:rsidRPr="005F5975" w:rsidRDefault="009866FE" w:rsidP="00521286">
            <w:pPr>
              <w:jc w:val="center"/>
              <w:rPr>
                <w:b/>
                <w:bCs/>
                <w:sz w:val="26"/>
              </w:rPr>
            </w:pPr>
          </w:p>
          <w:p w:rsidR="009866FE" w:rsidRPr="005F5975" w:rsidRDefault="009866FE" w:rsidP="00521286">
            <w:pPr>
              <w:jc w:val="center"/>
              <w:rPr>
                <w:b/>
                <w:bCs/>
                <w:sz w:val="26"/>
              </w:rPr>
            </w:pPr>
          </w:p>
          <w:p w:rsidR="009866FE" w:rsidRPr="005F5975" w:rsidRDefault="009866FE" w:rsidP="00521286">
            <w:pPr>
              <w:jc w:val="center"/>
              <w:rPr>
                <w:b/>
                <w:bCs/>
                <w:sz w:val="26"/>
              </w:rPr>
            </w:pPr>
            <w:r w:rsidRPr="005F5975">
              <w:rPr>
                <w:b/>
                <w:bCs/>
                <w:sz w:val="26"/>
              </w:rPr>
              <w:t xml:space="preserve">TS. </w:t>
            </w:r>
            <w:r w:rsidR="00E10E62" w:rsidRPr="00D17AED">
              <w:rPr>
                <w:rFonts w:eastAsia="MS Mincho" w:cs="Times New Roman"/>
                <w:b/>
                <w:bCs/>
                <w:sz w:val="26"/>
                <w:szCs w:val="26"/>
              </w:rPr>
              <w:t>Mai Văn Tiến</w:t>
            </w:r>
          </w:p>
          <w:p w:rsidR="009866FE" w:rsidRPr="005F5975" w:rsidRDefault="009866FE" w:rsidP="00521286">
            <w:pPr>
              <w:rPr>
                <w:b/>
                <w:bCs/>
              </w:rPr>
            </w:pPr>
          </w:p>
        </w:tc>
      </w:tr>
    </w:tbl>
    <w:p w:rsidR="003A7A8C" w:rsidRDefault="003A7A8C">
      <w:pPr>
        <w:spacing w:after="200" w:line="276" w:lineRule="auto"/>
        <w:rPr>
          <w:rFonts w:cs="Times New Roman"/>
          <w:b/>
          <w:sz w:val="26"/>
          <w:szCs w:val="26"/>
        </w:rPr>
      </w:pPr>
    </w:p>
    <w:p w:rsidR="007927FE" w:rsidRDefault="007927FE">
      <w:pPr>
        <w:spacing w:after="200" w:line="276" w:lineRule="auto"/>
        <w:rPr>
          <w:rFonts w:cs="Times New Roman"/>
          <w:b/>
          <w:sz w:val="26"/>
          <w:szCs w:val="26"/>
        </w:rPr>
      </w:pPr>
    </w:p>
    <w:p w:rsidR="007927FE" w:rsidRDefault="007927FE">
      <w:pPr>
        <w:spacing w:after="200" w:line="276" w:lineRule="auto"/>
        <w:rPr>
          <w:rFonts w:cs="Times New Roman"/>
          <w:b/>
          <w:sz w:val="26"/>
          <w:szCs w:val="26"/>
        </w:rPr>
      </w:pPr>
    </w:p>
    <w:p w:rsidR="007927FE" w:rsidRDefault="007927FE">
      <w:pPr>
        <w:spacing w:after="200" w:line="276" w:lineRule="auto"/>
        <w:rPr>
          <w:rFonts w:cs="Times New Roman"/>
          <w:b/>
          <w:sz w:val="26"/>
          <w:szCs w:val="26"/>
        </w:rPr>
      </w:pPr>
    </w:p>
    <w:p w:rsidR="00E20AA4" w:rsidRDefault="00E20AA4">
      <w:pPr>
        <w:spacing w:after="200" w:line="276" w:lineRule="auto"/>
        <w:rPr>
          <w:rFonts w:cs="Times New Roman"/>
          <w:b/>
          <w:sz w:val="26"/>
          <w:szCs w:val="26"/>
        </w:rPr>
      </w:pPr>
    </w:p>
    <w:p w:rsidR="007927FE" w:rsidRDefault="007927FE">
      <w:pPr>
        <w:spacing w:after="200" w:line="276" w:lineRule="auto"/>
        <w:rPr>
          <w:rFonts w:cs="Times New Roman"/>
          <w:b/>
          <w:sz w:val="26"/>
          <w:szCs w:val="26"/>
        </w:rPr>
      </w:pPr>
    </w:p>
    <w:tbl>
      <w:tblPr>
        <w:tblW w:w="11080" w:type="dxa"/>
        <w:tblInd w:w="-851" w:type="dxa"/>
        <w:tblLook w:val="01E0" w:firstRow="1" w:lastRow="1" w:firstColumn="1" w:lastColumn="1" w:noHBand="0" w:noVBand="0"/>
      </w:tblPr>
      <w:tblGrid>
        <w:gridCol w:w="5320"/>
        <w:gridCol w:w="5760"/>
      </w:tblGrid>
      <w:tr w:rsidR="00E20AA4" w:rsidRPr="00D37B78" w:rsidTr="00521286">
        <w:trPr>
          <w:trHeight w:val="1149"/>
        </w:trPr>
        <w:tc>
          <w:tcPr>
            <w:tcW w:w="5320" w:type="dxa"/>
            <w:shd w:val="clear" w:color="auto" w:fill="auto"/>
          </w:tcPr>
          <w:p w:rsidR="00E20AA4" w:rsidRPr="00D37B78" w:rsidRDefault="00E20AA4" w:rsidP="00521286">
            <w:pPr>
              <w:spacing w:line="264" w:lineRule="auto"/>
              <w:jc w:val="center"/>
              <w:rPr>
                <w:rFonts w:cs="Times New Roman"/>
                <w:bCs/>
                <w:color w:val="000000"/>
                <w:sz w:val="24"/>
                <w:szCs w:val="24"/>
              </w:rPr>
            </w:pPr>
            <w:r w:rsidRPr="00D37B78">
              <w:rPr>
                <w:rFonts w:cs="Times New Roman"/>
                <w:bCs/>
                <w:color w:val="000000"/>
                <w:sz w:val="24"/>
                <w:szCs w:val="24"/>
              </w:rPr>
              <w:lastRenderedPageBreak/>
              <w:t>BỘ TÀI NGUYÊN VÀ MÔI TRƯỜNG</w:t>
            </w:r>
          </w:p>
          <w:p w:rsidR="00E20AA4" w:rsidRPr="00D37B78" w:rsidRDefault="00E20AA4" w:rsidP="00521286">
            <w:pPr>
              <w:spacing w:line="264" w:lineRule="auto"/>
              <w:jc w:val="center"/>
              <w:rPr>
                <w:rFonts w:cs="Times New Roman"/>
                <w:b/>
                <w:bCs/>
                <w:color w:val="000000"/>
                <w:sz w:val="24"/>
                <w:szCs w:val="24"/>
              </w:rPr>
            </w:pPr>
            <w:r w:rsidRPr="00D37B78">
              <w:rPr>
                <w:rFonts w:cs="Times New Roman"/>
                <w:b/>
                <w:bCs/>
                <w:color w:val="000000"/>
                <w:sz w:val="24"/>
                <w:szCs w:val="24"/>
              </w:rPr>
              <w:t>TRƯỜNG ĐẠI HỌC</w:t>
            </w:r>
          </w:p>
          <w:p w:rsidR="00E20AA4" w:rsidRPr="00D37B78" w:rsidRDefault="00E20AA4" w:rsidP="00521286">
            <w:pPr>
              <w:spacing w:line="264" w:lineRule="auto"/>
              <w:jc w:val="center"/>
              <w:rPr>
                <w:rFonts w:cs="Times New Roman"/>
                <w:b/>
                <w:sz w:val="24"/>
                <w:szCs w:val="24"/>
              </w:rPr>
            </w:pPr>
            <w:r w:rsidRPr="00D37B78">
              <w:rPr>
                <w:rFonts w:cs="Times New Roman"/>
                <w:b/>
                <w:bCs/>
                <w:color w:val="000000"/>
                <w:sz w:val="24"/>
                <w:szCs w:val="24"/>
              </w:rPr>
              <w:t>TÀI NGUYÊN VÀ MÔI TRƯỜNG HÀ NỘI</w:t>
            </w:r>
          </w:p>
          <w:p w:rsidR="00E20AA4" w:rsidRPr="00D37B78" w:rsidRDefault="00E20AA4" w:rsidP="00521286">
            <w:pPr>
              <w:spacing w:line="264" w:lineRule="auto"/>
              <w:rPr>
                <w:rFonts w:cs="Times New Roman"/>
                <w:sz w:val="24"/>
                <w:szCs w:val="24"/>
              </w:rPr>
            </w:pPr>
            <w:r w:rsidRPr="00D37B78">
              <w:rPr>
                <w:rFonts w:cs="Times New Roman"/>
                <w:noProof/>
                <w:spacing w:val="-6"/>
                <w:sz w:val="24"/>
                <w:szCs w:val="24"/>
              </w:rPr>
              <mc:AlternateContent>
                <mc:Choice Requires="wps">
                  <w:drawing>
                    <wp:anchor distT="0" distB="0" distL="114300" distR="114300" simplePos="0" relativeHeight="251854848" behindDoc="0" locked="0" layoutInCell="1" allowOverlap="1" wp14:anchorId="4CF445A1" wp14:editId="52200AA7">
                      <wp:simplePos x="0" y="0"/>
                      <wp:positionH relativeFrom="column">
                        <wp:posOffset>995680</wp:posOffset>
                      </wp:positionH>
                      <wp:positionV relativeFrom="paragraph">
                        <wp:posOffset>41910</wp:posOffset>
                      </wp:positionV>
                      <wp:extent cx="1064260" cy="0"/>
                      <wp:effectExtent l="5080" t="13335" r="698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pt,3.3pt" to="16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8mCGw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1k6n07m0EI6+BKSD4nGOv+Z6w4Fo8BSqCAbycnp2flA&#10;hORDSDhWeiukjK2XCvVQ+2wyiwlOS8GCM4Q52xxKadGJhOGJX6wKPI9hVh8Vi2AtJ2xzsz0R8mrD&#10;5VIFPCgF6Nys63T8WKbLzWKzmI6guM1omlbV6NO2nI7m2+zjrPpQlWWV/QzUsmneCsa4CuyGSc2m&#10;fzcJtzdznbH7rN5lSN6iR72A7PCPpGMvQ/uug3DQ7LKzQ49hOGPw7SGF6X/cg/343Ne/AAAA//8D&#10;AFBLAwQUAAYACAAAACEAe8a1XtoAAAAHAQAADwAAAGRycy9kb3ducmV2LnhtbEyOwU7DMBBE70j8&#10;g7VIXKrWIS0RCnEqBOTGhULFdRsvSUS8TmO3DXw9Cxc4Ps1o5hXryfXqSGPoPBu4WiSgiGtvO24M&#10;vL5U8xtQISJb7D2TgU8KsC7PzwrMrT/xMx03sVEywiFHA22MQ651qFtyGBZ+IJbs3Y8Oo+DYaDvi&#10;ScZdr9MkybTDjuWhxYHuW6o/NgdnIFRb2ldfs3qWvC0bT+n+4ekRjbm8mO5uQUWa4l8ZfvRFHUpx&#10;2vkD26B64etM1KOBLAMl+TJdrUDtflmXhf7vX34DAAD//wMAUEsBAi0AFAAGAAgAAAAhALaDOJL+&#10;AAAA4QEAABMAAAAAAAAAAAAAAAAAAAAAAFtDb250ZW50X1R5cGVzXS54bWxQSwECLQAUAAYACAAA&#10;ACEAOP0h/9YAAACUAQAACwAAAAAAAAAAAAAAAAAvAQAAX3JlbHMvLnJlbHNQSwECLQAUAAYACAAA&#10;ACEAngvJghsCAAA2BAAADgAAAAAAAAAAAAAAAAAuAgAAZHJzL2Uyb0RvYy54bWxQSwECLQAUAAYA&#10;CAAAACEAe8a1XtoAAAAHAQAADwAAAAAAAAAAAAAAAAB1BAAAZHJzL2Rvd25yZXYueG1sUEsFBgAA&#10;AAAEAAQA8wAAAHwFAAAAAA==&#10;"/>
                  </w:pict>
                </mc:Fallback>
              </mc:AlternateContent>
            </w:r>
            <w:r w:rsidRPr="00D37B78">
              <w:rPr>
                <w:rFonts w:cs="Times New Roman"/>
                <w:sz w:val="24"/>
                <w:szCs w:val="24"/>
              </w:rPr>
              <w:t xml:space="preserve">              </w:t>
            </w:r>
          </w:p>
          <w:p w:rsidR="00E20AA4" w:rsidRPr="00D37B78" w:rsidRDefault="00E20AA4" w:rsidP="00521286">
            <w:pPr>
              <w:spacing w:line="264" w:lineRule="auto"/>
              <w:rPr>
                <w:rFonts w:cs="Times New Roman"/>
                <w:b/>
                <w:sz w:val="24"/>
                <w:szCs w:val="24"/>
              </w:rPr>
            </w:pPr>
            <w:r w:rsidRPr="00D37B78">
              <w:rPr>
                <w:rFonts w:cs="Times New Roman"/>
                <w:sz w:val="24"/>
                <w:szCs w:val="24"/>
              </w:rPr>
              <w:t xml:space="preserve">            </w:t>
            </w:r>
          </w:p>
        </w:tc>
        <w:tc>
          <w:tcPr>
            <w:tcW w:w="5760" w:type="dxa"/>
            <w:shd w:val="clear" w:color="auto" w:fill="auto"/>
          </w:tcPr>
          <w:p w:rsidR="00E20AA4" w:rsidRPr="00D37B78" w:rsidRDefault="00E20AA4" w:rsidP="00521286">
            <w:pPr>
              <w:spacing w:line="264" w:lineRule="auto"/>
              <w:rPr>
                <w:rFonts w:cs="Times New Roman"/>
                <w:b/>
                <w:sz w:val="24"/>
                <w:szCs w:val="24"/>
              </w:rPr>
            </w:pPr>
            <w:r w:rsidRPr="00D37B78">
              <w:rPr>
                <w:rFonts w:cs="Times New Roman"/>
                <w:b/>
                <w:sz w:val="24"/>
                <w:szCs w:val="24"/>
              </w:rPr>
              <w:t xml:space="preserve"> CỘNG HÒA XÃ HỘI CHỦ NGHĨA VIỆT NAM</w:t>
            </w:r>
          </w:p>
          <w:p w:rsidR="00E20AA4" w:rsidRPr="00D37B78" w:rsidRDefault="00E20AA4" w:rsidP="00521286">
            <w:pPr>
              <w:spacing w:line="264" w:lineRule="auto"/>
              <w:rPr>
                <w:rFonts w:cs="Times New Roman"/>
                <w:b/>
                <w:sz w:val="24"/>
                <w:szCs w:val="24"/>
              </w:rPr>
            </w:pPr>
            <w:r w:rsidRPr="00D37B78">
              <w:rPr>
                <w:rFonts w:cs="Times New Roman"/>
                <w:sz w:val="24"/>
                <w:szCs w:val="24"/>
              </w:rPr>
              <w:t xml:space="preserve">                    </w:t>
            </w:r>
            <w:r w:rsidRPr="00D37B78">
              <w:rPr>
                <w:rFonts w:cs="Times New Roman"/>
                <w:b/>
                <w:sz w:val="24"/>
                <w:szCs w:val="24"/>
              </w:rPr>
              <w:t>Độc lập –Tự do – Hạnh phúc</w:t>
            </w:r>
          </w:p>
          <w:p w:rsidR="00E20AA4" w:rsidRPr="00D37B78" w:rsidRDefault="00E20AA4" w:rsidP="00521286">
            <w:pPr>
              <w:spacing w:line="264" w:lineRule="auto"/>
              <w:rPr>
                <w:rFonts w:cs="Times New Roman"/>
                <w:i/>
                <w:sz w:val="24"/>
                <w:szCs w:val="24"/>
              </w:rPr>
            </w:pPr>
            <w:r w:rsidRPr="00D37B78">
              <w:rPr>
                <w:rFonts w:cs="Times New Roman"/>
                <w:i/>
                <w:noProof/>
                <w:sz w:val="24"/>
                <w:szCs w:val="24"/>
              </w:rPr>
              <mc:AlternateContent>
                <mc:Choice Requires="wps">
                  <w:drawing>
                    <wp:anchor distT="0" distB="0" distL="114300" distR="114300" simplePos="0" relativeHeight="251855872" behindDoc="0" locked="0" layoutInCell="1" allowOverlap="1" wp14:anchorId="324593D1" wp14:editId="32448906">
                      <wp:simplePos x="0" y="0"/>
                      <wp:positionH relativeFrom="column">
                        <wp:posOffset>1151890</wp:posOffset>
                      </wp:positionH>
                      <wp:positionV relativeFrom="paragraph">
                        <wp:posOffset>69850</wp:posOffset>
                      </wp:positionV>
                      <wp:extent cx="1190625" cy="0"/>
                      <wp:effectExtent l="8890" t="12700" r="10160" b="63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90.7pt;margin-top:5.5pt;width:93.7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MF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k9UKJZ&#10;hzPaesvUvvHkyVroSQlaYx/BEjyC/eqNyzGs1BsbKuYnvTXPwH84oqFsmN7LyPvlbBArCxHJm5Cw&#10;cQaz7vovIPAMO3iIzTvVtguQ2BZyijM632ckT55w/Jhl83Q6mlDCb76E5bdAY53/LKEjwSiouxZy&#10;ryCLadjx2flAi+W3gJBVw1q1bRREq0lf0PkE8wSPg1aJ4Iwbu9+VrSVHFiQVn1jju2MWDlpEsEYy&#10;sbranqn2YmPyVgc8LAzpXK2LZn7O0/lqtpqNB+PRdDUYp1U1eFqX48F0nX2aVA9VWVbZr0AtG+eN&#10;EkLqwO6m32z8d/q43qSL8u4KvrcheYse+4Vkb+9IOk42DPMiix2I88beJo6SjYev1yvcidd7tF//&#10;BJa/AQAA//8DAFBLAwQUAAYACAAAACEA2dYl4NwAAAAJAQAADwAAAGRycy9kb3ducmV2LnhtbEyP&#10;QU/DMAyF70j8h8hIXBBLO2DqStNpQuLAkW0SV68xbaFxqiZdy349Rhzg5mc/PX+v2MyuUycaQuvZ&#10;QLpIQBFX3rZcGzjsn28zUCEiW+w8k4EvCrApLy8KzK2f+JVOu1grCeGQo4Emxj7XOlQNOQwL3xPL&#10;7d0PDqPIodZ2wEnCXaeXSbLSDluWDw329NRQ9bkbnQEK40OabNeuPrycp5u35flj6vfGXF/N20dQ&#10;keb4Z4YffEGHUpiOfmQbVCc6S+/FKkMqncRwt8rWoI6/C10W+n+D8hsAAP//AwBQSwECLQAUAAYA&#10;CAAAACEAtoM4kv4AAADhAQAAEwAAAAAAAAAAAAAAAAAAAAAAW0NvbnRlbnRfVHlwZXNdLnhtbFBL&#10;AQItABQABgAIAAAAIQA4/SH/1gAAAJQBAAALAAAAAAAAAAAAAAAAAC8BAABfcmVscy8ucmVsc1BL&#10;AQItABQABgAIAAAAIQCp1UMFJAIAAEwEAAAOAAAAAAAAAAAAAAAAAC4CAABkcnMvZTJvRG9jLnht&#10;bFBLAQItABQABgAIAAAAIQDZ1iXg3AAAAAkBAAAPAAAAAAAAAAAAAAAAAH4EAABkcnMvZG93bnJl&#10;di54bWxQSwUGAAAAAAQABADzAAAAhwUAAAAA&#10;"/>
                  </w:pict>
                </mc:Fallback>
              </mc:AlternateContent>
            </w:r>
            <w:r w:rsidRPr="00D37B78">
              <w:rPr>
                <w:rFonts w:cs="Times New Roman"/>
                <w:i/>
                <w:sz w:val="24"/>
                <w:szCs w:val="24"/>
              </w:rPr>
              <w:t xml:space="preserve">                    </w:t>
            </w:r>
          </w:p>
        </w:tc>
      </w:tr>
    </w:tbl>
    <w:p w:rsidR="00E20AA4" w:rsidRPr="00894474" w:rsidRDefault="00E20AA4" w:rsidP="00E20AA4">
      <w:pPr>
        <w:spacing w:line="264" w:lineRule="auto"/>
        <w:jc w:val="center"/>
        <w:rPr>
          <w:rFonts w:eastAsia="MS Mincho" w:cs="Times New Roman"/>
          <w:b/>
          <w:bCs/>
          <w:szCs w:val="28"/>
        </w:rPr>
      </w:pPr>
      <w:r w:rsidRPr="00894474">
        <w:rPr>
          <w:rFonts w:eastAsia="MS Mincho" w:cs="Times New Roman"/>
          <w:b/>
          <w:bCs/>
          <w:szCs w:val="28"/>
        </w:rPr>
        <w:t>ĐỀ CƯƠNG CHI TIẾT HỌC PHẦN</w:t>
      </w:r>
    </w:p>
    <w:p w:rsidR="00E20AA4" w:rsidRPr="003D7F03" w:rsidRDefault="00E20AA4" w:rsidP="00E20AA4">
      <w:pPr>
        <w:spacing w:line="288" w:lineRule="auto"/>
        <w:jc w:val="center"/>
        <w:rPr>
          <w:b/>
          <w:bCs/>
          <w:sz w:val="26"/>
          <w:szCs w:val="26"/>
        </w:rPr>
      </w:pPr>
      <w:r w:rsidRPr="003D7F03">
        <w:rPr>
          <w:b/>
          <w:bCs/>
          <w:color w:val="000000"/>
          <w:sz w:val="26"/>
          <w:szCs w:val="26"/>
        </w:rPr>
        <w:t>LÝ THUYẾT</w:t>
      </w:r>
    </w:p>
    <w:p w:rsidR="007927FE" w:rsidRPr="00593895" w:rsidRDefault="00E20AA4" w:rsidP="00E20AA4">
      <w:pPr>
        <w:spacing w:after="240" w:line="276" w:lineRule="auto"/>
        <w:jc w:val="center"/>
        <w:rPr>
          <w:rFonts w:eastAsia="MS Mincho" w:cs="Times New Roman"/>
          <w:b/>
          <w:bCs/>
          <w:sz w:val="26"/>
          <w:szCs w:val="26"/>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7927FE" w:rsidRPr="00183ADA" w:rsidRDefault="007927FE" w:rsidP="006206AB">
      <w:pPr>
        <w:pStyle w:val="ListParagraph"/>
        <w:numPr>
          <w:ilvl w:val="0"/>
          <w:numId w:val="35"/>
        </w:numPr>
        <w:spacing w:line="336" w:lineRule="auto"/>
        <w:ind w:left="426" w:hanging="426"/>
        <w:jc w:val="both"/>
        <w:rPr>
          <w:szCs w:val="26"/>
        </w:rPr>
      </w:pPr>
      <w:r w:rsidRPr="00183ADA">
        <w:rPr>
          <w:rFonts w:eastAsia="MS Mincho"/>
          <w:b/>
          <w:bCs/>
          <w:szCs w:val="26"/>
        </w:rPr>
        <w:t xml:space="preserve">Thông tin chung về </w:t>
      </w:r>
      <w:r w:rsidR="00E20AA4">
        <w:rPr>
          <w:b/>
          <w:szCs w:val="26"/>
        </w:rPr>
        <w:t>môn học</w:t>
      </w:r>
    </w:p>
    <w:p w:rsidR="007927FE" w:rsidRPr="00E20AA4" w:rsidRDefault="007927FE" w:rsidP="00E20AA4">
      <w:pPr>
        <w:pStyle w:val="ListParagraph"/>
        <w:numPr>
          <w:ilvl w:val="0"/>
          <w:numId w:val="1"/>
        </w:numPr>
        <w:spacing w:line="336" w:lineRule="auto"/>
        <w:jc w:val="both"/>
        <w:rPr>
          <w:szCs w:val="26"/>
        </w:rPr>
      </w:pPr>
      <w:r w:rsidRPr="00E20AA4">
        <w:rPr>
          <w:szCs w:val="26"/>
        </w:rPr>
        <w:t>Tên học phần:</w:t>
      </w:r>
    </w:p>
    <w:p w:rsidR="007927FE" w:rsidRPr="00374FF0" w:rsidRDefault="007927FE" w:rsidP="00C06424">
      <w:pPr>
        <w:pStyle w:val="Heading1"/>
        <w:numPr>
          <w:ilvl w:val="0"/>
          <w:numId w:val="51"/>
        </w:numPr>
        <w:spacing w:before="0" w:line="336" w:lineRule="auto"/>
        <w:rPr>
          <w:rFonts w:eastAsia="Times New Roman" w:cs="Times New Roman"/>
          <w:sz w:val="26"/>
          <w:szCs w:val="26"/>
        </w:rPr>
      </w:pPr>
      <w:bookmarkStart w:id="136" w:name="_Toc9497808"/>
      <w:r w:rsidRPr="00894474">
        <w:rPr>
          <w:rFonts w:ascii="Times New Roman" w:eastAsia="MS Mincho" w:hAnsi="Times New Roman" w:cs="Times New Roman"/>
          <w:b w:val="0"/>
          <w:color w:val="auto"/>
          <w:sz w:val="26"/>
          <w:szCs w:val="26"/>
        </w:rPr>
        <w:t>Tiếng</w:t>
      </w:r>
      <w:r w:rsidRPr="00894474">
        <w:rPr>
          <w:rFonts w:ascii="Times New Roman" w:eastAsia="Times New Roman" w:hAnsi="Times New Roman" w:cs="Times New Roman"/>
          <w:b w:val="0"/>
          <w:color w:val="auto"/>
          <w:sz w:val="26"/>
          <w:szCs w:val="26"/>
        </w:rPr>
        <w:t xml:space="preserve"> Việt</w:t>
      </w:r>
      <w:r w:rsidRPr="008B7745">
        <w:rPr>
          <w:rFonts w:ascii="Times New Roman" w:eastAsia="Times New Roman" w:hAnsi="Times New Roman" w:cs="Times New Roman"/>
          <w:color w:val="auto"/>
          <w:sz w:val="26"/>
          <w:szCs w:val="26"/>
        </w:rPr>
        <w:t xml:space="preserve">: </w:t>
      </w:r>
      <w:r w:rsidRPr="008B7745">
        <w:rPr>
          <w:rFonts w:ascii="Times New Roman" w:eastAsia="Times New Roman" w:hAnsi="Times New Roman" w:cs="Times New Roman"/>
          <w:b w:val="0"/>
          <w:color w:val="auto"/>
          <w:sz w:val="26"/>
          <w:szCs w:val="26"/>
        </w:rPr>
        <w:t xml:space="preserve"> </w:t>
      </w:r>
      <w:r w:rsidRPr="00894474">
        <w:rPr>
          <w:rFonts w:ascii="Times New Roman" w:hAnsi="Times New Roman" w:cs="Times New Roman"/>
          <w:bCs w:val="0"/>
          <w:color w:val="auto"/>
          <w:sz w:val="26"/>
          <w:szCs w:val="26"/>
        </w:rPr>
        <w:t>Mô hình lan truyền chất ô nhiễm trong môi trường</w:t>
      </w:r>
      <w:bookmarkEnd w:id="136"/>
    </w:p>
    <w:p w:rsidR="007927FE" w:rsidRPr="00E20AA4" w:rsidRDefault="007927FE" w:rsidP="00C06424">
      <w:pPr>
        <w:pStyle w:val="ListParagraph"/>
        <w:numPr>
          <w:ilvl w:val="0"/>
          <w:numId w:val="51"/>
        </w:numPr>
        <w:spacing w:line="336" w:lineRule="auto"/>
        <w:jc w:val="both"/>
        <w:rPr>
          <w:szCs w:val="26"/>
        </w:rPr>
      </w:pPr>
      <w:r w:rsidRPr="00E20AA4">
        <w:rPr>
          <w:rFonts w:eastAsia="MS Mincho"/>
          <w:szCs w:val="26"/>
        </w:rPr>
        <w:t>Tiếng</w:t>
      </w:r>
      <w:r w:rsidRPr="00E20AA4">
        <w:rPr>
          <w:szCs w:val="26"/>
        </w:rPr>
        <w:t xml:space="preserve"> Anh: </w:t>
      </w:r>
      <w:r w:rsidRPr="00E20AA4">
        <w:rPr>
          <w:b/>
          <w:szCs w:val="26"/>
        </w:rPr>
        <w:t>Models for pollutant transport in the environment</w:t>
      </w:r>
    </w:p>
    <w:p w:rsidR="007927FE" w:rsidRPr="0069452B" w:rsidRDefault="007927FE" w:rsidP="007927FE">
      <w:pPr>
        <w:numPr>
          <w:ilvl w:val="0"/>
          <w:numId w:val="3"/>
        </w:numPr>
        <w:spacing w:line="336" w:lineRule="auto"/>
        <w:jc w:val="both"/>
        <w:rPr>
          <w:rFonts w:eastAsia="MS Mincho" w:cs="Times New Roman"/>
          <w:sz w:val="26"/>
          <w:szCs w:val="26"/>
        </w:rPr>
      </w:pPr>
      <w:r w:rsidRPr="0069452B">
        <w:rPr>
          <w:rFonts w:eastAsia="MS Mincho" w:cs="Times New Roman"/>
          <w:sz w:val="26"/>
          <w:szCs w:val="26"/>
        </w:rPr>
        <w:t xml:space="preserve">Mã học </w:t>
      </w:r>
      <w:r w:rsidRPr="00793858">
        <w:rPr>
          <w:rFonts w:eastAsia="MS Mincho" w:cs="Times New Roman"/>
          <w:sz w:val="26"/>
          <w:szCs w:val="26"/>
        </w:rPr>
        <w:t>phầ</w:t>
      </w:r>
      <w:r w:rsidR="00734D99" w:rsidRPr="00793858">
        <w:rPr>
          <w:rFonts w:eastAsia="MS Mincho" w:cs="Times New Roman"/>
          <w:sz w:val="26"/>
          <w:szCs w:val="26"/>
        </w:rPr>
        <w:t xml:space="preserve">n: ESMP </w:t>
      </w:r>
      <w:r w:rsidR="00E20AA4" w:rsidRPr="00793858">
        <w:rPr>
          <w:rFonts w:eastAsia="MS Mincho" w:cs="Times New Roman"/>
          <w:sz w:val="26"/>
          <w:szCs w:val="26"/>
        </w:rPr>
        <w:t>8</w:t>
      </w:r>
      <w:r w:rsidR="00734D99" w:rsidRPr="00793858">
        <w:rPr>
          <w:rFonts w:eastAsia="MS Mincho" w:cs="Times New Roman"/>
          <w:sz w:val="26"/>
          <w:szCs w:val="26"/>
        </w:rPr>
        <w:t>32</w:t>
      </w:r>
    </w:p>
    <w:p w:rsidR="007927FE" w:rsidRPr="0069452B" w:rsidRDefault="007927FE" w:rsidP="007927FE">
      <w:pPr>
        <w:numPr>
          <w:ilvl w:val="0"/>
          <w:numId w:val="3"/>
        </w:numPr>
        <w:spacing w:line="336" w:lineRule="auto"/>
        <w:jc w:val="both"/>
        <w:rPr>
          <w:rFonts w:eastAsia="MS Mincho" w:cs="Times New Roman"/>
          <w:sz w:val="26"/>
          <w:szCs w:val="26"/>
        </w:rPr>
      </w:pPr>
      <w:r w:rsidRPr="0069452B">
        <w:rPr>
          <w:rFonts w:eastAsia="MS Mincho" w:cs="Times New Roman"/>
          <w:sz w:val="26"/>
          <w:szCs w:val="26"/>
        </w:rPr>
        <w:t xml:space="preserve">Số tín chỉ: </w:t>
      </w:r>
      <w:r w:rsidR="00E20AA4">
        <w:rPr>
          <w:rFonts w:eastAsia="MS Mincho" w:cs="Times New Roman"/>
          <w:sz w:val="26"/>
          <w:szCs w:val="26"/>
        </w:rPr>
        <w:t>0</w:t>
      </w:r>
      <w:r w:rsidRPr="0069452B">
        <w:rPr>
          <w:rFonts w:eastAsia="MS Mincho" w:cs="Times New Roman"/>
          <w:sz w:val="26"/>
          <w:szCs w:val="26"/>
        </w:rPr>
        <w:t xml:space="preserve">3 </w:t>
      </w:r>
    </w:p>
    <w:p w:rsidR="00E20AA4" w:rsidRPr="00C155C5" w:rsidRDefault="00E20AA4" w:rsidP="00E20AA4">
      <w:pPr>
        <w:pStyle w:val="ListParagraph"/>
        <w:numPr>
          <w:ilvl w:val="0"/>
          <w:numId w:val="3"/>
        </w:numPr>
        <w:spacing w:line="312" w:lineRule="auto"/>
        <w:jc w:val="both"/>
        <w:rPr>
          <w:szCs w:val="26"/>
        </w:rPr>
      </w:pPr>
      <w:r w:rsidRPr="00C155C5">
        <w:rPr>
          <w:szCs w:val="26"/>
        </w:rPr>
        <w:t>Đối tượng học: Thạc sĩ, ngành Khoa học môi trường</w:t>
      </w:r>
    </w:p>
    <w:p w:rsidR="00E20AA4" w:rsidRPr="00C155C5" w:rsidRDefault="00E20AA4" w:rsidP="00E20AA4">
      <w:pPr>
        <w:pStyle w:val="ListParagraph"/>
        <w:numPr>
          <w:ilvl w:val="0"/>
          <w:numId w:val="3"/>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E20AA4" w:rsidRPr="003D7F03" w:rsidTr="00521286">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AA4" w:rsidRPr="003D7F03" w:rsidRDefault="00E20AA4" w:rsidP="00521286">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E20AA4" w:rsidRPr="003D7F03" w:rsidRDefault="00E20AA4" w:rsidP="00521286">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E20AA4" w:rsidRPr="003D7F03" w:rsidRDefault="00E20AA4" w:rsidP="00521286">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E20AA4" w:rsidRPr="003D7F03" w:rsidTr="00521286">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E20AA4" w:rsidRPr="003D7F03" w:rsidRDefault="00E20AA4" w:rsidP="00521286">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E20AA4" w:rsidRPr="003D7F03" w:rsidRDefault="00E20AA4" w:rsidP="00521286">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E20AA4" w:rsidRPr="003D7F03" w:rsidRDefault="00E20AA4" w:rsidP="00521286">
            <w:pPr>
              <w:spacing w:line="288" w:lineRule="auto"/>
              <w:jc w:val="center"/>
              <w:rPr>
                <w:color w:val="000000"/>
                <w:sz w:val="26"/>
                <w:szCs w:val="26"/>
              </w:rPr>
            </w:pPr>
            <w:r w:rsidRPr="003D7F03">
              <w:rPr>
                <w:sz w:val="26"/>
                <w:szCs w:val="26"/>
              </w:rPr>
              <w:sym w:font="Wingdings" w:char="F0FE"/>
            </w:r>
            <w:r w:rsidRPr="003D7F03">
              <w:rPr>
                <w:color w:val="000000"/>
                <w:sz w:val="26"/>
                <w:szCs w:val="26"/>
              </w:rPr>
              <w:t xml:space="preserve"> </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E20AA4" w:rsidRPr="003D7F03" w:rsidRDefault="00E20AA4" w:rsidP="00521286">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E20AA4" w:rsidRPr="003D7F03" w:rsidRDefault="00E20AA4" w:rsidP="00521286">
            <w:pPr>
              <w:spacing w:line="288" w:lineRule="auto"/>
              <w:jc w:val="center"/>
              <w:rPr>
                <w:color w:val="000000"/>
                <w:sz w:val="26"/>
                <w:szCs w:val="26"/>
              </w:rPr>
            </w:pPr>
            <w:r w:rsidRPr="003D7F03">
              <w:rPr>
                <w:color w:val="000000"/>
                <w:sz w:val="26"/>
                <w:szCs w:val="26"/>
              </w:rPr>
              <w:t>□</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E20AA4" w:rsidRPr="003D7F03" w:rsidRDefault="00E20AA4" w:rsidP="00521286">
            <w:pPr>
              <w:spacing w:line="288" w:lineRule="auto"/>
              <w:jc w:val="center"/>
              <w:rPr>
                <w:color w:val="000000"/>
                <w:sz w:val="26"/>
                <w:szCs w:val="26"/>
              </w:rPr>
            </w:pPr>
            <w:r>
              <w:rPr>
                <w:color w:val="000000"/>
                <w:sz w:val="26"/>
                <w:szCs w:val="26"/>
              </w:rPr>
              <w:t xml:space="preserve">Luận văn </w:t>
            </w:r>
          </w:p>
          <w:p w:rsidR="00E20AA4" w:rsidRPr="003D7F03" w:rsidRDefault="00E20AA4" w:rsidP="00521286">
            <w:pPr>
              <w:spacing w:line="288" w:lineRule="auto"/>
              <w:jc w:val="center"/>
              <w:rPr>
                <w:color w:val="000000"/>
                <w:sz w:val="26"/>
                <w:szCs w:val="26"/>
              </w:rPr>
            </w:pPr>
            <w:r w:rsidRPr="003D7F03">
              <w:rPr>
                <w:color w:val="000000"/>
                <w:sz w:val="26"/>
                <w:szCs w:val="26"/>
              </w:rPr>
              <w:t xml:space="preserve"> □</w:t>
            </w:r>
          </w:p>
        </w:tc>
      </w:tr>
      <w:tr w:rsidR="00E20AA4" w:rsidRPr="003D7F03" w:rsidTr="00521286">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20AA4" w:rsidRPr="003D7F03" w:rsidRDefault="00E20AA4" w:rsidP="00521286">
            <w:pPr>
              <w:spacing w:line="288" w:lineRule="auto"/>
              <w:jc w:val="center"/>
              <w:rPr>
                <w:color w:val="000000"/>
                <w:sz w:val="26"/>
                <w:szCs w:val="26"/>
              </w:rPr>
            </w:pPr>
            <w:r w:rsidRPr="003D7F03">
              <w:rPr>
                <w:color w:val="000000"/>
                <w:sz w:val="26"/>
                <w:szCs w:val="26"/>
              </w:rPr>
              <w:t xml:space="preserve">Bắt buộc </w:t>
            </w:r>
          </w:p>
          <w:p w:rsidR="00E20AA4" w:rsidRPr="003D7F03" w:rsidRDefault="00E20AA4" w:rsidP="0052128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E20AA4" w:rsidRPr="003D7F03" w:rsidRDefault="00E20AA4" w:rsidP="00521286">
            <w:pPr>
              <w:spacing w:line="288" w:lineRule="auto"/>
              <w:jc w:val="center"/>
              <w:rPr>
                <w:color w:val="000000"/>
                <w:sz w:val="26"/>
                <w:szCs w:val="26"/>
              </w:rPr>
            </w:pPr>
            <w:r w:rsidRPr="003D7F03">
              <w:rPr>
                <w:color w:val="000000"/>
                <w:sz w:val="26"/>
                <w:szCs w:val="26"/>
              </w:rPr>
              <w:t xml:space="preserve">Tự chọn </w:t>
            </w:r>
          </w:p>
          <w:p w:rsidR="00E20AA4" w:rsidRPr="003D7F03" w:rsidRDefault="00E20AA4" w:rsidP="0052128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E20AA4" w:rsidRPr="003D7F03" w:rsidRDefault="00E20AA4" w:rsidP="00521286">
            <w:pPr>
              <w:spacing w:line="288" w:lineRule="auto"/>
              <w:jc w:val="center"/>
              <w:rPr>
                <w:sz w:val="26"/>
                <w:szCs w:val="26"/>
              </w:rPr>
            </w:pPr>
            <w:r w:rsidRPr="003D7F03">
              <w:rPr>
                <w:color w:val="000000"/>
                <w:sz w:val="26"/>
                <w:szCs w:val="26"/>
              </w:rPr>
              <w:t xml:space="preserve">Bắt buộc </w:t>
            </w:r>
          </w:p>
          <w:p w:rsidR="00E20AA4" w:rsidRPr="003D7F03" w:rsidRDefault="00E20AA4" w:rsidP="00521286">
            <w:pPr>
              <w:spacing w:line="288" w:lineRule="auto"/>
              <w:jc w:val="center"/>
              <w:rPr>
                <w:color w:val="000000"/>
                <w:sz w:val="26"/>
                <w:szCs w:val="26"/>
              </w:rPr>
            </w:pPr>
            <w:r w:rsidRPr="003D7F03">
              <w:rPr>
                <w:sz w:val="26"/>
                <w:szCs w:val="26"/>
              </w:rPr>
              <w:sym w:font="Wingdings" w:char="F0FE"/>
            </w:r>
          </w:p>
        </w:tc>
        <w:tc>
          <w:tcPr>
            <w:tcW w:w="1300" w:type="dxa"/>
            <w:tcBorders>
              <w:top w:val="nil"/>
              <w:left w:val="nil"/>
              <w:bottom w:val="single" w:sz="4" w:space="0" w:color="auto"/>
              <w:right w:val="single" w:sz="4" w:space="0" w:color="auto"/>
            </w:tcBorders>
            <w:shd w:val="clear" w:color="auto" w:fill="auto"/>
            <w:vAlign w:val="center"/>
            <w:hideMark/>
          </w:tcPr>
          <w:p w:rsidR="00E20AA4" w:rsidRPr="003D7F03" w:rsidRDefault="00E20AA4" w:rsidP="00521286">
            <w:pPr>
              <w:spacing w:line="288" w:lineRule="auto"/>
              <w:jc w:val="center"/>
              <w:rPr>
                <w:color w:val="000000"/>
                <w:sz w:val="26"/>
                <w:szCs w:val="26"/>
              </w:rPr>
            </w:pPr>
            <w:r w:rsidRPr="003D7F03">
              <w:rPr>
                <w:color w:val="000000"/>
                <w:sz w:val="26"/>
                <w:szCs w:val="26"/>
              </w:rPr>
              <w:t>Tự chọn</w:t>
            </w:r>
          </w:p>
          <w:p w:rsidR="00E20AA4" w:rsidRPr="003D7F03" w:rsidRDefault="00E20AA4" w:rsidP="00521286">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E20AA4" w:rsidRPr="003D7F03" w:rsidRDefault="00E20AA4" w:rsidP="00521286">
            <w:pPr>
              <w:spacing w:line="288" w:lineRule="auto"/>
              <w:jc w:val="center"/>
              <w:rPr>
                <w:color w:val="000000"/>
                <w:sz w:val="26"/>
                <w:szCs w:val="26"/>
              </w:rPr>
            </w:pPr>
            <w:r w:rsidRPr="003D7F03">
              <w:rPr>
                <w:color w:val="000000"/>
                <w:sz w:val="26"/>
                <w:szCs w:val="26"/>
              </w:rPr>
              <w:t xml:space="preserve">Bắt buộc </w:t>
            </w:r>
          </w:p>
          <w:p w:rsidR="00E20AA4" w:rsidRPr="003D7F03" w:rsidRDefault="00E20AA4" w:rsidP="0052128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E20AA4" w:rsidRPr="003D7F03" w:rsidRDefault="00E20AA4" w:rsidP="00521286">
            <w:pPr>
              <w:spacing w:line="288" w:lineRule="auto"/>
              <w:jc w:val="center"/>
              <w:rPr>
                <w:color w:val="000000"/>
                <w:sz w:val="26"/>
                <w:szCs w:val="26"/>
              </w:rPr>
            </w:pPr>
            <w:r w:rsidRPr="003D7F03">
              <w:rPr>
                <w:color w:val="000000"/>
                <w:sz w:val="26"/>
                <w:szCs w:val="26"/>
              </w:rPr>
              <w:t xml:space="preserve">Tự chọn </w:t>
            </w:r>
          </w:p>
          <w:p w:rsidR="00E20AA4" w:rsidRPr="003D7F03" w:rsidRDefault="00E20AA4" w:rsidP="00521286">
            <w:pPr>
              <w:spacing w:line="288" w:lineRule="auto"/>
              <w:jc w:val="center"/>
              <w:rPr>
                <w:color w:val="000000"/>
                <w:sz w:val="26"/>
                <w:szCs w:val="26"/>
              </w:rPr>
            </w:pPr>
            <w:r w:rsidRPr="003D7F03">
              <w:rPr>
                <w:color w:val="000000"/>
                <w:sz w:val="26"/>
                <w:szCs w:val="26"/>
              </w:rPr>
              <w:t>□</w:t>
            </w:r>
          </w:p>
        </w:tc>
        <w:tc>
          <w:tcPr>
            <w:tcW w:w="1475" w:type="dxa"/>
            <w:vMerge/>
            <w:tcBorders>
              <w:top w:val="nil"/>
              <w:left w:val="single" w:sz="4" w:space="0" w:color="auto"/>
              <w:bottom w:val="single" w:sz="4" w:space="0" w:color="auto"/>
              <w:right w:val="single" w:sz="4" w:space="0" w:color="auto"/>
            </w:tcBorders>
            <w:vAlign w:val="center"/>
            <w:hideMark/>
          </w:tcPr>
          <w:p w:rsidR="00E20AA4" w:rsidRPr="003D7F03" w:rsidRDefault="00E20AA4" w:rsidP="00521286">
            <w:pPr>
              <w:spacing w:line="288" w:lineRule="auto"/>
              <w:rPr>
                <w:color w:val="000000"/>
                <w:sz w:val="26"/>
                <w:szCs w:val="26"/>
              </w:rPr>
            </w:pPr>
          </w:p>
        </w:tc>
      </w:tr>
    </w:tbl>
    <w:p w:rsidR="007927FE" w:rsidRPr="0069452B" w:rsidRDefault="00E20AA4" w:rsidP="007927FE">
      <w:pPr>
        <w:numPr>
          <w:ilvl w:val="0"/>
          <w:numId w:val="3"/>
        </w:numPr>
        <w:spacing w:line="336" w:lineRule="auto"/>
        <w:jc w:val="both"/>
        <w:rPr>
          <w:rFonts w:eastAsia="MS Mincho" w:cs="Times New Roman"/>
          <w:sz w:val="26"/>
          <w:szCs w:val="26"/>
        </w:rPr>
      </w:pPr>
      <w:r w:rsidRPr="0073577D">
        <w:rPr>
          <w:rFonts w:eastAsia="MS Mincho"/>
          <w:sz w:val="26"/>
          <w:szCs w:val="26"/>
        </w:rPr>
        <w:t xml:space="preserve">Giờ tín chỉ đối với các hoạt động: </w:t>
      </w:r>
      <w:r>
        <w:rPr>
          <w:rFonts w:eastAsia="MS Mincho"/>
          <w:sz w:val="26"/>
          <w:szCs w:val="26"/>
        </w:rPr>
        <w:t>45 tiết</w:t>
      </w:r>
    </w:p>
    <w:p w:rsidR="007927FE" w:rsidRPr="000139E7" w:rsidRDefault="007927FE" w:rsidP="00C06424">
      <w:pPr>
        <w:pStyle w:val="ListParagraph"/>
        <w:numPr>
          <w:ilvl w:val="0"/>
          <w:numId w:val="52"/>
        </w:numPr>
        <w:rPr>
          <w:szCs w:val="26"/>
        </w:rPr>
      </w:pPr>
      <w:bookmarkStart w:id="137" w:name="_Toc531074030"/>
      <w:bookmarkStart w:id="138" w:name="_Toc531074402"/>
      <w:r w:rsidRPr="000139E7">
        <w:rPr>
          <w:szCs w:val="26"/>
        </w:rPr>
        <w:t>Nghe giảng lý thuyết</w:t>
      </w:r>
      <w:r w:rsidR="00E20AA4">
        <w:rPr>
          <w:szCs w:val="26"/>
        </w:rPr>
        <w:t xml:space="preserve">           </w:t>
      </w:r>
      <w:r w:rsidRPr="000139E7">
        <w:rPr>
          <w:szCs w:val="26"/>
        </w:rPr>
        <w:t>: 30 tiết</w:t>
      </w:r>
      <w:bookmarkEnd w:id="137"/>
      <w:bookmarkEnd w:id="138"/>
    </w:p>
    <w:p w:rsidR="007927FE" w:rsidRPr="000139E7" w:rsidRDefault="00E20AA4" w:rsidP="00C06424">
      <w:pPr>
        <w:pStyle w:val="ListParagraph"/>
        <w:numPr>
          <w:ilvl w:val="0"/>
          <w:numId w:val="52"/>
        </w:numPr>
        <w:rPr>
          <w:szCs w:val="26"/>
        </w:rPr>
      </w:pPr>
      <w:bookmarkStart w:id="139" w:name="_Toc531074031"/>
      <w:bookmarkStart w:id="140" w:name="_Toc531074403"/>
      <w:r>
        <w:rPr>
          <w:szCs w:val="26"/>
        </w:rPr>
        <w:t>B</w:t>
      </w:r>
      <w:r w:rsidR="007927FE" w:rsidRPr="000139E7">
        <w:rPr>
          <w:szCs w:val="26"/>
        </w:rPr>
        <w:t>ài tập</w:t>
      </w:r>
      <w:r>
        <w:rPr>
          <w:szCs w:val="26"/>
        </w:rPr>
        <w:t xml:space="preserve">                                 </w:t>
      </w:r>
      <w:r w:rsidR="007927FE" w:rsidRPr="000139E7">
        <w:rPr>
          <w:szCs w:val="26"/>
        </w:rPr>
        <w:t>:</w:t>
      </w:r>
      <w:r>
        <w:rPr>
          <w:szCs w:val="26"/>
        </w:rPr>
        <w:t xml:space="preserve"> 03</w:t>
      </w:r>
      <w:r w:rsidR="007927FE" w:rsidRPr="000139E7">
        <w:rPr>
          <w:szCs w:val="26"/>
        </w:rPr>
        <w:t xml:space="preserve"> tiết</w:t>
      </w:r>
      <w:bookmarkEnd w:id="139"/>
      <w:bookmarkEnd w:id="140"/>
    </w:p>
    <w:p w:rsidR="007927FE" w:rsidRDefault="00E20AA4" w:rsidP="00C06424">
      <w:pPr>
        <w:pStyle w:val="ListParagraph"/>
        <w:numPr>
          <w:ilvl w:val="0"/>
          <w:numId w:val="52"/>
        </w:numPr>
        <w:rPr>
          <w:szCs w:val="26"/>
        </w:rPr>
      </w:pPr>
      <w:bookmarkStart w:id="141" w:name="_Toc531074033"/>
      <w:bookmarkStart w:id="142" w:name="_Toc531074405"/>
      <w:r>
        <w:rPr>
          <w:color w:val="000000"/>
          <w:szCs w:val="26"/>
        </w:rPr>
        <w:t>Thảo luận, hoạt động nhóm</w:t>
      </w:r>
      <w:r>
        <w:rPr>
          <w:szCs w:val="26"/>
        </w:rPr>
        <w:t xml:space="preserve">: </w:t>
      </w:r>
      <w:r w:rsidR="007927FE" w:rsidRPr="000139E7">
        <w:rPr>
          <w:szCs w:val="26"/>
        </w:rPr>
        <w:t>12  tiết</w:t>
      </w:r>
      <w:bookmarkEnd w:id="141"/>
      <w:bookmarkEnd w:id="142"/>
    </w:p>
    <w:p w:rsidR="00E20AA4" w:rsidRPr="00E20AA4" w:rsidRDefault="00E20AA4" w:rsidP="00E20AA4">
      <w:pPr>
        <w:pStyle w:val="ListParagraph"/>
        <w:numPr>
          <w:ilvl w:val="0"/>
          <w:numId w:val="3"/>
        </w:numPr>
        <w:tabs>
          <w:tab w:val="left" w:pos="3960"/>
        </w:tabs>
        <w:spacing w:after="120"/>
        <w:jc w:val="both"/>
        <w:rPr>
          <w:color w:val="000000"/>
          <w:szCs w:val="26"/>
        </w:rPr>
      </w:pPr>
      <w:r w:rsidRPr="00E20AA4">
        <w:rPr>
          <w:color w:val="000000"/>
          <w:szCs w:val="26"/>
        </w:rPr>
        <w:t>Thời gian tự học:  60 giờ</w:t>
      </w:r>
    </w:p>
    <w:p w:rsidR="00E20AA4" w:rsidRPr="00E20AA4" w:rsidRDefault="00E20AA4" w:rsidP="00E20AA4">
      <w:pPr>
        <w:pStyle w:val="ListParagraph"/>
        <w:numPr>
          <w:ilvl w:val="0"/>
          <w:numId w:val="3"/>
        </w:numPr>
        <w:rPr>
          <w:szCs w:val="26"/>
        </w:rPr>
      </w:pPr>
      <w:r w:rsidRPr="00E20AA4">
        <w:rPr>
          <w:szCs w:val="26"/>
        </w:rPr>
        <w:t>Phụ trách môn học: Khoa Môi trường</w:t>
      </w:r>
    </w:p>
    <w:p w:rsidR="007927FE" w:rsidRDefault="007927FE" w:rsidP="006206AB">
      <w:pPr>
        <w:pStyle w:val="ListParagraph"/>
        <w:numPr>
          <w:ilvl w:val="0"/>
          <w:numId w:val="35"/>
        </w:numPr>
        <w:spacing w:line="336" w:lineRule="auto"/>
        <w:ind w:left="426" w:hanging="426"/>
        <w:rPr>
          <w:rFonts w:eastAsia="MS Mincho"/>
          <w:b/>
          <w:szCs w:val="26"/>
          <w:lang w:val="pt-BR"/>
        </w:rPr>
      </w:pPr>
      <w:r w:rsidRPr="00B51FBE">
        <w:rPr>
          <w:rFonts w:eastAsia="MS Mincho"/>
          <w:b/>
          <w:szCs w:val="26"/>
          <w:lang w:val="pt-BR"/>
        </w:rPr>
        <w:t>Mục tiêu của học phần</w:t>
      </w:r>
    </w:p>
    <w:p w:rsidR="00E20AA4" w:rsidRPr="00E20AA4" w:rsidRDefault="00E20AA4" w:rsidP="00E20AA4">
      <w:pPr>
        <w:pStyle w:val="ListParagraph"/>
        <w:spacing w:line="312" w:lineRule="auto"/>
        <w:jc w:val="both"/>
        <w:rPr>
          <w:szCs w:val="26"/>
        </w:rPr>
      </w:pPr>
      <w:r w:rsidRPr="00E20AA4">
        <w:rPr>
          <w:szCs w:val="26"/>
        </w:rPr>
        <w:t xml:space="preserve">Sau khi học xong môn học học viên cần phải có kỹ năng sau: </w:t>
      </w:r>
    </w:p>
    <w:p w:rsidR="00E20AA4" w:rsidRPr="00D66C6D" w:rsidRDefault="00E20AA4" w:rsidP="00D66C6D">
      <w:pPr>
        <w:spacing w:line="336" w:lineRule="auto"/>
        <w:rPr>
          <w:rFonts w:eastAsia="MS Mincho"/>
          <w:b/>
          <w:szCs w:val="26"/>
          <w:lang w:val="pt-BR"/>
        </w:rPr>
      </w:pPr>
      <w:r w:rsidRPr="00D66C6D">
        <w:rPr>
          <w:b/>
          <w:i/>
          <w:szCs w:val="26"/>
        </w:rPr>
        <w:t>- Về kiến thức:</w:t>
      </w:r>
    </w:p>
    <w:p w:rsidR="007927FE" w:rsidRDefault="00441965" w:rsidP="00E20AA4">
      <w:pPr>
        <w:spacing w:line="336" w:lineRule="auto"/>
        <w:ind w:firstLine="720"/>
        <w:jc w:val="both"/>
        <w:rPr>
          <w:rFonts w:cs="Times New Roman"/>
          <w:sz w:val="26"/>
          <w:lang w:val="pt-BR"/>
        </w:rPr>
      </w:pPr>
      <w:r w:rsidRPr="0069452B">
        <w:rPr>
          <w:rFonts w:cs="Times New Roman"/>
          <w:sz w:val="26"/>
          <w:szCs w:val="26"/>
          <w:lang w:val="pt-BR" w:bidi="th-TH"/>
        </w:rPr>
        <w:t xml:space="preserve">Môn học cung cấp cho học viên </w:t>
      </w:r>
      <w:r w:rsidRPr="0069452B">
        <w:rPr>
          <w:rFonts w:cs="Times New Roman"/>
          <w:sz w:val="26"/>
          <w:lang w:val="pt-BR"/>
        </w:rPr>
        <w:t xml:space="preserve">các nội dung </w:t>
      </w:r>
      <w:r>
        <w:rPr>
          <w:rFonts w:cs="Times New Roman"/>
          <w:sz w:val="26"/>
          <w:lang w:val="pt-BR"/>
        </w:rPr>
        <w:t xml:space="preserve">cơ bản về quá trình vận chuyển chất ô nhiễm trong môi trường và phương pháp mô hình hóa các quá trình đó. Sau khi kết thúc học phần, học </w:t>
      </w:r>
      <w:r w:rsidRPr="00A648A6">
        <w:rPr>
          <w:rFonts w:cs="Times New Roman"/>
          <w:sz w:val="26"/>
          <w:lang w:val="pt-BR"/>
        </w:rPr>
        <w:t xml:space="preserve">viên trình bày được các phương trình mô tả các quá trình vận chuyển, biến đổi của chất ô nhiễm trong nước ngầm, nước sông, nước hồ (đầm lầy), </w:t>
      </w:r>
      <w:r w:rsidRPr="00A648A6">
        <w:rPr>
          <w:rFonts w:cs="Times New Roman"/>
          <w:sz w:val="26"/>
          <w:lang w:val="pt-BR"/>
        </w:rPr>
        <w:lastRenderedPageBreak/>
        <w:t>nước biển, nước ngầm và môi trường không khí; Phân tích và ứng dụng một số mô hình nổi tiếng tính toán quá trình vận chuyển chất ô nhiễm trong môi trường.</w:t>
      </w:r>
    </w:p>
    <w:p w:rsidR="00E20AA4" w:rsidRPr="00A648A6" w:rsidRDefault="00E20AA4" w:rsidP="00D66C6D">
      <w:pPr>
        <w:spacing w:line="336" w:lineRule="auto"/>
        <w:jc w:val="both"/>
        <w:rPr>
          <w:rFonts w:cs="Times New Roman"/>
          <w:sz w:val="26"/>
          <w:szCs w:val="26"/>
          <w:lang w:val="vi-VN"/>
        </w:rPr>
      </w:pPr>
      <w:r w:rsidRPr="0011639D">
        <w:rPr>
          <w:rFonts w:cs="Times New Roman"/>
          <w:b/>
          <w:i/>
          <w:sz w:val="26"/>
          <w:szCs w:val="26"/>
        </w:rPr>
        <w:t>- Về kỹ năng:</w:t>
      </w:r>
    </w:p>
    <w:p w:rsidR="007927FE" w:rsidRDefault="00013E0B" w:rsidP="00E20AA4">
      <w:pPr>
        <w:spacing w:line="336" w:lineRule="auto"/>
        <w:ind w:firstLine="720"/>
        <w:jc w:val="both"/>
        <w:rPr>
          <w:rFonts w:cs="Times New Roman"/>
          <w:sz w:val="26"/>
          <w:szCs w:val="26"/>
        </w:rPr>
      </w:pPr>
      <w:r w:rsidRPr="00A648A6">
        <w:rPr>
          <w:rFonts w:cs="Times New Roman"/>
          <w:sz w:val="26"/>
          <w:szCs w:val="26"/>
        </w:rPr>
        <w:t>Phân tích, nhận dạng</w:t>
      </w:r>
      <w:r>
        <w:rPr>
          <w:rFonts w:cs="Times New Roman"/>
          <w:sz w:val="26"/>
          <w:szCs w:val="26"/>
        </w:rPr>
        <w:t xml:space="preserve"> các vấn đề về ô nhiễm môi trường và quá trình vận chuyển, biến đổi của chất ô nhiễm trong môi trường cũng như phương pháp vào số liệu, chạy và phân tích, đánh giá kết quả của một số mô hình cơ bản để tính toán lan truyền chất ô nhiễm trong môi trường</w:t>
      </w:r>
      <w:r>
        <w:rPr>
          <w:rFonts w:cs="Times New Roman"/>
          <w:sz w:val="26"/>
          <w:szCs w:val="26"/>
          <w:lang w:val="vi-VN"/>
        </w:rPr>
        <w:t xml:space="preserve">; </w:t>
      </w:r>
      <w:r>
        <w:rPr>
          <w:rFonts w:cs="Times New Roman"/>
          <w:sz w:val="26"/>
          <w:szCs w:val="26"/>
        </w:rPr>
        <w:t>V</w:t>
      </w:r>
      <w:r w:rsidRPr="00DF6B3F">
        <w:rPr>
          <w:rFonts w:cs="Times New Roman"/>
          <w:sz w:val="26"/>
          <w:szCs w:val="26"/>
          <w:lang w:val="vi-VN"/>
        </w:rPr>
        <w:t>ận dụng hiệu quả kiến thức</w:t>
      </w:r>
      <w:r>
        <w:rPr>
          <w:rFonts w:cs="Times New Roman"/>
          <w:sz w:val="26"/>
          <w:szCs w:val="26"/>
        </w:rPr>
        <w:t xml:space="preserve"> học tập được trong thực tiễn công tác sau này</w:t>
      </w:r>
      <w:r w:rsidRPr="00DF6B3F">
        <w:rPr>
          <w:rFonts w:cs="Times New Roman"/>
          <w:sz w:val="26"/>
          <w:szCs w:val="26"/>
          <w:lang w:val="vi-VN"/>
        </w:rPr>
        <w:t>.</w:t>
      </w:r>
    </w:p>
    <w:p w:rsidR="00E20AA4" w:rsidRPr="00E20AA4" w:rsidRDefault="00E20AA4" w:rsidP="00D66C6D">
      <w:pPr>
        <w:spacing w:line="336" w:lineRule="auto"/>
        <w:jc w:val="both"/>
        <w:rPr>
          <w:rFonts w:cs="Times New Roman"/>
          <w:sz w:val="26"/>
          <w:szCs w:val="26"/>
        </w:rPr>
      </w:pPr>
      <w:r w:rsidRPr="00E53F54">
        <w:rPr>
          <w:rFonts w:cs="Times New Roman"/>
          <w:b/>
          <w:i/>
          <w:sz w:val="26"/>
          <w:szCs w:val="26"/>
        </w:rPr>
        <w:t>- Về thái độ:</w:t>
      </w:r>
    </w:p>
    <w:p w:rsidR="007927FE" w:rsidRPr="00E20AA4" w:rsidRDefault="007927FE" w:rsidP="00E20AA4">
      <w:pPr>
        <w:spacing w:line="336" w:lineRule="auto"/>
        <w:ind w:firstLine="720"/>
        <w:jc w:val="both"/>
        <w:rPr>
          <w:sz w:val="26"/>
          <w:szCs w:val="26"/>
          <w:lang w:val="vi-VN"/>
        </w:rPr>
      </w:pPr>
      <w:r w:rsidRPr="00E20AA4">
        <w:rPr>
          <w:color w:val="000000"/>
          <w:sz w:val="26"/>
          <w:szCs w:val="26"/>
        </w:rPr>
        <w:t>Có thái độ học tập đúng đắn, nghiêm túc, tham dự các bài giảng đầy đủ, trả lời các câu hỏi của giảng viên. Học viên được yêu cầu phải chuẩn bị đầy đủ các bài tập theo nhóm và tham gia trình bày, thảo luận trên lớp. Học viên cần nghiêm túc tự học, tự nghiên cứu để đào sâu kiến thức trên cơ sở bài giảng.</w:t>
      </w:r>
    </w:p>
    <w:p w:rsidR="007927FE" w:rsidRPr="0069452B" w:rsidRDefault="007927FE" w:rsidP="006206AB">
      <w:pPr>
        <w:numPr>
          <w:ilvl w:val="0"/>
          <w:numId w:val="35"/>
        </w:numPr>
        <w:spacing w:line="336" w:lineRule="auto"/>
        <w:ind w:left="426" w:hanging="426"/>
        <w:contextualSpacing/>
        <w:jc w:val="both"/>
        <w:rPr>
          <w:rFonts w:eastAsia="MS Mincho" w:cs="Times New Roman"/>
          <w:bCs/>
          <w:sz w:val="26"/>
          <w:szCs w:val="26"/>
          <w:lang w:val="pt-BR"/>
        </w:rPr>
      </w:pPr>
      <w:r w:rsidRPr="0069452B">
        <w:rPr>
          <w:rFonts w:eastAsia="MS Mincho" w:cs="Times New Roman"/>
          <w:b/>
          <w:bCs/>
          <w:sz w:val="26"/>
          <w:szCs w:val="26"/>
          <w:lang w:val="vi-VN"/>
        </w:rPr>
        <w:t>Tóm tắt nội dung học phần</w:t>
      </w:r>
    </w:p>
    <w:p w:rsidR="007927FE" w:rsidRPr="008521CF" w:rsidRDefault="007927FE" w:rsidP="00E20AA4">
      <w:pPr>
        <w:keepNext/>
        <w:spacing w:line="336" w:lineRule="auto"/>
        <w:ind w:firstLine="720"/>
        <w:jc w:val="both"/>
        <w:rPr>
          <w:rFonts w:cs="Times New Roman"/>
          <w:spacing w:val="-4"/>
          <w:sz w:val="26"/>
        </w:rPr>
      </w:pPr>
      <w:r w:rsidRPr="0069452B">
        <w:rPr>
          <w:rFonts w:cs="Times New Roman"/>
          <w:spacing w:val="-4"/>
          <w:sz w:val="26"/>
          <w:lang w:val="vi-VN"/>
        </w:rPr>
        <w:t>Môn học cung cấp cho học viên những khái niệm</w:t>
      </w:r>
      <w:r>
        <w:rPr>
          <w:rFonts w:cs="Times New Roman"/>
          <w:spacing w:val="-4"/>
          <w:sz w:val="26"/>
        </w:rPr>
        <w:t xml:space="preserve"> và những phương trình cơ bản về </w:t>
      </w:r>
      <w:r>
        <w:rPr>
          <w:rFonts w:cs="Times New Roman"/>
          <w:sz w:val="26"/>
          <w:lang w:val="pt-BR"/>
        </w:rPr>
        <w:t>các quá trình vận chuyển, biến đổi của chất ô nhiễm trong nước ngầm, nước sông, nước hồ (đầm lầy), nước biển, nước ngầm và môi trường không khí</w:t>
      </w:r>
      <w:r>
        <w:rPr>
          <w:rFonts w:cs="Times New Roman"/>
          <w:spacing w:val="-4"/>
          <w:sz w:val="26"/>
        </w:rPr>
        <w:t>. Học viên sẽ nghiên cứu các quá trình vận chuyển (bình lưu và đối lưu), quá trình phân tán, quá trình xáo trộn rối, quá trình hấp phụ, lắng đọng và cuốn lên của chất ô nhiễm, các phản ứng hóa học quan trọng nhất làm biến đổi chất ô nhiễm. Học viên cũng nghiên cứu nội dung cơ bản của phương pháp mô rời rạc hóa các phương trình cơ bản về lan truyền chất ô nhiễm và giới thiệu về cách lập chương trình để mô hình hóa (thí dụ phương pháp sử dụng phần mềm dịch FOTRAN để viết và dịch một mô hình môi trường đơn giản). Học viên cũng được giới thiệu một vài mô hình môi trường đơn giản.</w:t>
      </w:r>
    </w:p>
    <w:p w:rsidR="007927FE" w:rsidRPr="0069452B" w:rsidRDefault="007927FE" w:rsidP="006206AB">
      <w:pPr>
        <w:numPr>
          <w:ilvl w:val="0"/>
          <w:numId w:val="35"/>
        </w:numPr>
        <w:spacing w:line="336" w:lineRule="auto"/>
        <w:ind w:left="426" w:hanging="426"/>
        <w:contextualSpacing/>
        <w:jc w:val="both"/>
        <w:rPr>
          <w:rFonts w:eastAsia="MS Mincho" w:cs="Times New Roman"/>
          <w:b/>
          <w:bCs/>
          <w:sz w:val="26"/>
          <w:szCs w:val="26"/>
          <w:lang w:val="pt-BR"/>
        </w:rPr>
      </w:pPr>
      <w:r w:rsidRPr="0069452B">
        <w:rPr>
          <w:rFonts w:eastAsia="MS Mincho" w:cs="Times New Roman"/>
          <w:b/>
          <w:bCs/>
          <w:sz w:val="26"/>
          <w:szCs w:val="26"/>
          <w:lang w:val="pt-BR"/>
        </w:rPr>
        <w:t>Tài liệu học tập</w:t>
      </w:r>
    </w:p>
    <w:p w:rsidR="007927FE" w:rsidRPr="000D1372" w:rsidRDefault="007927FE" w:rsidP="007927FE">
      <w:pPr>
        <w:pStyle w:val="TLHT"/>
        <w:numPr>
          <w:ilvl w:val="0"/>
          <w:numId w:val="0"/>
        </w:numPr>
        <w:spacing w:beforeLines="0" w:line="336" w:lineRule="auto"/>
        <w:rPr>
          <w:b/>
          <w:i/>
          <w:color w:val="auto"/>
          <w:szCs w:val="26"/>
          <w:lang w:val="en-GB"/>
        </w:rPr>
      </w:pPr>
      <w:r w:rsidRPr="000D1372">
        <w:rPr>
          <w:b/>
          <w:i/>
          <w:color w:val="auto"/>
          <w:szCs w:val="26"/>
          <w:lang w:val="en-GB"/>
        </w:rPr>
        <w:t>4.1 Tài liệu chính</w:t>
      </w:r>
    </w:p>
    <w:p w:rsidR="00013E0B" w:rsidRPr="00A648A6" w:rsidRDefault="00013E0B" w:rsidP="00D66C6D">
      <w:pPr>
        <w:pStyle w:val="TLHT"/>
        <w:numPr>
          <w:ilvl w:val="0"/>
          <w:numId w:val="0"/>
        </w:numPr>
        <w:spacing w:beforeLines="0" w:line="336" w:lineRule="auto"/>
        <w:ind w:firstLine="720"/>
        <w:rPr>
          <w:color w:val="auto"/>
          <w:szCs w:val="26"/>
        </w:rPr>
      </w:pPr>
      <w:r w:rsidRPr="00A648A6">
        <w:rPr>
          <w:color w:val="auto"/>
          <w:szCs w:val="26"/>
          <w:lang w:val="vi-VN"/>
        </w:rPr>
        <w:t xml:space="preserve">1. </w:t>
      </w:r>
      <w:bookmarkStart w:id="143" w:name="OLE_LINK4"/>
      <w:bookmarkStart w:id="144" w:name="OLE_LINK5"/>
      <w:r w:rsidRPr="00A648A6">
        <w:rPr>
          <w:rFonts w:eastAsia="Calibri"/>
          <w:color w:val="auto"/>
        </w:rPr>
        <w:t>Bùi Tá Long (2011), Mô hình hóa môi trường, NXB. ĐH Quốc Gia TP.HCM.</w:t>
      </w:r>
      <w:bookmarkEnd w:id="143"/>
      <w:bookmarkEnd w:id="144"/>
      <w:r w:rsidRPr="00A648A6">
        <w:rPr>
          <w:rFonts w:eastAsia="Calibri"/>
          <w:color w:val="auto"/>
        </w:rPr>
        <w:t xml:space="preserve"> </w:t>
      </w:r>
    </w:p>
    <w:p w:rsidR="00013E0B" w:rsidRPr="00A648A6" w:rsidRDefault="00013E0B" w:rsidP="00D66C6D">
      <w:pPr>
        <w:pStyle w:val="TLHT"/>
        <w:numPr>
          <w:ilvl w:val="0"/>
          <w:numId w:val="0"/>
        </w:numPr>
        <w:spacing w:beforeLines="0" w:line="336" w:lineRule="auto"/>
        <w:ind w:firstLine="720"/>
        <w:rPr>
          <w:rFonts w:eastAsia="Calibri"/>
          <w:color w:val="auto"/>
        </w:rPr>
      </w:pPr>
      <w:r w:rsidRPr="00A648A6">
        <w:rPr>
          <w:color w:val="auto"/>
          <w:szCs w:val="26"/>
          <w:lang w:val="vi-VN"/>
        </w:rPr>
        <w:t xml:space="preserve">2. </w:t>
      </w:r>
      <w:r w:rsidRPr="00A648A6">
        <w:rPr>
          <w:color w:val="auto"/>
          <w:szCs w:val="26"/>
        </w:rPr>
        <w:t>Nguyễn Văn Hoàng. Giáo trình lan truyền chất ô nhiễm trong môi trường nước. Nhà xuất bản khoa học tự nhiên và công nghệ.</w:t>
      </w:r>
    </w:p>
    <w:p w:rsidR="007927FE" w:rsidRPr="0014080C" w:rsidRDefault="00013E0B" w:rsidP="00D66C6D">
      <w:pPr>
        <w:pStyle w:val="TLHT"/>
        <w:numPr>
          <w:ilvl w:val="0"/>
          <w:numId w:val="0"/>
        </w:numPr>
        <w:spacing w:beforeLines="0" w:line="336" w:lineRule="auto"/>
        <w:ind w:firstLine="720"/>
        <w:rPr>
          <w:color w:val="auto"/>
          <w:szCs w:val="26"/>
        </w:rPr>
      </w:pPr>
      <w:r w:rsidRPr="00A648A6">
        <w:rPr>
          <w:color w:val="auto"/>
          <w:szCs w:val="26"/>
        </w:rPr>
        <w:t xml:space="preserve">3. </w:t>
      </w:r>
      <w:bookmarkStart w:id="145" w:name="OLE_LINK6"/>
      <w:bookmarkStart w:id="146" w:name="OLE_LINK7"/>
      <w:r w:rsidRPr="00A648A6">
        <w:rPr>
          <w:color w:val="auto"/>
          <w:szCs w:val="26"/>
        </w:rPr>
        <w:t>Vũ Thanh Ca</w:t>
      </w:r>
      <w:r w:rsidRPr="00A648A6">
        <w:rPr>
          <w:color w:val="auto"/>
          <w:szCs w:val="26"/>
          <w:lang w:val="vi-VN"/>
        </w:rPr>
        <w:t xml:space="preserve"> (201</w:t>
      </w:r>
      <w:r w:rsidRPr="00A648A6">
        <w:rPr>
          <w:color w:val="auto"/>
          <w:szCs w:val="26"/>
        </w:rPr>
        <w:t>9</w:t>
      </w:r>
      <w:r w:rsidRPr="00A648A6">
        <w:rPr>
          <w:color w:val="auto"/>
          <w:szCs w:val="26"/>
          <w:lang w:val="vi-VN"/>
        </w:rPr>
        <w:t xml:space="preserve">). </w:t>
      </w:r>
      <w:r w:rsidRPr="00A648A6">
        <w:rPr>
          <w:i/>
          <w:color w:val="auto"/>
          <w:szCs w:val="26"/>
        </w:rPr>
        <w:t>Giáo trình mô hình hóa môi trường</w:t>
      </w:r>
      <w:r w:rsidRPr="00A648A6">
        <w:rPr>
          <w:color w:val="auto"/>
          <w:szCs w:val="26"/>
          <w:lang w:val="vi-VN"/>
        </w:rPr>
        <w:t xml:space="preserve">. Đại học </w:t>
      </w:r>
      <w:r w:rsidRPr="00A648A6">
        <w:rPr>
          <w:color w:val="auto"/>
          <w:szCs w:val="26"/>
        </w:rPr>
        <w:t>Tài Nguyên và Môi trường Hà Nội.</w:t>
      </w:r>
      <w:bookmarkEnd w:id="145"/>
      <w:bookmarkEnd w:id="146"/>
    </w:p>
    <w:p w:rsidR="007927FE" w:rsidRPr="00001BD6" w:rsidRDefault="007927FE" w:rsidP="007927FE">
      <w:pPr>
        <w:pStyle w:val="TLHT"/>
        <w:numPr>
          <w:ilvl w:val="0"/>
          <w:numId w:val="0"/>
        </w:numPr>
        <w:spacing w:beforeLines="0" w:line="336" w:lineRule="auto"/>
        <w:rPr>
          <w:b/>
          <w:i/>
          <w:color w:val="auto"/>
          <w:szCs w:val="26"/>
        </w:rPr>
      </w:pPr>
      <w:r w:rsidRPr="00001BD6">
        <w:rPr>
          <w:b/>
          <w:i/>
          <w:color w:val="auto"/>
          <w:szCs w:val="26"/>
        </w:rPr>
        <w:t xml:space="preserve">4.2 Tài liệu </w:t>
      </w:r>
      <w:r w:rsidR="00E20AA4">
        <w:rPr>
          <w:b/>
          <w:bCs/>
          <w:i/>
          <w:color w:val="000000"/>
          <w:szCs w:val="26"/>
        </w:rPr>
        <w:t>đọc thêm</w:t>
      </w:r>
    </w:p>
    <w:p w:rsidR="007927FE" w:rsidRPr="00AD2B29" w:rsidRDefault="007927FE" w:rsidP="00D66C6D">
      <w:pPr>
        <w:pStyle w:val="TLHT"/>
        <w:numPr>
          <w:ilvl w:val="0"/>
          <w:numId w:val="0"/>
        </w:numPr>
        <w:spacing w:beforeLines="0" w:line="336" w:lineRule="auto"/>
        <w:ind w:firstLine="720"/>
        <w:rPr>
          <w:color w:val="auto"/>
          <w:sz w:val="28"/>
          <w:szCs w:val="28"/>
        </w:rPr>
      </w:pPr>
      <w:r w:rsidRPr="00AD2B29">
        <w:rPr>
          <w:color w:val="auto"/>
          <w:sz w:val="28"/>
          <w:szCs w:val="28"/>
        </w:rPr>
        <w:lastRenderedPageBreak/>
        <w:t xml:space="preserve">1. </w:t>
      </w:r>
      <w:r w:rsidRPr="00AD2B29">
        <w:rPr>
          <w:color w:val="333333"/>
          <w:sz w:val="28"/>
          <w:szCs w:val="28"/>
        </w:rPr>
        <w:t>Hemond, H. F., and E. J. Fechner (2000) </w:t>
      </w:r>
      <w:r w:rsidRPr="00AD2B29">
        <w:rPr>
          <w:rStyle w:val="Emphasis"/>
          <w:color w:val="333333"/>
          <w:sz w:val="28"/>
          <w:szCs w:val="28"/>
          <w:bdr w:val="none" w:sz="0" w:space="0" w:color="auto" w:frame="1"/>
        </w:rPr>
        <w:t>Chemical Fate and Transport in the Environment.</w:t>
      </w:r>
      <w:r w:rsidRPr="00AD2B29">
        <w:rPr>
          <w:color w:val="333333"/>
          <w:sz w:val="28"/>
          <w:szCs w:val="28"/>
        </w:rPr>
        <w:t> 2nd ed. Academic Press, 2000. ISBN: 0123402751.</w:t>
      </w:r>
      <w:r w:rsidRPr="00AD2B29">
        <w:rPr>
          <w:color w:val="auto"/>
          <w:sz w:val="28"/>
          <w:szCs w:val="28"/>
        </w:rPr>
        <w:t>.</w:t>
      </w:r>
    </w:p>
    <w:p w:rsidR="007927FE" w:rsidRPr="00AD2B29" w:rsidRDefault="007927FE" w:rsidP="00D66C6D">
      <w:pPr>
        <w:pStyle w:val="TLHT"/>
        <w:numPr>
          <w:ilvl w:val="0"/>
          <w:numId w:val="0"/>
        </w:numPr>
        <w:spacing w:beforeLines="0" w:line="336" w:lineRule="auto"/>
        <w:ind w:firstLine="720"/>
        <w:rPr>
          <w:color w:val="auto"/>
          <w:sz w:val="28"/>
          <w:szCs w:val="28"/>
        </w:rPr>
      </w:pPr>
      <w:r w:rsidRPr="00AD2B29">
        <w:rPr>
          <w:color w:val="auto"/>
          <w:sz w:val="28"/>
          <w:szCs w:val="28"/>
        </w:rPr>
        <w:t>2.</w:t>
      </w:r>
      <w:r>
        <w:rPr>
          <w:color w:val="auto"/>
          <w:sz w:val="28"/>
          <w:szCs w:val="28"/>
        </w:rPr>
        <w:t xml:space="preserve"> </w:t>
      </w:r>
      <w:r w:rsidRPr="0014080C">
        <w:rPr>
          <w:color w:val="auto"/>
          <w:sz w:val="28"/>
          <w:szCs w:val="28"/>
        </w:rPr>
        <w:t>Jerald L. Schnoor (1996) Environmental Modeling: Fate and Transport of Pollutants in Water, Air, and Soil 1st Edition. Wiley-Interscience; 1 edition.</w:t>
      </w:r>
    </w:p>
    <w:p w:rsidR="007927FE" w:rsidRPr="00E20AA4" w:rsidRDefault="007927FE" w:rsidP="007927FE">
      <w:pPr>
        <w:pStyle w:val="TLHT"/>
        <w:numPr>
          <w:ilvl w:val="0"/>
          <w:numId w:val="0"/>
        </w:numPr>
        <w:spacing w:beforeLines="0" w:line="336" w:lineRule="auto"/>
        <w:rPr>
          <w:b/>
          <w:bCs/>
          <w:color w:val="auto"/>
          <w:szCs w:val="26"/>
          <w:lang w:val="vi-VN"/>
        </w:rPr>
      </w:pPr>
      <w:r>
        <w:rPr>
          <w:b/>
          <w:bCs/>
          <w:color w:val="000000" w:themeColor="text1"/>
          <w:szCs w:val="26"/>
          <w:lang w:val="en-GB"/>
        </w:rPr>
        <w:t>5</w:t>
      </w:r>
      <w:r w:rsidRPr="00E20AA4">
        <w:rPr>
          <w:b/>
          <w:bCs/>
          <w:color w:val="auto"/>
          <w:szCs w:val="26"/>
          <w:lang w:val="en-GB"/>
        </w:rPr>
        <w:t xml:space="preserve">.    </w:t>
      </w:r>
      <w:r w:rsidR="00E20AA4" w:rsidRPr="00E20AA4">
        <w:rPr>
          <w:b/>
          <w:bCs/>
          <w:color w:val="auto"/>
          <w:szCs w:val="26"/>
          <w:lang w:val="vi-VN"/>
        </w:rPr>
        <w:t xml:space="preserve">Các phương pháp giảng dạy và học tập </w:t>
      </w:r>
      <w:r w:rsidR="00E20AA4" w:rsidRPr="00E20AA4">
        <w:rPr>
          <w:b/>
          <w:bCs/>
          <w:color w:val="auto"/>
          <w:szCs w:val="26"/>
        </w:rPr>
        <w:t>áp dụng cho</w:t>
      </w:r>
      <w:r w:rsidR="00E20AA4" w:rsidRPr="00E20AA4">
        <w:rPr>
          <w:b/>
          <w:bCs/>
          <w:color w:val="auto"/>
          <w:szCs w:val="26"/>
          <w:lang w:val="vi-VN"/>
        </w:rPr>
        <w:t xml:space="preserve"> học phần</w:t>
      </w:r>
    </w:p>
    <w:p w:rsidR="007927FE" w:rsidRPr="0069452B" w:rsidRDefault="007927FE" w:rsidP="007927FE">
      <w:pPr>
        <w:spacing w:line="336" w:lineRule="auto"/>
        <w:ind w:firstLine="567"/>
        <w:jc w:val="both"/>
        <w:rPr>
          <w:rFonts w:eastAsia="MS Mincho" w:cs="Times New Roman"/>
          <w:sz w:val="26"/>
          <w:szCs w:val="26"/>
          <w:lang w:val="vi-VN"/>
        </w:rPr>
      </w:pPr>
      <w:r w:rsidRPr="0069452B">
        <w:rPr>
          <w:rFonts w:eastAsia="MS Mincho" w:cs="Times New Roman"/>
          <w:sz w:val="26"/>
          <w:szCs w:val="26"/>
          <w:lang w:val="vi-VN"/>
        </w:rPr>
        <w:t>Các phương pháp được tổ chức dạy dưới các hình thức chủ yếu gồm lý thuyết, bài tập, thảo luận, hoạt động theo nhóm và tự học, tự nghiên cứu.</w:t>
      </w:r>
    </w:p>
    <w:p w:rsidR="007927FE" w:rsidRPr="008144A2" w:rsidRDefault="00E20AA4" w:rsidP="006206AB">
      <w:pPr>
        <w:pStyle w:val="ListParagraph"/>
        <w:numPr>
          <w:ilvl w:val="0"/>
          <w:numId w:val="36"/>
        </w:numPr>
        <w:spacing w:line="336" w:lineRule="auto"/>
        <w:ind w:left="426" w:hanging="426"/>
        <w:jc w:val="both"/>
        <w:rPr>
          <w:rFonts w:eastAsia="MS Mincho"/>
          <w:b/>
          <w:bCs/>
          <w:szCs w:val="26"/>
          <w:lang w:val="vi-VN"/>
        </w:rPr>
      </w:pPr>
      <w:r>
        <w:rPr>
          <w:rFonts w:eastAsia="MS Mincho"/>
          <w:b/>
          <w:bCs/>
          <w:szCs w:val="26"/>
        </w:rPr>
        <w:t>Nhiệm vụ của học viên</w:t>
      </w:r>
    </w:p>
    <w:p w:rsidR="007927FE" w:rsidRPr="00F603A7" w:rsidRDefault="007927FE" w:rsidP="00E20AA4">
      <w:pPr>
        <w:spacing w:line="312" w:lineRule="auto"/>
        <w:ind w:firstLine="720"/>
        <w:jc w:val="both"/>
        <w:rPr>
          <w:rFonts w:eastAsia="MS Mincho" w:cs="Times New Roman"/>
          <w:bCs/>
          <w:sz w:val="26"/>
          <w:szCs w:val="26"/>
        </w:rPr>
      </w:pPr>
      <w:r w:rsidRPr="0069452B">
        <w:rPr>
          <w:rFonts w:eastAsia="MS Mincho" w:cs="Times New Roman"/>
          <w:bCs/>
          <w:sz w:val="26"/>
          <w:szCs w:val="26"/>
          <w:lang w:val="vi-VN"/>
        </w:rPr>
        <w:t>Học viên phải tham dự giờ đầy đủ để nắm vững và hiểu rõ</w:t>
      </w:r>
      <w:r>
        <w:rPr>
          <w:rFonts w:eastAsia="MS Mincho" w:cs="Times New Roman"/>
          <w:bCs/>
          <w:sz w:val="26"/>
          <w:szCs w:val="26"/>
        </w:rPr>
        <w:t xml:space="preserve"> nội dung học phần;</w:t>
      </w:r>
      <w:r w:rsidRPr="0069452B">
        <w:rPr>
          <w:rFonts w:eastAsia="MS Mincho" w:cs="Times New Roman"/>
          <w:bCs/>
          <w:sz w:val="26"/>
          <w:szCs w:val="26"/>
          <w:lang w:val="vi-VN"/>
        </w:rPr>
        <w:t xml:space="preserve"> trên cơ sở đó có t</w:t>
      </w:r>
      <w:r w:rsidRPr="0069452B">
        <w:rPr>
          <w:rFonts w:eastAsia="MS Mincho" w:cs="Times New Roman" w:hint="eastAsia"/>
          <w:bCs/>
          <w:sz w:val="26"/>
          <w:szCs w:val="26"/>
          <w:lang w:val="vi-VN"/>
        </w:rPr>
        <w:t xml:space="preserve">hể </w:t>
      </w:r>
      <w:r>
        <w:rPr>
          <w:rFonts w:eastAsia="MS Mincho" w:cs="Times New Roman"/>
          <w:bCs/>
          <w:sz w:val="26"/>
          <w:szCs w:val="26"/>
          <w:lang w:val="en-GB"/>
        </w:rPr>
        <w:t>áp dụng các mô hình lan truyền chất ô nhiễm trong môi trường phục vụ nghiên cứu khoa học và quản lý môi trường</w:t>
      </w:r>
      <w:r w:rsidRPr="0069452B">
        <w:rPr>
          <w:rFonts w:eastAsia="MS Mincho" w:cs="Times New Roman" w:hint="eastAsia"/>
          <w:bCs/>
          <w:sz w:val="26"/>
          <w:szCs w:val="26"/>
          <w:lang w:val="vi-VN"/>
        </w:rPr>
        <w:t>.</w:t>
      </w:r>
      <w:r>
        <w:rPr>
          <w:rFonts w:eastAsia="MS Mincho" w:cs="Times New Roman"/>
          <w:bCs/>
          <w:sz w:val="26"/>
          <w:szCs w:val="26"/>
        </w:rPr>
        <w:t xml:space="preserve"> Sau khi học xong học phần, học viên cần có được kiến thức để có thể thực hiện các nghiên cứu độc lập, các dự án và viết báo cáo về ứng dụng mô hình lan truyền, biến đổi chất ô nhiễm trong môi trường.</w:t>
      </w:r>
    </w:p>
    <w:p w:rsidR="007927FE" w:rsidRPr="0069452B" w:rsidRDefault="007927FE" w:rsidP="00E20AA4">
      <w:pPr>
        <w:spacing w:line="312" w:lineRule="auto"/>
        <w:ind w:firstLine="720"/>
        <w:jc w:val="both"/>
        <w:rPr>
          <w:rFonts w:eastAsia="MS Mincho" w:cs="Times New Roman"/>
          <w:bCs/>
          <w:sz w:val="26"/>
          <w:szCs w:val="26"/>
          <w:lang w:val="vi-VN"/>
        </w:rPr>
      </w:pPr>
      <w:r w:rsidRPr="0069452B">
        <w:rPr>
          <w:rFonts w:eastAsia="MS Mincho" w:cs="Times New Roman"/>
          <w:bCs/>
          <w:sz w:val="26"/>
          <w:szCs w:val="26"/>
          <w:lang w:val="vi-VN"/>
        </w:rPr>
        <w:t xml:space="preserve">Học viên cần hoàn thành tối thiểu </w:t>
      </w:r>
      <w:r>
        <w:rPr>
          <w:rFonts w:eastAsia="MS Mincho" w:cs="Times New Roman"/>
          <w:bCs/>
          <w:sz w:val="26"/>
          <w:szCs w:val="26"/>
          <w:lang w:val="en-GB"/>
        </w:rPr>
        <w:t>3</w:t>
      </w:r>
      <w:r w:rsidRPr="0069452B">
        <w:rPr>
          <w:rFonts w:eastAsia="MS Mincho" w:cs="Times New Roman"/>
          <w:bCs/>
          <w:sz w:val="26"/>
          <w:szCs w:val="26"/>
          <w:lang w:val="vi-VN"/>
        </w:rPr>
        <w:t xml:space="preserve"> bài tập thảo luận nhóm về </w:t>
      </w:r>
      <w:r>
        <w:rPr>
          <w:rFonts w:eastAsia="MS Mincho" w:cs="Times New Roman"/>
          <w:bCs/>
          <w:sz w:val="26"/>
          <w:szCs w:val="26"/>
        </w:rPr>
        <w:t>ứng dụng các kiến thức đã học trong học phần phục vụ xây dựng và áp dụng mô hình lan truyền chất ô nhiễm trong môi trường</w:t>
      </w:r>
      <w:r w:rsidRPr="0069452B">
        <w:rPr>
          <w:rFonts w:eastAsia="MS Mincho" w:cs="Times New Roman" w:hint="eastAsia"/>
          <w:bCs/>
          <w:sz w:val="26"/>
          <w:szCs w:val="26"/>
          <w:lang w:val="vi-VN"/>
        </w:rPr>
        <w:t xml:space="preserve">. </w:t>
      </w:r>
      <w:r w:rsidRPr="0069452B">
        <w:rPr>
          <w:rFonts w:eastAsia="MS Mincho" w:cs="Times New Roman"/>
          <w:bCs/>
          <w:sz w:val="26"/>
          <w:szCs w:val="26"/>
          <w:lang w:val="vi-VN"/>
        </w:rPr>
        <w:t xml:space="preserve">Điểm </w:t>
      </w:r>
      <w:r>
        <w:rPr>
          <w:rFonts w:eastAsia="MS Mincho" w:cs="Times New Roman"/>
          <w:bCs/>
          <w:sz w:val="26"/>
          <w:szCs w:val="26"/>
        </w:rPr>
        <w:t>bài tập</w:t>
      </w:r>
      <w:r w:rsidRPr="0069452B">
        <w:rPr>
          <w:rFonts w:eastAsia="MS Mincho" w:cs="Times New Roman"/>
          <w:bCs/>
          <w:sz w:val="26"/>
          <w:szCs w:val="26"/>
          <w:lang w:val="vi-VN"/>
        </w:rPr>
        <w:t xml:space="preserve"> và điểm thi cuối môn học được là cơ sở để cho điểm kết thúc học phần</w:t>
      </w:r>
    </w:p>
    <w:p w:rsidR="007927FE" w:rsidRPr="0069452B" w:rsidRDefault="007927FE" w:rsidP="00E20AA4">
      <w:pPr>
        <w:spacing w:line="312" w:lineRule="auto"/>
        <w:ind w:firstLine="720"/>
        <w:jc w:val="both"/>
        <w:rPr>
          <w:rFonts w:eastAsia="MS Mincho" w:cs="Times New Roman"/>
          <w:bCs/>
          <w:sz w:val="26"/>
          <w:szCs w:val="26"/>
          <w:lang w:val="vi-VN"/>
        </w:rPr>
      </w:pPr>
      <w:r w:rsidRPr="0069452B">
        <w:rPr>
          <w:rFonts w:eastAsia="MS Mincho" w:cs="Times New Roman"/>
          <w:bCs/>
          <w:sz w:val="26"/>
          <w:szCs w:val="26"/>
          <w:lang w:val="vi-VN"/>
        </w:rPr>
        <w:t>Để củng cố và mở rộng kiến thức, học viên cần đọc thêm các tài liệu tham khả</w:t>
      </w:r>
      <w:r>
        <w:rPr>
          <w:rFonts w:eastAsia="MS Mincho" w:cs="Times New Roman"/>
          <w:bCs/>
          <w:sz w:val="26"/>
          <w:szCs w:val="26"/>
          <w:lang w:val="vi-VN"/>
        </w:rPr>
        <w:t>o</w:t>
      </w:r>
      <w:r>
        <w:rPr>
          <w:rFonts w:eastAsia="MS Mincho" w:cs="Times New Roman"/>
          <w:bCs/>
          <w:sz w:val="26"/>
          <w:szCs w:val="26"/>
          <w:lang w:val="en-GB"/>
        </w:rPr>
        <w:t>.</w:t>
      </w:r>
      <w:r w:rsidRPr="0069452B">
        <w:rPr>
          <w:rFonts w:eastAsia="MS Mincho" w:cs="Times New Roman"/>
          <w:bCs/>
          <w:sz w:val="26"/>
          <w:szCs w:val="26"/>
          <w:lang w:val="vi-VN"/>
        </w:rPr>
        <w:t xml:space="preserve"> </w:t>
      </w:r>
      <w:r>
        <w:rPr>
          <w:rFonts w:eastAsia="MS Mincho" w:cs="Times New Roman"/>
          <w:bCs/>
          <w:sz w:val="26"/>
          <w:szCs w:val="26"/>
          <w:lang w:val="en-GB"/>
        </w:rPr>
        <w:t>H</w:t>
      </w:r>
      <w:r w:rsidRPr="0069452B">
        <w:rPr>
          <w:rFonts w:eastAsia="MS Mincho" w:cs="Times New Roman"/>
          <w:bCs/>
          <w:sz w:val="26"/>
          <w:szCs w:val="26"/>
          <w:lang w:val="vi-VN"/>
        </w:rPr>
        <w:t xml:space="preserve">ọc viên cần có trình độ tiếng Anh để có thể tham khảo các tài liệu tiếng Anh </w:t>
      </w:r>
      <w:r>
        <w:rPr>
          <w:rFonts w:eastAsia="MS Mincho" w:cs="Times New Roman"/>
          <w:bCs/>
          <w:sz w:val="26"/>
          <w:szCs w:val="26"/>
          <w:lang w:val="en-GB"/>
        </w:rPr>
        <w:t>liên quan</w:t>
      </w:r>
      <w:r w:rsidRPr="0069452B">
        <w:rPr>
          <w:rFonts w:eastAsia="MS Mincho" w:cs="Times New Roman"/>
          <w:bCs/>
          <w:sz w:val="26"/>
          <w:szCs w:val="26"/>
          <w:lang w:val="vi-VN"/>
        </w:rPr>
        <w:t>. Người học cần tăng cường trao đổi chuyên môn theo nhóm hoặc viết báo cáo chuyên đề và nâng cao khả năng trình bày nội dung và trả lời câu hỏi.</w:t>
      </w:r>
    </w:p>
    <w:p w:rsidR="007927FE" w:rsidRPr="0069452B" w:rsidRDefault="007927FE" w:rsidP="006206AB">
      <w:pPr>
        <w:numPr>
          <w:ilvl w:val="0"/>
          <w:numId w:val="36"/>
        </w:numPr>
        <w:spacing w:line="312" w:lineRule="auto"/>
        <w:ind w:left="426" w:hanging="426"/>
        <w:jc w:val="both"/>
        <w:rPr>
          <w:rFonts w:eastAsia="MS Mincho" w:cs="Times New Roman"/>
          <w:b/>
          <w:bCs/>
          <w:sz w:val="26"/>
          <w:szCs w:val="26"/>
        </w:rPr>
      </w:pPr>
      <w:r w:rsidRPr="0069452B">
        <w:rPr>
          <w:rFonts w:eastAsia="MS Mincho" w:cs="Times New Roman"/>
          <w:b/>
          <w:bCs/>
          <w:sz w:val="26"/>
          <w:szCs w:val="26"/>
        </w:rPr>
        <w:t>Thang điểm đánh giá</w:t>
      </w:r>
    </w:p>
    <w:p w:rsidR="007927FE" w:rsidRPr="0069452B" w:rsidRDefault="007927FE" w:rsidP="00E20AA4">
      <w:pPr>
        <w:spacing w:line="312" w:lineRule="auto"/>
        <w:ind w:firstLine="720"/>
        <w:jc w:val="both"/>
        <w:rPr>
          <w:rFonts w:eastAsia="MS Mincho" w:cs="Times New Roman"/>
          <w:b/>
          <w:bCs/>
          <w:i/>
          <w:sz w:val="26"/>
          <w:szCs w:val="26"/>
          <w:lang w:val="vi-VN"/>
        </w:rPr>
      </w:pPr>
      <w:r w:rsidRPr="0069452B">
        <w:rPr>
          <w:rFonts w:eastAsia="MS Mincho" w:cs="Times New Roman"/>
          <w:bCs/>
          <w:sz w:val="26"/>
          <w:szCs w:val="26"/>
        </w:rPr>
        <w:t>Theo mục 5, 6 điều 25 thông tư s</w:t>
      </w:r>
      <w:r w:rsidRPr="0069452B">
        <w:rPr>
          <w:rFonts w:eastAsia="MS Mincho" w:cs="Times New Roman"/>
          <w:sz w:val="26"/>
          <w:szCs w:val="26"/>
        </w:rPr>
        <w:t xml:space="preserve">ố 15 /2014/TT-BGDĐT </w:t>
      </w:r>
      <w:r w:rsidRPr="0069452B">
        <w:rPr>
          <w:rFonts w:eastAsia="MS Mincho" w:cs="Times New Roman"/>
          <w:bCs/>
          <w:sz w:val="26"/>
          <w:szCs w:val="26"/>
        </w:rPr>
        <w:t>ngày 15 tháng 5 năm  2014 về việc Ban hành Quy chế đào tạo trình độ thạc sĩ của Bộ trưởng Bộ Giáo dục và Đào tạo</w:t>
      </w:r>
    </w:p>
    <w:p w:rsidR="007927FE" w:rsidRPr="0069452B" w:rsidRDefault="007927FE" w:rsidP="006206AB">
      <w:pPr>
        <w:numPr>
          <w:ilvl w:val="0"/>
          <w:numId w:val="36"/>
        </w:numPr>
        <w:spacing w:line="312" w:lineRule="auto"/>
        <w:ind w:left="426" w:hanging="426"/>
        <w:jc w:val="both"/>
        <w:rPr>
          <w:rFonts w:eastAsia="MS Mincho" w:cs="Times New Roman"/>
          <w:b/>
          <w:bCs/>
          <w:sz w:val="26"/>
          <w:szCs w:val="26"/>
          <w:lang w:val="vi-VN"/>
        </w:rPr>
      </w:pPr>
      <w:r w:rsidRPr="0069452B">
        <w:rPr>
          <w:rFonts w:eastAsia="MS Mincho" w:cs="Times New Roman"/>
          <w:b/>
          <w:bCs/>
          <w:sz w:val="26"/>
          <w:szCs w:val="26"/>
          <w:lang w:val="vi-VN"/>
        </w:rPr>
        <w:t>Phương pháp, hình thức kiểm tra - đánh giá kết quả học tập học phần</w:t>
      </w:r>
    </w:p>
    <w:p w:rsidR="00E20AA4" w:rsidRPr="005F5975" w:rsidRDefault="00E20AA4" w:rsidP="00D66C6D">
      <w:pPr>
        <w:spacing w:line="288"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E20AA4" w:rsidRPr="005F5975" w:rsidRDefault="00E20AA4" w:rsidP="00E20AA4">
      <w:pPr>
        <w:spacing w:line="288" w:lineRule="auto"/>
        <w:ind w:firstLine="426"/>
        <w:jc w:val="both"/>
        <w:rPr>
          <w:iCs/>
          <w:sz w:val="26"/>
          <w:szCs w:val="26"/>
        </w:rPr>
      </w:pPr>
      <w:r w:rsidRPr="005F5975">
        <w:rPr>
          <w:iCs/>
          <w:sz w:val="26"/>
          <w:szCs w:val="26"/>
        </w:rPr>
        <w:t>Bao gồm: 02 đầu điểm, hệ số 1</w:t>
      </w:r>
    </w:p>
    <w:p w:rsidR="00E20AA4" w:rsidRPr="005F5975" w:rsidRDefault="00E20AA4" w:rsidP="00D66C6D">
      <w:pPr>
        <w:spacing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E20AA4" w:rsidRPr="005F5975" w:rsidRDefault="00E20AA4" w:rsidP="00E20AA4">
      <w:pPr>
        <w:numPr>
          <w:ilvl w:val="0"/>
          <w:numId w:val="1"/>
        </w:numPr>
        <w:tabs>
          <w:tab w:val="clear" w:pos="720"/>
          <w:tab w:val="num" w:pos="1200"/>
        </w:tabs>
        <w:spacing w:line="288" w:lineRule="auto"/>
        <w:ind w:left="1200" w:hanging="357"/>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E20AA4" w:rsidRPr="005F5975" w:rsidTr="00521286">
        <w:tc>
          <w:tcPr>
            <w:tcW w:w="1250" w:type="pct"/>
          </w:tcPr>
          <w:p w:rsidR="00E20AA4" w:rsidRPr="005F5975" w:rsidRDefault="00E20AA4" w:rsidP="00521286">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E20AA4" w:rsidRPr="005F5975" w:rsidRDefault="00E20AA4" w:rsidP="00521286">
            <w:pPr>
              <w:spacing w:line="288" w:lineRule="auto"/>
              <w:jc w:val="both"/>
              <w:rPr>
                <w:sz w:val="26"/>
                <w:szCs w:val="26"/>
              </w:rPr>
            </w:pPr>
            <w:r w:rsidRPr="005F5975">
              <w:rPr>
                <w:sz w:val="26"/>
                <w:szCs w:val="26"/>
              </w:rPr>
              <w:t>Trắc nghiệm□</w:t>
            </w:r>
          </w:p>
        </w:tc>
        <w:tc>
          <w:tcPr>
            <w:tcW w:w="1250" w:type="pct"/>
          </w:tcPr>
          <w:p w:rsidR="00E20AA4" w:rsidRPr="005F5975" w:rsidRDefault="00E20AA4" w:rsidP="00521286">
            <w:pPr>
              <w:spacing w:line="288" w:lineRule="auto"/>
              <w:jc w:val="both"/>
              <w:rPr>
                <w:sz w:val="26"/>
                <w:szCs w:val="26"/>
              </w:rPr>
            </w:pPr>
            <w:r w:rsidRPr="005F5975">
              <w:rPr>
                <w:sz w:val="26"/>
                <w:szCs w:val="26"/>
              </w:rPr>
              <w:t>Vấn đáp□</w:t>
            </w:r>
          </w:p>
        </w:tc>
        <w:tc>
          <w:tcPr>
            <w:tcW w:w="1250" w:type="pct"/>
          </w:tcPr>
          <w:p w:rsidR="00E20AA4" w:rsidRPr="005F5975" w:rsidRDefault="00E20AA4" w:rsidP="00521286">
            <w:pPr>
              <w:spacing w:line="288" w:lineRule="auto"/>
              <w:jc w:val="both"/>
              <w:rPr>
                <w:sz w:val="26"/>
                <w:szCs w:val="26"/>
              </w:rPr>
            </w:pPr>
            <w:r w:rsidRPr="005F5975">
              <w:rPr>
                <w:sz w:val="26"/>
                <w:szCs w:val="26"/>
              </w:rPr>
              <w:t>Thực hành□</w:t>
            </w:r>
          </w:p>
        </w:tc>
      </w:tr>
    </w:tbl>
    <w:p w:rsidR="007927FE" w:rsidRPr="00055F73" w:rsidRDefault="007927FE" w:rsidP="006206AB">
      <w:pPr>
        <w:numPr>
          <w:ilvl w:val="0"/>
          <w:numId w:val="36"/>
        </w:numPr>
        <w:spacing w:line="312" w:lineRule="auto"/>
        <w:ind w:left="426" w:hanging="426"/>
        <w:jc w:val="both"/>
        <w:rPr>
          <w:rFonts w:eastAsia="MS Mincho" w:cs="Times New Roman"/>
          <w:b/>
          <w:sz w:val="26"/>
          <w:szCs w:val="26"/>
          <w:lang w:val="vi-VN"/>
        </w:rPr>
      </w:pPr>
      <w:r w:rsidRPr="0069452B">
        <w:rPr>
          <w:rFonts w:eastAsia="MS Mincho" w:cs="Times New Roman"/>
          <w:b/>
          <w:sz w:val="26"/>
          <w:szCs w:val="26"/>
          <w:lang w:val="vi-VN"/>
        </w:rPr>
        <w:t>Nội dung chi tiết học phầ</w:t>
      </w:r>
      <w:r>
        <w:rPr>
          <w:rFonts w:eastAsia="MS Mincho" w:cs="Times New Roman"/>
          <w:b/>
          <w:sz w:val="26"/>
          <w:szCs w:val="26"/>
          <w:lang w:val="vi-VN"/>
        </w:rPr>
        <w:t>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E20AA4" w:rsidRPr="005F5975" w:rsidTr="00521286">
        <w:trPr>
          <w:tblHeader/>
        </w:trPr>
        <w:tc>
          <w:tcPr>
            <w:tcW w:w="3079" w:type="dxa"/>
            <w:vMerge w:val="restart"/>
            <w:vAlign w:val="center"/>
          </w:tcPr>
          <w:p w:rsidR="00E20AA4" w:rsidRPr="00E20AA4" w:rsidRDefault="00521286" w:rsidP="006206AB">
            <w:pPr>
              <w:pStyle w:val="ListParagraph"/>
              <w:numPr>
                <w:ilvl w:val="0"/>
                <w:numId w:val="36"/>
              </w:numPr>
              <w:spacing w:line="276" w:lineRule="auto"/>
              <w:jc w:val="center"/>
              <w:rPr>
                <w:b/>
                <w:bCs/>
              </w:rPr>
            </w:pPr>
            <w:r>
              <w:rPr>
                <w:b/>
              </w:rPr>
              <w:t xml:space="preserve"> </w:t>
            </w:r>
            <w:r w:rsidR="00E20AA4" w:rsidRPr="00E20AA4">
              <w:rPr>
                <w:b/>
              </w:rPr>
              <w:t>Nội dung</w:t>
            </w:r>
          </w:p>
        </w:tc>
        <w:tc>
          <w:tcPr>
            <w:tcW w:w="4128" w:type="dxa"/>
            <w:gridSpan w:val="5"/>
            <w:vAlign w:val="center"/>
          </w:tcPr>
          <w:p w:rsidR="00E20AA4" w:rsidRPr="005F5975" w:rsidRDefault="00E20AA4" w:rsidP="00521286">
            <w:pPr>
              <w:spacing w:line="276" w:lineRule="auto"/>
              <w:jc w:val="center"/>
              <w:rPr>
                <w:b/>
              </w:rPr>
            </w:pPr>
            <w:r w:rsidRPr="005F5975">
              <w:rPr>
                <w:b/>
              </w:rPr>
              <w:t>Hình thức tổ chức dạy học</w:t>
            </w:r>
          </w:p>
        </w:tc>
        <w:tc>
          <w:tcPr>
            <w:tcW w:w="2149" w:type="dxa"/>
            <w:vMerge w:val="restart"/>
            <w:vAlign w:val="center"/>
          </w:tcPr>
          <w:p w:rsidR="00E20AA4" w:rsidRPr="005F5975" w:rsidRDefault="00E20AA4" w:rsidP="00521286">
            <w:pPr>
              <w:spacing w:line="276" w:lineRule="auto"/>
              <w:jc w:val="center"/>
              <w:rPr>
                <w:b/>
                <w:bCs/>
              </w:rPr>
            </w:pPr>
            <w:r w:rsidRPr="005535B6">
              <w:rPr>
                <w:b/>
              </w:rPr>
              <w:t>Yêu cầu đối với sinh viên</w:t>
            </w:r>
          </w:p>
        </w:tc>
      </w:tr>
      <w:tr w:rsidR="00E20AA4" w:rsidRPr="005F5975" w:rsidTr="00521286">
        <w:trPr>
          <w:tblHeader/>
        </w:trPr>
        <w:tc>
          <w:tcPr>
            <w:tcW w:w="3079" w:type="dxa"/>
            <w:vMerge/>
            <w:vAlign w:val="center"/>
          </w:tcPr>
          <w:p w:rsidR="00E20AA4" w:rsidRPr="005F5975" w:rsidRDefault="00E20AA4" w:rsidP="00521286">
            <w:pPr>
              <w:spacing w:line="276" w:lineRule="auto"/>
              <w:jc w:val="center"/>
              <w:rPr>
                <w:b/>
                <w:bCs/>
              </w:rPr>
            </w:pPr>
          </w:p>
        </w:tc>
        <w:tc>
          <w:tcPr>
            <w:tcW w:w="3365" w:type="dxa"/>
            <w:gridSpan w:val="4"/>
            <w:vAlign w:val="center"/>
          </w:tcPr>
          <w:p w:rsidR="00E20AA4" w:rsidRPr="005F5975" w:rsidRDefault="00E20AA4" w:rsidP="00521286">
            <w:pPr>
              <w:spacing w:line="276" w:lineRule="auto"/>
              <w:jc w:val="center"/>
              <w:rPr>
                <w:sz w:val="22"/>
                <w:szCs w:val="22"/>
              </w:rPr>
            </w:pPr>
            <w:r w:rsidRPr="005F5975">
              <w:rPr>
                <w:sz w:val="22"/>
                <w:szCs w:val="22"/>
              </w:rPr>
              <w:t>Lên lớp (Tiết)</w:t>
            </w:r>
          </w:p>
        </w:tc>
        <w:tc>
          <w:tcPr>
            <w:tcW w:w="763" w:type="dxa"/>
            <w:vMerge w:val="restart"/>
            <w:vAlign w:val="center"/>
          </w:tcPr>
          <w:p w:rsidR="00E20AA4" w:rsidRPr="005F5975" w:rsidRDefault="00E20AA4" w:rsidP="00521286">
            <w:pPr>
              <w:spacing w:line="276" w:lineRule="auto"/>
              <w:jc w:val="center"/>
              <w:rPr>
                <w:b/>
                <w:bCs/>
                <w:sz w:val="22"/>
                <w:szCs w:val="22"/>
              </w:rPr>
            </w:pPr>
            <w:r w:rsidRPr="005F5975">
              <w:rPr>
                <w:sz w:val="22"/>
                <w:szCs w:val="22"/>
              </w:rPr>
              <w:t>Tự học (Giờ)</w:t>
            </w:r>
          </w:p>
        </w:tc>
        <w:tc>
          <w:tcPr>
            <w:tcW w:w="2149" w:type="dxa"/>
            <w:vMerge/>
            <w:vAlign w:val="center"/>
          </w:tcPr>
          <w:p w:rsidR="00E20AA4" w:rsidRPr="005F5975" w:rsidRDefault="00E20AA4" w:rsidP="00521286">
            <w:pPr>
              <w:spacing w:line="276" w:lineRule="auto"/>
              <w:jc w:val="center"/>
              <w:rPr>
                <w:b/>
                <w:bCs/>
              </w:rPr>
            </w:pPr>
          </w:p>
        </w:tc>
      </w:tr>
      <w:tr w:rsidR="00E20AA4" w:rsidRPr="005F5975" w:rsidTr="00521286">
        <w:trPr>
          <w:tblHeader/>
        </w:trPr>
        <w:tc>
          <w:tcPr>
            <w:tcW w:w="3079" w:type="dxa"/>
            <w:vMerge/>
            <w:vAlign w:val="center"/>
          </w:tcPr>
          <w:p w:rsidR="00E20AA4" w:rsidRPr="005F5975" w:rsidRDefault="00E20AA4" w:rsidP="00521286">
            <w:pPr>
              <w:spacing w:line="276" w:lineRule="auto"/>
              <w:jc w:val="center"/>
              <w:rPr>
                <w:b/>
                <w:bCs/>
              </w:rPr>
            </w:pPr>
          </w:p>
        </w:tc>
        <w:tc>
          <w:tcPr>
            <w:tcW w:w="751" w:type="dxa"/>
            <w:vAlign w:val="center"/>
          </w:tcPr>
          <w:p w:rsidR="00E20AA4" w:rsidRPr="005F5975" w:rsidRDefault="00E20AA4" w:rsidP="00521286">
            <w:pPr>
              <w:spacing w:line="276" w:lineRule="auto"/>
              <w:jc w:val="center"/>
              <w:rPr>
                <w:sz w:val="22"/>
                <w:szCs w:val="22"/>
              </w:rPr>
            </w:pPr>
            <w:r w:rsidRPr="005F5975">
              <w:rPr>
                <w:sz w:val="22"/>
                <w:szCs w:val="22"/>
              </w:rPr>
              <w:t>LT</w:t>
            </w:r>
          </w:p>
        </w:tc>
        <w:tc>
          <w:tcPr>
            <w:tcW w:w="752" w:type="dxa"/>
            <w:vAlign w:val="center"/>
          </w:tcPr>
          <w:p w:rsidR="00E20AA4" w:rsidRPr="005F5975" w:rsidRDefault="00E20AA4" w:rsidP="00521286">
            <w:pPr>
              <w:spacing w:line="276" w:lineRule="auto"/>
              <w:jc w:val="center"/>
              <w:rPr>
                <w:b/>
                <w:sz w:val="22"/>
                <w:szCs w:val="22"/>
              </w:rPr>
            </w:pPr>
            <w:r w:rsidRPr="005F5975">
              <w:rPr>
                <w:sz w:val="22"/>
                <w:szCs w:val="22"/>
              </w:rPr>
              <w:t>BT</w:t>
            </w:r>
          </w:p>
        </w:tc>
        <w:tc>
          <w:tcPr>
            <w:tcW w:w="752" w:type="dxa"/>
            <w:vAlign w:val="center"/>
          </w:tcPr>
          <w:p w:rsidR="00E20AA4" w:rsidRPr="005F5975" w:rsidRDefault="00E20AA4" w:rsidP="00521286">
            <w:pPr>
              <w:spacing w:line="276" w:lineRule="auto"/>
              <w:ind w:right="-179" w:hanging="155"/>
              <w:jc w:val="center"/>
              <w:rPr>
                <w:sz w:val="22"/>
                <w:szCs w:val="22"/>
              </w:rPr>
            </w:pPr>
            <w:r w:rsidRPr="005F5975">
              <w:rPr>
                <w:sz w:val="22"/>
                <w:szCs w:val="22"/>
              </w:rPr>
              <w:t>TL,KT</w:t>
            </w:r>
          </w:p>
        </w:tc>
        <w:tc>
          <w:tcPr>
            <w:tcW w:w="1110" w:type="dxa"/>
            <w:vAlign w:val="center"/>
          </w:tcPr>
          <w:p w:rsidR="00E20AA4" w:rsidRPr="005F5975" w:rsidRDefault="00E20AA4" w:rsidP="00521286">
            <w:pPr>
              <w:spacing w:line="276" w:lineRule="auto"/>
              <w:ind w:hanging="36"/>
              <w:jc w:val="center"/>
              <w:rPr>
                <w:b/>
                <w:sz w:val="22"/>
                <w:szCs w:val="22"/>
              </w:rPr>
            </w:pPr>
            <w:r w:rsidRPr="005F5975">
              <w:rPr>
                <w:b/>
                <w:sz w:val="22"/>
                <w:szCs w:val="22"/>
              </w:rPr>
              <w:t>Tổngcộng</w:t>
            </w:r>
          </w:p>
        </w:tc>
        <w:tc>
          <w:tcPr>
            <w:tcW w:w="763" w:type="dxa"/>
            <w:vMerge/>
            <w:vAlign w:val="center"/>
          </w:tcPr>
          <w:p w:rsidR="00E20AA4" w:rsidRPr="005F5975" w:rsidRDefault="00E20AA4" w:rsidP="00521286">
            <w:pPr>
              <w:spacing w:line="276" w:lineRule="auto"/>
              <w:jc w:val="center"/>
              <w:rPr>
                <w:b/>
                <w:bCs/>
                <w:sz w:val="22"/>
                <w:szCs w:val="22"/>
              </w:rPr>
            </w:pPr>
          </w:p>
        </w:tc>
        <w:tc>
          <w:tcPr>
            <w:tcW w:w="2149" w:type="dxa"/>
            <w:vMerge/>
            <w:vAlign w:val="center"/>
          </w:tcPr>
          <w:p w:rsidR="00E20AA4" w:rsidRPr="005F5975" w:rsidRDefault="00E20AA4" w:rsidP="00521286">
            <w:pPr>
              <w:spacing w:line="276" w:lineRule="auto"/>
              <w:jc w:val="center"/>
              <w:rPr>
                <w:b/>
                <w:bCs/>
              </w:rPr>
            </w:pPr>
          </w:p>
        </w:tc>
      </w:tr>
      <w:tr w:rsidR="00E20AA4" w:rsidRPr="005F5975" w:rsidTr="00521286">
        <w:trPr>
          <w:tblHeader/>
        </w:trPr>
        <w:tc>
          <w:tcPr>
            <w:tcW w:w="3079" w:type="dxa"/>
            <w:vAlign w:val="center"/>
          </w:tcPr>
          <w:p w:rsidR="00E20AA4" w:rsidRPr="005F5975" w:rsidRDefault="00E20AA4" w:rsidP="00521286">
            <w:pPr>
              <w:spacing w:line="276" w:lineRule="auto"/>
              <w:jc w:val="center"/>
              <w:rPr>
                <w:bCs/>
              </w:rPr>
            </w:pPr>
            <w:r w:rsidRPr="005F5975">
              <w:rPr>
                <w:bCs/>
              </w:rPr>
              <w:t>(1)</w:t>
            </w:r>
          </w:p>
        </w:tc>
        <w:tc>
          <w:tcPr>
            <w:tcW w:w="751" w:type="dxa"/>
            <w:vAlign w:val="center"/>
          </w:tcPr>
          <w:p w:rsidR="00E20AA4" w:rsidRPr="005F5975" w:rsidRDefault="00E20AA4" w:rsidP="00521286">
            <w:pPr>
              <w:spacing w:line="276" w:lineRule="auto"/>
              <w:jc w:val="center"/>
              <w:rPr>
                <w:bCs/>
              </w:rPr>
            </w:pPr>
            <w:r w:rsidRPr="005F5975">
              <w:rPr>
                <w:bCs/>
              </w:rPr>
              <w:t>(2)</w:t>
            </w:r>
          </w:p>
        </w:tc>
        <w:tc>
          <w:tcPr>
            <w:tcW w:w="752" w:type="dxa"/>
            <w:vAlign w:val="center"/>
          </w:tcPr>
          <w:p w:rsidR="00E20AA4" w:rsidRPr="005F5975" w:rsidRDefault="00E20AA4" w:rsidP="00521286">
            <w:pPr>
              <w:spacing w:line="276" w:lineRule="auto"/>
              <w:jc w:val="center"/>
              <w:rPr>
                <w:bCs/>
              </w:rPr>
            </w:pPr>
            <w:r w:rsidRPr="005F5975">
              <w:rPr>
                <w:bCs/>
              </w:rPr>
              <w:t>(3)</w:t>
            </w:r>
          </w:p>
        </w:tc>
        <w:tc>
          <w:tcPr>
            <w:tcW w:w="752" w:type="dxa"/>
            <w:vAlign w:val="center"/>
          </w:tcPr>
          <w:p w:rsidR="00E20AA4" w:rsidRPr="005F5975" w:rsidRDefault="00E20AA4" w:rsidP="00521286">
            <w:pPr>
              <w:spacing w:line="276" w:lineRule="auto"/>
              <w:jc w:val="center"/>
              <w:rPr>
                <w:bCs/>
              </w:rPr>
            </w:pPr>
            <w:r w:rsidRPr="005F5975">
              <w:rPr>
                <w:bCs/>
              </w:rPr>
              <w:t>(4)</w:t>
            </w:r>
          </w:p>
        </w:tc>
        <w:tc>
          <w:tcPr>
            <w:tcW w:w="1110" w:type="dxa"/>
            <w:vAlign w:val="center"/>
          </w:tcPr>
          <w:p w:rsidR="00E20AA4" w:rsidRPr="005F5975" w:rsidRDefault="00E20AA4" w:rsidP="00521286">
            <w:pPr>
              <w:spacing w:line="276" w:lineRule="auto"/>
              <w:jc w:val="center"/>
              <w:rPr>
                <w:bCs/>
              </w:rPr>
            </w:pPr>
            <w:r w:rsidRPr="005F5975">
              <w:rPr>
                <w:bCs/>
              </w:rPr>
              <w:t>(5)</w:t>
            </w:r>
          </w:p>
        </w:tc>
        <w:tc>
          <w:tcPr>
            <w:tcW w:w="763" w:type="dxa"/>
            <w:vAlign w:val="center"/>
          </w:tcPr>
          <w:p w:rsidR="00E20AA4" w:rsidRPr="005F5975" w:rsidRDefault="00E20AA4" w:rsidP="00521286">
            <w:pPr>
              <w:spacing w:line="276" w:lineRule="auto"/>
              <w:jc w:val="center"/>
              <w:rPr>
                <w:bCs/>
              </w:rPr>
            </w:pPr>
            <w:r w:rsidRPr="005F5975">
              <w:rPr>
                <w:bCs/>
              </w:rPr>
              <w:t>(6)</w:t>
            </w:r>
          </w:p>
        </w:tc>
        <w:tc>
          <w:tcPr>
            <w:tcW w:w="2149" w:type="dxa"/>
            <w:vAlign w:val="center"/>
          </w:tcPr>
          <w:p w:rsidR="00E20AA4" w:rsidRPr="005F5975" w:rsidRDefault="00E20AA4" w:rsidP="00521286">
            <w:pPr>
              <w:spacing w:line="276" w:lineRule="auto"/>
              <w:jc w:val="center"/>
              <w:rPr>
                <w:bCs/>
              </w:rPr>
            </w:pPr>
            <w:r w:rsidRPr="005F5975">
              <w:rPr>
                <w:bCs/>
              </w:rPr>
              <w:t>(7)</w:t>
            </w:r>
          </w:p>
        </w:tc>
      </w:tr>
      <w:tr w:rsidR="002B7375" w:rsidRPr="005F5975" w:rsidTr="00521286">
        <w:tc>
          <w:tcPr>
            <w:tcW w:w="3079" w:type="dxa"/>
          </w:tcPr>
          <w:p w:rsidR="002B7375" w:rsidRPr="009C202F" w:rsidRDefault="002B7375" w:rsidP="00521286">
            <w:pPr>
              <w:keepNext/>
              <w:spacing w:line="276" w:lineRule="auto"/>
              <w:jc w:val="both"/>
              <w:rPr>
                <w:rFonts w:cs="Times New Roman"/>
                <w:b/>
                <w:bCs/>
                <w:spacing w:val="-10"/>
                <w:sz w:val="26"/>
                <w:szCs w:val="26"/>
              </w:rPr>
            </w:pPr>
            <w:r w:rsidRPr="0069452B">
              <w:rPr>
                <w:rFonts w:eastAsia="MS Mincho" w:cs="Times New Roman"/>
                <w:b/>
                <w:sz w:val="26"/>
                <w:szCs w:val="26"/>
              </w:rPr>
              <w:lastRenderedPageBreak/>
              <w:t xml:space="preserve">CHƯƠNG 1: </w:t>
            </w:r>
            <w:r>
              <w:rPr>
                <w:rFonts w:eastAsia="MS Mincho" w:cs="Times New Roman"/>
                <w:b/>
                <w:sz w:val="26"/>
                <w:szCs w:val="26"/>
              </w:rPr>
              <w:t>GIỚI THIỆU CHUNG VỀ MÔ HÌNH HÓA QUÁ TRÌNH LAN TRUYỀN VÀ BIẾN ĐỔI CỦA CHẤT Ô NHIÊM TRONG MÔI TRƯỜNG</w:t>
            </w:r>
          </w:p>
        </w:tc>
        <w:tc>
          <w:tcPr>
            <w:tcW w:w="751" w:type="dxa"/>
            <w:vAlign w:val="center"/>
          </w:tcPr>
          <w:p w:rsidR="002B7375" w:rsidRPr="005F5975" w:rsidRDefault="002B7375" w:rsidP="00521286">
            <w:pPr>
              <w:spacing w:line="276" w:lineRule="auto"/>
              <w:jc w:val="center"/>
              <w:rPr>
                <w:b/>
                <w:bCs/>
              </w:rPr>
            </w:pPr>
            <w:r>
              <w:rPr>
                <w:b/>
                <w:bCs/>
              </w:rPr>
              <w:t>5</w:t>
            </w:r>
          </w:p>
        </w:tc>
        <w:tc>
          <w:tcPr>
            <w:tcW w:w="752" w:type="dxa"/>
            <w:vAlign w:val="center"/>
          </w:tcPr>
          <w:p w:rsidR="002B7375" w:rsidRPr="005F5975" w:rsidRDefault="002B7375" w:rsidP="00521286">
            <w:pPr>
              <w:spacing w:line="276" w:lineRule="auto"/>
              <w:jc w:val="center"/>
              <w:rPr>
                <w:b/>
                <w:bCs/>
              </w:rPr>
            </w:pPr>
          </w:p>
        </w:tc>
        <w:tc>
          <w:tcPr>
            <w:tcW w:w="752" w:type="dxa"/>
            <w:vAlign w:val="center"/>
          </w:tcPr>
          <w:p w:rsidR="002B7375" w:rsidRPr="005F5975" w:rsidRDefault="002B7375" w:rsidP="00521286">
            <w:pPr>
              <w:spacing w:line="276" w:lineRule="auto"/>
              <w:jc w:val="center"/>
              <w:rPr>
                <w:b/>
                <w:bCs/>
              </w:rPr>
            </w:pPr>
          </w:p>
        </w:tc>
        <w:tc>
          <w:tcPr>
            <w:tcW w:w="1110" w:type="dxa"/>
            <w:vAlign w:val="center"/>
          </w:tcPr>
          <w:p w:rsidR="002B7375" w:rsidRPr="005F5975" w:rsidRDefault="002B7375" w:rsidP="00521286">
            <w:pPr>
              <w:spacing w:line="276" w:lineRule="auto"/>
              <w:jc w:val="center"/>
              <w:rPr>
                <w:b/>
                <w:bCs/>
              </w:rPr>
            </w:pPr>
            <w:r>
              <w:rPr>
                <w:b/>
                <w:bCs/>
              </w:rPr>
              <w:t>5</w:t>
            </w:r>
          </w:p>
        </w:tc>
        <w:tc>
          <w:tcPr>
            <w:tcW w:w="763" w:type="dxa"/>
            <w:vAlign w:val="center"/>
          </w:tcPr>
          <w:p w:rsidR="002B7375" w:rsidRPr="005F5975" w:rsidRDefault="002B7375" w:rsidP="00521286">
            <w:pPr>
              <w:spacing w:line="276" w:lineRule="auto"/>
              <w:jc w:val="center"/>
              <w:rPr>
                <w:b/>
                <w:bCs/>
              </w:rPr>
            </w:pPr>
            <w:r>
              <w:rPr>
                <w:b/>
                <w:bCs/>
              </w:rPr>
              <w:t>10</w:t>
            </w:r>
          </w:p>
        </w:tc>
        <w:tc>
          <w:tcPr>
            <w:tcW w:w="2149" w:type="dxa"/>
            <w:vAlign w:val="center"/>
          </w:tcPr>
          <w:p w:rsidR="002B7375" w:rsidRPr="005F5975" w:rsidRDefault="002B7375" w:rsidP="00521286">
            <w:pPr>
              <w:spacing w:line="276" w:lineRule="auto"/>
              <w:jc w:val="center"/>
              <w:rPr>
                <w:b/>
                <w:bCs/>
              </w:rPr>
            </w:pPr>
          </w:p>
        </w:tc>
      </w:tr>
      <w:tr w:rsidR="000D00FA" w:rsidRPr="005F5975" w:rsidTr="00521286">
        <w:tc>
          <w:tcPr>
            <w:tcW w:w="3079" w:type="dxa"/>
          </w:tcPr>
          <w:p w:rsidR="000D00FA" w:rsidRPr="00E709E0" w:rsidRDefault="000D00FA" w:rsidP="00521286">
            <w:pPr>
              <w:keepNext/>
              <w:spacing w:line="276" w:lineRule="auto"/>
              <w:jc w:val="both"/>
              <w:rPr>
                <w:rFonts w:cs="Times New Roman"/>
                <w:bCs/>
                <w:sz w:val="26"/>
                <w:szCs w:val="26"/>
              </w:rPr>
            </w:pPr>
            <w:r>
              <w:rPr>
                <w:rFonts w:cs="Times New Roman"/>
                <w:bCs/>
                <w:sz w:val="26"/>
                <w:szCs w:val="26"/>
              </w:rPr>
              <w:t xml:space="preserve">1.1 </w:t>
            </w:r>
            <w:r w:rsidRPr="00E709E0">
              <w:rPr>
                <w:rFonts w:cs="Times New Roman"/>
                <w:bCs/>
                <w:sz w:val="26"/>
                <w:szCs w:val="26"/>
              </w:rPr>
              <w:t xml:space="preserve">Tổng quan về </w:t>
            </w:r>
            <w:r>
              <w:rPr>
                <w:rFonts w:cs="Times New Roman"/>
                <w:bCs/>
                <w:sz w:val="26"/>
                <w:szCs w:val="26"/>
              </w:rPr>
              <w:t>ô nhiễm môi trường và các chất ô nhiễm môi trường</w:t>
            </w:r>
          </w:p>
        </w:tc>
        <w:tc>
          <w:tcPr>
            <w:tcW w:w="751" w:type="dxa"/>
            <w:vAlign w:val="center"/>
          </w:tcPr>
          <w:p w:rsidR="000D00FA" w:rsidRPr="005F5975" w:rsidRDefault="000D00FA" w:rsidP="00521286">
            <w:pPr>
              <w:spacing w:line="276" w:lineRule="auto"/>
              <w:jc w:val="center"/>
              <w:rPr>
                <w:bCs/>
              </w:rPr>
            </w:pPr>
          </w:p>
        </w:tc>
        <w:tc>
          <w:tcPr>
            <w:tcW w:w="752" w:type="dxa"/>
            <w:vAlign w:val="center"/>
          </w:tcPr>
          <w:p w:rsidR="000D00FA" w:rsidRPr="005F5975" w:rsidRDefault="000D00FA" w:rsidP="00521286">
            <w:pPr>
              <w:spacing w:line="276" w:lineRule="auto"/>
              <w:jc w:val="center"/>
              <w:rPr>
                <w:bCs/>
              </w:rPr>
            </w:pPr>
          </w:p>
        </w:tc>
        <w:tc>
          <w:tcPr>
            <w:tcW w:w="752" w:type="dxa"/>
            <w:vAlign w:val="center"/>
          </w:tcPr>
          <w:p w:rsidR="000D00FA" w:rsidRPr="005F5975" w:rsidRDefault="000D00FA" w:rsidP="00521286">
            <w:pPr>
              <w:spacing w:line="276" w:lineRule="auto"/>
              <w:jc w:val="center"/>
              <w:rPr>
                <w:bCs/>
              </w:rPr>
            </w:pPr>
          </w:p>
        </w:tc>
        <w:tc>
          <w:tcPr>
            <w:tcW w:w="1110" w:type="dxa"/>
            <w:vAlign w:val="center"/>
          </w:tcPr>
          <w:p w:rsidR="000D00FA" w:rsidRPr="005F5975" w:rsidRDefault="000D00FA" w:rsidP="00521286">
            <w:pPr>
              <w:spacing w:line="276" w:lineRule="auto"/>
              <w:jc w:val="center"/>
              <w:rPr>
                <w:bCs/>
              </w:rPr>
            </w:pPr>
          </w:p>
        </w:tc>
        <w:tc>
          <w:tcPr>
            <w:tcW w:w="763" w:type="dxa"/>
            <w:vAlign w:val="center"/>
          </w:tcPr>
          <w:p w:rsidR="000D00FA" w:rsidRPr="005F5975" w:rsidRDefault="000D00FA" w:rsidP="00521286">
            <w:pPr>
              <w:spacing w:line="276" w:lineRule="auto"/>
              <w:jc w:val="center"/>
              <w:rPr>
                <w:bCs/>
              </w:rPr>
            </w:pPr>
          </w:p>
        </w:tc>
        <w:tc>
          <w:tcPr>
            <w:tcW w:w="2149" w:type="dxa"/>
            <w:vAlign w:val="center"/>
          </w:tcPr>
          <w:p w:rsidR="000D00FA" w:rsidRPr="000D00FA" w:rsidRDefault="000D00FA" w:rsidP="000D00FA">
            <w:pPr>
              <w:spacing w:line="276" w:lineRule="auto"/>
              <w:jc w:val="center"/>
              <w:rPr>
                <w:bCs/>
                <w:sz w:val="26"/>
                <w:szCs w:val="26"/>
              </w:rPr>
            </w:pPr>
            <w:r w:rsidRPr="000D00FA">
              <w:rPr>
                <w:bCs/>
                <w:sz w:val="26"/>
                <w:szCs w:val="26"/>
              </w:rPr>
              <w:t>Đọc kỹ các tài liệu chính 1,2,3 và các tài liệu đọc thêm 1,2</w:t>
            </w:r>
          </w:p>
        </w:tc>
      </w:tr>
      <w:tr w:rsidR="000D00FA" w:rsidRPr="005F5975" w:rsidTr="00521286">
        <w:tc>
          <w:tcPr>
            <w:tcW w:w="3079" w:type="dxa"/>
          </w:tcPr>
          <w:p w:rsidR="000D00FA" w:rsidRPr="00E709E0" w:rsidRDefault="000D00FA" w:rsidP="00521286">
            <w:pPr>
              <w:keepNext/>
              <w:spacing w:line="276" w:lineRule="auto"/>
              <w:jc w:val="both"/>
              <w:rPr>
                <w:rFonts w:cs="Times New Roman"/>
                <w:bCs/>
                <w:sz w:val="26"/>
                <w:szCs w:val="26"/>
              </w:rPr>
            </w:pPr>
            <w:r>
              <w:rPr>
                <w:rFonts w:cs="Times New Roman"/>
                <w:bCs/>
                <w:sz w:val="26"/>
                <w:szCs w:val="26"/>
              </w:rPr>
              <w:t xml:space="preserve">1.2 Tầm quan trọng của mô hình hóa quá trình lan truyền, biến đổi của </w:t>
            </w:r>
          </w:p>
        </w:tc>
        <w:tc>
          <w:tcPr>
            <w:tcW w:w="751" w:type="dxa"/>
            <w:vAlign w:val="center"/>
          </w:tcPr>
          <w:p w:rsidR="000D00FA" w:rsidRPr="005F5975" w:rsidRDefault="000D00FA" w:rsidP="00521286">
            <w:pPr>
              <w:spacing w:line="276" w:lineRule="auto"/>
              <w:jc w:val="center"/>
              <w:rPr>
                <w:bCs/>
              </w:rPr>
            </w:pPr>
          </w:p>
        </w:tc>
        <w:tc>
          <w:tcPr>
            <w:tcW w:w="752" w:type="dxa"/>
            <w:vAlign w:val="center"/>
          </w:tcPr>
          <w:p w:rsidR="000D00FA" w:rsidRPr="005F5975" w:rsidRDefault="000D00FA" w:rsidP="00521286">
            <w:pPr>
              <w:spacing w:line="276" w:lineRule="auto"/>
              <w:jc w:val="center"/>
              <w:rPr>
                <w:bCs/>
              </w:rPr>
            </w:pPr>
          </w:p>
        </w:tc>
        <w:tc>
          <w:tcPr>
            <w:tcW w:w="752" w:type="dxa"/>
            <w:vAlign w:val="center"/>
          </w:tcPr>
          <w:p w:rsidR="000D00FA" w:rsidRPr="005F5975" w:rsidRDefault="000D00FA" w:rsidP="00521286">
            <w:pPr>
              <w:spacing w:line="276" w:lineRule="auto"/>
              <w:jc w:val="center"/>
              <w:rPr>
                <w:bCs/>
              </w:rPr>
            </w:pPr>
          </w:p>
        </w:tc>
        <w:tc>
          <w:tcPr>
            <w:tcW w:w="1110" w:type="dxa"/>
            <w:vAlign w:val="center"/>
          </w:tcPr>
          <w:p w:rsidR="000D00FA" w:rsidRPr="005F5975" w:rsidRDefault="000D00FA" w:rsidP="00521286">
            <w:pPr>
              <w:spacing w:line="276" w:lineRule="auto"/>
              <w:jc w:val="center"/>
              <w:rPr>
                <w:bCs/>
              </w:rPr>
            </w:pPr>
          </w:p>
        </w:tc>
        <w:tc>
          <w:tcPr>
            <w:tcW w:w="763" w:type="dxa"/>
            <w:vAlign w:val="center"/>
          </w:tcPr>
          <w:p w:rsidR="000D00FA" w:rsidRPr="005F5975" w:rsidRDefault="000D00FA" w:rsidP="00521286">
            <w:pPr>
              <w:spacing w:line="276" w:lineRule="auto"/>
              <w:jc w:val="center"/>
              <w:rPr>
                <w:bCs/>
              </w:rPr>
            </w:pPr>
          </w:p>
        </w:tc>
        <w:tc>
          <w:tcPr>
            <w:tcW w:w="2149" w:type="dxa"/>
            <w:vAlign w:val="center"/>
          </w:tcPr>
          <w:p w:rsidR="000D00FA" w:rsidRPr="000D00FA" w:rsidRDefault="000D00FA" w:rsidP="000D00FA">
            <w:pPr>
              <w:spacing w:line="276" w:lineRule="auto"/>
              <w:jc w:val="center"/>
              <w:rPr>
                <w:b/>
                <w:bCs/>
                <w:sz w:val="26"/>
                <w:szCs w:val="26"/>
              </w:rPr>
            </w:pPr>
            <w:r w:rsidRPr="000D00FA">
              <w:rPr>
                <w:bCs/>
                <w:sz w:val="26"/>
                <w:szCs w:val="26"/>
              </w:rPr>
              <w:t xml:space="preserve">Đọc kỹ các tài liệu chính 2,3 </w:t>
            </w:r>
          </w:p>
        </w:tc>
      </w:tr>
      <w:tr w:rsidR="000D00FA" w:rsidRPr="005F5975" w:rsidTr="00521286">
        <w:tc>
          <w:tcPr>
            <w:tcW w:w="3079" w:type="dxa"/>
          </w:tcPr>
          <w:p w:rsidR="000D00FA" w:rsidRPr="00E709E0" w:rsidRDefault="000D00FA" w:rsidP="00521286">
            <w:pPr>
              <w:keepNext/>
              <w:spacing w:line="276" w:lineRule="auto"/>
              <w:jc w:val="both"/>
              <w:rPr>
                <w:rFonts w:cs="Times New Roman"/>
                <w:bCs/>
                <w:sz w:val="26"/>
                <w:szCs w:val="26"/>
              </w:rPr>
            </w:pPr>
            <w:r>
              <w:rPr>
                <w:rFonts w:cs="Times New Roman"/>
                <w:bCs/>
                <w:sz w:val="26"/>
                <w:szCs w:val="26"/>
              </w:rPr>
              <w:t xml:space="preserve">1.3 </w:t>
            </w:r>
            <w:r w:rsidRPr="00E709E0">
              <w:rPr>
                <w:rFonts w:cs="Times New Roman"/>
                <w:bCs/>
                <w:sz w:val="26"/>
                <w:szCs w:val="26"/>
              </w:rPr>
              <w:t xml:space="preserve">Tổng quan về </w:t>
            </w:r>
            <w:r>
              <w:rPr>
                <w:rFonts w:cs="Times New Roman"/>
                <w:bCs/>
                <w:sz w:val="26"/>
                <w:szCs w:val="26"/>
              </w:rPr>
              <w:t>quá trình phát triển của mô hình vận lan truyền và biến đổi của chất ô nhiễm trong môi trường</w:t>
            </w:r>
          </w:p>
        </w:tc>
        <w:tc>
          <w:tcPr>
            <w:tcW w:w="751" w:type="dxa"/>
            <w:vAlign w:val="center"/>
          </w:tcPr>
          <w:p w:rsidR="000D00FA" w:rsidRPr="005F5975" w:rsidRDefault="000D00FA" w:rsidP="00521286">
            <w:pPr>
              <w:spacing w:line="276" w:lineRule="auto"/>
              <w:jc w:val="center"/>
              <w:rPr>
                <w:bCs/>
              </w:rPr>
            </w:pPr>
          </w:p>
        </w:tc>
        <w:tc>
          <w:tcPr>
            <w:tcW w:w="752" w:type="dxa"/>
            <w:vAlign w:val="center"/>
          </w:tcPr>
          <w:p w:rsidR="000D00FA" w:rsidRPr="005F5975" w:rsidRDefault="000D00FA" w:rsidP="00521286">
            <w:pPr>
              <w:spacing w:line="276" w:lineRule="auto"/>
              <w:jc w:val="center"/>
              <w:rPr>
                <w:bCs/>
              </w:rPr>
            </w:pPr>
          </w:p>
        </w:tc>
        <w:tc>
          <w:tcPr>
            <w:tcW w:w="752" w:type="dxa"/>
            <w:vAlign w:val="center"/>
          </w:tcPr>
          <w:p w:rsidR="000D00FA" w:rsidRPr="005F5975" w:rsidRDefault="000D00FA" w:rsidP="00521286">
            <w:pPr>
              <w:spacing w:line="276" w:lineRule="auto"/>
              <w:jc w:val="center"/>
              <w:rPr>
                <w:bCs/>
              </w:rPr>
            </w:pPr>
          </w:p>
        </w:tc>
        <w:tc>
          <w:tcPr>
            <w:tcW w:w="1110" w:type="dxa"/>
            <w:vAlign w:val="center"/>
          </w:tcPr>
          <w:p w:rsidR="000D00FA" w:rsidRPr="005F5975" w:rsidRDefault="000D00FA" w:rsidP="00521286">
            <w:pPr>
              <w:spacing w:line="276" w:lineRule="auto"/>
              <w:jc w:val="center"/>
              <w:rPr>
                <w:bCs/>
              </w:rPr>
            </w:pPr>
          </w:p>
        </w:tc>
        <w:tc>
          <w:tcPr>
            <w:tcW w:w="763" w:type="dxa"/>
            <w:vAlign w:val="center"/>
          </w:tcPr>
          <w:p w:rsidR="000D00FA" w:rsidRPr="005F5975" w:rsidRDefault="000D00FA" w:rsidP="00521286">
            <w:pPr>
              <w:spacing w:line="276" w:lineRule="auto"/>
              <w:jc w:val="center"/>
              <w:rPr>
                <w:bCs/>
              </w:rPr>
            </w:pPr>
          </w:p>
        </w:tc>
        <w:tc>
          <w:tcPr>
            <w:tcW w:w="2149" w:type="dxa"/>
            <w:vAlign w:val="center"/>
          </w:tcPr>
          <w:p w:rsidR="000D00FA" w:rsidRPr="000D00FA" w:rsidRDefault="000D00FA" w:rsidP="000D00FA">
            <w:pPr>
              <w:spacing w:line="276" w:lineRule="auto"/>
              <w:jc w:val="center"/>
              <w:rPr>
                <w:b/>
                <w:bCs/>
                <w:sz w:val="26"/>
                <w:szCs w:val="26"/>
              </w:rPr>
            </w:pPr>
            <w:r w:rsidRPr="000D00FA">
              <w:rPr>
                <w:bCs/>
                <w:sz w:val="26"/>
                <w:szCs w:val="26"/>
              </w:rPr>
              <w:t>Đọc kỹ các tài liệu chính 3</w:t>
            </w:r>
          </w:p>
        </w:tc>
      </w:tr>
      <w:tr w:rsidR="000D00FA" w:rsidRPr="005F5975" w:rsidTr="00521286">
        <w:tc>
          <w:tcPr>
            <w:tcW w:w="3079" w:type="dxa"/>
          </w:tcPr>
          <w:p w:rsidR="000D00FA" w:rsidRPr="00E709E0" w:rsidRDefault="000D00FA" w:rsidP="00521286">
            <w:pPr>
              <w:keepNext/>
              <w:spacing w:line="276" w:lineRule="auto"/>
              <w:jc w:val="both"/>
              <w:rPr>
                <w:rFonts w:cs="Times New Roman"/>
                <w:bCs/>
                <w:sz w:val="26"/>
                <w:szCs w:val="26"/>
              </w:rPr>
            </w:pPr>
            <w:r>
              <w:rPr>
                <w:rFonts w:cs="Times New Roman"/>
                <w:bCs/>
                <w:sz w:val="26"/>
                <w:szCs w:val="26"/>
              </w:rPr>
              <w:t>1.4 Các ứng dụng của mô hình vận lan truyền và biến đổi của chất ô nhiễm trong môi trường</w:t>
            </w:r>
          </w:p>
        </w:tc>
        <w:tc>
          <w:tcPr>
            <w:tcW w:w="751" w:type="dxa"/>
            <w:vAlign w:val="center"/>
          </w:tcPr>
          <w:p w:rsidR="000D00FA" w:rsidRPr="005F5975" w:rsidRDefault="000D00FA" w:rsidP="00521286">
            <w:pPr>
              <w:spacing w:line="276" w:lineRule="auto"/>
              <w:jc w:val="center"/>
              <w:rPr>
                <w:b/>
                <w:bCs/>
              </w:rPr>
            </w:pPr>
          </w:p>
        </w:tc>
        <w:tc>
          <w:tcPr>
            <w:tcW w:w="752" w:type="dxa"/>
            <w:vAlign w:val="center"/>
          </w:tcPr>
          <w:p w:rsidR="000D00FA" w:rsidRPr="005F5975" w:rsidRDefault="000D00FA" w:rsidP="00521286">
            <w:pPr>
              <w:spacing w:line="276" w:lineRule="auto"/>
              <w:jc w:val="center"/>
              <w:rPr>
                <w:b/>
                <w:bCs/>
              </w:rPr>
            </w:pPr>
          </w:p>
        </w:tc>
        <w:tc>
          <w:tcPr>
            <w:tcW w:w="752" w:type="dxa"/>
            <w:vAlign w:val="center"/>
          </w:tcPr>
          <w:p w:rsidR="000D00FA" w:rsidRPr="005F5975" w:rsidRDefault="000D00FA" w:rsidP="00521286">
            <w:pPr>
              <w:spacing w:line="276" w:lineRule="auto"/>
              <w:jc w:val="center"/>
              <w:rPr>
                <w:b/>
                <w:bCs/>
              </w:rPr>
            </w:pPr>
          </w:p>
        </w:tc>
        <w:tc>
          <w:tcPr>
            <w:tcW w:w="1110" w:type="dxa"/>
            <w:vAlign w:val="center"/>
          </w:tcPr>
          <w:p w:rsidR="000D00FA" w:rsidRPr="005F5975" w:rsidRDefault="000D00FA" w:rsidP="00521286">
            <w:pPr>
              <w:spacing w:line="276" w:lineRule="auto"/>
              <w:jc w:val="center"/>
              <w:rPr>
                <w:b/>
                <w:bCs/>
              </w:rPr>
            </w:pPr>
          </w:p>
        </w:tc>
        <w:tc>
          <w:tcPr>
            <w:tcW w:w="763" w:type="dxa"/>
            <w:vAlign w:val="center"/>
          </w:tcPr>
          <w:p w:rsidR="000D00FA" w:rsidRPr="005F5975" w:rsidRDefault="000D00FA" w:rsidP="00521286">
            <w:pPr>
              <w:spacing w:line="276" w:lineRule="auto"/>
              <w:jc w:val="center"/>
              <w:rPr>
                <w:b/>
                <w:bCs/>
              </w:rPr>
            </w:pPr>
          </w:p>
        </w:tc>
        <w:tc>
          <w:tcPr>
            <w:tcW w:w="2149" w:type="dxa"/>
            <w:vAlign w:val="center"/>
          </w:tcPr>
          <w:p w:rsidR="000D00FA" w:rsidRPr="000D00FA" w:rsidRDefault="000D00FA" w:rsidP="00521286">
            <w:pPr>
              <w:spacing w:line="276" w:lineRule="auto"/>
              <w:jc w:val="center"/>
              <w:rPr>
                <w:b/>
                <w:bCs/>
                <w:sz w:val="26"/>
                <w:szCs w:val="26"/>
              </w:rPr>
            </w:pPr>
            <w:r w:rsidRPr="000D00FA">
              <w:rPr>
                <w:bCs/>
                <w:sz w:val="26"/>
                <w:szCs w:val="26"/>
              </w:rPr>
              <w:t>Đọc kỹ các tài liệu chính 3</w:t>
            </w:r>
          </w:p>
        </w:tc>
      </w:tr>
      <w:tr w:rsidR="000D00FA" w:rsidRPr="005F5975" w:rsidTr="00521286">
        <w:tc>
          <w:tcPr>
            <w:tcW w:w="3079" w:type="dxa"/>
          </w:tcPr>
          <w:p w:rsidR="000D00FA" w:rsidRPr="001B4BD7" w:rsidRDefault="000D00FA" w:rsidP="00521286">
            <w:pPr>
              <w:keepNext/>
              <w:spacing w:line="276" w:lineRule="auto"/>
              <w:jc w:val="both"/>
              <w:rPr>
                <w:rFonts w:cs="Times New Roman"/>
                <w:b/>
                <w:bCs/>
                <w:spacing w:val="-10"/>
                <w:sz w:val="26"/>
                <w:szCs w:val="26"/>
              </w:rPr>
            </w:pPr>
            <w:r w:rsidRPr="0069452B">
              <w:rPr>
                <w:rFonts w:eastAsia="MS Mincho" w:cs="Times New Roman"/>
                <w:b/>
                <w:sz w:val="26"/>
                <w:szCs w:val="26"/>
              </w:rPr>
              <w:t xml:space="preserve">CHƯƠNG 2: </w:t>
            </w:r>
            <w:r>
              <w:rPr>
                <w:rFonts w:cs="Times New Roman"/>
                <w:b/>
                <w:bCs/>
                <w:spacing w:val="-10"/>
                <w:sz w:val="26"/>
                <w:szCs w:val="26"/>
              </w:rPr>
              <w:t>MÔ HÌNH HÓA QUÁ TRÌNH LAN TRUYỀN VÀ BIẾN ĐỔI CỦA CHẤT Ô NHIỄM TRONG MÔI TRƯỜNG NƯỚC SÔNG</w:t>
            </w:r>
          </w:p>
        </w:tc>
        <w:tc>
          <w:tcPr>
            <w:tcW w:w="751" w:type="dxa"/>
            <w:vAlign w:val="center"/>
          </w:tcPr>
          <w:p w:rsidR="000D00FA" w:rsidRPr="00EF0874" w:rsidRDefault="000D00FA" w:rsidP="00521286">
            <w:pPr>
              <w:spacing w:line="276" w:lineRule="auto"/>
              <w:jc w:val="center"/>
              <w:rPr>
                <w:bCs/>
              </w:rPr>
            </w:pPr>
            <w:r>
              <w:rPr>
                <w:bCs/>
              </w:rPr>
              <w:t>4</w:t>
            </w:r>
          </w:p>
        </w:tc>
        <w:tc>
          <w:tcPr>
            <w:tcW w:w="752" w:type="dxa"/>
            <w:vAlign w:val="center"/>
          </w:tcPr>
          <w:p w:rsidR="000D00FA" w:rsidRPr="00EF0874" w:rsidRDefault="000D00FA" w:rsidP="00521286">
            <w:pPr>
              <w:spacing w:line="276" w:lineRule="auto"/>
              <w:jc w:val="center"/>
              <w:rPr>
                <w:bCs/>
              </w:rPr>
            </w:pPr>
            <w:r>
              <w:rPr>
                <w:bCs/>
              </w:rPr>
              <w:t>1</w:t>
            </w:r>
          </w:p>
        </w:tc>
        <w:tc>
          <w:tcPr>
            <w:tcW w:w="752" w:type="dxa"/>
            <w:vAlign w:val="center"/>
          </w:tcPr>
          <w:p w:rsidR="000D00FA" w:rsidRPr="00EF0874" w:rsidRDefault="000D00FA" w:rsidP="00521286">
            <w:pPr>
              <w:spacing w:line="276" w:lineRule="auto"/>
              <w:jc w:val="center"/>
              <w:rPr>
                <w:bCs/>
              </w:rPr>
            </w:pPr>
            <w:r>
              <w:rPr>
                <w:bCs/>
              </w:rPr>
              <w:t>1</w:t>
            </w:r>
          </w:p>
        </w:tc>
        <w:tc>
          <w:tcPr>
            <w:tcW w:w="1110" w:type="dxa"/>
            <w:vAlign w:val="center"/>
          </w:tcPr>
          <w:p w:rsidR="000D00FA" w:rsidRPr="00EF0874" w:rsidRDefault="000D00FA" w:rsidP="00521286">
            <w:pPr>
              <w:spacing w:line="276" w:lineRule="auto"/>
              <w:jc w:val="center"/>
              <w:rPr>
                <w:bCs/>
              </w:rPr>
            </w:pPr>
            <w:r>
              <w:rPr>
                <w:bCs/>
              </w:rPr>
              <w:t>6</w:t>
            </w:r>
          </w:p>
        </w:tc>
        <w:tc>
          <w:tcPr>
            <w:tcW w:w="763" w:type="dxa"/>
            <w:vAlign w:val="center"/>
          </w:tcPr>
          <w:p w:rsidR="000D00FA" w:rsidRPr="00EF0874" w:rsidRDefault="000D00FA" w:rsidP="00521286">
            <w:pPr>
              <w:spacing w:line="276" w:lineRule="auto"/>
              <w:jc w:val="center"/>
              <w:rPr>
                <w:bCs/>
              </w:rPr>
            </w:pPr>
            <w:r>
              <w:rPr>
                <w:bCs/>
              </w:rPr>
              <w:t>12</w:t>
            </w:r>
          </w:p>
        </w:tc>
        <w:tc>
          <w:tcPr>
            <w:tcW w:w="2149" w:type="dxa"/>
            <w:vAlign w:val="center"/>
          </w:tcPr>
          <w:p w:rsidR="000D00FA" w:rsidRPr="005F5975" w:rsidRDefault="000D00FA" w:rsidP="00521286">
            <w:pPr>
              <w:spacing w:line="276" w:lineRule="auto"/>
              <w:jc w:val="center"/>
              <w:rPr>
                <w:b/>
                <w:bCs/>
              </w:rPr>
            </w:pPr>
          </w:p>
        </w:tc>
      </w:tr>
      <w:tr w:rsidR="000D00FA" w:rsidRPr="005F5975" w:rsidTr="00521286">
        <w:tc>
          <w:tcPr>
            <w:tcW w:w="3079" w:type="dxa"/>
          </w:tcPr>
          <w:p w:rsidR="000D00FA" w:rsidRPr="001B4BD7" w:rsidRDefault="000D00FA" w:rsidP="00521286">
            <w:pPr>
              <w:keepNext/>
              <w:spacing w:line="276" w:lineRule="auto"/>
              <w:jc w:val="both"/>
              <w:rPr>
                <w:rFonts w:cs="Times New Roman"/>
                <w:bCs/>
                <w:sz w:val="26"/>
                <w:szCs w:val="26"/>
              </w:rPr>
            </w:pPr>
            <w:r w:rsidRPr="0069452B">
              <w:rPr>
                <w:rFonts w:cs="Times New Roman"/>
                <w:bCs/>
                <w:sz w:val="26"/>
                <w:szCs w:val="26"/>
              </w:rPr>
              <w:t xml:space="preserve">2.1 </w:t>
            </w:r>
            <w:r>
              <w:rPr>
                <w:rFonts w:cs="Times New Roman"/>
                <w:bCs/>
                <w:sz w:val="26"/>
                <w:szCs w:val="26"/>
              </w:rPr>
              <w:t>Dòng chảy sông và các phương trình cơ bản mô tả dòng chảy sông</w:t>
            </w:r>
          </w:p>
        </w:tc>
        <w:tc>
          <w:tcPr>
            <w:tcW w:w="751" w:type="dxa"/>
            <w:vAlign w:val="center"/>
          </w:tcPr>
          <w:p w:rsidR="000D00FA" w:rsidRPr="00EF0874" w:rsidRDefault="000D00FA" w:rsidP="00521286">
            <w:pPr>
              <w:spacing w:line="276" w:lineRule="auto"/>
              <w:jc w:val="center"/>
              <w:rPr>
                <w:bCs/>
              </w:rPr>
            </w:pPr>
          </w:p>
        </w:tc>
        <w:tc>
          <w:tcPr>
            <w:tcW w:w="752" w:type="dxa"/>
            <w:vAlign w:val="center"/>
          </w:tcPr>
          <w:p w:rsidR="000D00FA" w:rsidRPr="00EF0874" w:rsidRDefault="000D00FA" w:rsidP="00521286">
            <w:pPr>
              <w:spacing w:line="276" w:lineRule="auto"/>
              <w:jc w:val="center"/>
              <w:rPr>
                <w:bCs/>
              </w:rPr>
            </w:pPr>
          </w:p>
        </w:tc>
        <w:tc>
          <w:tcPr>
            <w:tcW w:w="752" w:type="dxa"/>
            <w:vAlign w:val="center"/>
          </w:tcPr>
          <w:p w:rsidR="000D00FA" w:rsidRPr="00EF0874" w:rsidRDefault="000D00FA" w:rsidP="00521286">
            <w:pPr>
              <w:spacing w:line="276" w:lineRule="auto"/>
              <w:jc w:val="center"/>
              <w:rPr>
                <w:bCs/>
              </w:rPr>
            </w:pPr>
          </w:p>
        </w:tc>
        <w:tc>
          <w:tcPr>
            <w:tcW w:w="1110" w:type="dxa"/>
            <w:vAlign w:val="center"/>
          </w:tcPr>
          <w:p w:rsidR="000D00FA" w:rsidRPr="00EF0874" w:rsidRDefault="000D00FA" w:rsidP="00521286">
            <w:pPr>
              <w:spacing w:line="276" w:lineRule="auto"/>
              <w:jc w:val="center"/>
              <w:rPr>
                <w:bCs/>
              </w:rPr>
            </w:pPr>
          </w:p>
        </w:tc>
        <w:tc>
          <w:tcPr>
            <w:tcW w:w="763" w:type="dxa"/>
            <w:vAlign w:val="center"/>
          </w:tcPr>
          <w:p w:rsidR="000D00FA" w:rsidRPr="00EF0874" w:rsidRDefault="000D00FA" w:rsidP="00521286">
            <w:pPr>
              <w:spacing w:line="276" w:lineRule="auto"/>
              <w:jc w:val="center"/>
              <w:rPr>
                <w:bCs/>
              </w:rPr>
            </w:pPr>
          </w:p>
        </w:tc>
        <w:tc>
          <w:tcPr>
            <w:tcW w:w="2149" w:type="dxa"/>
            <w:vAlign w:val="center"/>
          </w:tcPr>
          <w:p w:rsidR="000D00FA" w:rsidRPr="000D00FA" w:rsidRDefault="000D00FA" w:rsidP="000D00FA">
            <w:pPr>
              <w:spacing w:line="276" w:lineRule="auto"/>
              <w:jc w:val="center"/>
              <w:rPr>
                <w:b/>
                <w:bCs/>
                <w:sz w:val="26"/>
                <w:szCs w:val="26"/>
              </w:rPr>
            </w:pPr>
            <w:r w:rsidRPr="000D00FA">
              <w:rPr>
                <w:bCs/>
                <w:sz w:val="26"/>
                <w:szCs w:val="26"/>
              </w:rPr>
              <w:t>Đọc kỹ các tài liệu chính 2, 3</w:t>
            </w:r>
          </w:p>
        </w:tc>
      </w:tr>
      <w:tr w:rsidR="000D00FA" w:rsidRPr="005F5975" w:rsidTr="00521286">
        <w:tc>
          <w:tcPr>
            <w:tcW w:w="3079" w:type="dxa"/>
          </w:tcPr>
          <w:p w:rsidR="000D00FA" w:rsidRPr="001B4BD7" w:rsidRDefault="000D00FA" w:rsidP="00521286">
            <w:pPr>
              <w:keepNext/>
              <w:spacing w:line="276" w:lineRule="auto"/>
              <w:jc w:val="both"/>
              <w:rPr>
                <w:rFonts w:cs="Times New Roman"/>
                <w:bCs/>
                <w:sz w:val="26"/>
                <w:szCs w:val="26"/>
              </w:rPr>
            </w:pPr>
            <w:r w:rsidRPr="0069452B">
              <w:rPr>
                <w:rFonts w:cs="Times New Roman"/>
                <w:bCs/>
                <w:sz w:val="26"/>
                <w:szCs w:val="26"/>
              </w:rPr>
              <w:t xml:space="preserve">2.2 </w:t>
            </w:r>
            <w:r>
              <w:rPr>
                <w:rFonts w:cs="Times New Roman"/>
                <w:bCs/>
                <w:sz w:val="26"/>
                <w:szCs w:val="26"/>
              </w:rPr>
              <w:t>Quá trình phân tán và quá trình rối trong sông</w:t>
            </w:r>
          </w:p>
        </w:tc>
        <w:tc>
          <w:tcPr>
            <w:tcW w:w="751" w:type="dxa"/>
            <w:vAlign w:val="center"/>
          </w:tcPr>
          <w:p w:rsidR="000D00FA" w:rsidRDefault="000D00FA" w:rsidP="00521286">
            <w:pPr>
              <w:spacing w:line="276" w:lineRule="auto"/>
              <w:jc w:val="center"/>
              <w:rPr>
                <w:bCs/>
              </w:rPr>
            </w:pPr>
          </w:p>
        </w:tc>
        <w:tc>
          <w:tcPr>
            <w:tcW w:w="752" w:type="dxa"/>
            <w:vAlign w:val="center"/>
          </w:tcPr>
          <w:p w:rsidR="000D00FA" w:rsidRPr="00EF0874" w:rsidRDefault="000D00FA" w:rsidP="00521286">
            <w:pPr>
              <w:spacing w:line="276" w:lineRule="auto"/>
              <w:jc w:val="center"/>
              <w:rPr>
                <w:bCs/>
              </w:rPr>
            </w:pPr>
          </w:p>
        </w:tc>
        <w:tc>
          <w:tcPr>
            <w:tcW w:w="752" w:type="dxa"/>
            <w:vAlign w:val="center"/>
          </w:tcPr>
          <w:p w:rsidR="000D00FA" w:rsidRPr="00EF0874" w:rsidRDefault="000D00FA" w:rsidP="00521286">
            <w:pPr>
              <w:spacing w:line="276" w:lineRule="auto"/>
              <w:jc w:val="center"/>
              <w:rPr>
                <w:bCs/>
              </w:rPr>
            </w:pPr>
          </w:p>
        </w:tc>
        <w:tc>
          <w:tcPr>
            <w:tcW w:w="1110" w:type="dxa"/>
            <w:vAlign w:val="center"/>
          </w:tcPr>
          <w:p w:rsidR="000D00FA" w:rsidRDefault="000D00FA" w:rsidP="00521286">
            <w:pPr>
              <w:spacing w:line="276" w:lineRule="auto"/>
              <w:jc w:val="center"/>
              <w:rPr>
                <w:bCs/>
              </w:rPr>
            </w:pPr>
          </w:p>
        </w:tc>
        <w:tc>
          <w:tcPr>
            <w:tcW w:w="763" w:type="dxa"/>
            <w:vAlign w:val="center"/>
          </w:tcPr>
          <w:p w:rsidR="000D00FA" w:rsidRDefault="000D00FA" w:rsidP="00521286">
            <w:pPr>
              <w:spacing w:line="276" w:lineRule="auto"/>
              <w:jc w:val="center"/>
              <w:rPr>
                <w:bCs/>
              </w:rPr>
            </w:pPr>
          </w:p>
        </w:tc>
        <w:tc>
          <w:tcPr>
            <w:tcW w:w="2149" w:type="dxa"/>
            <w:vAlign w:val="center"/>
          </w:tcPr>
          <w:p w:rsidR="000D00FA" w:rsidRPr="000D00FA" w:rsidRDefault="000D00FA" w:rsidP="000D00FA">
            <w:pPr>
              <w:spacing w:line="276" w:lineRule="auto"/>
              <w:jc w:val="center"/>
              <w:rPr>
                <w:b/>
                <w:bCs/>
                <w:sz w:val="26"/>
                <w:szCs w:val="26"/>
              </w:rPr>
            </w:pPr>
            <w:r w:rsidRPr="000D00FA">
              <w:rPr>
                <w:bCs/>
                <w:sz w:val="26"/>
                <w:szCs w:val="26"/>
              </w:rPr>
              <w:t>Đọc kỹ các tài liệu chính 2, 3</w:t>
            </w:r>
          </w:p>
        </w:tc>
      </w:tr>
      <w:tr w:rsidR="000D00FA" w:rsidRPr="005F5975" w:rsidTr="00521286">
        <w:tc>
          <w:tcPr>
            <w:tcW w:w="3079" w:type="dxa"/>
          </w:tcPr>
          <w:p w:rsidR="000D00FA" w:rsidRPr="001B4BD7" w:rsidRDefault="000D00FA" w:rsidP="00521286">
            <w:pPr>
              <w:keepNext/>
              <w:spacing w:line="276" w:lineRule="auto"/>
              <w:jc w:val="both"/>
              <w:rPr>
                <w:rFonts w:cs="Times New Roman"/>
                <w:bCs/>
                <w:sz w:val="26"/>
                <w:szCs w:val="26"/>
              </w:rPr>
            </w:pPr>
            <w:r w:rsidRPr="0069452B">
              <w:rPr>
                <w:rFonts w:cs="Times New Roman"/>
                <w:bCs/>
                <w:sz w:val="26"/>
                <w:szCs w:val="26"/>
              </w:rPr>
              <w:t xml:space="preserve">2.3 </w:t>
            </w:r>
            <w:r>
              <w:rPr>
                <w:rFonts w:cs="Times New Roman"/>
                <w:bCs/>
                <w:sz w:val="26"/>
                <w:szCs w:val="26"/>
              </w:rPr>
              <w:t>Quá trình lan truyền chất ô nhiễm trong sông</w:t>
            </w:r>
          </w:p>
        </w:tc>
        <w:tc>
          <w:tcPr>
            <w:tcW w:w="751" w:type="dxa"/>
            <w:vAlign w:val="center"/>
          </w:tcPr>
          <w:p w:rsidR="000D00FA" w:rsidRDefault="000D00FA" w:rsidP="00521286">
            <w:pPr>
              <w:spacing w:line="276" w:lineRule="auto"/>
              <w:jc w:val="center"/>
              <w:rPr>
                <w:bCs/>
              </w:rPr>
            </w:pPr>
          </w:p>
        </w:tc>
        <w:tc>
          <w:tcPr>
            <w:tcW w:w="752" w:type="dxa"/>
            <w:vAlign w:val="center"/>
          </w:tcPr>
          <w:p w:rsidR="000D00FA" w:rsidRPr="00EF0874" w:rsidRDefault="000D00FA" w:rsidP="00521286">
            <w:pPr>
              <w:spacing w:line="276" w:lineRule="auto"/>
              <w:jc w:val="center"/>
              <w:rPr>
                <w:bCs/>
              </w:rPr>
            </w:pPr>
          </w:p>
        </w:tc>
        <w:tc>
          <w:tcPr>
            <w:tcW w:w="752" w:type="dxa"/>
            <w:vAlign w:val="center"/>
          </w:tcPr>
          <w:p w:rsidR="000D00FA" w:rsidRPr="00EF0874" w:rsidRDefault="000D00FA" w:rsidP="00521286">
            <w:pPr>
              <w:spacing w:line="276" w:lineRule="auto"/>
              <w:jc w:val="center"/>
              <w:rPr>
                <w:bCs/>
              </w:rPr>
            </w:pPr>
          </w:p>
        </w:tc>
        <w:tc>
          <w:tcPr>
            <w:tcW w:w="1110" w:type="dxa"/>
            <w:vAlign w:val="center"/>
          </w:tcPr>
          <w:p w:rsidR="000D00FA" w:rsidRDefault="000D00FA" w:rsidP="00521286">
            <w:pPr>
              <w:spacing w:line="276" w:lineRule="auto"/>
              <w:jc w:val="center"/>
              <w:rPr>
                <w:bCs/>
              </w:rPr>
            </w:pPr>
          </w:p>
        </w:tc>
        <w:tc>
          <w:tcPr>
            <w:tcW w:w="763" w:type="dxa"/>
            <w:vAlign w:val="center"/>
          </w:tcPr>
          <w:p w:rsidR="000D00FA" w:rsidRDefault="000D00FA" w:rsidP="00521286">
            <w:pPr>
              <w:spacing w:line="276" w:lineRule="auto"/>
              <w:jc w:val="center"/>
              <w:rPr>
                <w:bCs/>
              </w:rPr>
            </w:pPr>
          </w:p>
        </w:tc>
        <w:tc>
          <w:tcPr>
            <w:tcW w:w="2149" w:type="dxa"/>
            <w:vAlign w:val="center"/>
          </w:tcPr>
          <w:p w:rsidR="000D00FA" w:rsidRPr="000D00FA" w:rsidRDefault="000D00FA" w:rsidP="000D00FA">
            <w:pPr>
              <w:spacing w:line="276" w:lineRule="auto"/>
              <w:jc w:val="center"/>
              <w:rPr>
                <w:b/>
                <w:bCs/>
                <w:sz w:val="26"/>
                <w:szCs w:val="26"/>
              </w:rPr>
            </w:pPr>
            <w:r w:rsidRPr="000D00FA">
              <w:rPr>
                <w:bCs/>
                <w:sz w:val="26"/>
                <w:szCs w:val="26"/>
              </w:rPr>
              <w:t>Đọc kỹ các tài liệu chính 2, 3</w:t>
            </w:r>
          </w:p>
        </w:tc>
      </w:tr>
      <w:tr w:rsidR="000D00FA" w:rsidRPr="005F5975" w:rsidTr="00521286">
        <w:tc>
          <w:tcPr>
            <w:tcW w:w="3079" w:type="dxa"/>
          </w:tcPr>
          <w:p w:rsidR="000D00FA" w:rsidRPr="0069452B" w:rsidRDefault="000D00FA" w:rsidP="00521286">
            <w:pPr>
              <w:keepNext/>
              <w:spacing w:line="276" w:lineRule="auto"/>
              <w:jc w:val="both"/>
              <w:rPr>
                <w:rFonts w:eastAsia="MS Mincho" w:cs="Times New Roman"/>
                <w:b/>
                <w:sz w:val="26"/>
                <w:szCs w:val="26"/>
              </w:rPr>
            </w:pPr>
            <w:r>
              <w:rPr>
                <w:rFonts w:cs="Times New Roman"/>
                <w:bCs/>
                <w:sz w:val="26"/>
                <w:szCs w:val="26"/>
              </w:rPr>
              <w:t xml:space="preserve">2.4 Mô hình hóa quá trình </w:t>
            </w:r>
            <w:r>
              <w:rPr>
                <w:rFonts w:cs="Times New Roman"/>
                <w:bCs/>
                <w:sz w:val="26"/>
                <w:szCs w:val="26"/>
              </w:rPr>
              <w:lastRenderedPageBreak/>
              <w:t xml:space="preserve">lan truyền và biến đổi của chất ô nhiễm trong môi trường nước sông </w:t>
            </w:r>
          </w:p>
        </w:tc>
        <w:tc>
          <w:tcPr>
            <w:tcW w:w="751" w:type="dxa"/>
            <w:vAlign w:val="center"/>
          </w:tcPr>
          <w:p w:rsidR="000D00FA" w:rsidRDefault="000D00FA" w:rsidP="00521286">
            <w:pPr>
              <w:spacing w:line="276" w:lineRule="auto"/>
              <w:jc w:val="center"/>
              <w:rPr>
                <w:bCs/>
              </w:rPr>
            </w:pPr>
          </w:p>
        </w:tc>
        <w:tc>
          <w:tcPr>
            <w:tcW w:w="752" w:type="dxa"/>
            <w:vAlign w:val="center"/>
          </w:tcPr>
          <w:p w:rsidR="000D00FA" w:rsidRDefault="000D00FA" w:rsidP="00521286">
            <w:pPr>
              <w:spacing w:line="276" w:lineRule="auto"/>
              <w:jc w:val="center"/>
              <w:rPr>
                <w:bCs/>
              </w:rPr>
            </w:pPr>
          </w:p>
        </w:tc>
        <w:tc>
          <w:tcPr>
            <w:tcW w:w="752" w:type="dxa"/>
            <w:vAlign w:val="center"/>
          </w:tcPr>
          <w:p w:rsidR="000D00FA" w:rsidRPr="00EF0874" w:rsidRDefault="000D00FA" w:rsidP="00521286">
            <w:pPr>
              <w:spacing w:line="276" w:lineRule="auto"/>
              <w:jc w:val="center"/>
              <w:rPr>
                <w:bCs/>
              </w:rPr>
            </w:pPr>
          </w:p>
        </w:tc>
        <w:tc>
          <w:tcPr>
            <w:tcW w:w="1110" w:type="dxa"/>
            <w:vAlign w:val="center"/>
          </w:tcPr>
          <w:p w:rsidR="000D00FA" w:rsidRDefault="000D00FA" w:rsidP="00521286">
            <w:pPr>
              <w:spacing w:line="276" w:lineRule="auto"/>
              <w:jc w:val="center"/>
              <w:rPr>
                <w:bCs/>
              </w:rPr>
            </w:pPr>
          </w:p>
        </w:tc>
        <w:tc>
          <w:tcPr>
            <w:tcW w:w="763" w:type="dxa"/>
            <w:vAlign w:val="center"/>
          </w:tcPr>
          <w:p w:rsidR="000D00FA" w:rsidRDefault="000D00FA" w:rsidP="00521286">
            <w:pPr>
              <w:spacing w:line="276" w:lineRule="auto"/>
              <w:jc w:val="center"/>
              <w:rPr>
                <w:bCs/>
              </w:rPr>
            </w:pPr>
          </w:p>
        </w:tc>
        <w:tc>
          <w:tcPr>
            <w:tcW w:w="2149" w:type="dxa"/>
            <w:vAlign w:val="center"/>
          </w:tcPr>
          <w:p w:rsidR="000D00FA" w:rsidRPr="000D00FA" w:rsidRDefault="000D00FA" w:rsidP="00521286">
            <w:pPr>
              <w:spacing w:line="276" w:lineRule="auto"/>
              <w:jc w:val="center"/>
              <w:rPr>
                <w:b/>
                <w:bCs/>
                <w:sz w:val="26"/>
                <w:szCs w:val="26"/>
              </w:rPr>
            </w:pPr>
            <w:r w:rsidRPr="000D00FA">
              <w:rPr>
                <w:bCs/>
                <w:sz w:val="26"/>
                <w:szCs w:val="26"/>
              </w:rPr>
              <w:t xml:space="preserve">Đọc kỹ các tài </w:t>
            </w:r>
            <w:r w:rsidRPr="000D00FA">
              <w:rPr>
                <w:bCs/>
                <w:sz w:val="26"/>
                <w:szCs w:val="26"/>
              </w:rPr>
              <w:lastRenderedPageBreak/>
              <w:t>liệu chính 2, 3 và tài liệu đọc thêm 1,2</w:t>
            </w:r>
          </w:p>
        </w:tc>
      </w:tr>
      <w:tr w:rsidR="000D00FA" w:rsidRPr="005F5975" w:rsidTr="00521286">
        <w:tc>
          <w:tcPr>
            <w:tcW w:w="3079" w:type="dxa"/>
          </w:tcPr>
          <w:p w:rsidR="000D00FA" w:rsidRPr="0072354F" w:rsidRDefault="000D00FA" w:rsidP="00521286">
            <w:pPr>
              <w:keepNext/>
              <w:spacing w:line="276" w:lineRule="auto"/>
              <w:jc w:val="both"/>
              <w:rPr>
                <w:rFonts w:cs="Times New Roman"/>
                <w:b/>
                <w:bCs/>
                <w:spacing w:val="-10"/>
                <w:sz w:val="26"/>
                <w:szCs w:val="26"/>
              </w:rPr>
            </w:pPr>
            <w:r w:rsidRPr="0069452B">
              <w:rPr>
                <w:rFonts w:eastAsia="MS Mincho" w:cs="Times New Roman"/>
                <w:b/>
                <w:sz w:val="26"/>
                <w:szCs w:val="26"/>
              </w:rPr>
              <w:lastRenderedPageBreak/>
              <w:t>CHƯƠNG 3:</w:t>
            </w:r>
            <w:r w:rsidRPr="0069452B">
              <w:rPr>
                <w:rFonts w:cs="Times New Roman"/>
                <w:b/>
                <w:bCs/>
                <w:sz w:val="26"/>
                <w:szCs w:val="26"/>
              </w:rPr>
              <w:t xml:space="preserve"> </w:t>
            </w:r>
            <w:r>
              <w:rPr>
                <w:rFonts w:cs="Times New Roman"/>
                <w:b/>
                <w:bCs/>
                <w:spacing w:val="-10"/>
                <w:sz w:val="26"/>
                <w:szCs w:val="26"/>
              </w:rPr>
              <w:t>MÔ HÌNH HÓA QUÁ TRÌNH LAN TRUYỀN VÀ BIẾN ĐỔI CỦA CHẤT Ô NHIỄM TRONG MÔI TRƯỜNG NƯỚC AO, HỒ, ĐẦM LẦY</w:t>
            </w:r>
          </w:p>
        </w:tc>
        <w:tc>
          <w:tcPr>
            <w:tcW w:w="751" w:type="dxa"/>
            <w:vAlign w:val="center"/>
          </w:tcPr>
          <w:p w:rsidR="000D00FA" w:rsidRDefault="000D00FA" w:rsidP="00521286">
            <w:pPr>
              <w:spacing w:line="276" w:lineRule="auto"/>
              <w:jc w:val="center"/>
              <w:rPr>
                <w:bCs/>
              </w:rPr>
            </w:pPr>
            <w:r>
              <w:rPr>
                <w:bCs/>
              </w:rPr>
              <w:t>5</w:t>
            </w:r>
          </w:p>
        </w:tc>
        <w:tc>
          <w:tcPr>
            <w:tcW w:w="752" w:type="dxa"/>
            <w:vAlign w:val="center"/>
          </w:tcPr>
          <w:p w:rsidR="000D00FA" w:rsidRDefault="000D00FA" w:rsidP="00521286">
            <w:pPr>
              <w:spacing w:line="276" w:lineRule="auto"/>
              <w:jc w:val="center"/>
              <w:rPr>
                <w:bCs/>
              </w:rPr>
            </w:pPr>
          </w:p>
        </w:tc>
        <w:tc>
          <w:tcPr>
            <w:tcW w:w="752" w:type="dxa"/>
            <w:vAlign w:val="center"/>
          </w:tcPr>
          <w:p w:rsidR="000D00FA" w:rsidRPr="00EF0874" w:rsidRDefault="000D00FA" w:rsidP="00521286">
            <w:pPr>
              <w:spacing w:line="276" w:lineRule="auto"/>
              <w:jc w:val="center"/>
              <w:rPr>
                <w:bCs/>
              </w:rPr>
            </w:pPr>
            <w:r>
              <w:rPr>
                <w:bCs/>
              </w:rPr>
              <w:t>1</w:t>
            </w:r>
          </w:p>
        </w:tc>
        <w:tc>
          <w:tcPr>
            <w:tcW w:w="1110" w:type="dxa"/>
            <w:vAlign w:val="center"/>
          </w:tcPr>
          <w:p w:rsidR="000D00FA" w:rsidRDefault="000D00FA" w:rsidP="00521286">
            <w:pPr>
              <w:spacing w:line="276" w:lineRule="auto"/>
              <w:jc w:val="center"/>
              <w:rPr>
                <w:bCs/>
              </w:rPr>
            </w:pPr>
            <w:r>
              <w:rPr>
                <w:bCs/>
              </w:rPr>
              <w:t>6</w:t>
            </w:r>
          </w:p>
        </w:tc>
        <w:tc>
          <w:tcPr>
            <w:tcW w:w="763" w:type="dxa"/>
            <w:vAlign w:val="center"/>
          </w:tcPr>
          <w:p w:rsidR="000D00FA" w:rsidRDefault="000D00FA" w:rsidP="00521286">
            <w:pPr>
              <w:spacing w:line="276" w:lineRule="auto"/>
              <w:jc w:val="center"/>
              <w:rPr>
                <w:bCs/>
              </w:rPr>
            </w:pPr>
            <w:r>
              <w:rPr>
                <w:bCs/>
              </w:rPr>
              <w:t>12</w:t>
            </w:r>
          </w:p>
        </w:tc>
        <w:tc>
          <w:tcPr>
            <w:tcW w:w="2149" w:type="dxa"/>
            <w:vAlign w:val="center"/>
          </w:tcPr>
          <w:p w:rsidR="000D00FA" w:rsidRPr="005F5975" w:rsidRDefault="000D00FA" w:rsidP="00521286">
            <w:pPr>
              <w:spacing w:line="276" w:lineRule="auto"/>
              <w:jc w:val="center"/>
              <w:rPr>
                <w:b/>
                <w:bCs/>
              </w:rPr>
            </w:pPr>
          </w:p>
        </w:tc>
      </w:tr>
      <w:tr w:rsidR="000D00FA" w:rsidRPr="005F5975" w:rsidTr="00521286">
        <w:trPr>
          <w:trHeight w:val="1027"/>
        </w:trPr>
        <w:tc>
          <w:tcPr>
            <w:tcW w:w="3079" w:type="dxa"/>
          </w:tcPr>
          <w:p w:rsidR="000D00FA" w:rsidRPr="0072354F" w:rsidRDefault="000D00FA" w:rsidP="00521286">
            <w:pPr>
              <w:keepNext/>
              <w:spacing w:line="276" w:lineRule="auto"/>
              <w:jc w:val="both"/>
              <w:rPr>
                <w:rFonts w:cs="Times New Roman"/>
                <w:bCs/>
                <w:sz w:val="26"/>
                <w:szCs w:val="26"/>
              </w:rPr>
            </w:pPr>
            <w:r w:rsidRPr="0069452B">
              <w:rPr>
                <w:rFonts w:cs="Times New Roman"/>
                <w:bCs/>
                <w:sz w:val="26"/>
                <w:szCs w:val="26"/>
              </w:rPr>
              <w:t xml:space="preserve">3.1 </w:t>
            </w:r>
            <w:r>
              <w:rPr>
                <w:rFonts w:cs="Times New Roman"/>
                <w:bCs/>
                <w:sz w:val="26"/>
                <w:szCs w:val="26"/>
              </w:rPr>
              <w:t>Các đặc trưng của dòng chảy trong môi trường nước ao, hồ, đầm lầy</w:t>
            </w:r>
          </w:p>
        </w:tc>
        <w:tc>
          <w:tcPr>
            <w:tcW w:w="751" w:type="dxa"/>
            <w:vAlign w:val="center"/>
          </w:tcPr>
          <w:p w:rsidR="000D00FA" w:rsidRPr="001467C2" w:rsidRDefault="000D00FA" w:rsidP="00521286">
            <w:pPr>
              <w:spacing w:line="276" w:lineRule="auto"/>
              <w:jc w:val="center"/>
              <w:rPr>
                <w:b/>
                <w:bCs/>
              </w:rPr>
            </w:pPr>
          </w:p>
        </w:tc>
        <w:tc>
          <w:tcPr>
            <w:tcW w:w="752" w:type="dxa"/>
            <w:vAlign w:val="center"/>
          </w:tcPr>
          <w:p w:rsidR="000D00FA" w:rsidRPr="001467C2" w:rsidRDefault="000D00FA" w:rsidP="00521286">
            <w:pPr>
              <w:spacing w:line="276" w:lineRule="auto"/>
              <w:jc w:val="center"/>
              <w:rPr>
                <w:b/>
                <w:bCs/>
              </w:rPr>
            </w:pPr>
          </w:p>
        </w:tc>
        <w:tc>
          <w:tcPr>
            <w:tcW w:w="752" w:type="dxa"/>
            <w:vAlign w:val="center"/>
          </w:tcPr>
          <w:p w:rsidR="000D00FA" w:rsidRPr="001467C2" w:rsidRDefault="000D00FA" w:rsidP="00521286">
            <w:pPr>
              <w:spacing w:line="276" w:lineRule="auto"/>
              <w:jc w:val="center"/>
              <w:rPr>
                <w:b/>
                <w:bCs/>
              </w:rPr>
            </w:pPr>
          </w:p>
        </w:tc>
        <w:tc>
          <w:tcPr>
            <w:tcW w:w="1110" w:type="dxa"/>
            <w:vAlign w:val="center"/>
          </w:tcPr>
          <w:p w:rsidR="000D00FA" w:rsidRPr="001467C2" w:rsidRDefault="000D00FA" w:rsidP="00521286">
            <w:pPr>
              <w:spacing w:line="276" w:lineRule="auto"/>
              <w:jc w:val="center"/>
              <w:rPr>
                <w:b/>
                <w:bCs/>
              </w:rPr>
            </w:pPr>
          </w:p>
        </w:tc>
        <w:tc>
          <w:tcPr>
            <w:tcW w:w="763" w:type="dxa"/>
            <w:vAlign w:val="center"/>
          </w:tcPr>
          <w:p w:rsidR="000D00FA" w:rsidRPr="001467C2" w:rsidRDefault="000D00FA" w:rsidP="00521286">
            <w:pPr>
              <w:spacing w:line="276" w:lineRule="auto"/>
              <w:jc w:val="center"/>
              <w:rPr>
                <w:b/>
                <w:bCs/>
              </w:rPr>
            </w:pPr>
          </w:p>
        </w:tc>
        <w:tc>
          <w:tcPr>
            <w:tcW w:w="2149" w:type="dxa"/>
            <w:vMerge w:val="restart"/>
            <w:vAlign w:val="center"/>
          </w:tcPr>
          <w:p w:rsidR="000D00FA" w:rsidRPr="000D00FA" w:rsidRDefault="000D00FA" w:rsidP="00521286">
            <w:pPr>
              <w:spacing w:line="276" w:lineRule="auto"/>
              <w:jc w:val="center"/>
              <w:rPr>
                <w:b/>
                <w:bCs/>
                <w:sz w:val="26"/>
                <w:szCs w:val="26"/>
              </w:rPr>
            </w:pPr>
            <w:r w:rsidRPr="000D00FA">
              <w:rPr>
                <w:bCs/>
                <w:sz w:val="26"/>
                <w:szCs w:val="26"/>
              </w:rPr>
              <w:t>Đọc kỹ các tài liệu chính 2, 3</w:t>
            </w:r>
          </w:p>
        </w:tc>
      </w:tr>
      <w:tr w:rsidR="000D00FA" w:rsidRPr="005F5975" w:rsidTr="00793858">
        <w:trPr>
          <w:trHeight w:val="1411"/>
        </w:trPr>
        <w:tc>
          <w:tcPr>
            <w:tcW w:w="3079" w:type="dxa"/>
          </w:tcPr>
          <w:p w:rsidR="000D00FA" w:rsidRPr="0072354F" w:rsidRDefault="000D00FA" w:rsidP="00521286">
            <w:pPr>
              <w:keepNext/>
              <w:spacing w:line="276" w:lineRule="auto"/>
              <w:jc w:val="both"/>
              <w:rPr>
                <w:rFonts w:cs="Times New Roman"/>
                <w:bCs/>
                <w:sz w:val="26"/>
                <w:szCs w:val="26"/>
              </w:rPr>
            </w:pPr>
            <w:r w:rsidRPr="0069452B">
              <w:rPr>
                <w:rFonts w:cs="Times New Roman"/>
                <w:bCs/>
                <w:sz w:val="26"/>
                <w:szCs w:val="26"/>
              </w:rPr>
              <w:t xml:space="preserve">3.2 </w:t>
            </w:r>
            <w:r>
              <w:rPr>
                <w:rFonts w:cs="Times New Roman"/>
                <w:bCs/>
                <w:sz w:val="26"/>
                <w:szCs w:val="26"/>
              </w:rPr>
              <w:t>Quá trình vận chuyển, phân tán, khuếch tán chất ô nhiễm trong ao, hồ, đầm lầy</w:t>
            </w:r>
          </w:p>
        </w:tc>
        <w:tc>
          <w:tcPr>
            <w:tcW w:w="751" w:type="dxa"/>
            <w:vAlign w:val="center"/>
          </w:tcPr>
          <w:p w:rsidR="000D00FA" w:rsidRPr="005F5975" w:rsidRDefault="000D00FA" w:rsidP="00521286">
            <w:pPr>
              <w:spacing w:line="276" w:lineRule="auto"/>
              <w:jc w:val="center"/>
              <w:rPr>
                <w:bCs/>
              </w:rPr>
            </w:pPr>
          </w:p>
        </w:tc>
        <w:tc>
          <w:tcPr>
            <w:tcW w:w="752" w:type="dxa"/>
            <w:vAlign w:val="center"/>
          </w:tcPr>
          <w:p w:rsidR="000D00FA" w:rsidRPr="005F5975" w:rsidRDefault="000D00FA" w:rsidP="00521286">
            <w:pPr>
              <w:spacing w:line="276" w:lineRule="auto"/>
              <w:jc w:val="center"/>
              <w:rPr>
                <w:bCs/>
              </w:rPr>
            </w:pPr>
          </w:p>
        </w:tc>
        <w:tc>
          <w:tcPr>
            <w:tcW w:w="752" w:type="dxa"/>
            <w:vAlign w:val="center"/>
          </w:tcPr>
          <w:p w:rsidR="000D00FA" w:rsidRPr="005F5975" w:rsidRDefault="000D00FA" w:rsidP="00521286">
            <w:pPr>
              <w:spacing w:line="276" w:lineRule="auto"/>
              <w:jc w:val="center"/>
              <w:rPr>
                <w:bCs/>
              </w:rPr>
            </w:pPr>
          </w:p>
        </w:tc>
        <w:tc>
          <w:tcPr>
            <w:tcW w:w="1110" w:type="dxa"/>
            <w:vAlign w:val="center"/>
          </w:tcPr>
          <w:p w:rsidR="000D00FA" w:rsidRPr="005F5975" w:rsidRDefault="000D00FA" w:rsidP="00521286">
            <w:pPr>
              <w:spacing w:line="276" w:lineRule="auto"/>
              <w:jc w:val="center"/>
              <w:rPr>
                <w:bCs/>
              </w:rPr>
            </w:pPr>
          </w:p>
        </w:tc>
        <w:tc>
          <w:tcPr>
            <w:tcW w:w="763" w:type="dxa"/>
            <w:vAlign w:val="center"/>
          </w:tcPr>
          <w:p w:rsidR="000D00FA" w:rsidRPr="005F5975" w:rsidRDefault="000D00FA" w:rsidP="00521286">
            <w:pPr>
              <w:spacing w:line="276" w:lineRule="auto"/>
              <w:jc w:val="center"/>
              <w:rPr>
                <w:bCs/>
              </w:rPr>
            </w:pPr>
          </w:p>
        </w:tc>
        <w:tc>
          <w:tcPr>
            <w:tcW w:w="2149" w:type="dxa"/>
            <w:vMerge/>
            <w:vAlign w:val="center"/>
          </w:tcPr>
          <w:p w:rsidR="000D00FA" w:rsidRPr="005F5975" w:rsidRDefault="000D00FA" w:rsidP="00521286">
            <w:pPr>
              <w:spacing w:line="276" w:lineRule="auto"/>
              <w:jc w:val="center"/>
              <w:rPr>
                <w:bCs/>
              </w:rPr>
            </w:pPr>
          </w:p>
        </w:tc>
      </w:tr>
      <w:tr w:rsidR="000D00FA" w:rsidRPr="005F5975" w:rsidTr="00521286">
        <w:tc>
          <w:tcPr>
            <w:tcW w:w="3079" w:type="dxa"/>
          </w:tcPr>
          <w:p w:rsidR="000D00FA" w:rsidRPr="0072354F" w:rsidRDefault="000D00FA" w:rsidP="00521286">
            <w:pPr>
              <w:keepNext/>
              <w:spacing w:line="276" w:lineRule="auto"/>
              <w:jc w:val="both"/>
              <w:rPr>
                <w:rFonts w:cs="Times New Roman"/>
                <w:bCs/>
                <w:sz w:val="26"/>
                <w:szCs w:val="26"/>
              </w:rPr>
            </w:pPr>
            <w:r w:rsidRPr="0069452B">
              <w:rPr>
                <w:rFonts w:cs="Times New Roman"/>
                <w:bCs/>
                <w:sz w:val="26"/>
                <w:szCs w:val="26"/>
              </w:rPr>
              <w:t xml:space="preserve">3.3 </w:t>
            </w:r>
            <w:r>
              <w:rPr>
                <w:rFonts w:cs="Times New Roman"/>
                <w:bCs/>
                <w:sz w:val="26"/>
                <w:szCs w:val="26"/>
              </w:rPr>
              <w:t>Các quá trình hóa học và sinh học liên quan tới sự biến đổi của chất ô nhiễm trong môi trường nước hồ, đầm lầy</w:t>
            </w:r>
          </w:p>
        </w:tc>
        <w:tc>
          <w:tcPr>
            <w:tcW w:w="751" w:type="dxa"/>
            <w:vAlign w:val="center"/>
          </w:tcPr>
          <w:p w:rsidR="000D00FA" w:rsidRPr="00EF0874" w:rsidRDefault="000D00FA" w:rsidP="00521286">
            <w:pPr>
              <w:spacing w:line="276" w:lineRule="auto"/>
              <w:jc w:val="center"/>
              <w:rPr>
                <w:bCs/>
              </w:rPr>
            </w:pPr>
          </w:p>
        </w:tc>
        <w:tc>
          <w:tcPr>
            <w:tcW w:w="752" w:type="dxa"/>
            <w:vAlign w:val="center"/>
          </w:tcPr>
          <w:p w:rsidR="000D00FA" w:rsidRPr="00EF0874" w:rsidRDefault="000D00FA" w:rsidP="00521286">
            <w:pPr>
              <w:spacing w:line="276" w:lineRule="auto"/>
              <w:jc w:val="center"/>
              <w:rPr>
                <w:bCs/>
              </w:rPr>
            </w:pPr>
          </w:p>
        </w:tc>
        <w:tc>
          <w:tcPr>
            <w:tcW w:w="752" w:type="dxa"/>
            <w:vAlign w:val="center"/>
          </w:tcPr>
          <w:p w:rsidR="000D00FA" w:rsidRPr="00EF0874" w:rsidRDefault="000D00FA" w:rsidP="00521286">
            <w:pPr>
              <w:spacing w:line="276" w:lineRule="auto"/>
              <w:jc w:val="center"/>
              <w:rPr>
                <w:bCs/>
              </w:rPr>
            </w:pPr>
          </w:p>
        </w:tc>
        <w:tc>
          <w:tcPr>
            <w:tcW w:w="1110" w:type="dxa"/>
            <w:vAlign w:val="center"/>
          </w:tcPr>
          <w:p w:rsidR="000D00FA" w:rsidRPr="00EF0874" w:rsidRDefault="000D00FA" w:rsidP="00521286">
            <w:pPr>
              <w:spacing w:line="276" w:lineRule="auto"/>
              <w:jc w:val="center"/>
              <w:rPr>
                <w:bCs/>
              </w:rPr>
            </w:pPr>
          </w:p>
        </w:tc>
        <w:tc>
          <w:tcPr>
            <w:tcW w:w="763" w:type="dxa"/>
            <w:vAlign w:val="center"/>
          </w:tcPr>
          <w:p w:rsidR="000D00FA" w:rsidRPr="00EF0874" w:rsidRDefault="000D00FA" w:rsidP="00521286">
            <w:pPr>
              <w:spacing w:line="276" w:lineRule="auto"/>
              <w:jc w:val="center"/>
              <w:rPr>
                <w:bCs/>
              </w:rPr>
            </w:pPr>
          </w:p>
        </w:tc>
        <w:tc>
          <w:tcPr>
            <w:tcW w:w="2149" w:type="dxa"/>
            <w:vAlign w:val="center"/>
          </w:tcPr>
          <w:p w:rsidR="000D00FA" w:rsidRPr="000D00FA" w:rsidRDefault="000D00FA" w:rsidP="000D00FA">
            <w:pPr>
              <w:spacing w:line="276" w:lineRule="auto"/>
              <w:jc w:val="center"/>
              <w:rPr>
                <w:b/>
                <w:bCs/>
                <w:sz w:val="26"/>
                <w:szCs w:val="26"/>
              </w:rPr>
            </w:pPr>
            <w:r w:rsidRPr="000D00FA">
              <w:rPr>
                <w:bCs/>
                <w:sz w:val="26"/>
                <w:szCs w:val="26"/>
              </w:rPr>
              <w:t>Đọc kỹ các tài liệu chính 2, 3 và tài liệu đọc thêm 1,2</w:t>
            </w:r>
          </w:p>
        </w:tc>
      </w:tr>
      <w:tr w:rsidR="000D00FA" w:rsidRPr="005F5975" w:rsidTr="00521286">
        <w:trPr>
          <w:trHeight w:val="267"/>
        </w:trPr>
        <w:tc>
          <w:tcPr>
            <w:tcW w:w="3079" w:type="dxa"/>
          </w:tcPr>
          <w:p w:rsidR="000D00FA" w:rsidRPr="0069452B" w:rsidRDefault="000D00FA" w:rsidP="00521286">
            <w:pPr>
              <w:keepNext/>
              <w:spacing w:line="276" w:lineRule="auto"/>
              <w:jc w:val="both"/>
              <w:rPr>
                <w:rFonts w:eastAsia="MS Mincho" w:cs="Times New Roman"/>
                <w:b/>
                <w:sz w:val="26"/>
                <w:szCs w:val="26"/>
              </w:rPr>
            </w:pPr>
            <w:r>
              <w:rPr>
                <w:rFonts w:cs="Times New Roman"/>
                <w:bCs/>
                <w:sz w:val="26"/>
                <w:szCs w:val="26"/>
              </w:rPr>
              <w:t>3.4 Mô hình hóa quá trình lan truyền chất ô nhiễm trong môi trường nước ao, hồ, đầm lầy</w:t>
            </w:r>
          </w:p>
        </w:tc>
        <w:tc>
          <w:tcPr>
            <w:tcW w:w="751" w:type="dxa"/>
            <w:vAlign w:val="center"/>
          </w:tcPr>
          <w:p w:rsidR="000D00FA" w:rsidRPr="00EF0874" w:rsidRDefault="000D00FA" w:rsidP="00521286">
            <w:pPr>
              <w:spacing w:line="276" w:lineRule="auto"/>
              <w:jc w:val="center"/>
              <w:rPr>
                <w:bCs/>
              </w:rPr>
            </w:pPr>
          </w:p>
        </w:tc>
        <w:tc>
          <w:tcPr>
            <w:tcW w:w="752" w:type="dxa"/>
            <w:vAlign w:val="center"/>
          </w:tcPr>
          <w:p w:rsidR="000D00FA" w:rsidRPr="00EF0874" w:rsidRDefault="000D00FA" w:rsidP="00521286">
            <w:pPr>
              <w:spacing w:line="276" w:lineRule="auto"/>
              <w:jc w:val="center"/>
              <w:rPr>
                <w:bCs/>
              </w:rPr>
            </w:pPr>
          </w:p>
        </w:tc>
        <w:tc>
          <w:tcPr>
            <w:tcW w:w="752" w:type="dxa"/>
            <w:vAlign w:val="center"/>
          </w:tcPr>
          <w:p w:rsidR="000D00FA" w:rsidRPr="00EF0874" w:rsidRDefault="000D00FA" w:rsidP="00521286">
            <w:pPr>
              <w:spacing w:line="276" w:lineRule="auto"/>
              <w:jc w:val="center"/>
              <w:rPr>
                <w:bCs/>
              </w:rPr>
            </w:pPr>
          </w:p>
        </w:tc>
        <w:tc>
          <w:tcPr>
            <w:tcW w:w="1110" w:type="dxa"/>
            <w:vAlign w:val="center"/>
          </w:tcPr>
          <w:p w:rsidR="000D00FA" w:rsidRPr="00EF0874" w:rsidRDefault="000D00FA" w:rsidP="00521286">
            <w:pPr>
              <w:spacing w:line="276" w:lineRule="auto"/>
              <w:jc w:val="center"/>
              <w:rPr>
                <w:bCs/>
              </w:rPr>
            </w:pPr>
          </w:p>
        </w:tc>
        <w:tc>
          <w:tcPr>
            <w:tcW w:w="763" w:type="dxa"/>
            <w:vAlign w:val="center"/>
          </w:tcPr>
          <w:p w:rsidR="000D00FA" w:rsidRPr="00EF0874" w:rsidRDefault="000D00FA" w:rsidP="00521286">
            <w:pPr>
              <w:spacing w:line="276" w:lineRule="auto"/>
              <w:jc w:val="center"/>
              <w:rPr>
                <w:bCs/>
              </w:rPr>
            </w:pPr>
          </w:p>
        </w:tc>
        <w:tc>
          <w:tcPr>
            <w:tcW w:w="2149" w:type="dxa"/>
            <w:vAlign w:val="center"/>
          </w:tcPr>
          <w:p w:rsidR="000D00FA" w:rsidRPr="000D00FA" w:rsidRDefault="000D00FA" w:rsidP="000D00FA">
            <w:pPr>
              <w:spacing w:line="276" w:lineRule="auto"/>
              <w:jc w:val="center"/>
              <w:rPr>
                <w:b/>
                <w:bCs/>
                <w:sz w:val="26"/>
                <w:szCs w:val="26"/>
              </w:rPr>
            </w:pPr>
            <w:r w:rsidRPr="000D00FA">
              <w:rPr>
                <w:bCs/>
                <w:sz w:val="26"/>
                <w:szCs w:val="26"/>
              </w:rPr>
              <w:t>Đọc kỹ các tài liệu chính 2, 3 và tài liệu đọc thêm 1,2</w:t>
            </w:r>
          </w:p>
        </w:tc>
      </w:tr>
      <w:tr w:rsidR="000D00FA" w:rsidRPr="005F5975" w:rsidTr="00521286">
        <w:tc>
          <w:tcPr>
            <w:tcW w:w="3079" w:type="dxa"/>
          </w:tcPr>
          <w:p w:rsidR="000D00FA" w:rsidRPr="00925A20" w:rsidRDefault="000D00FA" w:rsidP="00521286">
            <w:pPr>
              <w:keepNext/>
              <w:spacing w:line="276" w:lineRule="auto"/>
              <w:jc w:val="both"/>
              <w:rPr>
                <w:rFonts w:cs="Times New Roman"/>
                <w:b/>
                <w:bCs/>
                <w:spacing w:val="-16"/>
                <w:sz w:val="26"/>
                <w:szCs w:val="26"/>
              </w:rPr>
            </w:pPr>
            <w:r w:rsidRPr="0069452B">
              <w:rPr>
                <w:rFonts w:eastAsia="MS Mincho" w:cs="Times New Roman"/>
                <w:b/>
                <w:sz w:val="26"/>
                <w:szCs w:val="26"/>
              </w:rPr>
              <w:t xml:space="preserve">CHƯƠNG 4: </w:t>
            </w:r>
            <w:r>
              <w:rPr>
                <w:rFonts w:cs="Times New Roman"/>
                <w:b/>
                <w:bCs/>
                <w:spacing w:val="-10"/>
                <w:sz w:val="26"/>
                <w:szCs w:val="26"/>
              </w:rPr>
              <w:t>MÔ HÌNH HÓA QUÁ TRÌNH LAN TRUYỀN VÀ BIẾN ĐỔI CỦA CHẤT Ô NHIỄM TRONG MÔI TRƯỜNG NƯỚC BIỂN</w:t>
            </w:r>
          </w:p>
        </w:tc>
        <w:tc>
          <w:tcPr>
            <w:tcW w:w="751" w:type="dxa"/>
            <w:vAlign w:val="center"/>
          </w:tcPr>
          <w:p w:rsidR="000D00FA" w:rsidRPr="005F5975" w:rsidRDefault="000D00FA" w:rsidP="00521286">
            <w:pPr>
              <w:spacing w:line="276" w:lineRule="auto"/>
              <w:jc w:val="center"/>
              <w:rPr>
                <w:b/>
                <w:bCs/>
              </w:rPr>
            </w:pPr>
            <w:r>
              <w:rPr>
                <w:b/>
                <w:bCs/>
              </w:rPr>
              <w:t>5</w:t>
            </w:r>
          </w:p>
        </w:tc>
        <w:tc>
          <w:tcPr>
            <w:tcW w:w="752" w:type="dxa"/>
            <w:vAlign w:val="center"/>
          </w:tcPr>
          <w:p w:rsidR="000D00FA" w:rsidRPr="005F5975" w:rsidRDefault="000D00FA" w:rsidP="00521286">
            <w:pPr>
              <w:spacing w:line="276" w:lineRule="auto"/>
              <w:jc w:val="center"/>
              <w:rPr>
                <w:b/>
                <w:bCs/>
              </w:rPr>
            </w:pPr>
          </w:p>
        </w:tc>
        <w:tc>
          <w:tcPr>
            <w:tcW w:w="752" w:type="dxa"/>
            <w:vAlign w:val="center"/>
          </w:tcPr>
          <w:p w:rsidR="000D00FA" w:rsidRPr="005F5975" w:rsidRDefault="000D00FA" w:rsidP="00521286">
            <w:pPr>
              <w:spacing w:line="276" w:lineRule="auto"/>
              <w:jc w:val="center"/>
              <w:rPr>
                <w:b/>
                <w:bCs/>
              </w:rPr>
            </w:pPr>
            <w:r>
              <w:rPr>
                <w:b/>
                <w:bCs/>
              </w:rPr>
              <w:t>1</w:t>
            </w:r>
          </w:p>
        </w:tc>
        <w:tc>
          <w:tcPr>
            <w:tcW w:w="1110" w:type="dxa"/>
            <w:vAlign w:val="center"/>
          </w:tcPr>
          <w:p w:rsidR="000D00FA" w:rsidRPr="005F5975" w:rsidRDefault="000D00FA" w:rsidP="00521286">
            <w:pPr>
              <w:spacing w:line="276" w:lineRule="auto"/>
              <w:jc w:val="center"/>
              <w:rPr>
                <w:b/>
                <w:bCs/>
              </w:rPr>
            </w:pPr>
            <w:r>
              <w:rPr>
                <w:b/>
                <w:bCs/>
              </w:rPr>
              <w:t>6</w:t>
            </w:r>
          </w:p>
        </w:tc>
        <w:tc>
          <w:tcPr>
            <w:tcW w:w="763" w:type="dxa"/>
            <w:vAlign w:val="center"/>
          </w:tcPr>
          <w:p w:rsidR="000D00FA" w:rsidRPr="005F5975" w:rsidRDefault="000D00FA" w:rsidP="00521286">
            <w:pPr>
              <w:spacing w:line="276" w:lineRule="auto"/>
              <w:jc w:val="center"/>
              <w:rPr>
                <w:b/>
                <w:bCs/>
              </w:rPr>
            </w:pPr>
            <w:r>
              <w:rPr>
                <w:b/>
                <w:bCs/>
              </w:rPr>
              <w:t>1</w:t>
            </w:r>
          </w:p>
        </w:tc>
        <w:tc>
          <w:tcPr>
            <w:tcW w:w="2149" w:type="dxa"/>
            <w:vAlign w:val="center"/>
          </w:tcPr>
          <w:p w:rsidR="000D00FA" w:rsidRPr="005F5975" w:rsidRDefault="000D00FA" w:rsidP="00521286">
            <w:pPr>
              <w:spacing w:line="276" w:lineRule="auto"/>
              <w:jc w:val="center"/>
              <w:rPr>
                <w:b/>
                <w:bCs/>
              </w:rPr>
            </w:pPr>
          </w:p>
        </w:tc>
      </w:tr>
      <w:tr w:rsidR="000D00FA" w:rsidRPr="005F5975" w:rsidTr="00521286">
        <w:tc>
          <w:tcPr>
            <w:tcW w:w="3079" w:type="dxa"/>
          </w:tcPr>
          <w:p w:rsidR="000D00FA" w:rsidRPr="00925A20" w:rsidRDefault="000D00FA" w:rsidP="00521286">
            <w:pPr>
              <w:keepNext/>
              <w:spacing w:line="276" w:lineRule="auto"/>
              <w:jc w:val="both"/>
              <w:rPr>
                <w:rFonts w:cs="Times New Roman"/>
                <w:bCs/>
                <w:sz w:val="26"/>
                <w:szCs w:val="26"/>
              </w:rPr>
            </w:pPr>
            <w:r w:rsidRPr="0069452B">
              <w:rPr>
                <w:rFonts w:cs="Times New Roman"/>
                <w:bCs/>
                <w:sz w:val="26"/>
                <w:szCs w:val="26"/>
              </w:rPr>
              <w:t xml:space="preserve">4.1 </w:t>
            </w:r>
            <w:r>
              <w:rPr>
                <w:rFonts w:cs="Times New Roman"/>
                <w:bCs/>
                <w:sz w:val="26"/>
                <w:szCs w:val="26"/>
              </w:rPr>
              <w:t>Các quá trình động lực học trong biển</w:t>
            </w:r>
          </w:p>
        </w:tc>
        <w:tc>
          <w:tcPr>
            <w:tcW w:w="751" w:type="dxa"/>
            <w:vAlign w:val="center"/>
          </w:tcPr>
          <w:p w:rsidR="000D00FA" w:rsidRPr="005F5975" w:rsidRDefault="000D00FA" w:rsidP="00521286">
            <w:pPr>
              <w:spacing w:line="276" w:lineRule="auto"/>
              <w:jc w:val="center"/>
              <w:rPr>
                <w:b/>
                <w:bCs/>
              </w:rPr>
            </w:pPr>
          </w:p>
        </w:tc>
        <w:tc>
          <w:tcPr>
            <w:tcW w:w="752" w:type="dxa"/>
            <w:vAlign w:val="center"/>
          </w:tcPr>
          <w:p w:rsidR="000D00FA" w:rsidRDefault="000D00FA" w:rsidP="00521286">
            <w:pPr>
              <w:spacing w:line="276" w:lineRule="auto"/>
              <w:jc w:val="center"/>
              <w:rPr>
                <w:b/>
                <w:bCs/>
              </w:rPr>
            </w:pPr>
          </w:p>
        </w:tc>
        <w:tc>
          <w:tcPr>
            <w:tcW w:w="752" w:type="dxa"/>
            <w:vAlign w:val="center"/>
          </w:tcPr>
          <w:p w:rsidR="000D00FA" w:rsidRDefault="000D00FA" w:rsidP="00521286">
            <w:pPr>
              <w:spacing w:line="276" w:lineRule="auto"/>
              <w:jc w:val="center"/>
              <w:rPr>
                <w:b/>
                <w:bCs/>
              </w:rPr>
            </w:pPr>
          </w:p>
        </w:tc>
        <w:tc>
          <w:tcPr>
            <w:tcW w:w="1110" w:type="dxa"/>
            <w:vAlign w:val="center"/>
          </w:tcPr>
          <w:p w:rsidR="000D00FA" w:rsidRDefault="000D00FA" w:rsidP="00521286">
            <w:pPr>
              <w:spacing w:line="276" w:lineRule="auto"/>
              <w:jc w:val="center"/>
              <w:rPr>
                <w:b/>
                <w:bCs/>
              </w:rPr>
            </w:pPr>
          </w:p>
        </w:tc>
        <w:tc>
          <w:tcPr>
            <w:tcW w:w="763" w:type="dxa"/>
            <w:vAlign w:val="center"/>
          </w:tcPr>
          <w:p w:rsidR="000D00FA" w:rsidRPr="005F5975" w:rsidRDefault="000D00FA" w:rsidP="00521286">
            <w:pPr>
              <w:spacing w:line="276" w:lineRule="auto"/>
              <w:jc w:val="center"/>
              <w:rPr>
                <w:b/>
                <w:bCs/>
              </w:rPr>
            </w:pPr>
          </w:p>
        </w:tc>
        <w:tc>
          <w:tcPr>
            <w:tcW w:w="2149" w:type="dxa"/>
            <w:vAlign w:val="center"/>
          </w:tcPr>
          <w:p w:rsidR="000D00FA" w:rsidRPr="000D00FA" w:rsidRDefault="000D00FA" w:rsidP="00521286">
            <w:pPr>
              <w:spacing w:line="276" w:lineRule="auto"/>
              <w:jc w:val="center"/>
              <w:rPr>
                <w:b/>
                <w:bCs/>
                <w:sz w:val="26"/>
                <w:szCs w:val="26"/>
              </w:rPr>
            </w:pPr>
            <w:r w:rsidRPr="000D00FA">
              <w:rPr>
                <w:bCs/>
                <w:sz w:val="26"/>
                <w:szCs w:val="26"/>
              </w:rPr>
              <w:t>Đọc kỹ tài liệu chính 3</w:t>
            </w:r>
          </w:p>
        </w:tc>
      </w:tr>
      <w:tr w:rsidR="000D00FA" w:rsidRPr="005F5975" w:rsidTr="00521286">
        <w:tc>
          <w:tcPr>
            <w:tcW w:w="3079" w:type="dxa"/>
          </w:tcPr>
          <w:p w:rsidR="000D00FA" w:rsidRPr="00925A20" w:rsidRDefault="000D00FA" w:rsidP="00521286">
            <w:pPr>
              <w:keepNext/>
              <w:spacing w:line="276" w:lineRule="auto"/>
              <w:jc w:val="both"/>
              <w:rPr>
                <w:rFonts w:cs="Times New Roman"/>
                <w:bCs/>
                <w:sz w:val="26"/>
                <w:szCs w:val="26"/>
              </w:rPr>
            </w:pPr>
            <w:r w:rsidRPr="0069452B">
              <w:rPr>
                <w:rFonts w:cs="Times New Roman"/>
                <w:bCs/>
                <w:sz w:val="26"/>
                <w:szCs w:val="26"/>
              </w:rPr>
              <w:t xml:space="preserve">4.2 </w:t>
            </w:r>
            <w:r>
              <w:rPr>
                <w:rFonts w:cs="Times New Roman"/>
                <w:bCs/>
                <w:sz w:val="26"/>
                <w:szCs w:val="26"/>
              </w:rPr>
              <w:t xml:space="preserve">Quá trình rối trong biển và tác động của nó tới việc lan truyền chất ô nhiễm </w:t>
            </w:r>
            <w:r>
              <w:rPr>
                <w:rFonts w:cs="Times New Roman"/>
                <w:bCs/>
                <w:sz w:val="26"/>
                <w:szCs w:val="26"/>
              </w:rPr>
              <w:lastRenderedPageBreak/>
              <w:t>trong môi trường nước biển</w:t>
            </w:r>
          </w:p>
        </w:tc>
        <w:tc>
          <w:tcPr>
            <w:tcW w:w="751" w:type="dxa"/>
            <w:vAlign w:val="center"/>
          </w:tcPr>
          <w:p w:rsidR="000D00FA" w:rsidRPr="005F5975" w:rsidRDefault="000D00FA" w:rsidP="00521286">
            <w:pPr>
              <w:spacing w:line="276" w:lineRule="auto"/>
              <w:jc w:val="center"/>
              <w:rPr>
                <w:b/>
                <w:bCs/>
              </w:rPr>
            </w:pPr>
          </w:p>
        </w:tc>
        <w:tc>
          <w:tcPr>
            <w:tcW w:w="752" w:type="dxa"/>
            <w:vAlign w:val="center"/>
          </w:tcPr>
          <w:p w:rsidR="000D00FA" w:rsidRDefault="000D00FA" w:rsidP="00521286">
            <w:pPr>
              <w:spacing w:line="276" w:lineRule="auto"/>
              <w:jc w:val="center"/>
              <w:rPr>
                <w:b/>
                <w:bCs/>
              </w:rPr>
            </w:pPr>
          </w:p>
        </w:tc>
        <w:tc>
          <w:tcPr>
            <w:tcW w:w="752" w:type="dxa"/>
            <w:vAlign w:val="center"/>
          </w:tcPr>
          <w:p w:rsidR="000D00FA" w:rsidRDefault="000D00FA" w:rsidP="00521286">
            <w:pPr>
              <w:spacing w:line="276" w:lineRule="auto"/>
              <w:jc w:val="center"/>
              <w:rPr>
                <w:b/>
                <w:bCs/>
              </w:rPr>
            </w:pPr>
          </w:p>
        </w:tc>
        <w:tc>
          <w:tcPr>
            <w:tcW w:w="1110" w:type="dxa"/>
            <w:vAlign w:val="center"/>
          </w:tcPr>
          <w:p w:rsidR="000D00FA" w:rsidRDefault="000D00FA" w:rsidP="00521286">
            <w:pPr>
              <w:spacing w:line="276" w:lineRule="auto"/>
              <w:jc w:val="center"/>
              <w:rPr>
                <w:b/>
                <w:bCs/>
              </w:rPr>
            </w:pPr>
          </w:p>
        </w:tc>
        <w:tc>
          <w:tcPr>
            <w:tcW w:w="763" w:type="dxa"/>
            <w:vAlign w:val="center"/>
          </w:tcPr>
          <w:p w:rsidR="000D00FA" w:rsidRPr="005F5975" w:rsidRDefault="000D00FA" w:rsidP="00521286">
            <w:pPr>
              <w:spacing w:line="276" w:lineRule="auto"/>
              <w:jc w:val="center"/>
              <w:rPr>
                <w:b/>
                <w:bCs/>
              </w:rPr>
            </w:pPr>
          </w:p>
        </w:tc>
        <w:tc>
          <w:tcPr>
            <w:tcW w:w="2149" w:type="dxa"/>
            <w:vAlign w:val="center"/>
          </w:tcPr>
          <w:p w:rsidR="000D00FA" w:rsidRPr="000D00FA" w:rsidRDefault="000D00FA" w:rsidP="000D00FA">
            <w:pPr>
              <w:spacing w:line="276" w:lineRule="auto"/>
              <w:jc w:val="center"/>
              <w:rPr>
                <w:b/>
                <w:bCs/>
                <w:sz w:val="26"/>
                <w:szCs w:val="26"/>
              </w:rPr>
            </w:pPr>
            <w:r w:rsidRPr="000D00FA">
              <w:rPr>
                <w:bCs/>
                <w:sz w:val="26"/>
                <w:szCs w:val="26"/>
              </w:rPr>
              <w:t xml:space="preserve">Đọc kỹ tài liệu chính 3 </w:t>
            </w:r>
          </w:p>
        </w:tc>
      </w:tr>
      <w:tr w:rsidR="000D00FA" w:rsidRPr="005F5975" w:rsidTr="00521286">
        <w:tc>
          <w:tcPr>
            <w:tcW w:w="3079" w:type="dxa"/>
          </w:tcPr>
          <w:p w:rsidR="000D00FA" w:rsidRPr="00925A20" w:rsidRDefault="000D00FA" w:rsidP="00521286">
            <w:pPr>
              <w:keepNext/>
              <w:spacing w:line="276" w:lineRule="auto"/>
              <w:jc w:val="both"/>
              <w:rPr>
                <w:rFonts w:cs="Times New Roman"/>
                <w:bCs/>
                <w:sz w:val="26"/>
                <w:szCs w:val="26"/>
              </w:rPr>
            </w:pPr>
            <w:r w:rsidRPr="0069452B">
              <w:rPr>
                <w:rFonts w:cs="Times New Roman"/>
                <w:bCs/>
                <w:sz w:val="26"/>
                <w:szCs w:val="26"/>
              </w:rPr>
              <w:lastRenderedPageBreak/>
              <w:t xml:space="preserve">4.3 </w:t>
            </w:r>
            <w:r>
              <w:rPr>
                <w:rFonts w:cs="Times New Roman"/>
                <w:bCs/>
                <w:sz w:val="26"/>
                <w:szCs w:val="26"/>
              </w:rPr>
              <w:t>Hiện tượng lắng đọng phù sa và tác động của nó tới việc lan truyền chất ô nhiễm trong môi trường nước biển</w:t>
            </w:r>
          </w:p>
        </w:tc>
        <w:tc>
          <w:tcPr>
            <w:tcW w:w="751" w:type="dxa"/>
            <w:vAlign w:val="center"/>
          </w:tcPr>
          <w:p w:rsidR="000D00FA" w:rsidRPr="005F5975" w:rsidRDefault="000D00FA" w:rsidP="00521286">
            <w:pPr>
              <w:spacing w:line="276" w:lineRule="auto"/>
              <w:jc w:val="center"/>
              <w:rPr>
                <w:b/>
                <w:bCs/>
              </w:rPr>
            </w:pPr>
          </w:p>
        </w:tc>
        <w:tc>
          <w:tcPr>
            <w:tcW w:w="752" w:type="dxa"/>
            <w:vAlign w:val="center"/>
          </w:tcPr>
          <w:p w:rsidR="000D00FA" w:rsidRDefault="000D00FA" w:rsidP="00521286">
            <w:pPr>
              <w:spacing w:line="276" w:lineRule="auto"/>
              <w:jc w:val="center"/>
              <w:rPr>
                <w:b/>
                <w:bCs/>
              </w:rPr>
            </w:pPr>
          </w:p>
        </w:tc>
        <w:tc>
          <w:tcPr>
            <w:tcW w:w="752" w:type="dxa"/>
            <w:vAlign w:val="center"/>
          </w:tcPr>
          <w:p w:rsidR="000D00FA" w:rsidRDefault="000D00FA" w:rsidP="00521286">
            <w:pPr>
              <w:spacing w:line="276" w:lineRule="auto"/>
              <w:jc w:val="center"/>
              <w:rPr>
                <w:b/>
                <w:bCs/>
              </w:rPr>
            </w:pPr>
          </w:p>
        </w:tc>
        <w:tc>
          <w:tcPr>
            <w:tcW w:w="1110" w:type="dxa"/>
            <w:vAlign w:val="center"/>
          </w:tcPr>
          <w:p w:rsidR="000D00FA" w:rsidRDefault="000D00FA" w:rsidP="00521286">
            <w:pPr>
              <w:spacing w:line="276" w:lineRule="auto"/>
              <w:jc w:val="center"/>
              <w:rPr>
                <w:b/>
                <w:bCs/>
              </w:rPr>
            </w:pPr>
          </w:p>
        </w:tc>
        <w:tc>
          <w:tcPr>
            <w:tcW w:w="763" w:type="dxa"/>
            <w:vAlign w:val="center"/>
          </w:tcPr>
          <w:p w:rsidR="000D00FA" w:rsidRPr="005F5975" w:rsidRDefault="000D00FA" w:rsidP="00521286">
            <w:pPr>
              <w:spacing w:line="276" w:lineRule="auto"/>
              <w:jc w:val="center"/>
              <w:rPr>
                <w:b/>
                <w:bCs/>
              </w:rPr>
            </w:pPr>
          </w:p>
        </w:tc>
        <w:tc>
          <w:tcPr>
            <w:tcW w:w="2149" w:type="dxa"/>
            <w:vAlign w:val="center"/>
          </w:tcPr>
          <w:p w:rsidR="000D00FA" w:rsidRPr="000D00FA" w:rsidRDefault="000D00FA" w:rsidP="000D00FA">
            <w:pPr>
              <w:spacing w:line="276" w:lineRule="auto"/>
              <w:jc w:val="center"/>
              <w:rPr>
                <w:b/>
                <w:bCs/>
                <w:sz w:val="26"/>
                <w:szCs w:val="26"/>
              </w:rPr>
            </w:pPr>
            <w:r w:rsidRPr="000D00FA">
              <w:rPr>
                <w:bCs/>
                <w:sz w:val="26"/>
                <w:szCs w:val="26"/>
              </w:rPr>
              <w:t>Đọc kỹ tài liệu chính 3</w:t>
            </w:r>
          </w:p>
        </w:tc>
      </w:tr>
      <w:tr w:rsidR="000D00FA" w:rsidRPr="005F5975" w:rsidTr="00521286">
        <w:tc>
          <w:tcPr>
            <w:tcW w:w="3079" w:type="dxa"/>
          </w:tcPr>
          <w:p w:rsidR="000D00FA" w:rsidRPr="0069452B" w:rsidRDefault="000D00FA" w:rsidP="00521286">
            <w:pPr>
              <w:keepNext/>
              <w:spacing w:line="276" w:lineRule="auto"/>
              <w:jc w:val="both"/>
              <w:rPr>
                <w:rFonts w:eastAsia="MS Mincho" w:cs="Times New Roman"/>
                <w:b/>
                <w:sz w:val="26"/>
                <w:szCs w:val="26"/>
              </w:rPr>
            </w:pPr>
            <w:r>
              <w:rPr>
                <w:rFonts w:cs="Times New Roman"/>
                <w:bCs/>
                <w:sz w:val="26"/>
                <w:szCs w:val="26"/>
              </w:rPr>
              <w:t>4.4 Các phương trình cơ bản mô tả quá trình lan truyền, biến đổi của chất ô nhiễm trong môi trường nước biển</w:t>
            </w:r>
          </w:p>
        </w:tc>
        <w:tc>
          <w:tcPr>
            <w:tcW w:w="751" w:type="dxa"/>
            <w:vAlign w:val="center"/>
          </w:tcPr>
          <w:p w:rsidR="000D00FA" w:rsidRPr="005F5975" w:rsidRDefault="000D00FA" w:rsidP="00521286">
            <w:pPr>
              <w:spacing w:line="276" w:lineRule="auto"/>
              <w:jc w:val="center"/>
              <w:rPr>
                <w:b/>
                <w:bCs/>
              </w:rPr>
            </w:pPr>
          </w:p>
        </w:tc>
        <w:tc>
          <w:tcPr>
            <w:tcW w:w="752" w:type="dxa"/>
            <w:vAlign w:val="center"/>
          </w:tcPr>
          <w:p w:rsidR="000D00FA" w:rsidRDefault="000D00FA" w:rsidP="00521286">
            <w:pPr>
              <w:spacing w:line="276" w:lineRule="auto"/>
              <w:jc w:val="center"/>
              <w:rPr>
                <w:b/>
                <w:bCs/>
              </w:rPr>
            </w:pPr>
          </w:p>
        </w:tc>
        <w:tc>
          <w:tcPr>
            <w:tcW w:w="752" w:type="dxa"/>
            <w:vAlign w:val="center"/>
          </w:tcPr>
          <w:p w:rsidR="000D00FA" w:rsidRDefault="000D00FA" w:rsidP="00521286">
            <w:pPr>
              <w:spacing w:line="276" w:lineRule="auto"/>
              <w:jc w:val="center"/>
              <w:rPr>
                <w:b/>
                <w:bCs/>
              </w:rPr>
            </w:pPr>
          </w:p>
        </w:tc>
        <w:tc>
          <w:tcPr>
            <w:tcW w:w="1110" w:type="dxa"/>
            <w:vAlign w:val="center"/>
          </w:tcPr>
          <w:p w:rsidR="000D00FA" w:rsidRDefault="000D00FA" w:rsidP="00521286">
            <w:pPr>
              <w:spacing w:line="276" w:lineRule="auto"/>
              <w:jc w:val="center"/>
              <w:rPr>
                <w:b/>
                <w:bCs/>
              </w:rPr>
            </w:pPr>
          </w:p>
        </w:tc>
        <w:tc>
          <w:tcPr>
            <w:tcW w:w="763" w:type="dxa"/>
            <w:vAlign w:val="center"/>
          </w:tcPr>
          <w:p w:rsidR="000D00FA" w:rsidRPr="005F5975" w:rsidRDefault="000D00FA" w:rsidP="00521286">
            <w:pPr>
              <w:spacing w:line="276" w:lineRule="auto"/>
              <w:jc w:val="center"/>
              <w:rPr>
                <w:b/>
                <w:bCs/>
              </w:rPr>
            </w:pPr>
          </w:p>
        </w:tc>
        <w:tc>
          <w:tcPr>
            <w:tcW w:w="2149" w:type="dxa"/>
            <w:vAlign w:val="center"/>
          </w:tcPr>
          <w:p w:rsidR="000D00FA" w:rsidRPr="000D00FA" w:rsidRDefault="000D00FA" w:rsidP="000D00FA">
            <w:pPr>
              <w:spacing w:line="276" w:lineRule="auto"/>
              <w:jc w:val="center"/>
              <w:rPr>
                <w:b/>
                <w:bCs/>
                <w:sz w:val="26"/>
                <w:szCs w:val="26"/>
              </w:rPr>
            </w:pPr>
            <w:r w:rsidRPr="000D00FA">
              <w:rPr>
                <w:bCs/>
                <w:sz w:val="26"/>
                <w:szCs w:val="26"/>
              </w:rPr>
              <w:t>Đọc kỹ các tài liệu chính 2, 3 và tài liệu đọc thêm 1,2</w:t>
            </w:r>
          </w:p>
        </w:tc>
      </w:tr>
      <w:tr w:rsidR="000D00FA" w:rsidRPr="005F5975" w:rsidTr="00521286">
        <w:tc>
          <w:tcPr>
            <w:tcW w:w="3079" w:type="dxa"/>
          </w:tcPr>
          <w:p w:rsidR="000D00FA" w:rsidRPr="0069452B" w:rsidRDefault="000D00FA" w:rsidP="00521286">
            <w:pPr>
              <w:keepNext/>
              <w:spacing w:line="276" w:lineRule="auto"/>
              <w:jc w:val="both"/>
              <w:rPr>
                <w:rFonts w:eastAsia="MS Mincho" w:cs="Times New Roman"/>
                <w:b/>
                <w:sz w:val="26"/>
                <w:szCs w:val="26"/>
              </w:rPr>
            </w:pPr>
            <w:r>
              <w:rPr>
                <w:rFonts w:cs="Times New Roman"/>
                <w:bCs/>
                <w:sz w:val="26"/>
                <w:szCs w:val="26"/>
              </w:rPr>
              <w:t>4.5 Mô hình hóa quá trình lan truyền, biến đổi của chất ô nhiễm trong môi trường nước biển</w:t>
            </w:r>
          </w:p>
        </w:tc>
        <w:tc>
          <w:tcPr>
            <w:tcW w:w="751" w:type="dxa"/>
            <w:vAlign w:val="center"/>
          </w:tcPr>
          <w:p w:rsidR="000D00FA" w:rsidRPr="005F5975" w:rsidRDefault="000D00FA" w:rsidP="00521286">
            <w:pPr>
              <w:spacing w:line="276" w:lineRule="auto"/>
              <w:jc w:val="center"/>
              <w:rPr>
                <w:b/>
                <w:bCs/>
              </w:rPr>
            </w:pPr>
          </w:p>
        </w:tc>
        <w:tc>
          <w:tcPr>
            <w:tcW w:w="752" w:type="dxa"/>
            <w:vAlign w:val="center"/>
          </w:tcPr>
          <w:p w:rsidR="000D00FA" w:rsidRDefault="000D00FA" w:rsidP="00521286">
            <w:pPr>
              <w:spacing w:line="276" w:lineRule="auto"/>
              <w:jc w:val="center"/>
              <w:rPr>
                <w:b/>
                <w:bCs/>
              </w:rPr>
            </w:pPr>
          </w:p>
        </w:tc>
        <w:tc>
          <w:tcPr>
            <w:tcW w:w="752" w:type="dxa"/>
            <w:vAlign w:val="center"/>
          </w:tcPr>
          <w:p w:rsidR="000D00FA" w:rsidRDefault="000D00FA" w:rsidP="00521286">
            <w:pPr>
              <w:spacing w:line="276" w:lineRule="auto"/>
              <w:jc w:val="center"/>
              <w:rPr>
                <w:b/>
                <w:bCs/>
              </w:rPr>
            </w:pPr>
          </w:p>
        </w:tc>
        <w:tc>
          <w:tcPr>
            <w:tcW w:w="1110" w:type="dxa"/>
            <w:vAlign w:val="center"/>
          </w:tcPr>
          <w:p w:rsidR="000D00FA" w:rsidRDefault="000D00FA" w:rsidP="00521286">
            <w:pPr>
              <w:spacing w:line="276" w:lineRule="auto"/>
              <w:jc w:val="center"/>
              <w:rPr>
                <w:b/>
                <w:bCs/>
              </w:rPr>
            </w:pPr>
          </w:p>
        </w:tc>
        <w:tc>
          <w:tcPr>
            <w:tcW w:w="763" w:type="dxa"/>
            <w:vAlign w:val="center"/>
          </w:tcPr>
          <w:p w:rsidR="000D00FA" w:rsidRPr="005F5975" w:rsidRDefault="000D00FA" w:rsidP="00521286">
            <w:pPr>
              <w:spacing w:line="276" w:lineRule="auto"/>
              <w:jc w:val="center"/>
              <w:rPr>
                <w:b/>
                <w:bCs/>
              </w:rPr>
            </w:pPr>
          </w:p>
        </w:tc>
        <w:tc>
          <w:tcPr>
            <w:tcW w:w="2149" w:type="dxa"/>
            <w:vAlign w:val="center"/>
          </w:tcPr>
          <w:p w:rsidR="000D00FA" w:rsidRPr="000D00FA" w:rsidRDefault="000D00FA" w:rsidP="000D00FA">
            <w:pPr>
              <w:spacing w:line="276" w:lineRule="auto"/>
              <w:jc w:val="center"/>
              <w:rPr>
                <w:b/>
                <w:bCs/>
                <w:sz w:val="26"/>
                <w:szCs w:val="26"/>
              </w:rPr>
            </w:pPr>
            <w:r w:rsidRPr="000D00FA">
              <w:rPr>
                <w:bCs/>
                <w:sz w:val="26"/>
                <w:szCs w:val="26"/>
              </w:rPr>
              <w:t>Đọc kỹ các tài liệu chính 2, 3 và tài liệu đọc thêm 1,2</w:t>
            </w:r>
          </w:p>
        </w:tc>
      </w:tr>
      <w:tr w:rsidR="000D00FA" w:rsidRPr="005F5975" w:rsidTr="00521286">
        <w:tc>
          <w:tcPr>
            <w:tcW w:w="3079" w:type="dxa"/>
          </w:tcPr>
          <w:p w:rsidR="000D00FA" w:rsidRPr="00080C0D" w:rsidRDefault="000D00FA" w:rsidP="00521286">
            <w:pPr>
              <w:keepNext/>
              <w:spacing w:line="276" w:lineRule="auto"/>
              <w:jc w:val="both"/>
              <w:rPr>
                <w:rFonts w:cs="Times New Roman"/>
                <w:b/>
                <w:bCs/>
                <w:spacing w:val="-4"/>
                <w:sz w:val="26"/>
                <w:szCs w:val="26"/>
              </w:rPr>
            </w:pPr>
            <w:r w:rsidRPr="0069452B">
              <w:rPr>
                <w:rFonts w:eastAsia="MS Mincho" w:cs="Times New Roman"/>
                <w:b/>
                <w:sz w:val="26"/>
                <w:szCs w:val="26"/>
              </w:rPr>
              <w:t>CHƯƠNG 5:</w:t>
            </w:r>
            <w:r w:rsidRPr="0069452B">
              <w:rPr>
                <w:rFonts w:cs="Times New Roman"/>
                <w:b/>
                <w:bCs/>
                <w:spacing w:val="-4"/>
                <w:sz w:val="26"/>
                <w:szCs w:val="26"/>
              </w:rPr>
              <w:t xml:space="preserve"> </w:t>
            </w:r>
            <w:r>
              <w:rPr>
                <w:rFonts w:cs="Times New Roman"/>
                <w:b/>
                <w:bCs/>
                <w:spacing w:val="-10"/>
                <w:sz w:val="26"/>
                <w:szCs w:val="26"/>
              </w:rPr>
              <w:t>MÔ HÌNH HÓA QUÁ TRÌNH LAN TRUYỀN VÀ BIẾN ĐỔI CỦA CHẤT Ô NHIỄM TRONG MÔI TRƯỜNG ĐẤT VÀ NƯỚC NGẦM</w:t>
            </w:r>
          </w:p>
        </w:tc>
        <w:tc>
          <w:tcPr>
            <w:tcW w:w="751" w:type="dxa"/>
            <w:vAlign w:val="center"/>
          </w:tcPr>
          <w:p w:rsidR="000D00FA" w:rsidRPr="005F5975" w:rsidRDefault="000D00FA" w:rsidP="00521286">
            <w:pPr>
              <w:spacing w:line="276" w:lineRule="auto"/>
              <w:jc w:val="center"/>
              <w:rPr>
                <w:b/>
                <w:bCs/>
              </w:rPr>
            </w:pPr>
            <w:r>
              <w:rPr>
                <w:b/>
                <w:bCs/>
              </w:rPr>
              <w:t>3</w:t>
            </w:r>
          </w:p>
        </w:tc>
        <w:tc>
          <w:tcPr>
            <w:tcW w:w="752" w:type="dxa"/>
            <w:vAlign w:val="center"/>
          </w:tcPr>
          <w:p w:rsidR="000D00FA" w:rsidRDefault="000D00FA" w:rsidP="00521286">
            <w:pPr>
              <w:spacing w:line="276" w:lineRule="auto"/>
              <w:jc w:val="center"/>
              <w:rPr>
                <w:b/>
                <w:bCs/>
              </w:rPr>
            </w:pPr>
          </w:p>
        </w:tc>
        <w:tc>
          <w:tcPr>
            <w:tcW w:w="752" w:type="dxa"/>
            <w:vAlign w:val="center"/>
          </w:tcPr>
          <w:p w:rsidR="000D00FA" w:rsidRDefault="000D00FA" w:rsidP="00521286">
            <w:pPr>
              <w:spacing w:line="276" w:lineRule="auto"/>
              <w:jc w:val="center"/>
              <w:rPr>
                <w:b/>
                <w:bCs/>
              </w:rPr>
            </w:pPr>
            <w:r>
              <w:rPr>
                <w:b/>
                <w:bCs/>
              </w:rPr>
              <w:t>1</w:t>
            </w:r>
          </w:p>
        </w:tc>
        <w:tc>
          <w:tcPr>
            <w:tcW w:w="1110" w:type="dxa"/>
            <w:vAlign w:val="center"/>
          </w:tcPr>
          <w:p w:rsidR="000D00FA" w:rsidRDefault="000D00FA" w:rsidP="00521286">
            <w:pPr>
              <w:spacing w:line="276" w:lineRule="auto"/>
              <w:jc w:val="center"/>
              <w:rPr>
                <w:b/>
                <w:bCs/>
              </w:rPr>
            </w:pPr>
            <w:r>
              <w:rPr>
                <w:b/>
                <w:bCs/>
              </w:rPr>
              <w:t>4</w:t>
            </w:r>
          </w:p>
        </w:tc>
        <w:tc>
          <w:tcPr>
            <w:tcW w:w="763" w:type="dxa"/>
            <w:vAlign w:val="center"/>
          </w:tcPr>
          <w:p w:rsidR="000D00FA" w:rsidRPr="005F5975" w:rsidRDefault="000D00FA" w:rsidP="00521286">
            <w:pPr>
              <w:spacing w:line="276" w:lineRule="auto"/>
              <w:jc w:val="center"/>
              <w:rPr>
                <w:b/>
                <w:bCs/>
              </w:rPr>
            </w:pPr>
            <w:r>
              <w:rPr>
                <w:b/>
                <w:bCs/>
              </w:rPr>
              <w:t>8</w:t>
            </w:r>
          </w:p>
        </w:tc>
        <w:tc>
          <w:tcPr>
            <w:tcW w:w="2149" w:type="dxa"/>
            <w:vAlign w:val="center"/>
          </w:tcPr>
          <w:p w:rsidR="000D00FA" w:rsidRPr="005F5975" w:rsidRDefault="000D00FA" w:rsidP="000D00FA">
            <w:pPr>
              <w:spacing w:line="276" w:lineRule="auto"/>
              <w:jc w:val="center"/>
              <w:rPr>
                <w:b/>
                <w:bCs/>
              </w:rPr>
            </w:pPr>
          </w:p>
        </w:tc>
      </w:tr>
      <w:tr w:rsidR="00731344" w:rsidRPr="005F5975" w:rsidTr="00521286">
        <w:tc>
          <w:tcPr>
            <w:tcW w:w="3079" w:type="dxa"/>
          </w:tcPr>
          <w:p w:rsidR="00731344" w:rsidRPr="00080C0D" w:rsidRDefault="00731344" w:rsidP="00521286">
            <w:pPr>
              <w:keepNext/>
              <w:spacing w:line="276" w:lineRule="auto"/>
              <w:jc w:val="both"/>
              <w:rPr>
                <w:rFonts w:cs="Times New Roman"/>
                <w:bCs/>
                <w:sz w:val="26"/>
                <w:szCs w:val="26"/>
              </w:rPr>
            </w:pPr>
            <w:r>
              <w:rPr>
                <w:rFonts w:cs="Times New Roman"/>
                <w:bCs/>
                <w:sz w:val="26"/>
                <w:szCs w:val="26"/>
              </w:rPr>
              <w:t>5.1 Quá trình thấm và các phương trình cơ bản mô phỏng dòng chảy nước ngầm</w:t>
            </w:r>
          </w:p>
        </w:tc>
        <w:tc>
          <w:tcPr>
            <w:tcW w:w="751" w:type="dxa"/>
            <w:vAlign w:val="center"/>
          </w:tcPr>
          <w:p w:rsidR="00731344" w:rsidRPr="005F5975" w:rsidRDefault="00731344" w:rsidP="00521286">
            <w:pPr>
              <w:spacing w:line="276" w:lineRule="auto"/>
              <w:jc w:val="center"/>
              <w:rPr>
                <w:b/>
                <w:bCs/>
              </w:rPr>
            </w:pPr>
          </w:p>
        </w:tc>
        <w:tc>
          <w:tcPr>
            <w:tcW w:w="752" w:type="dxa"/>
            <w:vAlign w:val="center"/>
          </w:tcPr>
          <w:p w:rsidR="00731344" w:rsidRDefault="00731344" w:rsidP="00521286">
            <w:pPr>
              <w:spacing w:line="276" w:lineRule="auto"/>
              <w:jc w:val="center"/>
              <w:rPr>
                <w:b/>
                <w:bCs/>
              </w:rPr>
            </w:pPr>
          </w:p>
        </w:tc>
        <w:tc>
          <w:tcPr>
            <w:tcW w:w="752" w:type="dxa"/>
            <w:vAlign w:val="center"/>
          </w:tcPr>
          <w:p w:rsidR="00731344" w:rsidRDefault="00731344" w:rsidP="00521286">
            <w:pPr>
              <w:spacing w:line="276" w:lineRule="auto"/>
              <w:jc w:val="center"/>
              <w:rPr>
                <w:b/>
                <w:bCs/>
              </w:rPr>
            </w:pPr>
          </w:p>
        </w:tc>
        <w:tc>
          <w:tcPr>
            <w:tcW w:w="1110" w:type="dxa"/>
            <w:vAlign w:val="center"/>
          </w:tcPr>
          <w:p w:rsidR="00731344" w:rsidRDefault="00731344" w:rsidP="00521286">
            <w:pPr>
              <w:spacing w:line="276" w:lineRule="auto"/>
              <w:jc w:val="center"/>
              <w:rPr>
                <w:b/>
                <w:bCs/>
              </w:rPr>
            </w:pPr>
          </w:p>
        </w:tc>
        <w:tc>
          <w:tcPr>
            <w:tcW w:w="763" w:type="dxa"/>
            <w:vAlign w:val="center"/>
          </w:tcPr>
          <w:p w:rsidR="00731344" w:rsidRPr="005F5975" w:rsidRDefault="00731344" w:rsidP="00521286">
            <w:pPr>
              <w:spacing w:line="276" w:lineRule="auto"/>
              <w:jc w:val="center"/>
              <w:rPr>
                <w:b/>
                <w:bCs/>
              </w:rPr>
            </w:pPr>
          </w:p>
        </w:tc>
        <w:tc>
          <w:tcPr>
            <w:tcW w:w="2149" w:type="dxa"/>
            <w:vAlign w:val="center"/>
          </w:tcPr>
          <w:p w:rsidR="00731344" w:rsidRPr="00731344" w:rsidRDefault="00731344" w:rsidP="0012154E">
            <w:pPr>
              <w:spacing w:line="276" w:lineRule="auto"/>
              <w:jc w:val="center"/>
              <w:rPr>
                <w:b/>
                <w:bCs/>
                <w:sz w:val="26"/>
                <w:szCs w:val="26"/>
              </w:rPr>
            </w:pPr>
            <w:r w:rsidRPr="00731344">
              <w:rPr>
                <w:bCs/>
                <w:sz w:val="26"/>
                <w:szCs w:val="26"/>
              </w:rPr>
              <w:t xml:space="preserve">Đọc kỹ các tài liệu chính 2, 3 </w:t>
            </w:r>
          </w:p>
        </w:tc>
      </w:tr>
      <w:tr w:rsidR="00731344" w:rsidRPr="005F5975" w:rsidTr="00521286">
        <w:tc>
          <w:tcPr>
            <w:tcW w:w="3079" w:type="dxa"/>
          </w:tcPr>
          <w:p w:rsidR="00731344" w:rsidRPr="00080C0D" w:rsidRDefault="00731344" w:rsidP="00521286">
            <w:pPr>
              <w:keepNext/>
              <w:spacing w:line="276" w:lineRule="auto"/>
              <w:jc w:val="both"/>
              <w:rPr>
                <w:rFonts w:cs="Times New Roman"/>
                <w:bCs/>
                <w:sz w:val="26"/>
                <w:szCs w:val="26"/>
              </w:rPr>
            </w:pPr>
            <w:r w:rsidRPr="0069452B">
              <w:rPr>
                <w:rFonts w:cs="Times New Roman"/>
                <w:bCs/>
                <w:sz w:val="26"/>
                <w:szCs w:val="26"/>
              </w:rPr>
              <w:t xml:space="preserve">5.2 </w:t>
            </w:r>
            <w:r>
              <w:rPr>
                <w:rFonts w:cs="Times New Roman"/>
                <w:bCs/>
                <w:sz w:val="26"/>
                <w:szCs w:val="26"/>
              </w:rPr>
              <w:t>Quá trình lan truyền chất ô nhiễm trong nước ngầm và các phương trình cơ bản</w:t>
            </w:r>
          </w:p>
        </w:tc>
        <w:tc>
          <w:tcPr>
            <w:tcW w:w="751" w:type="dxa"/>
            <w:vAlign w:val="center"/>
          </w:tcPr>
          <w:p w:rsidR="00731344" w:rsidRPr="005F5975" w:rsidRDefault="00731344" w:rsidP="00521286">
            <w:pPr>
              <w:spacing w:line="276" w:lineRule="auto"/>
              <w:jc w:val="center"/>
              <w:rPr>
                <w:b/>
                <w:bCs/>
              </w:rPr>
            </w:pPr>
          </w:p>
        </w:tc>
        <w:tc>
          <w:tcPr>
            <w:tcW w:w="752" w:type="dxa"/>
            <w:vAlign w:val="center"/>
          </w:tcPr>
          <w:p w:rsidR="00731344" w:rsidRDefault="00731344" w:rsidP="00521286">
            <w:pPr>
              <w:spacing w:line="276" w:lineRule="auto"/>
              <w:jc w:val="center"/>
              <w:rPr>
                <w:b/>
                <w:bCs/>
              </w:rPr>
            </w:pPr>
          </w:p>
        </w:tc>
        <w:tc>
          <w:tcPr>
            <w:tcW w:w="752" w:type="dxa"/>
            <w:vAlign w:val="center"/>
          </w:tcPr>
          <w:p w:rsidR="00731344" w:rsidRDefault="00731344" w:rsidP="00521286">
            <w:pPr>
              <w:spacing w:line="276" w:lineRule="auto"/>
              <w:jc w:val="center"/>
              <w:rPr>
                <w:b/>
                <w:bCs/>
              </w:rPr>
            </w:pPr>
          </w:p>
        </w:tc>
        <w:tc>
          <w:tcPr>
            <w:tcW w:w="1110" w:type="dxa"/>
            <w:vAlign w:val="center"/>
          </w:tcPr>
          <w:p w:rsidR="00731344" w:rsidRDefault="00731344" w:rsidP="00521286">
            <w:pPr>
              <w:spacing w:line="276" w:lineRule="auto"/>
              <w:jc w:val="center"/>
              <w:rPr>
                <w:b/>
                <w:bCs/>
              </w:rPr>
            </w:pPr>
          </w:p>
        </w:tc>
        <w:tc>
          <w:tcPr>
            <w:tcW w:w="763" w:type="dxa"/>
            <w:vAlign w:val="center"/>
          </w:tcPr>
          <w:p w:rsidR="00731344" w:rsidRPr="005F5975" w:rsidRDefault="00731344" w:rsidP="00521286">
            <w:pPr>
              <w:spacing w:line="276" w:lineRule="auto"/>
              <w:jc w:val="center"/>
              <w:rPr>
                <w:b/>
                <w:bCs/>
              </w:rPr>
            </w:pPr>
          </w:p>
        </w:tc>
        <w:tc>
          <w:tcPr>
            <w:tcW w:w="2149" w:type="dxa"/>
            <w:vAlign w:val="center"/>
          </w:tcPr>
          <w:p w:rsidR="00731344" w:rsidRPr="00731344" w:rsidRDefault="00731344" w:rsidP="0012154E">
            <w:pPr>
              <w:spacing w:line="276" w:lineRule="auto"/>
              <w:jc w:val="center"/>
              <w:rPr>
                <w:b/>
                <w:bCs/>
                <w:sz w:val="26"/>
                <w:szCs w:val="26"/>
              </w:rPr>
            </w:pPr>
            <w:r w:rsidRPr="00731344">
              <w:rPr>
                <w:bCs/>
                <w:sz w:val="26"/>
                <w:szCs w:val="26"/>
              </w:rPr>
              <w:t xml:space="preserve">Đọc kỹ các tài liệu chính 2, 3 </w:t>
            </w:r>
          </w:p>
        </w:tc>
      </w:tr>
      <w:tr w:rsidR="00731344" w:rsidRPr="005F5975" w:rsidTr="00521286">
        <w:tc>
          <w:tcPr>
            <w:tcW w:w="3079" w:type="dxa"/>
          </w:tcPr>
          <w:p w:rsidR="00731344" w:rsidRPr="0069452B" w:rsidRDefault="00731344" w:rsidP="00521286">
            <w:pPr>
              <w:keepNext/>
              <w:spacing w:line="276" w:lineRule="auto"/>
              <w:jc w:val="both"/>
              <w:rPr>
                <w:rFonts w:eastAsia="MS Mincho" w:cs="Times New Roman"/>
                <w:b/>
                <w:sz w:val="26"/>
                <w:szCs w:val="26"/>
              </w:rPr>
            </w:pPr>
            <w:r>
              <w:rPr>
                <w:rFonts w:cs="Times New Roman"/>
                <w:bCs/>
                <w:sz w:val="26"/>
                <w:szCs w:val="26"/>
              </w:rPr>
              <w:t>5.3 Mô hình hóa quá quá trình lan truyền chất ô nhiễm trong môi trường nước ngầm</w:t>
            </w:r>
          </w:p>
        </w:tc>
        <w:tc>
          <w:tcPr>
            <w:tcW w:w="751" w:type="dxa"/>
            <w:vAlign w:val="center"/>
          </w:tcPr>
          <w:p w:rsidR="00731344" w:rsidRPr="005F5975" w:rsidRDefault="00731344" w:rsidP="00521286">
            <w:pPr>
              <w:spacing w:line="276" w:lineRule="auto"/>
              <w:jc w:val="center"/>
              <w:rPr>
                <w:b/>
                <w:bCs/>
              </w:rPr>
            </w:pPr>
          </w:p>
        </w:tc>
        <w:tc>
          <w:tcPr>
            <w:tcW w:w="752" w:type="dxa"/>
            <w:vAlign w:val="center"/>
          </w:tcPr>
          <w:p w:rsidR="00731344" w:rsidRDefault="00731344" w:rsidP="00521286">
            <w:pPr>
              <w:spacing w:line="276" w:lineRule="auto"/>
              <w:jc w:val="center"/>
              <w:rPr>
                <w:b/>
                <w:bCs/>
              </w:rPr>
            </w:pPr>
          </w:p>
        </w:tc>
        <w:tc>
          <w:tcPr>
            <w:tcW w:w="752" w:type="dxa"/>
            <w:vAlign w:val="center"/>
          </w:tcPr>
          <w:p w:rsidR="00731344" w:rsidRDefault="00731344" w:rsidP="00521286">
            <w:pPr>
              <w:spacing w:line="276" w:lineRule="auto"/>
              <w:jc w:val="center"/>
              <w:rPr>
                <w:b/>
                <w:bCs/>
              </w:rPr>
            </w:pPr>
          </w:p>
        </w:tc>
        <w:tc>
          <w:tcPr>
            <w:tcW w:w="1110" w:type="dxa"/>
            <w:vAlign w:val="center"/>
          </w:tcPr>
          <w:p w:rsidR="00731344" w:rsidRDefault="00731344" w:rsidP="00521286">
            <w:pPr>
              <w:spacing w:line="276" w:lineRule="auto"/>
              <w:jc w:val="center"/>
              <w:rPr>
                <w:b/>
                <w:bCs/>
              </w:rPr>
            </w:pPr>
          </w:p>
        </w:tc>
        <w:tc>
          <w:tcPr>
            <w:tcW w:w="763" w:type="dxa"/>
            <w:vAlign w:val="center"/>
          </w:tcPr>
          <w:p w:rsidR="00731344" w:rsidRPr="005F5975" w:rsidRDefault="00731344" w:rsidP="00521286">
            <w:pPr>
              <w:spacing w:line="276" w:lineRule="auto"/>
              <w:jc w:val="center"/>
              <w:rPr>
                <w:b/>
                <w:bCs/>
              </w:rPr>
            </w:pPr>
          </w:p>
        </w:tc>
        <w:tc>
          <w:tcPr>
            <w:tcW w:w="2149" w:type="dxa"/>
            <w:vAlign w:val="center"/>
          </w:tcPr>
          <w:p w:rsidR="00731344" w:rsidRPr="00731344" w:rsidRDefault="00731344" w:rsidP="0012154E">
            <w:pPr>
              <w:spacing w:line="276" w:lineRule="auto"/>
              <w:jc w:val="center"/>
              <w:rPr>
                <w:b/>
                <w:bCs/>
                <w:sz w:val="26"/>
                <w:szCs w:val="26"/>
              </w:rPr>
            </w:pPr>
            <w:r w:rsidRPr="00731344">
              <w:rPr>
                <w:bCs/>
                <w:sz w:val="26"/>
                <w:szCs w:val="26"/>
              </w:rPr>
              <w:t>Đọc kỹ các tài liệu chính 2, 3 và tài liệu đọc thêm 1,2</w:t>
            </w:r>
          </w:p>
        </w:tc>
      </w:tr>
      <w:tr w:rsidR="00731344" w:rsidRPr="005F5975" w:rsidTr="00521286">
        <w:tc>
          <w:tcPr>
            <w:tcW w:w="3079" w:type="dxa"/>
          </w:tcPr>
          <w:p w:rsidR="00731344" w:rsidRDefault="00731344" w:rsidP="00521286">
            <w:pPr>
              <w:keepNext/>
              <w:spacing w:line="276" w:lineRule="auto"/>
              <w:jc w:val="both"/>
              <w:rPr>
                <w:rFonts w:cs="Times New Roman"/>
                <w:bCs/>
                <w:sz w:val="26"/>
                <w:szCs w:val="26"/>
              </w:rPr>
            </w:pPr>
            <w:r>
              <w:rPr>
                <w:rFonts w:eastAsia="MS Mincho" w:cs="Times New Roman"/>
                <w:b/>
                <w:sz w:val="26"/>
                <w:szCs w:val="26"/>
              </w:rPr>
              <w:t>CHƯƠNG 6</w:t>
            </w:r>
            <w:r w:rsidRPr="0069452B">
              <w:rPr>
                <w:rFonts w:eastAsia="MS Mincho" w:cs="Times New Roman"/>
                <w:b/>
                <w:sz w:val="26"/>
                <w:szCs w:val="26"/>
              </w:rPr>
              <w:t>:</w:t>
            </w:r>
            <w:r w:rsidRPr="0069452B">
              <w:rPr>
                <w:rFonts w:cs="Times New Roman"/>
                <w:b/>
                <w:bCs/>
                <w:spacing w:val="-4"/>
                <w:sz w:val="26"/>
                <w:szCs w:val="26"/>
              </w:rPr>
              <w:t xml:space="preserve"> </w:t>
            </w:r>
            <w:r>
              <w:rPr>
                <w:rFonts w:cs="Times New Roman"/>
                <w:b/>
                <w:bCs/>
                <w:spacing w:val="-10"/>
                <w:sz w:val="26"/>
                <w:szCs w:val="26"/>
              </w:rPr>
              <w:t xml:space="preserve">MÔ HÌNH HÓA QUÁ TRÌNH LAN TRUYỀN VÀ BIẾN ĐỔI </w:t>
            </w:r>
            <w:r>
              <w:rPr>
                <w:rFonts w:cs="Times New Roman"/>
                <w:b/>
                <w:bCs/>
                <w:spacing w:val="-10"/>
                <w:sz w:val="26"/>
                <w:szCs w:val="26"/>
              </w:rPr>
              <w:lastRenderedPageBreak/>
              <w:t>CỦA CHẤT Ô NHIỄM TRONG MÔI TRƯỜNG KHÍ QUYỂN</w:t>
            </w:r>
          </w:p>
        </w:tc>
        <w:tc>
          <w:tcPr>
            <w:tcW w:w="751" w:type="dxa"/>
            <w:vAlign w:val="center"/>
          </w:tcPr>
          <w:p w:rsidR="00731344" w:rsidRPr="005F5975" w:rsidRDefault="00731344" w:rsidP="00521286">
            <w:pPr>
              <w:spacing w:line="276" w:lineRule="auto"/>
              <w:jc w:val="center"/>
              <w:rPr>
                <w:b/>
                <w:bCs/>
              </w:rPr>
            </w:pPr>
            <w:r>
              <w:rPr>
                <w:b/>
                <w:bCs/>
              </w:rPr>
              <w:lastRenderedPageBreak/>
              <w:t>7</w:t>
            </w:r>
          </w:p>
        </w:tc>
        <w:tc>
          <w:tcPr>
            <w:tcW w:w="752" w:type="dxa"/>
            <w:vAlign w:val="center"/>
          </w:tcPr>
          <w:p w:rsidR="00731344" w:rsidRDefault="00731344" w:rsidP="00521286">
            <w:pPr>
              <w:spacing w:line="276" w:lineRule="auto"/>
              <w:jc w:val="center"/>
              <w:rPr>
                <w:b/>
                <w:bCs/>
              </w:rPr>
            </w:pPr>
          </w:p>
        </w:tc>
        <w:tc>
          <w:tcPr>
            <w:tcW w:w="752" w:type="dxa"/>
            <w:vAlign w:val="center"/>
          </w:tcPr>
          <w:p w:rsidR="00731344" w:rsidRDefault="00731344" w:rsidP="00521286">
            <w:pPr>
              <w:spacing w:line="276" w:lineRule="auto"/>
              <w:jc w:val="center"/>
              <w:rPr>
                <w:b/>
                <w:bCs/>
              </w:rPr>
            </w:pPr>
            <w:r>
              <w:rPr>
                <w:b/>
                <w:bCs/>
              </w:rPr>
              <w:t>2</w:t>
            </w:r>
          </w:p>
        </w:tc>
        <w:tc>
          <w:tcPr>
            <w:tcW w:w="1110" w:type="dxa"/>
            <w:vAlign w:val="center"/>
          </w:tcPr>
          <w:p w:rsidR="00731344" w:rsidRDefault="00731344" w:rsidP="00521286">
            <w:pPr>
              <w:spacing w:line="276" w:lineRule="auto"/>
              <w:jc w:val="center"/>
              <w:rPr>
                <w:b/>
                <w:bCs/>
              </w:rPr>
            </w:pPr>
            <w:r>
              <w:rPr>
                <w:b/>
                <w:bCs/>
              </w:rPr>
              <w:t>8</w:t>
            </w:r>
          </w:p>
        </w:tc>
        <w:tc>
          <w:tcPr>
            <w:tcW w:w="763" w:type="dxa"/>
            <w:vAlign w:val="center"/>
          </w:tcPr>
          <w:p w:rsidR="00731344" w:rsidRPr="005F5975" w:rsidRDefault="00731344" w:rsidP="00521286">
            <w:pPr>
              <w:spacing w:line="276" w:lineRule="auto"/>
              <w:jc w:val="center"/>
              <w:rPr>
                <w:b/>
                <w:bCs/>
              </w:rPr>
            </w:pPr>
            <w:r>
              <w:rPr>
                <w:b/>
                <w:bCs/>
              </w:rPr>
              <w:t>16</w:t>
            </w:r>
          </w:p>
        </w:tc>
        <w:tc>
          <w:tcPr>
            <w:tcW w:w="2149" w:type="dxa"/>
            <w:vAlign w:val="center"/>
          </w:tcPr>
          <w:p w:rsidR="00731344" w:rsidRPr="005F5975" w:rsidRDefault="00731344" w:rsidP="00521286">
            <w:pPr>
              <w:spacing w:line="276" w:lineRule="auto"/>
              <w:jc w:val="center"/>
              <w:rPr>
                <w:b/>
                <w:bCs/>
              </w:rPr>
            </w:pPr>
          </w:p>
        </w:tc>
      </w:tr>
      <w:tr w:rsidR="00731344" w:rsidRPr="005F5975" w:rsidTr="00521286">
        <w:tc>
          <w:tcPr>
            <w:tcW w:w="3079" w:type="dxa"/>
          </w:tcPr>
          <w:p w:rsidR="00731344" w:rsidRDefault="00731344" w:rsidP="00521286">
            <w:pPr>
              <w:keepNext/>
              <w:spacing w:line="276" w:lineRule="auto"/>
              <w:jc w:val="both"/>
              <w:rPr>
                <w:rFonts w:cs="Times New Roman"/>
                <w:bCs/>
                <w:sz w:val="26"/>
                <w:szCs w:val="26"/>
              </w:rPr>
            </w:pPr>
            <w:r>
              <w:rPr>
                <w:rFonts w:cs="Times New Roman"/>
                <w:bCs/>
                <w:sz w:val="26"/>
                <w:szCs w:val="26"/>
              </w:rPr>
              <w:lastRenderedPageBreak/>
              <w:t>6.1 Giới thiệu về các tầng khí quyển và các quá trình động lực học, nhiệt động lực học trong khí quyển</w:t>
            </w:r>
          </w:p>
        </w:tc>
        <w:tc>
          <w:tcPr>
            <w:tcW w:w="751" w:type="dxa"/>
            <w:vAlign w:val="center"/>
          </w:tcPr>
          <w:p w:rsidR="00731344" w:rsidRPr="005F5975" w:rsidRDefault="00731344" w:rsidP="00521286">
            <w:pPr>
              <w:spacing w:line="276" w:lineRule="auto"/>
              <w:jc w:val="center"/>
              <w:rPr>
                <w:b/>
                <w:bCs/>
              </w:rPr>
            </w:pPr>
          </w:p>
        </w:tc>
        <w:tc>
          <w:tcPr>
            <w:tcW w:w="752" w:type="dxa"/>
            <w:vAlign w:val="center"/>
          </w:tcPr>
          <w:p w:rsidR="00731344" w:rsidRDefault="00731344" w:rsidP="00521286">
            <w:pPr>
              <w:spacing w:line="276" w:lineRule="auto"/>
              <w:jc w:val="center"/>
              <w:rPr>
                <w:b/>
                <w:bCs/>
              </w:rPr>
            </w:pPr>
          </w:p>
        </w:tc>
        <w:tc>
          <w:tcPr>
            <w:tcW w:w="752" w:type="dxa"/>
            <w:vAlign w:val="center"/>
          </w:tcPr>
          <w:p w:rsidR="00731344" w:rsidRDefault="00731344" w:rsidP="00521286">
            <w:pPr>
              <w:spacing w:line="276" w:lineRule="auto"/>
              <w:jc w:val="center"/>
              <w:rPr>
                <w:b/>
                <w:bCs/>
              </w:rPr>
            </w:pPr>
          </w:p>
        </w:tc>
        <w:tc>
          <w:tcPr>
            <w:tcW w:w="1110" w:type="dxa"/>
            <w:vAlign w:val="center"/>
          </w:tcPr>
          <w:p w:rsidR="00731344" w:rsidRDefault="00731344" w:rsidP="00521286">
            <w:pPr>
              <w:spacing w:line="276" w:lineRule="auto"/>
              <w:jc w:val="center"/>
              <w:rPr>
                <w:b/>
                <w:bCs/>
              </w:rPr>
            </w:pPr>
          </w:p>
        </w:tc>
        <w:tc>
          <w:tcPr>
            <w:tcW w:w="763" w:type="dxa"/>
            <w:vAlign w:val="center"/>
          </w:tcPr>
          <w:p w:rsidR="00731344" w:rsidRPr="005F5975" w:rsidRDefault="00731344" w:rsidP="00521286">
            <w:pPr>
              <w:spacing w:line="276" w:lineRule="auto"/>
              <w:jc w:val="center"/>
              <w:rPr>
                <w:b/>
                <w:bCs/>
              </w:rPr>
            </w:pPr>
          </w:p>
        </w:tc>
        <w:tc>
          <w:tcPr>
            <w:tcW w:w="2149" w:type="dxa"/>
            <w:vAlign w:val="center"/>
          </w:tcPr>
          <w:p w:rsidR="00731344" w:rsidRPr="00731344" w:rsidRDefault="00731344" w:rsidP="0012154E">
            <w:pPr>
              <w:spacing w:line="276" w:lineRule="auto"/>
              <w:jc w:val="center"/>
              <w:rPr>
                <w:b/>
                <w:bCs/>
                <w:sz w:val="26"/>
                <w:szCs w:val="26"/>
              </w:rPr>
            </w:pPr>
            <w:r w:rsidRPr="00731344">
              <w:rPr>
                <w:bCs/>
                <w:sz w:val="26"/>
                <w:szCs w:val="26"/>
              </w:rPr>
              <w:t>Đọc kỹ tài liệu chính 3</w:t>
            </w:r>
          </w:p>
        </w:tc>
      </w:tr>
      <w:tr w:rsidR="00731344" w:rsidRPr="005F5975" w:rsidTr="00521286">
        <w:tc>
          <w:tcPr>
            <w:tcW w:w="3079" w:type="dxa"/>
          </w:tcPr>
          <w:p w:rsidR="00731344" w:rsidRDefault="00731344" w:rsidP="00521286">
            <w:pPr>
              <w:keepNext/>
              <w:spacing w:line="276" w:lineRule="auto"/>
              <w:jc w:val="both"/>
              <w:rPr>
                <w:rFonts w:cs="Times New Roman"/>
                <w:bCs/>
                <w:sz w:val="26"/>
                <w:szCs w:val="26"/>
              </w:rPr>
            </w:pPr>
            <w:r>
              <w:rPr>
                <w:rFonts w:cs="Times New Roman"/>
                <w:bCs/>
                <w:sz w:val="26"/>
                <w:szCs w:val="26"/>
              </w:rPr>
              <w:t>6.2 Rối khí quyển</w:t>
            </w:r>
          </w:p>
        </w:tc>
        <w:tc>
          <w:tcPr>
            <w:tcW w:w="751" w:type="dxa"/>
            <w:vAlign w:val="center"/>
          </w:tcPr>
          <w:p w:rsidR="00731344" w:rsidRPr="005F5975" w:rsidRDefault="00731344" w:rsidP="00521286">
            <w:pPr>
              <w:spacing w:line="276" w:lineRule="auto"/>
              <w:jc w:val="center"/>
              <w:rPr>
                <w:b/>
                <w:bCs/>
              </w:rPr>
            </w:pPr>
          </w:p>
        </w:tc>
        <w:tc>
          <w:tcPr>
            <w:tcW w:w="752" w:type="dxa"/>
            <w:vAlign w:val="center"/>
          </w:tcPr>
          <w:p w:rsidR="00731344" w:rsidRDefault="00731344" w:rsidP="00521286">
            <w:pPr>
              <w:spacing w:line="276" w:lineRule="auto"/>
              <w:jc w:val="center"/>
              <w:rPr>
                <w:b/>
                <w:bCs/>
              </w:rPr>
            </w:pPr>
          </w:p>
        </w:tc>
        <w:tc>
          <w:tcPr>
            <w:tcW w:w="752" w:type="dxa"/>
            <w:vAlign w:val="center"/>
          </w:tcPr>
          <w:p w:rsidR="00731344" w:rsidRDefault="00731344" w:rsidP="00521286">
            <w:pPr>
              <w:spacing w:line="276" w:lineRule="auto"/>
              <w:jc w:val="center"/>
              <w:rPr>
                <w:b/>
                <w:bCs/>
              </w:rPr>
            </w:pPr>
          </w:p>
        </w:tc>
        <w:tc>
          <w:tcPr>
            <w:tcW w:w="1110" w:type="dxa"/>
            <w:vAlign w:val="center"/>
          </w:tcPr>
          <w:p w:rsidR="00731344" w:rsidRDefault="00731344" w:rsidP="00521286">
            <w:pPr>
              <w:spacing w:line="276" w:lineRule="auto"/>
              <w:jc w:val="center"/>
              <w:rPr>
                <w:b/>
                <w:bCs/>
              </w:rPr>
            </w:pPr>
          </w:p>
        </w:tc>
        <w:tc>
          <w:tcPr>
            <w:tcW w:w="763" w:type="dxa"/>
            <w:vAlign w:val="center"/>
          </w:tcPr>
          <w:p w:rsidR="00731344" w:rsidRPr="005F5975" w:rsidRDefault="00731344" w:rsidP="00521286">
            <w:pPr>
              <w:spacing w:line="276" w:lineRule="auto"/>
              <w:jc w:val="center"/>
              <w:rPr>
                <w:b/>
                <w:bCs/>
              </w:rPr>
            </w:pPr>
          </w:p>
        </w:tc>
        <w:tc>
          <w:tcPr>
            <w:tcW w:w="2149" w:type="dxa"/>
            <w:vAlign w:val="center"/>
          </w:tcPr>
          <w:p w:rsidR="00731344" w:rsidRPr="00731344" w:rsidRDefault="00731344" w:rsidP="0012154E">
            <w:pPr>
              <w:spacing w:line="276" w:lineRule="auto"/>
              <w:jc w:val="center"/>
              <w:rPr>
                <w:b/>
                <w:bCs/>
                <w:sz w:val="26"/>
                <w:szCs w:val="26"/>
              </w:rPr>
            </w:pPr>
            <w:r w:rsidRPr="00731344">
              <w:rPr>
                <w:bCs/>
                <w:sz w:val="26"/>
                <w:szCs w:val="26"/>
              </w:rPr>
              <w:t>Đọc kỹ tài liệu chính 3</w:t>
            </w:r>
          </w:p>
        </w:tc>
      </w:tr>
      <w:tr w:rsidR="00731344" w:rsidRPr="005F5975" w:rsidTr="00521286">
        <w:tc>
          <w:tcPr>
            <w:tcW w:w="3079" w:type="dxa"/>
          </w:tcPr>
          <w:p w:rsidR="00731344" w:rsidRDefault="00731344" w:rsidP="00521286">
            <w:pPr>
              <w:keepNext/>
              <w:spacing w:line="276" w:lineRule="auto"/>
              <w:jc w:val="both"/>
              <w:rPr>
                <w:rFonts w:cs="Times New Roman"/>
                <w:bCs/>
                <w:sz w:val="26"/>
                <w:szCs w:val="26"/>
              </w:rPr>
            </w:pPr>
            <w:r>
              <w:rPr>
                <w:rFonts w:cs="Times New Roman"/>
                <w:bCs/>
                <w:sz w:val="26"/>
                <w:szCs w:val="26"/>
              </w:rPr>
              <w:t>6.3 Các đặc điểm của chất ô nhiễm và quá trình lan truyền chất ô nhiễm trong khí quyển</w:t>
            </w:r>
          </w:p>
        </w:tc>
        <w:tc>
          <w:tcPr>
            <w:tcW w:w="751" w:type="dxa"/>
            <w:vAlign w:val="center"/>
          </w:tcPr>
          <w:p w:rsidR="00731344" w:rsidRPr="005F5975" w:rsidRDefault="00731344" w:rsidP="00521286">
            <w:pPr>
              <w:spacing w:line="276" w:lineRule="auto"/>
              <w:jc w:val="center"/>
              <w:rPr>
                <w:b/>
                <w:bCs/>
              </w:rPr>
            </w:pPr>
          </w:p>
        </w:tc>
        <w:tc>
          <w:tcPr>
            <w:tcW w:w="752" w:type="dxa"/>
            <w:vAlign w:val="center"/>
          </w:tcPr>
          <w:p w:rsidR="00731344" w:rsidRDefault="00731344" w:rsidP="00521286">
            <w:pPr>
              <w:spacing w:line="276" w:lineRule="auto"/>
              <w:jc w:val="center"/>
              <w:rPr>
                <w:b/>
                <w:bCs/>
              </w:rPr>
            </w:pPr>
          </w:p>
        </w:tc>
        <w:tc>
          <w:tcPr>
            <w:tcW w:w="752" w:type="dxa"/>
            <w:vAlign w:val="center"/>
          </w:tcPr>
          <w:p w:rsidR="00731344" w:rsidRDefault="00731344" w:rsidP="00521286">
            <w:pPr>
              <w:spacing w:line="276" w:lineRule="auto"/>
              <w:jc w:val="center"/>
              <w:rPr>
                <w:b/>
                <w:bCs/>
              </w:rPr>
            </w:pPr>
          </w:p>
        </w:tc>
        <w:tc>
          <w:tcPr>
            <w:tcW w:w="1110" w:type="dxa"/>
            <w:vAlign w:val="center"/>
          </w:tcPr>
          <w:p w:rsidR="00731344" w:rsidRDefault="00731344" w:rsidP="00521286">
            <w:pPr>
              <w:spacing w:line="276" w:lineRule="auto"/>
              <w:jc w:val="center"/>
              <w:rPr>
                <w:b/>
                <w:bCs/>
              </w:rPr>
            </w:pPr>
          </w:p>
        </w:tc>
        <w:tc>
          <w:tcPr>
            <w:tcW w:w="763" w:type="dxa"/>
            <w:vAlign w:val="center"/>
          </w:tcPr>
          <w:p w:rsidR="00731344" w:rsidRPr="005F5975" w:rsidRDefault="00731344" w:rsidP="00521286">
            <w:pPr>
              <w:spacing w:line="276" w:lineRule="auto"/>
              <w:jc w:val="center"/>
              <w:rPr>
                <w:b/>
                <w:bCs/>
              </w:rPr>
            </w:pPr>
          </w:p>
        </w:tc>
        <w:tc>
          <w:tcPr>
            <w:tcW w:w="2149" w:type="dxa"/>
            <w:vAlign w:val="center"/>
          </w:tcPr>
          <w:p w:rsidR="00731344" w:rsidRPr="00731344" w:rsidRDefault="00731344" w:rsidP="0012154E">
            <w:pPr>
              <w:spacing w:line="276" w:lineRule="auto"/>
              <w:jc w:val="center"/>
              <w:rPr>
                <w:b/>
                <w:bCs/>
                <w:sz w:val="26"/>
                <w:szCs w:val="26"/>
              </w:rPr>
            </w:pPr>
            <w:r w:rsidRPr="00731344">
              <w:rPr>
                <w:bCs/>
                <w:sz w:val="26"/>
                <w:szCs w:val="26"/>
              </w:rPr>
              <w:t>Đọc kỹ tài liệu chính 3</w:t>
            </w:r>
          </w:p>
        </w:tc>
      </w:tr>
      <w:tr w:rsidR="00731344" w:rsidRPr="005F5975" w:rsidTr="00521286">
        <w:tc>
          <w:tcPr>
            <w:tcW w:w="3079" w:type="dxa"/>
          </w:tcPr>
          <w:p w:rsidR="00731344" w:rsidRDefault="00731344" w:rsidP="00521286">
            <w:pPr>
              <w:keepNext/>
              <w:spacing w:line="276" w:lineRule="auto"/>
              <w:jc w:val="both"/>
              <w:rPr>
                <w:rFonts w:cs="Times New Roman"/>
                <w:bCs/>
                <w:sz w:val="26"/>
                <w:szCs w:val="26"/>
              </w:rPr>
            </w:pPr>
            <w:r>
              <w:rPr>
                <w:rFonts w:cs="Times New Roman"/>
                <w:bCs/>
                <w:sz w:val="26"/>
                <w:szCs w:val="26"/>
              </w:rPr>
              <w:t>6.4 Mô hình hóa quá trình lan truyền chất ô nhiễm trong khí quyển</w:t>
            </w:r>
          </w:p>
        </w:tc>
        <w:tc>
          <w:tcPr>
            <w:tcW w:w="751" w:type="dxa"/>
            <w:vAlign w:val="center"/>
          </w:tcPr>
          <w:p w:rsidR="00731344" w:rsidRPr="005F5975" w:rsidRDefault="00731344" w:rsidP="00521286">
            <w:pPr>
              <w:spacing w:line="276" w:lineRule="auto"/>
              <w:jc w:val="center"/>
              <w:rPr>
                <w:b/>
                <w:bCs/>
              </w:rPr>
            </w:pPr>
          </w:p>
        </w:tc>
        <w:tc>
          <w:tcPr>
            <w:tcW w:w="752" w:type="dxa"/>
            <w:vAlign w:val="center"/>
          </w:tcPr>
          <w:p w:rsidR="00731344" w:rsidRDefault="00731344" w:rsidP="00521286">
            <w:pPr>
              <w:spacing w:line="276" w:lineRule="auto"/>
              <w:jc w:val="center"/>
              <w:rPr>
                <w:b/>
                <w:bCs/>
              </w:rPr>
            </w:pPr>
          </w:p>
        </w:tc>
        <w:tc>
          <w:tcPr>
            <w:tcW w:w="752" w:type="dxa"/>
            <w:vAlign w:val="center"/>
          </w:tcPr>
          <w:p w:rsidR="00731344" w:rsidRDefault="00731344" w:rsidP="00521286">
            <w:pPr>
              <w:spacing w:line="276" w:lineRule="auto"/>
              <w:jc w:val="center"/>
              <w:rPr>
                <w:b/>
                <w:bCs/>
              </w:rPr>
            </w:pPr>
          </w:p>
        </w:tc>
        <w:tc>
          <w:tcPr>
            <w:tcW w:w="1110" w:type="dxa"/>
            <w:vAlign w:val="center"/>
          </w:tcPr>
          <w:p w:rsidR="00731344" w:rsidRDefault="00731344" w:rsidP="00521286">
            <w:pPr>
              <w:spacing w:line="276" w:lineRule="auto"/>
              <w:jc w:val="center"/>
              <w:rPr>
                <w:b/>
                <w:bCs/>
              </w:rPr>
            </w:pPr>
          </w:p>
        </w:tc>
        <w:tc>
          <w:tcPr>
            <w:tcW w:w="763" w:type="dxa"/>
            <w:vAlign w:val="center"/>
          </w:tcPr>
          <w:p w:rsidR="00731344" w:rsidRPr="005F5975" w:rsidRDefault="00731344" w:rsidP="00521286">
            <w:pPr>
              <w:spacing w:line="276" w:lineRule="auto"/>
              <w:jc w:val="center"/>
              <w:rPr>
                <w:b/>
                <w:bCs/>
              </w:rPr>
            </w:pPr>
          </w:p>
        </w:tc>
        <w:tc>
          <w:tcPr>
            <w:tcW w:w="2149" w:type="dxa"/>
            <w:vAlign w:val="center"/>
          </w:tcPr>
          <w:p w:rsidR="00731344" w:rsidRPr="00731344" w:rsidRDefault="00731344" w:rsidP="0012154E">
            <w:pPr>
              <w:spacing w:line="276" w:lineRule="auto"/>
              <w:jc w:val="center"/>
              <w:rPr>
                <w:b/>
                <w:bCs/>
                <w:sz w:val="26"/>
                <w:szCs w:val="26"/>
              </w:rPr>
            </w:pPr>
            <w:r w:rsidRPr="00731344">
              <w:rPr>
                <w:bCs/>
                <w:sz w:val="26"/>
                <w:szCs w:val="26"/>
              </w:rPr>
              <w:t>Đọc kỹ tài liệu chính 3</w:t>
            </w:r>
          </w:p>
        </w:tc>
      </w:tr>
      <w:tr w:rsidR="00731344" w:rsidRPr="005F5975" w:rsidTr="00521286">
        <w:tc>
          <w:tcPr>
            <w:tcW w:w="3079" w:type="dxa"/>
          </w:tcPr>
          <w:p w:rsidR="00731344" w:rsidRDefault="00731344" w:rsidP="00521286">
            <w:pPr>
              <w:keepNext/>
              <w:spacing w:line="276" w:lineRule="auto"/>
              <w:jc w:val="both"/>
              <w:rPr>
                <w:rFonts w:cs="Times New Roman"/>
                <w:bCs/>
                <w:sz w:val="26"/>
                <w:szCs w:val="26"/>
              </w:rPr>
            </w:pPr>
            <w:r>
              <w:rPr>
                <w:rFonts w:cs="Times New Roman"/>
                <w:bCs/>
                <w:sz w:val="26"/>
                <w:szCs w:val="26"/>
              </w:rPr>
              <w:t>6.5 Một số mô hình đơn giản tính toán sự lan truyền chất ô nhiễm trong khí quyển</w:t>
            </w:r>
          </w:p>
        </w:tc>
        <w:tc>
          <w:tcPr>
            <w:tcW w:w="751" w:type="dxa"/>
            <w:vAlign w:val="center"/>
          </w:tcPr>
          <w:p w:rsidR="00731344" w:rsidRPr="005F5975" w:rsidRDefault="00731344" w:rsidP="00521286">
            <w:pPr>
              <w:spacing w:line="276" w:lineRule="auto"/>
              <w:jc w:val="center"/>
              <w:rPr>
                <w:b/>
                <w:bCs/>
              </w:rPr>
            </w:pPr>
          </w:p>
        </w:tc>
        <w:tc>
          <w:tcPr>
            <w:tcW w:w="752" w:type="dxa"/>
            <w:vAlign w:val="center"/>
          </w:tcPr>
          <w:p w:rsidR="00731344" w:rsidRDefault="00731344" w:rsidP="00521286">
            <w:pPr>
              <w:spacing w:line="276" w:lineRule="auto"/>
              <w:jc w:val="center"/>
              <w:rPr>
                <w:b/>
                <w:bCs/>
              </w:rPr>
            </w:pPr>
          </w:p>
        </w:tc>
        <w:tc>
          <w:tcPr>
            <w:tcW w:w="752" w:type="dxa"/>
            <w:vAlign w:val="center"/>
          </w:tcPr>
          <w:p w:rsidR="00731344" w:rsidRDefault="00731344" w:rsidP="00521286">
            <w:pPr>
              <w:spacing w:line="276" w:lineRule="auto"/>
              <w:jc w:val="center"/>
              <w:rPr>
                <w:b/>
                <w:bCs/>
              </w:rPr>
            </w:pPr>
          </w:p>
        </w:tc>
        <w:tc>
          <w:tcPr>
            <w:tcW w:w="1110" w:type="dxa"/>
            <w:vAlign w:val="center"/>
          </w:tcPr>
          <w:p w:rsidR="00731344" w:rsidRDefault="00731344" w:rsidP="00521286">
            <w:pPr>
              <w:spacing w:line="276" w:lineRule="auto"/>
              <w:jc w:val="center"/>
              <w:rPr>
                <w:b/>
                <w:bCs/>
              </w:rPr>
            </w:pPr>
          </w:p>
        </w:tc>
        <w:tc>
          <w:tcPr>
            <w:tcW w:w="763" w:type="dxa"/>
            <w:vAlign w:val="center"/>
          </w:tcPr>
          <w:p w:rsidR="00731344" w:rsidRPr="005F5975" w:rsidRDefault="00731344" w:rsidP="00521286">
            <w:pPr>
              <w:spacing w:line="276" w:lineRule="auto"/>
              <w:jc w:val="center"/>
              <w:rPr>
                <w:b/>
                <w:bCs/>
              </w:rPr>
            </w:pPr>
          </w:p>
        </w:tc>
        <w:tc>
          <w:tcPr>
            <w:tcW w:w="2149" w:type="dxa"/>
            <w:vAlign w:val="center"/>
          </w:tcPr>
          <w:p w:rsidR="00731344" w:rsidRPr="00731344" w:rsidRDefault="00731344" w:rsidP="0012154E">
            <w:pPr>
              <w:spacing w:line="276" w:lineRule="auto"/>
              <w:jc w:val="center"/>
              <w:rPr>
                <w:b/>
                <w:bCs/>
                <w:sz w:val="26"/>
                <w:szCs w:val="26"/>
              </w:rPr>
            </w:pPr>
            <w:r w:rsidRPr="00731344">
              <w:rPr>
                <w:bCs/>
                <w:sz w:val="26"/>
                <w:szCs w:val="26"/>
              </w:rPr>
              <w:t>Đọc kỹ tài liệu chính 3</w:t>
            </w:r>
          </w:p>
        </w:tc>
      </w:tr>
      <w:tr w:rsidR="00731344" w:rsidRPr="005F5975" w:rsidTr="00521286">
        <w:tc>
          <w:tcPr>
            <w:tcW w:w="3079" w:type="dxa"/>
            <w:vAlign w:val="center"/>
          </w:tcPr>
          <w:p w:rsidR="00731344" w:rsidRPr="005F5975" w:rsidRDefault="00731344" w:rsidP="00521286">
            <w:pPr>
              <w:spacing w:line="276" w:lineRule="auto"/>
              <w:jc w:val="both"/>
              <w:rPr>
                <w:b/>
              </w:rPr>
            </w:pPr>
            <w:r w:rsidRPr="005F5975">
              <w:rPr>
                <w:b/>
              </w:rPr>
              <w:t>Cộng</w:t>
            </w:r>
          </w:p>
        </w:tc>
        <w:tc>
          <w:tcPr>
            <w:tcW w:w="751" w:type="dxa"/>
            <w:vAlign w:val="center"/>
          </w:tcPr>
          <w:p w:rsidR="00731344" w:rsidRPr="005F5975" w:rsidRDefault="00731344" w:rsidP="00521286">
            <w:pPr>
              <w:spacing w:line="276" w:lineRule="auto"/>
              <w:jc w:val="center"/>
              <w:rPr>
                <w:b/>
                <w:bCs/>
              </w:rPr>
            </w:pPr>
            <w:r>
              <w:rPr>
                <w:b/>
                <w:bCs/>
              </w:rPr>
              <w:t>30</w:t>
            </w:r>
          </w:p>
        </w:tc>
        <w:tc>
          <w:tcPr>
            <w:tcW w:w="752" w:type="dxa"/>
            <w:vAlign w:val="center"/>
          </w:tcPr>
          <w:p w:rsidR="00731344" w:rsidRPr="005F5975" w:rsidRDefault="00731344" w:rsidP="00521286">
            <w:pPr>
              <w:spacing w:line="276" w:lineRule="auto"/>
              <w:jc w:val="center"/>
              <w:rPr>
                <w:b/>
                <w:bCs/>
              </w:rPr>
            </w:pPr>
            <w:r>
              <w:rPr>
                <w:b/>
                <w:bCs/>
              </w:rPr>
              <w:t>1</w:t>
            </w:r>
          </w:p>
        </w:tc>
        <w:tc>
          <w:tcPr>
            <w:tcW w:w="752" w:type="dxa"/>
            <w:vAlign w:val="center"/>
          </w:tcPr>
          <w:p w:rsidR="00731344" w:rsidRPr="005F5975" w:rsidRDefault="00731344" w:rsidP="00521286">
            <w:pPr>
              <w:spacing w:line="276" w:lineRule="auto"/>
              <w:jc w:val="center"/>
              <w:rPr>
                <w:b/>
                <w:bCs/>
              </w:rPr>
            </w:pPr>
            <w:r>
              <w:rPr>
                <w:b/>
                <w:bCs/>
              </w:rPr>
              <w:t>14</w:t>
            </w:r>
          </w:p>
        </w:tc>
        <w:tc>
          <w:tcPr>
            <w:tcW w:w="1110" w:type="dxa"/>
            <w:vAlign w:val="center"/>
          </w:tcPr>
          <w:p w:rsidR="00731344" w:rsidRPr="005F5975" w:rsidRDefault="00731344" w:rsidP="00521286">
            <w:pPr>
              <w:spacing w:line="276" w:lineRule="auto"/>
              <w:jc w:val="center"/>
              <w:rPr>
                <w:b/>
                <w:bCs/>
              </w:rPr>
            </w:pPr>
            <w:r>
              <w:rPr>
                <w:b/>
                <w:bCs/>
              </w:rPr>
              <w:t>45</w:t>
            </w:r>
          </w:p>
        </w:tc>
        <w:tc>
          <w:tcPr>
            <w:tcW w:w="763" w:type="dxa"/>
            <w:vAlign w:val="center"/>
          </w:tcPr>
          <w:p w:rsidR="00731344" w:rsidRPr="005F5975" w:rsidRDefault="00731344" w:rsidP="00521286">
            <w:pPr>
              <w:spacing w:line="276" w:lineRule="auto"/>
              <w:jc w:val="center"/>
              <w:rPr>
                <w:b/>
                <w:bCs/>
              </w:rPr>
            </w:pPr>
            <w:r>
              <w:rPr>
                <w:b/>
                <w:bCs/>
              </w:rPr>
              <w:t>9</w:t>
            </w:r>
            <w:r w:rsidRPr="005F5975">
              <w:rPr>
                <w:b/>
                <w:bCs/>
              </w:rPr>
              <w:t>0</w:t>
            </w:r>
          </w:p>
        </w:tc>
        <w:tc>
          <w:tcPr>
            <w:tcW w:w="2149" w:type="dxa"/>
            <w:vAlign w:val="center"/>
          </w:tcPr>
          <w:p w:rsidR="00731344" w:rsidRPr="005F5975" w:rsidRDefault="00731344" w:rsidP="00521286">
            <w:pPr>
              <w:spacing w:line="276" w:lineRule="auto"/>
              <w:jc w:val="center"/>
              <w:rPr>
                <w:b/>
                <w:bCs/>
              </w:rPr>
            </w:pPr>
          </w:p>
        </w:tc>
      </w:tr>
    </w:tbl>
    <w:p w:rsidR="00E20AA4" w:rsidRPr="001271F7" w:rsidRDefault="00E20AA4" w:rsidP="00E20AA4">
      <w:pPr>
        <w:spacing w:line="288" w:lineRule="auto"/>
        <w:jc w:val="both"/>
        <w:rPr>
          <w:i/>
          <w:color w:val="000000"/>
          <w:sz w:val="24"/>
          <w:szCs w:val="24"/>
        </w:rPr>
      </w:pPr>
      <w:r w:rsidRPr="001271F7">
        <w:rPr>
          <w:i/>
          <w:color w:val="000000"/>
          <w:sz w:val="24"/>
          <w:szCs w:val="24"/>
        </w:rPr>
        <w:t>Ghi chú: LT: Lý thuyết; BT: Bài tập; TL, KT: Thảo luận, kiểm tra.</w:t>
      </w:r>
    </w:p>
    <w:p w:rsidR="00E20AA4" w:rsidRPr="003D7F03" w:rsidRDefault="00E20AA4" w:rsidP="00E20AA4">
      <w:pPr>
        <w:spacing w:line="288" w:lineRule="auto"/>
        <w:jc w:val="both"/>
        <w:rPr>
          <w:i/>
          <w:color w:val="000000"/>
          <w:sz w:val="26"/>
          <w:szCs w:val="26"/>
        </w:rPr>
      </w:pPr>
    </w:p>
    <w:tbl>
      <w:tblPr>
        <w:tblW w:w="4163" w:type="pct"/>
        <w:jc w:val="center"/>
        <w:tblLook w:val="01E0" w:firstRow="1" w:lastRow="1" w:firstColumn="1" w:lastColumn="1" w:noHBand="0" w:noVBand="0"/>
      </w:tblPr>
      <w:tblGrid>
        <w:gridCol w:w="3008"/>
        <w:gridCol w:w="4725"/>
      </w:tblGrid>
      <w:tr w:rsidR="00E20AA4" w:rsidRPr="005F5975" w:rsidTr="00521286">
        <w:trPr>
          <w:trHeight w:val="1560"/>
          <w:jc w:val="center"/>
        </w:trPr>
        <w:tc>
          <w:tcPr>
            <w:tcW w:w="1945" w:type="pct"/>
          </w:tcPr>
          <w:p w:rsidR="00E20AA4" w:rsidRPr="005F5975" w:rsidRDefault="00E20AA4" w:rsidP="00521286">
            <w:pPr>
              <w:jc w:val="center"/>
              <w:rPr>
                <w:b/>
                <w:bCs/>
                <w:sz w:val="26"/>
              </w:rPr>
            </w:pPr>
            <w:r w:rsidRPr="005F5975">
              <w:rPr>
                <w:b/>
                <w:bCs/>
                <w:sz w:val="26"/>
              </w:rPr>
              <w:t>Trưởng Khoa</w:t>
            </w:r>
          </w:p>
          <w:p w:rsidR="00E20AA4" w:rsidRPr="005F5975" w:rsidRDefault="00E20AA4" w:rsidP="00521286">
            <w:pPr>
              <w:jc w:val="center"/>
              <w:rPr>
                <w:b/>
                <w:bCs/>
                <w:sz w:val="26"/>
              </w:rPr>
            </w:pPr>
          </w:p>
          <w:p w:rsidR="00E20AA4" w:rsidRPr="005F5975" w:rsidRDefault="00E20AA4" w:rsidP="00521286">
            <w:pPr>
              <w:jc w:val="center"/>
              <w:rPr>
                <w:b/>
                <w:bCs/>
                <w:sz w:val="26"/>
              </w:rPr>
            </w:pPr>
          </w:p>
          <w:p w:rsidR="00E20AA4" w:rsidRPr="005F5975" w:rsidRDefault="00E20AA4" w:rsidP="00521286">
            <w:pPr>
              <w:jc w:val="center"/>
              <w:rPr>
                <w:b/>
                <w:bCs/>
                <w:sz w:val="26"/>
              </w:rPr>
            </w:pPr>
          </w:p>
          <w:p w:rsidR="00E20AA4" w:rsidRPr="005F5975" w:rsidRDefault="00E20AA4" w:rsidP="00521286">
            <w:pPr>
              <w:jc w:val="center"/>
              <w:rPr>
                <w:b/>
                <w:bCs/>
                <w:sz w:val="26"/>
              </w:rPr>
            </w:pPr>
          </w:p>
          <w:p w:rsidR="00E20AA4" w:rsidRPr="005F5975" w:rsidRDefault="00E20AA4" w:rsidP="00521286">
            <w:pPr>
              <w:jc w:val="center"/>
              <w:rPr>
                <w:b/>
                <w:bCs/>
                <w:sz w:val="26"/>
              </w:rPr>
            </w:pPr>
          </w:p>
          <w:p w:rsidR="00E20AA4" w:rsidRPr="005F5975" w:rsidRDefault="00E20AA4" w:rsidP="00521286">
            <w:pPr>
              <w:jc w:val="center"/>
              <w:rPr>
                <w:b/>
                <w:bCs/>
                <w:sz w:val="26"/>
              </w:rPr>
            </w:pPr>
            <w:r w:rsidRPr="005F5975">
              <w:rPr>
                <w:b/>
                <w:bCs/>
                <w:sz w:val="26"/>
              </w:rPr>
              <w:t>PGS. TS. Lê Thị Trinh</w:t>
            </w:r>
          </w:p>
        </w:tc>
        <w:tc>
          <w:tcPr>
            <w:tcW w:w="3055" w:type="pct"/>
          </w:tcPr>
          <w:p w:rsidR="00E20AA4" w:rsidRPr="005F5975" w:rsidRDefault="00E20AA4" w:rsidP="00521286">
            <w:pPr>
              <w:jc w:val="center"/>
              <w:rPr>
                <w:b/>
                <w:bCs/>
                <w:sz w:val="26"/>
              </w:rPr>
            </w:pPr>
            <w:r w:rsidRPr="005F5975">
              <w:rPr>
                <w:b/>
                <w:bCs/>
                <w:sz w:val="26"/>
              </w:rPr>
              <w:t>Người biên soạn</w:t>
            </w:r>
          </w:p>
          <w:p w:rsidR="00E20AA4" w:rsidRPr="005F5975" w:rsidRDefault="00E20AA4" w:rsidP="00521286">
            <w:pPr>
              <w:jc w:val="center"/>
              <w:rPr>
                <w:b/>
                <w:bCs/>
                <w:sz w:val="26"/>
              </w:rPr>
            </w:pPr>
          </w:p>
          <w:p w:rsidR="00E20AA4" w:rsidRPr="005F5975" w:rsidRDefault="00E20AA4" w:rsidP="00521286">
            <w:pPr>
              <w:jc w:val="center"/>
              <w:rPr>
                <w:b/>
                <w:bCs/>
                <w:sz w:val="26"/>
              </w:rPr>
            </w:pPr>
          </w:p>
          <w:p w:rsidR="00E20AA4" w:rsidRPr="005F5975" w:rsidRDefault="00E20AA4" w:rsidP="00521286">
            <w:pPr>
              <w:jc w:val="center"/>
              <w:rPr>
                <w:b/>
                <w:bCs/>
                <w:sz w:val="26"/>
              </w:rPr>
            </w:pPr>
          </w:p>
          <w:p w:rsidR="00E20AA4" w:rsidRPr="005F5975" w:rsidRDefault="00E20AA4" w:rsidP="00521286">
            <w:pPr>
              <w:jc w:val="center"/>
              <w:rPr>
                <w:b/>
                <w:bCs/>
                <w:sz w:val="26"/>
              </w:rPr>
            </w:pPr>
          </w:p>
          <w:p w:rsidR="00E20AA4" w:rsidRPr="005F5975" w:rsidRDefault="00E20AA4" w:rsidP="00521286">
            <w:pPr>
              <w:jc w:val="center"/>
              <w:rPr>
                <w:b/>
                <w:bCs/>
                <w:sz w:val="26"/>
              </w:rPr>
            </w:pPr>
          </w:p>
          <w:p w:rsidR="00E20AA4" w:rsidRPr="005F5975" w:rsidRDefault="00E20AA4" w:rsidP="00521286">
            <w:pPr>
              <w:jc w:val="center"/>
              <w:rPr>
                <w:b/>
                <w:bCs/>
                <w:sz w:val="26"/>
              </w:rPr>
            </w:pPr>
            <w:r w:rsidRPr="005F5975">
              <w:rPr>
                <w:b/>
                <w:bCs/>
                <w:sz w:val="26"/>
              </w:rPr>
              <w:t xml:space="preserve">PGS. TS. </w:t>
            </w:r>
            <w:r w:rsidR="002B7375">
              <w:rPr>
                <w:b/>
                <w:bCs/>
                <w:color w:val="000000"/>
                <w:sz w:val="26"/>
                <w:szCs w:val="26"/>
              </w:rPr>
              <w:t>Vũ Thanh Ca</w:t>
            </w:r>
          </w:p>
          <w:p w:rsidR="00E20AA4" w:rsidRPr="005F5975" w:rsidRDefault="00E20AA4" w:rsidP="00521286">
            <w:pPr>
              <w:rPr>
                <w:b/>
                <w:bCs/>
              </w:rPr>
            </w:pPr>
          </w:p>
        </w:tc>
      </w:tr>
    </w:tbl>
    <w:p w:rsidR="007927FE" w:rsidRDefault="007927FE">
      <w:pPr>
        <w:spacing w:after="200" w:line="276" w:lineRule="auto"/>
        <w:rPr>
          <w:rFonts w:cs="Times New Roman"/>
          <w:b/>
          <w:sz w:val="26"/>
          <w:szCs w:val="26"/>
        </w:rPr>
      </w:pPr>
    </w:p>
    <w:p w:rsidR="007927FE" w:rsidRDefault="007927FE">
      <w:pPr>
        <w:spacing w:after="200" w:line="276" w:lineRule="auto"/>
        <w:rPr>
          <w:rFonts w:cs="Times New Roman"/>
          <w:b/>
          <w:sz w:val="26"/>
          <w:szCs w:val="26"/>
        </w:rPr>
      </w:pPr>
    </w:p>
    <w:p w:rsidR="007927FE" w:rsidRDefault="007927FE">
      <w:pPr>
        <w:spacing w:after="200" w:line="276" w:lineRule="auto"/>
        <w:rPr>
          <w:rFonts w:cs="Times New Roman"/>
          <w:b/>
          <w:sz w:val="26"/>
          <w:szCs w:val="26"/>
        </w:rPr>
      </w:pPr>
    </w:p>
    <w:tbl>
      <w:tblPr>
        <w:tblW w:w="11080" w:type="dxa"/>
        <w:tblInd w:w="-851" w:type="dxa"/>
        <w:tblLook w:val="01E0" w:firstRow="1" w:lastRow="1" w:firstColumn="1" w:lastColumn="1" w:noHBand="0" w:noVBand="0"/>
      </w:tblPr>
      <w:tblGrid>
        <w:gridCol w:w="5320"/>
        <w:gridCol w:w="5760"/>
      </w:tblGrid>
      <w:tr w:rsidR="00055F73" w:rsidRPr="00D37B78" w:rsidTr="00441965">
        <w:trPr>
          <w:trHeight w:val="1149"/>
        </w:trPr>
        <w:tc>
          <w:tcPr>
            <w:tcW w:w="5320" w:type="dxa"/>
            <w:shd w:val="clear" w:color="auto" w:fill="auto"/>
          </w:tcPr>
          <w:p w:rsidR="00055F73" w:rsidRPr="00D37B78" w:rsidRDefault="00055F73" w:rsidP="00441965">
            <w:pPr>
              <w:spacing w:line="264" w:lineRule="auto"/>
              <w:jc w:val="center"/>
              <w:rPr>
                <w:rFonts w:cs="Times New Roman"/>
                <w:bCs/>
                <w:color w:val="000000"/>
                <w:sz w:val="24"/>
                <w:szCs w:val="24"/>
              </w:rPr>
            </w:pPr>
            <w:bookmarkStart w:id="147" w:name="_TOC221573824"/>
            <w:bookmarkStart w:id="148" w:name="_TOC221574174"/>
            <w:bookmarkStart w:id="149" w:name="_TOC221574531"/>
            <w:bookmarkStart w:id="150" w:name="_TOC221575578"/>
            <w:bookmarkStart w:id="151" w:name="_TOC221575679"/>
            <w:bookmarkStart w:id="152" w:name="_TOC225983466"/>
            <w:bookmarkStart w:id="153" w:name="_TOC225983536"/>
            <w:bookmarkStart w:id="154" w:name="_TOC225983713"/>
            <w:bookmarkStart w:id="155" w:name="_TOC225984331"/>
            <w:r w:rsidRPr="00D37B78">
              <w:rPr>
                <w:rFonts w:cs="Times New Roman"/>
                <w:bCs/>
                <w:color w:val="000000"/>
                <w:sz w:val="24"/>
                <w:szCs w:val="24"/>
              </w:rPr>
              <w:lastRenderedPageBreak/>
              <w:t>BỘ TÀI NGUYÊN VÀ MÔI TRƯỜNG</w:t>
            </w:r>
          </w:p>
          <w:p w:rsidR="00055F73" w:rsidRPr="00D37B78" w:rsidRDefault="00055F73" w:rsidP="00441965">
            <w:pPr>
              <w:spacing w:line="264" w:lineRule="auto"/>
              <w:jc w:val="center"/>
              <w:rPr>
                <w:rFonts w:cs="Times New Roman"/>
                <w:b/>
                <w:bCs/>
                <w:color w:val="000000"/>
                <w:sz w:val="24"/>
                <w:szCs w:val="24"/>
              </w:rPr>
            </w:pPr>
            <w:r w:rsidRPr="00D37B78">
              <w:rPr>
                <w:rFonts w:cs="Times New Roman"/>
                <w:b/>
                <w:bCs/>
                <w:color w:val="000000"/>
                <w:sz w:val="24"/>
                <w:szCs w:val="24"/>
              </w:rPr>
              <w:t>TRƯỜNG ĐẠI HỌC</w:t>
            </w:r>
          </w:p>
          <w:p w:rsidR="00055F73" w:rsidRPr="00D37B78" w:rsidRDefault="00055F73" w:rsidP="00441965">
            <w:pPr>
              <w:spacing w:line="264" w:lineRule="auto"/>
              <w:jc w:val="center"/>
              <w:rPr>
                <w:rFonts w:cs="Times New Roman"/>
                <w:b/>
                <w:sz w:val="24"/>
                <w:szCs w:val="24"/>
              </w:rPr>
            </w:pPr>
            <w:r w:rsidRPr="00D37B78">
              <w:rPr>
                <w:rFonts w:cs="Times New Roman"/>
                <w:b/>
                <w:bCs/>
                <w:color w:val="000000"/>
                <w:sz w:val="24"/>
                <w:szCs w:val="24"/>
              </w:rPr>
              <w:t>TÀI NGUYÊN VÀ MÔI TRƯỜNG HÀ NỘI</w:t>
            </w:r>
          </w:p>
          <w:p w:rsidR="00055F73" w:rsidRPr="00D37B78" w:rsidRDefault="00055F73" w:rsidP="00441965">
            <w:pPr>
              <w:spacing w:line="264" w:lineRule="auto"/>
              <w:rPr>
                <w:rFonts w:cs="Times New Roman"/>
                <w:sz w:val="24"/>
                <w:szCs w:val="24"/>
              </w:rPr>
            </w:pPr>
            <w:r w:rsidRPr="00D37B78">
              <w:rPr>
                <w:rFonts w:cs="Times New Roman"/>
                <w:noProof/>
                <w:spacing w:val="-6"/>
                <w:sz w:val="24"/>
                <w:szCs w:val="24"/>
              </w:rPr>
              <mc:AlternateContent>
                <mc:Choice Requires="wps">
                  <w:drawing>
                    <wp:anchor distT="0" distB="0" distL="114300" distR="114300" simplePos="0" relativeHeight="251817984" behindDoc="0" locked="0" layoutInCell="1" allowOverlap="1" wp14:anchorId="0A498BB1" wp14:editId="4280B6FA">
                      <wp:simplePos x="0" y="0"/>
                      <wp:positionH relativeFrom="column">
                        <wp:posOffset>995680</wp:posOffset>
                      </wp:positionH>
                      <wp:positionV relativeFrom="paragraph">
                        <wp:posOffset>41910</wp:posOffset>
                      </wp:positionV>
                      <wp:extent cx="1064260" cy="0"/>
                      <wp:effectExtent l="5080" t="13335" r="6985" b="571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pt,3.3pt" to="16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cj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5Rop0&#10;0KOdt0QcWo8qrRQoqC0CJyjVG1dAQqW2NtRKz2pnnjX97pDSVUvUgUfGrxcDKFnISN6khI0zcN++&#10;/6IZxJCj11G2c2O7AAmCoHPszuXeHX72iMJhls7yyQyaSAdfQooh0VjnP3PdoWCUWAoVhCMFOT07&#10;H4iQYggJx0pvhJSx+VKhvsSL6WQaE5yWggVnCHP2sK+kRScSxid+sSrwPIZZfVQsgrWcsPXN9kTI&#10;qw2XSxXwoBSgc7Ou8/FjkS7W8/U8H0Fx61Ge1vXo06bKR7NN9nFaf6irqs5+BmpZXrSCMa4Cu2FW&#10;s/zvZuH2aq5Tdp/WuwzJW/SoF5Ad/pF07GVo33UQ9ppdtnboMYxnDL49pTD/j3uwHx/86hcAAAD/&#10;/wMAUEsDBBQABgAIAAAAIQB7xrVe2gAAAAcBAAAPAAAAZHJzL2Rvd25yZXYueG1sTI7BTsMwEETv&#10;SPyDtUhcqtYhLREKcSoE5MaFQsV1Gy9JRLxOY7cNfD0LFzg+zWjmFevJ9epIY+g8G7haJKCIa287&#10;bgy8vlTzG1AhIlvsPZOBTwqwLs/PCsytP/EzHTexUTLCIUcDbYxDrnWoW3IYFn4gluzdjw6j4Nho&#10;O+JJxl2v0yTJtMOO5aHFge5bqj82B2cgVFvaV1+zepa8LRtP6f7h6RGNubyY7m5BRZriXxl+9EUd&#10;SnHa+QPboHrh60zUo4EsAyX5Ml2tQO1+WZeF/u9ffgMAAP//AwBQSwECLQAUAAYACAAAACEAtoM4&#10;kv4AAADhAQAAEwAAAAAAAAAAAAAAAAAAAAAAW0NvbnRlbnRfVHlwZXNdLnhtbFBLAQItABQABgAI&#10;AAAAIQA4/SH/1gAAAJQBAAALAAAAAAAAAAAAAAAAAC8BAABfcmVscy8ucmVsc1BLAQItABQABgAI&#10;AAAAIQDoW0cjHQIAADgEAAAOAAAAAAAAAAAAAAAAAC4CAABkcnMvZTJvRG9jLnhtbFBLAQItABQA&#10;BgAIAAAAIQB7xrVe2gAAAAcBAAAPAAAAAAAAAAAAAAAAAHcEAABkcnMvZG93bnJldi54bWxQSwUG&#10;AAAAAAQABADzAAAAfgUAAAAA&#10;"/>
                  </w:pict>
                </mc:Fallback>
              </mc:AlternateContent>
            </w:r>
            <w:r w:rsidRPr="00D37B78">
              <w:rPr>
                <w:rFonts w:cs="Times New Roman"/>
                <w:sz w:val="24"/>
                <w:szCs w:val="24"/>
              </w:rPr>
              <w:t xml:space="preserve">              </w:t>
            </w:r>
          </w:p>
          <w:p w:rsidR="00055F73" w:rsidRPr="00D37B78" w:rsidRDefault="00055F73" w:rsidP="00441965">
            <w:pPr>
              <w:spacing w:line="264" w:lineRule="auto"/>
              <w:rPr>
                <w:rFonts w:cs="Times New Roman"/>
                <w:b/>
                <w:sz w:val="24"/>
                <w:szCs w:val="24"/>
              </w:rPr>
            </w:pPr>
            <w:r w:rsidRPr="00D37B78">
              <w:rPr>
                <w:rFonts w:cs="Times New Roman"/>
                <w:sz w:val="24"/>
                <w:szCs w:val="24"/>
              </w:rPr>
              <w:t xml:space="preserve">            </w:t>
            </w:r>
          </w:p>
        </w:tc>
        <w:tc>
          <w:tcPr>
            <w:tcW w:w="5760" w:type="dxa"/>
            <w:shd w:val="clear" w:color="auto" w:fill="auto"/>
          </w:tcPr>
          <w:p w:rsidR="00055F73" w:rsidRPr="00D37B78" w:rsidRDefault="00055F73" w:rsidP="00441965">
            <w:pPr>
              <w:spacing w:line="264" w:lineRule="auto"/>
              <w:rPr>
                <w:rFonts w:cs="Times New Roman"/>
                <w:b/>
                <w:sz w:val="24"/>
                <w:szCs w:val="24"/>
              </w:rPr>
            </w:pPr>
            <w:r w:rsidRPr="00D37B78">
              <w:rPr>
                <w:rFonts w:cs="Times New Roman"/>
                <w:b/>
                <w:sz w:val="24"/>
                <w:szCs w:val="24"/>
              </w:rPr>
              <w:t xml:space="preserve"> CỘNG HÒA XÃ HỘI CHỦ NGHĨA VIỆT NAM</w:t>
            </w:r>
          </w:p>
          <w:p w:rsidR="00055F73" w:rsidRPr="00D37B78" w:rsidRDefault="00055F73" w:rsidP="00441965">
            <w:pPr>
              <w:spacing w:line="264" w:lineRule="auto"/>
              <w:rPr>
                <w:rFonts w:cs="Times New Roman"/>
                <w:b/>
                <w:sz w:val="24"/>
                <w:szCs w:val="24"/>
              </w:rPr>
            </w:pPr>
            <w:r w:rsidRPr="00D37B78">
              <w:rPr>
                <w:rFonts w:cs="Times New Roman"/>
                <w:sz w:val="24"/>
                <w:szCs w:val="24"/>
              </w:rPr>
              <w:t xml:space="preserve">                    </w:t>
            </w:r>
            <w:r w:rsidRPr="00D37B78">
              <w:rPr>
                <w:rFonts w:cs="Times New Roman"/>
                <w:b/>
                <w:sz w:val="24"/>
                <w:szCs w:val="24"/>
              </w:rPr>
              <w:t>Độc lập –Tự do – Hạnh phúc</w:t>
            </w:r>
          </w:p>
          <w:p w:rsidR="00055F73" w:rsidRPr="00D37B78" w:rsidRDefault="00055F73" w:rsidP="00441965">
            <w:pPr>
              <w:spacing w:line="264" w:lineRule="auto"/>
              <w:rPr>
                <w:rFonts w:cs="Times New Roman"/>
                <w:i/>
                <w:sz w:val="24"/>
                <w:szCs w:val="24"/>
              </w:rPr>
            </w:pPr>
            <w:r w:rsidRPr="00D37B78">
              <w:rPr>
                <w:rFonts w:cs="Times New Roman"/>
                <w:i/>
                <w:noProof/>
                <w:sz w:val="24"/>
                <w:szCs w:val="24"/>
              </w:rPr>
              <mc:AlternateContent>
                <mc:Choice Requires="wps">
                  <w:drawing>
                    <wp:anchor distT="0" distB="0" distL="114300" distR="114300" simplePos="0" relativeHeight="251819008" behindDoc="0" locked="0" layoutInCell="1" allowOverlap="1" wp14:anchorId="5EF87F11" wp14:editId="7E2F9EBE">
                      <wp:simplePos x="0" y="0"/>
                      <wp:positionH relativeFrom="column">
                        <wp:posOffset>1151890</wp:posOffset>
                      </wp:positionH>
                      <wp:positionV relativeFrom="paragraph">
                        <wp:posOffset>69850</wp:posOffset>
                      </wp:positionV>
                      <wp:extent cx="1190625" cy="0"/>
                      <wp:effectExtent l="8890" t="12700" r="10160" b="63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90.7pt;margin-top:5.5pt;width:93.7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UJAIAAEw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QyoUSz&#10;Dme09ZapfePJo7XQkxK0xj6CJXgE+9Ubl2NYqTc2VMxPemuegP9wREPZML2XkffL2SBWFiKSNyFh&#10;4wxm3fVfQeAZdvAQm3eqbRcgsS3kFGd0vs9Injzh+DHL5ul0hFz5zZew/BZorPNfJHQkGAV110Lu&#10;FWQxDTs+OR9osfwWELJqWKu2jYJoNekLOp9gnuBx0CoRnHFj97uyteTIgqTiE2t8d8zCQYsI1kgm&#10;VlfbM9VebEze6oCHhSGdq3XRzM95Ol/NVrPxYDyargbjtKoGj+tyPJius8+T6lNVllX2K1DLxnmj&#10;hJA6sLvpNxv/nT6uN+mivLuC721I3qLHfiHZ2zuSjpMNw7zIYgfivLG3iaNk4+Hr9Qp34vUe7dc/&#10;geVvAAAA//8DAFBLAwQUAAYACAAAACEA2dYl4NwAAAAJAQAADwAAAGRycy9kb3ducmV2LnhtbEyP&#10;QU/DMAyF70j8h8hIXBBLO2DqStNpQuLAkW0SV68xbaFxqiZdy349Rhzg5mc/PX+v2MyuUycaQuvZ&#10;QLpIQBFX3rZcGzjsn28zUCEiW+w8k4EvCrApLy8KzK2f+JVOu1grCeGQo4Emxj7XOlQNOQwL3xPL&#10;7d0PDqPIodZ2wEnCXaeXSbLSDluWDw329NRQ9bkbnQEK40OabNeuPrycp5u35flj6vfGXF/N20dQ&#10;keb4Z4YffEGHUpiOfmQbVCc6S+/FKkMqncRwt8rWoI6/C10W+n+D8hsAAP//AwBQSwECLQAUAAYA&#10;CAAAACEAtoM4kv4AAADhAQAAEwAAAAAAAAAAAAAAAAAAAAAAW0NvbnRlbnRfVHlwZXNdLnhtbFBL&#10;AQItABQABgAIAAAAIQA4/SH/1gAAAJQBAAALAAAAAAAAAAAAAAAAAC8BAABfcmVscy8ucmVsc1BL&#10;AQItABQABgAIAAAAIQA+YhgUJAIAAEwEAAAOAAAAAAAAAAAAAAAAAC4CAABkcnMvZTJvRG9jLnht&#10;bFBLAQItABQABgAIAAAAIQDZ1iXg3AAAAAkBAAAPAAAAAAAAAAAAAAAAAH4EAABkcnMvZG93bnJl&#10;di54bWxQSwUGAAAAAAQABADzAAAAhwUAAAAA&#10;"/>
                  </w:pict>
                </mc:Fallback>
              </mc:AlternateContent>
            </w:r>
            <w:r w:rsidRPr="00D37B78">
              <w:rPr>
                <w:rFonts w:cs="Times New Roman"/>
                <w:i/>
                <w:sz w:val="24"/>
                <w:szCs w:val="24"/>
              </w:rPr>
              <w:t xml:space="preserve">                    </w:t>
            </w:r>
          </w:p>
        </w:tc>
      </w:tr>
    </w:tbl>
    <w:p w:rsidR="00055F73" w:rsidRDefault="00055F73" w:rsidP="00055F73">
      <w:pPr>
        <w:spacing w:line="264" w:lineRule="auto"/>
        <w:jc w:val="center"/>
        <w:rPr>
          <w:rFonts w:cs="Times New Roman"/>
          <w:b/>
          <w:bCs/>
          <w:szCs w:val="28"/>
        </w:rPr>
      </w:pPr>
      <w:r w:rsidRPr="00894474">
        <w:rPr>
          <w:rFonts w:cs="Times New Roman"/>
          <w:b/>
          <w:bCs/>
          <w:szCs w:val="28"/>
        </w:rPr>
        <w:t>ĐỀ CƯƠNG CHI TIẾT HỌC PHẦN</w:t>
      </w:r>
    </w:p>
    <w:p w:rsidR="00521286" w:rsidRPr="003D7F03" w:rsidRDefault="00521286" w:rsidP="00521286">
      <w:pPr>
        <w:spacing w:line="288" w:lineRule="auto"/>
        <w:jc w:val="center"/>
        <w:rPr>
          <w:b/>
          <w:bCs/>
          <w:sz w:val="26"/>
          <w:szCs w:val="26"/>
        </w:rPr>
      </w:pPr>
      <w:r w:rsidRPr="003D7F03">
        <w:rPr>
          <w:b/>
          <w:bCs/>
          <w:color w:val="000000"/>
          <w:sz w:val="26"/>
          <w:szCs w:val="26"/>
        </w:rPr>
        <w:t>LÝ THUYẾT</w:t>
      </w:r>
    </w:p>
    <w:p w:rsidR="00521286" w:rsidRPr="00894474" w:rsidRDefault="00521286" w:rsidP="00521286">
      <w:pPr>
        <w:spacing w:line="264" w:lineRule="auto"/>
        <w:jc w:val="center"/>
        <w:rPr>
          <w:rFonts w:cs="Times New Roman"/>
          <w:b/>
          <w:bCs/>
          <w:szCs w:val="28"/>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055F73" w:rsidRPr="00D17AED" w:rsidRDefault="00055F73" w:rsidP="00055F73">
      <w:pPr>
        <w:spacing w:line="264" w:lineRule="auto"/>
        <w:jc w:val="center"/>
        <w:rPr>
          <w:rFonts w:cs="Times New Roman"/>
          <w:bCs/>
          <w:i/>
          <w:color w:val="000000"/>
          <w:sz w:val="26"/>
          <w:szCs w:val="26"/>
          <w:lang w:eastAsia="ja-JP"/>
        </w:rPr>
      </w:pPr>
    </w:p>
    <w:p w:rsidR="00055F73" w:rsidRPr="00D17AED" w:rsidRDefault="00055F73" w:rsidP="00055F73">
      <w:pPr>
        <w:spacing w:line="264" w:lineRule="auto"/>
        <w:jc w:val="center"/>
        <w:rPr>
          <w:rFonts w:cs="Times New Roman"/>
          <w:bCs/>
          <w:i/>
          <w:color w:val="000000"/>
          <w:sz w:val="26"/>
          <w:szCs w:val="26"/>
          <w:lang w:eastAsia="ja-JP"/>
        </w:rPr>
      </w:pPr>
    </w:p>
    <w:bookmarkEnd w:id="147"/>
    <w:bookmarkEnd w:id="148"/>
    <w:bookmarkEnd w:id="149"/>
    <w:bookmarkEnd w:id="150"/>
    <w:bookmarkEnd w:id="151"/>
    <w:bookmarkEnd w:id="152"/>
    <w:bookmarkEnd w:id="153"/>
    <w:bookmarkEnd w:id="154"/>
    <w:bookmarkEnd w:id="155"/>
    <w:p w:rsidR="00055F73" w:rsidRPr="00D17AED" w:rsidRDefault="00055F73" w:rsidP="006206AB">
      <w:pPr>
        <w:numPr>
          <w:ilvl w:val="0"/>
          <w:numId w:val="33"/>
        </w:numPr>
        <w:spacing w:line="312" w:lineRule="auto"/>
        <w:jc w:val="both"/>
        <w:rPr>
          <w:rFonts w:cs="Times New Roman"/>
          <w:b/>
          <w:bCs/>
          <w:sz w:val="26"/>
          <w:szCs w:val="26"/>
        </w:rPr>
      </w:pPr>
      <w:r w:rsidRPr="00D17AED">
        <w:rPr>
          <w:rFonts w:cs="Times New Roman"/>
          <w:b/>
          <w:bCs/>
          <w:sz w:val="26"/>
          <w:szCs w:val="26"/>
        </w:rPr>
        <w:t xml:space="preserve">Thông tin chung về môn học </w:t>
      </w:r>
    </w:p>
    <w:p w:rsidR="00055F73" w:rsidRPr="00D17AED" w:rsidRDefault="00055F73" w:rsidP="00055F73">
      <w:pPr>
        <w:numPr>
          <w:ilvl w:val="0"/>
          <w:numId w:val="3"/>
        </w:numPr>
        <w:spacing w:line="312" w:lineRule="auto"/>
        <w:ind w:hanging="357"/>
        <w:jc w:val="both"/>
        <w:rPr>
          <w:rFonts w:cs="Times New Roman"/>
          <w:sz w:val="26"/>
          <w:szCs w:val="26"/>
        </w:rPr>
      </w:pPr>
      <w:r w:rsidRPr="00D17AED">
        <w:rPr>
          <w:rFonts w:cs="Times New Roman"/>
          <w:sz w:val="26"/>
          <w:szCs w:val="26"/>
        </w:rPr>
        <w:t>Tên học phần:</w:t>
      </w:r>
      <w:r w:rsidRPr="00D17AED">
        <w:rPr>
          <w:rFonts w:cs="Times New Roman"/>
          <w:sz w:val="26"/>
          <w:szCs w:val="26"/>
          <w:lang w:eastAsia="ja-JP"/>
        </w:rPr>
        <w:t xml:space="preserve"> </w:t>
      </w:r>
    </w:p>
    <w:p w:rsidR="00055F73" w:rsidRPr="00D17AED" w:rsidRDefault="00055F73" w:rsidP="00C06424">
      <w:pPr>
        <w:pStyle w:val="ListParagraph"/>
        <w:numPr>
          <w:ilvl w:val="0"/>
          <w:numId w:val="53"/>
        </w:numPr>
        <w:spacing w:line="312" w:lineRule="auto"/>
        <w:jc w:val="both"/>
        <w:outlineLvl w:val="0"/>
        <w:rPr>
          <w:szCs w:val="26"/>
        </w:rPr>
      </w:pPr>
      <w:bookmarkStart w:id="156" w:name="_Toc9497809"/>
      <w:r w:rsidRPr="00D17AED">
        <w:rPr>
          <w:szCs w:val="26"/>
          <w:lang w:eastAsia="ja-JP"/>
        </w:rPr>
        <w:t xml:space="preserve">Tiếng Việt: </w:t>
      </w:r>
      <w:r w:rsidRPr="00D17AED">
        <w:rPr>
          <w:b/>
          <w:bCs/>
          <w:szCs w:val="26"/>
          <w:lang w:eastAsia="ja-JP"/>
        </w:rPr>
        <w:t>Chiến lược chính sách môi trường</w:t>
      </w:r>
      <w:bookmarkEnd w:id="156"/>
      <w:r w:rsidRPr="00D17AED">
        <w:rPr>
          <w:bCs/>
          <w:szCs w:val="26"/>
          <w:lang w:eastAsia="ja-JP"/>
        </w:rPr>
        <w:fldChar w:fldCharType="begin"/>
      </w:r>
      <w:r w:rsidRPr="00D17AED">
        <w:rPr>
          <w:szCs w:val="26"/>
        </w:rPr>
        <w:instrText xml:space="preserve"> TC "</w:instrText>
      </w:r>
      <w:bookmarkStart w:id="157" w:name="_Toc529609006"/>
      <w:r w:rsidRPr="00D17AED">
        <w:rPr>
          <w:bCs/>
          <w:szCs w:val="26"/>
          <w:lang w:eastAsia="ja-JP"/>
        </w:rPr>
        <w:instrText>Chiến lược chính sách môi trường</w:instrText>
      </w:r>
      <w:bookmarkEnd w:id="157"/>
      <w:r w:rsidRPr="00D17AED">
        <w:rPr>
          <w:szCs w:val="26"/>
        </w:rPr>
        <w:instrText xml:space="preserve">" \f C \l "1" </w:instrText>
      </w:r>
      <w:r w:rsidRPr="00D17AED">
        <w:rPr>
          <w:bCs/>
          <w:szCs w:val="26"/>
          <w:lang w:eastAsia="ja-JP"/>
        </w:rPr>
        <w:fldChar w:fldCharType="end"/>
      </w:r>
    </w:p>
    <w:p w:rsidR="00055F73" w:rsidRPr="00D17AED" w:rsidRDefault="00055F73" w:rsidP="00C06424">
      <w:pPr>
        <w:pStyle w:val="ListParagraph"/>
        <w:numPr>
          <w:ilvl w:val="0"/>
          <w:numId w:val="53"/>
        </w:numPr>
        <w:spacing w:line="312" w:lineRule="auto"/>
        <w:jc w:val="both"/>
        <w:rPr>
          <w:szCs w:val="26"/>
        </w:rPr>
      </w:pPr>
      <w:r w:rsidRPr="00D17AED">
        <w:rPr>
          <w:szCs w:val="26"/>
        </w:rPr>
        <w:t>Tiếng Anh:</w:t>
      </w:r>
      <w:r w:rsidRPr="00D17AED">
        <w:rPr>
          <w:szCs w:val="26"/>
          <w:lang w:eastAsia="ja-JP"/>
        </w:rPr>
        <w:t xml:space="preserve"> </w:t>
      </w:r>
      <w:r w:rsidRPr="00D17AED">
        <w:rPr>
          <w:b/>
          <w:szCs w:val="26"/>
        </w:rPr>
        <w:t>Environmental policy strategy</w:t>
      </w:r>
    </w:p>
    <w:p w:rsidR="00055F73" w:rsidRPr="00D17AED" w:rsidRDefault="00055F73" w:rsidP="00055F73">
      <w:pPr>
        <w:numPr>
          <w:ilvl w:val="0"/>
          <w:numId w:val="3"/>
        </w:numPr>
        <w:spacing w:line="312" w:lineRule="auto"/>
        <w:jc w:val="both"/>
        <w:rPr>
          <w:rFonts w:cs="Times New Roman"/>
          <w:sz w:val="26"/>
          <w:szCs w:val="26"/>
        </w:rPr>
      </w:pPr>
      <w:r w:rsidRPr="00D17AED">
        <w:rPr>
          <w:rFonts w:cs="Times New Roman"/>
          <w:sz w:val="26"/>
          <w:szCs w:val="26"/>
        </w:rPr>
        <w:t xml:space="preserve">Mã học phần:  </w:t>
      </w:r>
      <w:r w:rsidRPr="00D17AED">
        <w:rPr>
          <w:rFonts w:cs="Times New Roman"/>
          <w:color w:val="000000"/>
          <w:sz w:val="26"/>
          <w:szCs w:val="26"/>
        </w:rPr>
        <w:t>ESPA</w:t>
      </w:r>
      <w:r w:rsidRPr="00D17AED">
        <w:rPr>
          <w:rFonts w:cs="Times New Roman"/>
          <w:color w:val="000000"/>
          <w:sz w:val="26"/>
          <w:szCs w:val="26"/>
          <w:lang w:eastAsia="ja-JP"/>
        </w:rPr>
        <w:t xml:space="preserve"> 812</w:t>
      </w:r>
    </w:p>
    <w:p w:rsidR="00055F73" w:rsidRPr="00D17AED" w:rsidRDefault="00055F73" w:rsidP="00055F73">
      <w:pPr>
        <w:numPr>
          <w:ilvl w:val="0"/>
          <w:numId w:val="3"/>
        </w:numPr>
        <w:spacing w:line="312" w:lineRule="auto"/>
        <w:jc w:val="both"/>
        <w:rPr>
          <w:rFonts w:cs="Times New Roman"/>
          <w:sz w:val="26"/>
          <w:szCs w:val="26"/>
        </w:rPr>
      </w:pPr>
      <w:r w:rsidRPr="00D17AED">
        <w:rPr>
          <w:rFonts w:cs="Times New Roman"/>
          <w:sz w:val="26"/>
          <w:szCs w:val="26"/>
        </w:rPr>
        <w:t>Số tín chỉ</w:t>
      </w:r>
      <w:r w:rsidRPr="00D17AED">
        <w:rPr>
          <w:rFonts w:cs="Times New Roman"/>
          <w:sz w:val="26"/>
          <w:szCs w:val="26"/>
          <w:lang w:eastAsia="ja-JP"/>
        </w:rPr>
        <w:t xml:space="preserve">:  </w:t>
      </w:r>
      <w:r w:rsidR="00521286">
        <w:rPr>
          <w:rFonts w:cs="Times New Roman"/>
          <w:sz w:val="26"/>
          <w:szCs w:val="26"/>
          <w:lang w:eastAsia="ja-JP"/>
        </w:rPr>
        <w:t>0</w:t>
      </w:r>
      <w:r w:rsidRPr="00D17AED">
        <w:rPr>
          <w:rFonts w:cs="Times New Roman"/>
          <w:sz w:val="26"/>
          <w:szCs w:val="26"/>
          <w:lang w:eastAsia="ja-JP"/>
        </w:rPr>
        <w:t xml:space="preserve">3 </w:t>
      </w:r>
    </w:p>
    <w:p w:rsidR="00521286" w:rsidRPr="00C155C5" w:rsidRDefault="00521286" w:rsidP="00521286">
      <w:pPr>
        <w:pStyle w:val="ListParagraph"/>
        <w:numPr>
          <w:ilvl w:val="0"/>
          <w:numId w:val="3"/>
        </w:numPr>
        <w:spacing w:line="312" w:lineRule="auto"/>
        <w:jc w:val="both"/>
        <w:rPr>
          <w:szCs w:val="26"/>
        </w:rPr>
      </w:pPr>
      <w:r w:rsidRPr="00C155C5">
        <w:rPr>
          <w:szCs w:val="26"/>
        </w:rPr>
        <w:t>Đối tượng học: Thạc sĩ, ngành Khoa học môi trường</w:t>
      </w:r>
    </w:p>
    <w:p w:rsidR="00521286" w:rsidRPr="00C155C5" w:rsidRDefault="00521286" w:rsidP="00521286">
      <w:pPr>
        <w:pStyle w:val="ListParagraph"/>
        <w:numPr>
          <w:ilvl w:val="0"/>
          <w:numId w:val="3"/>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521286" w:rsidRPr="003D7F03" w:rsidTr="00521286">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286" w:rsidRPr="003D7F03" w:rsidRDefault="00521286" w:rsidP="00521286">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521286" w:rsidRPr="003D7F03" w:rsidRDefault="00521286" w:rsidP="00521286">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521286" w:rsidRPr="003D7F03" w:rsidRDefault="00521286" w:rsidP="00521286">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521286" w:rsidRPr="003D7F03" w:rsidTr="00521286">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521286" w:rsidRPr="003D7F03" w:rsidRDefault="00521286" w:rsidP="00521286">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521286" w:rsidRPr="003D7F03" w:rsidRDefault="00521286" w:rsidP="00521286">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521286" w:rsidRPr="003D7F03" w:rsidRDefault="00521286" w:rsidP="00521286">
            <w:pPr>
              <w:spacing w:line="288" w:lineRule="auto"/>
              <w:jc w:val="center"/>
              <w:rPr>
                <w:color w:val="000000"/>
                <w:sz w:val="26"/>
                <w:szCs w:val="26"/>
              </w:rPr>
            </w:pPr>
            <w:r w:rsidRPr="003D7F03">
              <w:rPr>
                <w:sz w:val="26"/>
                <w:szCs w:val="26"/>
              </w:rPr>
              <w:sym w:font="Wingdings" w:char="F0FE"/>
            </w:r>
            <w:r w:rsidRPr="003D7F03">
              <w:rPr>
                <w:color w:val="000000"/>
                <w:sz w:val="26"/>
                <w:szCs w:val="26"/>
              </w:rPr>
              <w:t xml:space="preserve"> </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521286" w:rsidRPr="003D7F03" w:rsidRDefault="00521286" w:rsidP="00521286">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521286" w:rsidRPr="003D7F03" w:rsidRDefault="00521286" w:rsidP="00521286">
            <w:pPr>
              <w:spacing w:line="288" w:lineRule="auto"/>
              <w:jc w:val="center"/>
              <w:rPr>
                <w:color w:val="000000"/>
                <w:sz w:val="26"/>
                <w:szCs w:val="26"/>
              </w:rPr>
            </w:pPr>
            <w:r w:rsidRPr="003D7F03">
              <w:rPr>
                <w:color w:val="000000"/>
                <w:sz w:val="26"/>
                <w:szCs w:val="26"/>
              </w:rPr>
              <w:t>□</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521286" w:rsidRPr="003D7F03" w:rsidRDefault="00521286" w:rsidP="00521286">
            <w:pPr>
              <w:spacing w:line="288" w:lineRule="auto"/>
              <w:jc w:val="center"/>
              <w:rPr>
                <w:color w:val="000000"/>
                <w:sz w:val="26"/>
                <w:szCs w:val="26"/>
              </w:rPr>
            </w:pPr>
            <w:r>
              <w:rPr>
                <w:color w:val="000000"/>
                <w:sz w:val="26"/>
                <w:szCs w:val="26"/>
              </w:rPr>
              <w:t xml:space="preserve">Luận văn </w:t>
            </w:r>
          </w:p>
          <w:p w:rsidR="00521286" w:rsidRPr="003D7F03" w:rsidRDefault="00521286" w:rsidP="00521286">
            <w:pPr>
              <w:spacing w:line="288" w:lineRule="auto"/>
              <w:jc w:val="center"/>
              <w:rPr>
                <w:color w:val="000000"/>
                <w:sz w:val="26"/>
                <w:szCs w:val="26"/>
              </w:rPr>
            </w:pPr>
            <w:r w:rsidRPr="003D7F03">
              <w:rPr>
                <w:color w:val="000000"/>
                <w:sz w:val="26"/>
                <w:szCs w:val="26"/>
              </w:rPr>
              <w:t xml:space="preserve"> □</w:t>
            </w:r>
          </w:p>
        </w:tc>
      </w:tr>
      <w:tr w:rsidR="00521286" w:rsidRPr="003D7F03" w:rsidTr="00521286">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21286" w:rsidRPr="003D7F03" w:rsidRDefault="00521286" w:rsidP="00521286">
            <w:pPr>
              <w:spacing w:line="288" w:lineRule="auto"/>
              <w:jc w:val="center"/>
              <w:rPr>
                <w:color w:val="000000"/>
                <w:sz w:val="26"/>
                <w:szCs w:val="26"/>
              </w:rPr>
            </w:pPr>
            <w:r w:rsidRPr="003D7F03">
              <w:rPr>
                <w:color w:val="000000"/>
                <w:sz w:val="26"/>
                <w:szCs w:val="26"/>
              </w:rPr>
              <w:t xml:space="preserve">Bắt buộc </w:t>
            </w:r>
          </w:p>
          <w:p w:rsidR="00521286" w:rsidRPr="003D7F03" w:rsidRDefault="00521286" w:rsidP="0052128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521286" w:rsidRPr="003D7F03" w:rsidRDefault="00521286" w:rsidP="00521286">
            <w:pPr>
              <w:spacing w:line="288" w:lineRule="auto"/>
              <w:jc w:val="center"/>
              <w:rPr>
                <w:color w:val="000000"/>
                <w:sz w:val="26"/>
                <w:szCs w:val="26"/>
              </w:rPr>
            </w:pPr>
            <w:r w:rsidRPr="003D7F03">
              <w:rPr>
                <w:color w:val="000000"/>
                <w:sz w:val="26"/>
                <w:szCs w:val="26"/>
              </w:rPr>
              <w:t xml:space="preserve">Tự chọn </w:t>
            </w:r>
          </w:p>
          <w:p w:rsidR="00521286" w:rsidRPr="003D7F03" w:rsidRDefault="00521286" w:rsidP="0052128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521286" w:rsidRPr="003D7F03" w:rsidRDefault="00521286" w:rsidP="00521286">
            <w:pPr>
              <w:spacing w:line="288" w:lineRule="auto"/>
              <w:jc w:val="center"/>
              <w:rPr>
                <w:sz w:val="26"/>
                <w:szCs w:val="26"/>
              </w:rPr>
            </w:pPr>
            <w:r w:rsidRPr="003D7F03">
              <w:rPr>
                <w:color w:val="000000"/>
                <w:sz w:val="26"/>
                <w:szCs w:val="26"/>
              </w:rPr>
              <w:t xml:space="preserve">Bắt buộc </w:t>
            </w:r>
          </w:p>
          <w:p w:rsidR="00521286" w:rsidRPr="003D7F03" w:rsidRDefault="00521286" w:rsidP="00521286">
            <w:pPr>
              <w:spacing w:line="288" w:lineRule="auto"/>
              <w:jc w:val="center"/>
              <w:rPr>
                <w:color w:val="000000"/>
                <w:sz w:val="26"/>
                <w:szCs w:val="26"/>
              </w:rPr>
            </w:pPr>
            <w:r w:rsidRPr="003D7F03">
              <w:rPr>
                <w:sz w:val="26"/>
                <w:szCs w:val="26"/>
              </w:rPr>
              <w:sym w:font="Wingdings" w:char="F0FE"/>
            </w:r>
          </w:p>
        </w:tc>
        <w:tc>
          <w:tcPr>
            <w:tcW w:w="1300" w:type="dxa"/>
            <w:tcBorders>
              <w:top w:val="nil"/>
              <w:left w:val="nil"/>
              <w:bottom w:val="single" w:sz="4" w:space="0" w:color="auto"/>
              <w:right w:val="single" w:sz="4" w:space="0" w:color="auto"/>
            </w:tcBorders>
            <w:shd w:val="clear" w:color="auto" w:fill="auto"/>
            <w:vAlign w:val="center"/>
            <w:hideMark/>
          </w:tcPr>
          <w:p w:rsidR="00521286" w:rsidRPr="003D7F03" w:rsidRDefault="00521286" w:rsidP="00521286">
            <w:pPr>
              <w:spacing w:line="288" w:lineRule="auto"/>
              <w:jc w:val="center"/>
              <w:rPr>
                <w:color w:val="000000"/>
                <w:sz w:val="26"/>
                <w:szCs w:val="26"/>
              </w:rPr>
            </w:pPr>
            <w:r w:rsidRPr="003D7F03">
              <w:rPr>
                <w:color w:val="000000"/>
                <w:sz w:val="26"/>
                <w:szCs w:val="26"/>
              </w:rPr>
              <w:t>Tự chọn</w:t>
            </w:r>
          </w:p>
          <w:p w:rsidR="00521286" w:rsidRPr="003D7F03" w:rsidRDefault="00521286" w:rsidP="00521286">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521286" w:rsidRPr="003D7F03" w:rsidRDefault="00521286" w:rsidP="00521286">
            <w:pPr>
              <w:spacing w:line="288" w:lineRule="auto"/>
              <w:jc w:val="center"/>
              <w:rPr>
                <w:color w:val="000000"/>
                <w:sz w:val="26"/>
                <w:szCs w:val="26"/>
              </w:rPr>
            </w:pPr>
            <w:r w:rsidRPr="003D7F03">
              <w:rPr>
                <w:color w:val="000000"/>
                <w:sz w:val="26"/>
                <w:szCs w:val="26"/>
              </w:rPr>
              <w:t xml:space="preserve">Bắt buộc </w:t>
            </w:r>
          </w:p>
          <w:p w:rsidR="00521286" w:rsidRPr="003D7F03" w:rsidRDefault="00521286" w:rsidP="0052128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521286" w:rsidRPr="003D7F03" w:rsidRDefault="00521286" w:rsidP="00521286">
            <w:pPr>
              <w:spacing w:line="288" w:lineRule="auto"/>
              <w:jc w:val="center"/>
              <w:rPr>
                <w:color w:val="000000"/>
                <w:sz w:val="26"/>
                <w:szCs w:val="26"/>
              </w:rPr>
            </w:pPr>
            <w:r w:rsidRPr="003D7F03">
              <w:rPr>
                <w:color w:val="000000"/>
                <w:sz w:val="26"/>
                <w:szCs w:val="26"/>
              </w:rPr>
              <w:t xml:space="preserve">Tự chọn </w:t>
            </w:r>
          </w:p>
          <w:p w:rsidR="00521286" w:rsidRPr="003D7F03" w:rsidRDefault="00521286" w:rsidP="00521286">
            <w:pPr>
              <w:spacing w:line="288" w:lineRule="auto"/>
              <w:jc w:val="center"/>
              <w:rPr>
                <w:color w:val="000000"/>
                <w:sz w:val="26"/>
                <w:szCs w:val="26"/>
              </w:rPr>
            </w:pPr>
            <w:r w:rsidRPr="003D7F03">
              <w:rPr>
                <w:color w:val="000000"/>
                <w:sz w:val="26"/>
                <w:szCs w:val="26"/>
              </w:rPr>
              <w:t>□</w:t>
            </w:r>
          </w:p>
        </w:tc>
        <w:tc>
          <w:tcPr>
            <w:tcW w:w="1475" w:type="dxa"/>
            <w:vMerge/>
            <w:tcBorders>
              <w:top w:val="nil"/>
              <w:left w:val="single" w:sz="4" w:space="0" w:color="auto"/>
              <w:bottom w:val="single" w:sz="4" w:space="0" w:color="auto"/>
              <w:right w:val="single" w:sz="4" w:space="0" w:color="auto"/>
            </w:tcBorders>
            <w:vAlign w:val="center"/>
            <w:hideMark/>
          </w:tcPr>
          <w:p w:rsidR="00521286" w:rsidRPr="003D7F03" w:rsidRDefault="00521286" w:rsidP="00521286">
            <w:pPr>
              <w:spacing w:line="288" w:lineRule="auto"/>
              <w:rPr>
                <w:color w:val="000000"/>
                <w:sz w:val="26"/>
                <w:szCs w:val="26"/>
              </w:rPr>
            </w:pPr>
          </w:p>
        </w:tc>
      </w:tr>
    </w:tbl>
    <w:p w:rsidR="00055F73" w:rsidRPr="00D17AED" w:rsidRDefault="00521286" w:rsidP="00055F73">
      <w:pPr>
        <w:numPr>
          <w:ilvl w:val="0"/>
          <w:numId w:val="3"/>
        </w:numPr>
        <w:spacing w:line="312" w:lineRule="auto"/>
        <w:jc w:val="both"/>
        <w:rPr>
          <w:rFonts w:cs="Times New Roman"/>
          <w:sz w:val="26"/>
          <w:szCs w:val="26"/>
        </w:rPr>
      </w:pPr>
      <w:r w:rsidRPr="0073577D">
        <w:rPr>
          <w:rFonts w:eastAsia="MS Mincho"/>
          <w:sz w:val="26"/>
          <w:szCs w:val="26"/>
        </w:rPr>
        <w:t xml:space="preserve">Giờ tín chỉ đối với các hoạt động: </w:t>
      </w:r>
      <w:r>
        <w:rPr>
          <w:rFonts w:eastAsia="MS Mincho"/>
          <w:sz w:val="26"/>
          <w:szCs w:val="26"/>
        </w:rPr>
        <w:t>45 tiết</w:t>
      </w:r>
    </w:p>
    <w:p w:rsidR="00055F73" w:rsidRPr="00D17AED" w:rsidRDefault="00055F73" w:rsidP="00055F73">
      <w:pPr>
        <w:numPr>
          <w:ilvl w:val="1"/>
          <w:numId w:val="3"/>
        </w:numPr>
        <w:tabs>
          <w:tab w:val="num" w:pos="1320"/>
          <w:tab w:val="left" w:pos="3960"/>
        </w:tabs>
        <w:spacing w:line="312" w:lineRule="auto"/>
        <w:ind w:left="1320"/>
        <w:jc w:val="both"/>
        <w:rPr>
          <w:rFonts w:cs="Times New Roman"/>
          <w:sz w:val="26"/>
          <w:szCs w:val="26"/>
        </w:rPr>
      </w:pPr>
      <w:r w:rsidRPr="00D17AED">
        <w:rPr>
          <w:rFonts w:cs="Times New Roman"/>
          <w:sz w:val="26"/>
          <w:szCs w:val="26"/>
        </w:rPr>
        <w:t>Nghe giảng lý thuyết</w:t>
      </w:r>
      <w:r w:rsidRPr="00D17AED">
        <w:rPr>
          <w:rFonts w:cs="Times New Roman"/>
          <w:sz w:val="26"/>
          <w:szCs w:val="26"/>
        </w:rPr>
        <w:tab/>
      </w:r>
      <w:r w:rsidR="00521286">
        <w:rPr>
          <w:rFonts w:cs="Times New Roman"/>
          <w:sz w:val="26"/>
          <w:szCs w:val="26"/>
        </w:rPr>
        <w:t xml:space="preserve">    </w:t>
      </w:r>
      <w:r w:rsidRPr="00D17AED">
        <w:rPr>
          <w:rFonts w:cs="Times New Roman"/>
          <w:sz w:val="26"/>
          <w:szCs w:val="26"/>
        </w:rPr>
        <w:t>:</w:t>
      </w:r>
      <w:r w:rsidR="00521286">
        <w:rPr>
          <w:rFonts w:cs="Times New Roman"/>
          <w:sz w:val="26"/>
          <w:szCs w:val="26"/>
          <w:lang w:eastAsia="ja-JP"/>
        </w:rPr>
        <w:t xml:space="preserve"> 32 tiết</w:t>
      </w:r>
    </w:p>
    <w:p w:rsidR="00055F73" w:rsidRPr="00D17AED" w:rsidRDefault="00055F73" w:rsidP="00055F73">
      <w:pPr>
        <w:numPr>
          <w:ilvl w:val="1"/>
          <w:numId w:val="3"/>
        </w:numPr>
        <w:tabs>
          <w:tab w:val="num" w:pos="1320"/>
          <w:tab w:val="left" w:pos="3960"/>
        </w:tabs>
        <w:spacing w:line="312" w:lineRule="auto"/>
        <w:ind w:left="1320"/>
        <w:jc w:val="both"/>
        <w:rPr>
          <w:rFonts w:cs="Times New Roman"/>
          <w:sz w:val="26"/>
          <w:szCs w:val="26"/>
        </w:rPr>
      </w:pPr>
      <w:r w:rsidRPr="00D17AED">
        <w:rPr>
          <w:rFonts w:cs="Times New Roman"/>
          <w:sz w:val="26"/>
          <w:szCs w:val="26"/>
        </w:rPr>
        <w:t xml:space="preserve">Thực hành, bài tập         </w:t>
      </w:r>
      <w:r w:rsidRPr="00D17AED">
        <w:rPr>
          <w:rFonts w:cs="Times New Roman"/>
          <w:sz w:val="26"/>
          <w:szCs w:val="26"/>
          <w:lang w:eastAsia="ja-JP"/>
        </w:rPr>
        <w:tab/>
      </w:r>
      <w:r w:rsidR="00521286">
        <w:rPr>
          <w:rFonts w:cs="Times New Roman"/>
          <w:sz w:val="26"/>
          <w:szCs w:val="26"/>
          <w:lang w:eastAsia="ja-JP"/>
        </w:rPr>
        <w:t xml:space="preserve">   </w:t>
      </w:r>
      <w:r w:rsidR="00521286">
        <w:rPr>
          <w:rFonts w:cs="Times New Roman"/>
          <w:sz w:val="26"/>
          <w:szCs w:val="26"/>
        </w:rPr>
        <w:t xml:space="preserve"> : 0 tiết</w:t>
      </w:r>
    </w:p>
    <w:p w:rsidR="00055F73" w:rsidRDefault="00521286" w:rsidP="00055F73">
      <w:pPr>
        <w:numPr>
          <w:ilvl w:val="1"/>
          <w:numId w:val="3"/>
        </w:numPr>
        <w:tabs>
          <w:tab w:val="num" w:pos="1320"/>
          <w:tab w:val="left" w:pos="3960"/>
        </w:tabs>
        <w:spacing w:line="312" w:lineRule="auto"/>
        <w:ind w:left="1320"/>
        <w:jc w:val="both"/>
        <w:rPr>
          <w:rFonts w:cs="Times New Roman"/>
          <w:sz w:val="26"/>
          <w:szCs w:val="26"/>
        </w:rPr>
      </w:pPr>
      <w:r>
        <w:rPr>
          <w:color w:val="000000"/>
          <w:sz w:val="26"/>
          <w:szCs w:val="26"/>
        </w:rPr>
        <w:t>Thảo luận, hoạt động nhóm</w:t>
      </w:r>
      <w:r w:rsidR="00055F73" w:rsidRPr="00D17AED">
        <w:rPr>
          <w:rFonts w:cs="Times New Roman"/>
          <w:sz w:val="26"/>
          <w:szCs w:val="26"/>
        </w:rPr>
        <w:t xml:space="preserve">: </w:t>
      </w:r>
      <w:r>
        <w:rPr>
          <w:rFonts w:cs="Times New Roman"/>
          <w:sz w:val="26"/>
          <w:szCs w:val="26"/>
          <w:lang w:eastAsia="ja-JP"/>
        </w:rPr>
        <w:t>12</w:t>
      </w:r>
      <w:r w:rsidR="00055F73" w:rsidRPr="00D17AED">
        <w:rPr>
          <w:rFonts w:cs="Times New Roman"/>
          <w:sz w:val="26"/>
          <w:szCs w:val="26"/>
          <w:lang w:eastAsia="ja-JP"/>
        </w:rPr>
        <w:t xml:space="preserve"> </w:t>
      </w:r>
      <w:r>
        <w:rPr>
          <w:rFonts w:cs="Times New Roman"/>
          <w:sz w:val="26"/>
          <w:szCs w:val="26"/>
          <w:lang w:eastAsia="ja-JP"/>
        </w:rPr>
        <w:t>tiết</w:t>
      </w:r>
    </w:p>
    <w:p w:rsidR="00521286" w:rsidRPr="00521286" w:rsidRDefault="00521286" w:rsidP="00055F73">
      <w:pPr>
        <w:numPr>
          <w:ilvl w:val="1"/>
          <w:numId w:val="3"/>
        </w:numPr>
        <w:tabs>
          <w:tab w:val="num" w:pos="1320"/>
          <w:tab w:val="left" w:pos="3960"/>
        </w:tabs>
        <w:spacing w:line="312" w:lineRule="auto"/>
        <w:ind w:left="1320"/>
        <w:jc w:val="both"/>
        <w:rPr>
          <w:rFonts w:cs="Times New Roman"/>
          <w:sz w:val="26"/>
          <w:szCs w:val="26"/>
        </w:rPr>
      </w:pPr>
      <w:r>
        <w:rPr>
          <w:color w:val="000000"/>
          <w:sz w:val="26"/>
          <w:szCs w:val="26"/>
        </w:rPr>
        <w:t>Kiểm tra</w:t>
      </w:r>
      <w:r w:rsidRPr="0073577D">
        <w:rPr>
          <w:color w:val="000000"/>
          <w:sz w:val="26"/>
          <w:szCs w:val="26"/>
        </w:rPr>
        <w:tab/>
      </w:r>
      <w:r>
        <w:rPr>
          <w:color w:val="000000"/>
          <w:sz w:val="26"/>
          <w:szCs w:val="26"/>
        </w:rPr>
        <w:t xml:space="preserve">    : 01</w:t>
      </w:r>
      <w:r w:rsidRPr="0073577D">
        <w:rPr>
          <w:color w:val="000000"/>
          <w:sz w:val="26"/>
          <w:szCs w:val="26"/>
        </w:rPr>
        <w:t xml:space="preserve"> tiết</w:t>
      </w:r>
    </w:p>
    <w:p w:rsidR="00521286" w:rsidRPr="00521286" w:rsidRDefault="00521286" w:rsidP="00521286">
      <w:pPr>
        <w:pStyle w:val="ListParagraph"/>
        <w:numPr>
          <w:ilvl w:val="0"/>
          <w:numId w:val="3"/>
        </w:numPr>
        <w:tabs>
          <w:tab w:val="num" w:pos="1440"/>
          <w:tab w:val="left" w:pos="3960"/>
        </w:tabs>
        <w:spacing w:after="120" w:line="312" w:lineRule="auto"/>
        <w:jc w:val="both"/>
        <w:rPr>
          <w:szCs w:val="26"/>
        </w:rPr>
      </w:pPr>
      <w:r w:rsidRPr="00521286">
        <w:rPr>
          <w:color w:val="000000"/>
          <w:szCs w:val="26"/>
        </w:rPr>
        <w:t>Thời gian tự học:  60 giờ</w:t>
      </w:r>
    </w:p>
    <w:p w:rsidR="00521286" w:rsidRPr="00521286" w:rsidRDefault="00521286" w:rsidP="00521286">
      <w:pPr>
        <w:pStyle w:val="ListParagraph"/>
        <w:numPr>
          <w:ilvl w:val="0"/>
          <w:numId w:val="3"/>
        </w:numPr>
        <w:tabs>
          <w:tab w:val="num" w:pos="1440"/>
          <w:tab w:val="left" w:pos="3960"/>
        </w:tabs>
        <w:spacing w:after="120" w:line="312" w:lineRule="auto"/>
        <w:jc w:val="both"/>
        <w:rPr>
          <w:szCs w:val="26"/>
        </w:rPr>
      </w:pPr>
      <w:r w:rsidRPr="00521286">
        <w:rPr>
          <w:szCs w:val="26"/>
        </w:rPr>
        <w:t>Phụ trách môn học: Khoa Môi trường</w:t>
      </w:r>
    </w:p>
    <w:p w:rsidR="00055F73" w:rsidRDefault="00055F73" w:rsidP="006206AB">
      <w:pPr>
        <w:pStyle w:val="Title"/>
        <w:numPr>
          <w:ilvl w:val="0"/>
          <w:numId w:val="33"/>
        </w:numPr>
        <w:spacing w:line="312" w:lineRule="auto"/>
        <w:jc w:val="left"/>
        <w:rPr>
          <w:rFonts w:ascii="Times New Roman" w:hAnsi="Times New Roman"/>
          <w:sz w:val="26"/>
          <w:szCs w:val="26"/>
          <w:lang w:val="pt-BR"/>
        </w:rPr>
      </w:pPr>
      <w:r w:rsidRPr="00D17AED">
        <w:rPr>
          <w:rFonts w:ascii="Times New Roman" w:hAnsi="Times New Roman"/>
          <w:sz w:val="26"/>
          <w:szCs w:val="26"/>
          <w:lang w:val="pt-BR"/>
        </w:rPr>
        <w:t>Mục tiêu của học phần</w:t>
      </w:r>
    </w:p>
    <w:p w:rsidR="00521286" w:rsidRPr="00521286" w:rsidRDefault="00521286" w:rsidP="00521286">
      <w:pPr>
        <w:spacing w:line="312" w:lineRule="auto"/>
        <w:ind w:firstLine="720"/>
        <w:jc w:val="both"/>
        <w:rPr>
          <w:rFonts w:cs="Times New Roman"/>
          <w:sz w:val="26"/>
          <w:szCs w:val="26"/>
        </w:rPr>
      </w:pPr>
      <w:r w:rsidRPr="00521286">
        <w:rPr>
          <w:rFonts w:cs="Times New Roman"/>
          <w:sz w:val="26"/>
          <w:szCs w:val="26"/>
        </w:rPr>
        <w:t xml:space="preserve">Sau khi học xong môn học học viên cần phải có kỹ năng sau: </w:t>
      </w:r>
    </w:p>
    <w:p w:rsidR="00521286" w:rsidRPr="00521286" w:rsidRDefault="00521286" w:rsidP="00D66C6D">
      <w:pPr>
        <w:pStyle w:val="Title"/>
        <w:spacing w:line="312" w:lineRule="auto"/>
        <w:jc w:val="left"/>
        <w:rPr>
          <w:rFonts w:ascii="Times New Roman" w:hAnsi="Times New Roman"/>
          <w:sz w:val="26"/>
          <w:szCs w:val="26"/>
          <w:lang w:val="pt-BR"/>
        </w:rPr>
      </w:pPr>
      <w:r w:rsidRPr="00521286">
        <w:rPr>
          <w:rFonts w:ascii="Times New Roman" w:hAnsi="Times New Roman"/>
          <w:i/>
          <w:sz w:val="26"/>
          <w:szCs w:val="26"/>
        </w:rPr>
        <w:t>- Về kiến thức:</w:t>
      </w:r>
    </w:p>
    <w:p w:rsidR="00055F73" w:rsidRPr="00521286" w:rsidRDefault="00013E0B" w:rsidP="00521286">
      <w:pPr>
        <w:spacing w:line="312" w:lineRule="auto"/>
        <w:ind w:firstLine="720"/>
        <w:jc w:val="both"/>
        <w:rPr>
          <w:bCs/>
          <w:sz w:val="26"/>
          <w:szCs w:val="26"/>
          <w:lang w:val="pt-BR"/>
        </w:rPr>
      </w:pPr>
      <w:r w:rsidRPr="00521286">
        <w:rPr>
          <w:bCs/>
          <w:sz w:val="26"/>
          <w:szCs w:val="26"/>
          <w:lang w:val="pt-BR"/>
        </w:rPr>
        <w:t>Trình bày được vai trò của công cụ luật pháp chính sách trong quản lý tài nguyên và môi trường</w:t>
      </w:r>
      <w:r w:rsidRPr="00521286">
        <w:rPr>
          <w:bCs/>
          <w:sz w:val="26"/>
          <w:szCs w:val="26"/>
          <w:lang w:val="pt-BR" w:eastAsia="ja-JP"/>
        </w:rPr>
        <w:t xml:space="preserve">. </w:t>
      </w:r>
      <w:r w:rsidRPr="00521286">
        <w:rPr>
          <w:bCs/>
          <w:sz w:val="26"/>
          <w:szCs w:val="26"/>
          <w:lang w:val="pt-BR"/>
        </w:rPr>
        <w:t>Phân tích được các nhân tố của một chiến lược, chính sách tài nguyên và môi trường, các chính sách thực hiện chiến lược, chính sách tài n</w:t>
      </w:r>
      <w:r w:rsidRPr="00521286">
        <w:rPr>
          <w:bCs/>
          <w:sz w:val="26"/>
          <w:szCs w:val="26"/>
          <w:lang w:val="pt-BR" w:eastAsia="ja-JP"/>
        </w:rPr>
        <w:t>g</w:t>
      </w:r>
      <w:r w:rsidRPr="00521286">
        <w:rPr>
          <w:bCs/>
          <w:sz w:val="26"/>
          <w:szCs w:val="26"/>
          <w:lang w:val="pt-BR"/>
        </w:rPr>
        <w:t xml:space="preserve">uyên và </w:t>
      </w:r>
      <w:r w:rsidRPr="00521286">
        <w:rPr>
          <w:bCs/>
          <w:sz w:val="26"/>
          <w:szCs w:val="26"/>
          <w:lang w:val="pt-BR"/>
        </w:rPr>
        <w:lastRenderedPageBreak/>
        <w:t>môi trường</w:t>
      </w:r>
      <w:r w:rsidRPr="00521286">
        <w:rPr>
          <w:bCs/>
          <w:sz w:val="26"/>
          <w:szCs w:val="26"/>
          <w:lang w:val="pt-BR" w:eastAsia="ja-JP"/>
        </w:rPr>
        <w:t xml:space="preserve">; Ứng dụng được </w:t>
      </w:r>
      <w:r w:rsidRPr="00521286">
        <w:rPr>
          <w:bCs/>
          <w:sz w:val="26"/>
          <w:szCs w:val="26"/>
          <w:lang w:val="pt-BR"/>
        </w:rPr>
        <w:t xml:space="preserve">nội dung chiến lược và chính sách trong quản lý tài nguyên và môi trường tại </w:t>
      </w:r>
      <w:bookmarkStart w:id="158" w:name="OLE_LINK11"/>
      <w:bookmarkStart w:id="159" w:name="OLE_LINK12"/>
      <w:r w:rsidRPr="00521286">
        <w:rPr>
          <w:bCs/>
          <w:sz w:val="26"/>
          <w:szCs w:val="26"/>
          <w:lang w:val="pt-BR"/>
        </w:rPr>
        <w:t>Việt Nam</w:t>
      </w:r>
      <w:bookmarkEnd w:id="158"/>
      <w:bookmarkEnd w:id="159"/>
      <w:r w:rsidRPr="00521286">
        <w:rPr>
          <w:bCs/>
          <w:sz w:val="26"/>
          <w:szCs w:val="26"/>
          <w:lang w:val="pt-BR"/>
        </w:rPr>
        <w:t>.</w:t>
      </w:r>
      <w:r w:rsidR="00055F73" w:rsidRPr="00521286">
        <w:rPr>
          <w:bCs/>
          <w:sz w:val="26"/>
          <w:szCs w:val="26"/>
          <w:lang w:val="pt-BR"/>
        </w:rPr>
        <w:t xml:space="preserve"> </w:t>
      </w:r>
    </w:p>
    <w:p w:rsidR="00521286" w:rsidRPr="00521286" w:rsidRDefault="00521286" w:rsidP="00D66C6D">
      <w:pPr>
        <w:spacing w:after="60" w:line="264" w:lineRule="auto"/>
        <w:jc w:val="both"/>
        <w:rPr>
          <w:rFonts w:cs="Times New Roman"/>
          <w:b/>
          <w:i/>
          <w:sz w:val="26"/>
          <w:szCs w:val="26"/>
        </w:rPr>
      </w:pPr>
      <w:r w:rsidRPr="00521286">
        <w:rPr>
          <w:rFonts w:cs="Times New Roman"/>
          <w:b/>
          <w:i/>
          <w:sz w:val="26"/>
          <w:szCs w:val="26"/>
        </w:rPr>
        <w:t>- Về kỹ năng:</w:t>
      </w:r>
    </w:p>
    <w:p w:rsidR="00055F73" w:rsidRPr="00521286" w:rsidRDefault="00055F73" w:rsidP="00521286">
      <w:pPr>
        <w:spacing w:line="312" w:lineRule="auto"/>
        <w:ind w:firstLine="720"/>
        <w:jc w:val="both"/>
        <w:rPr>
          <w:bCs/>
          <w:sz w:val="26"/>
          <w:szCs w:val="26"/>
          <w:lang w:val="pt-BR"/>
        </w:rPr>
      </w:pPr>
      <w:r w:rsidRPr="00521286">
        <w:rPr>
          <w:bCs/>
          <w:sz w:val="26"/>
          <w:szCs w:val="26"/>
          <w:lang w:val="pt-BR"/>
        </w:rPr>
        <w:t>Hiểu rõ vai trò của công cụ luật pháp chính sách</w:t>
      </w:r>
      <w:r w:rsidRPr="00521286">
        <w:rPr>
          <w:bCs/>
          <w:sz w:val="26"/>
          <w:szCs w:val="26"/>
          <w:lang w:val="pt-BR" w:eastAsia="ja-JP"/>
        </w:rPr>
        <w:t>,</w:t>
      </w:r>
      <w:r w:rsidRPr="00521286">
        <w:rPr>
          <w:bCs/>
          <w:sz w:val="26"/>
          <w:szCs w:val="26"/>
          <w:lang w:val="pt-BR"/>
        </w:rPr>
        <w:t xml:space="preserve"> ý nghĩa của công cụ luật pháp chính sách trong quản lý tài nguyên và môi trường</w:t>
      </w:r>
      <w:r w:rsidRPr="00521286">
        <w:rPr>
          <w:bCs/>
          <w:sz w:val="26"/>
          <w:szCs w:val="26"/>
          <w:lang w:val="pt-BR" w:eastAsia="ja-JP"/>
        </w:rPr>
        <w:t xml:space="preserve">. </w:t>
      </w:r>
      <w:r w:rsidRPr="00521286">
        <w:rPr>
          <w:bCs/>
          <w:sz w:val="26"/>
          <w:szCs w:val="26"/>
          <w:lang w:val="pt-BR"/>
        </w:rPr>
        <w:t xml:space="preserve">Vận dụng các chiến lược, chính sách quản lý tài nguyên và môi trường đang áp dụng ở </w:t>
      </w:r>
      <w:r w:rsidRPr="00521286">
        <w:rPr>
          <w:bCs/>
          <w:sz w:val="26"/>
          <w:szCs w:val="26"/>
          <w:lang w:val="pt-BR" w:eastAsia="ja-JP"/>
        </w:rPr>
        <w:t>Việt Nam</w:t>
      </w:r>
      <w:r w:rsidRPr="00521286">
        <w:rPr>
          <w:bCs/>
          <w:sz w:val="26"/>
          <w:szCs w:val="26"/>
          <w:lang w:val="pt-BR"/>
        </w:rPr>
        <w:t xml:space="preserve"> vào việc quản lý tài nguyên và môi trường ở địa phương</w:t>
      </w:r>
      <w:r w:rsidR="00521286" w:rsidRPr="00521286">
        <w:rPr>
          <w:bCs/>
          <w:sz w:val="26"/>
          <w:szCs w:val="26"/>
          <w:lang w:val="pt-BR"/>
        </w:rPr>
        <w:t>.</w:t>
      </w:r>
    </w:p>
    <w:p w:rsidR="00521286" w:rsidRPr="00521286" w:rsidRDefault="00521286" w:rsidP="00D66C6D">
      <w:pPr>
        <w:spacing w:line="312" w:lineRule="auto"/>
        <w:jc w:val="both"/>
        <w:rPr>
          <w:bCs/>
          <w:sz w:val="26"/>
          <w:szCs w:val="26"/>
          <w:lang w:val="pt-BR"/>
        </w:rPr>
      </w:pPr>
      <w:r w:rsidRPr="00521286">
        <w:rPr>
          <w:rFonts w:cs="Times New Roman"/>
          <w:b/>
          <w:i/>
          <w:sz w:val="26"/>
          <w:szCs w:val="26"/>
        </w:rPr>
        <w:t>- Về thái độ:</w:t>
      </w:r>
    </w:p>
    <w:p w:rsidR="00055F73" w:rsidRPr="00521286" w:rsidRDefault="00055F73" w:rsidP="00521286">
      <w:pPr>
        <w:spacing w:line="312" w:lineRule="auto"/>
        <w:ind w:firstLine="720"/>
        <w:jc w:val="both"/>
        <w:rPr>
          <w:bCs/>
          <w:szCs w:val="26"/>
          <w:lang w:val="pt-BR"/>
        </w:rPr>
      </w:pPr>
      <w:r w:rsidRPr="00521286">
        <w:rPr>
          <w:bCs/>
          <w:sz w:val="26"/>
          <w:szCs w:val="26"/>
          <w:lang w:val="pt-BR"/>
        </w:rPr>
        <w:t>Học viên thấy rõ sự cần thiết phải xây dựng các chiến lược chính sách trong khai thác, bảo vệ tài nguyên và môi trường ở các cấp độ khác nhau từ trung ương tới địa phương</w:t>
      </w:r>
    </w:p>
    <w:p w:rsidR="00055F73" w:rsidRPr="00D17AED" w:rsidRDefault="00055F73" w:rsidP="006206AB">
      <w:pPr>
        <w:pStyle w:val="ListParagraph"/>
        <w:numPr>
          <w:ilvl w:val="0"/>
          <w:numId w:val="33"/>
        </w:numPr>
        <w:spacing w:line="312" w:lineRule="auto"/>
        <w:jc w:val="both"/>
        <w:rPr>
          <w:bCs/>
          <w:szCs w:val="26"/>
          <w:lang w:val="pt-BR"/>
        </w:rPr>
      </w:pPr>
      <w:r w:rsidRPr="00D17AED">
        <w:rPr>
          <w:b/>
          <w:bCs/>
          <w:szCs w:val="26"/>
          <w:lang w:val="vi-VN"/>
        </w:rPr>
        <w:t>Tóm tắt nội dung học phần</w:t>
      </w:r>
    </w:p>
    <w:p w:rsidR="00055F73" w:rsidRPr="00D17AED" w:rsidRDefault="00055F73" w:rsidP="00521286">
      <w:pPr>
        <w:pStyle w:val="ListParagraph"/>
        <w:spacing w:line="312" w:lineRule="auto"/>
        <w:ind w:left="0" w:firstLine="720"/>
        <w:jc w:val="both"/>
        <w:rPr>
          <w:bCs/>
          <w:szCs w:val="26"/>
          <w:lang w:val="pt-BR"/>
        </w:rPr>
      </w:pPr>
      <w:r w:rsidRPr="00D17AED">
        <w:rPr>
          <w:szCs w:val="26"/>
          <w:lang w:val="pt-BR"/>
        </w:rPr>
        <w:t>Cung cấp cho học viên những kiến thức về các công cụ luật pháp, chiến lược và chính sách trong quản lý tài nguyên và môi trường trên thế giới và Việt Nam</w:t>
      </w:r>
      <w:r w:rsidRPr="00D17AED">
        <w:rPr>
          <w:bCs/>
          <w:szCs w:val="26"/>
          <w:lang w:val="pt-BR"/>
        </w:rPr>
        <w:t>; Phân tích, đánh giá các nhân tố của một chiến lược, chính sách tài nguyên và môi trường; Phương pháp tiếp cận xây dựng chiến lược và chính sách môi trường;  Nội dung chiến lược và chính sách bảo vệ môi trường Việt Nam, tổ chức thực hiện và đánh giá kết quả thực hiện nội dung của chiến lược và chính sách bảo vệ môi trường.</w:t>
      </w:r>
    </w:p>
    <w:p w:rsidR="00055F73" w:rsidRPr="00D17AED" w:rsidRDefault="00055F73" w:rsidP="006206AB">
      <w:pPr>
        <w:pStyle w:val="ListParagraph"/>
        <w:numPr>
          <w:ilvl w:val="0"/>
          <w:numId w:val="33"/>
        </w:numPr>
        <w:spacing w:line="312" w:lineRule="auto"/>
        <w:jc w:val="both"/>
        <w:rPr>
          <w:b/>
          <w:bCs/>
          <w:szCs w:val="26"/>
          <w:lang w:val="pt-BR"/>
        </w:rPr>
      </w:pPr>
      <w:r w:rsidRPr="00D17AED">
        <w:rPr>
          <w:b/>
          <w:bCs/>
          <w:szCs w:val="26"/>
          <w:lang w:val="pt-BR"/>
        </w:rPr>
        <w:t>Tài liệu học tập, tham khảo chính</w:t>
      </w:r>
    </w:p>
    <w:p w:rsidR="00055F73" w:rsidRPr="007773BD" w:rsidRDefault="00055F73" w:rsidP="00521286">
      <w:pPr>
        <w:pStyle w:val="ListParagraph"/>
        <w:spacing w:before="60" w:after="60" w:line="288" w:lineRule="auto"/>
        <w:ind w:left="0"/>
        <w:jc w:val="both"/>
        <w:rPr>
          <w:bCs/>
          <w:szCs w:val="26"/>
          <w:lang w:val="vi-VN"/>
        </w:rPr>
      </w:pPr>
      <w:r w:rsidRPr="007773BD">
        <w:rPr>
          <w:b/>
          <w:bCs/>
          <w:i/>
          <w:color w:val="000000"/>
          <w:szCs w:val="26"/>
          <w:lang w:val="vi-VN"/>
        </w:rPr>
        <w:t>4.1. Tài liệu chính</w:t>
      </w:r>
      <w:r w:rsidRPr="007773BD">
        <w:rPr>
          <w:bCs/>
          <w:szCs w:val="26"/>
          <w:lang w:val="vi-VN"/>
        </w:rPr>
        <w:t xml:space="preserve"> </w:t>
      </w:r>
    </w:p>
    <w:p w:rsidR="00055F73" w:rsidRPr="007773BD" w:rsidRDefault="00055F73" w:rsidP="003E4FDF">
      <w:pPr>
        <w:pStyle w:val="ListParagraph"/>
        <w:spacing w:before="60" w:after="60" w:line="288" w:lineRule="auto"/>
        <w:ind w:left="0" w:firstLine="720"/>
        <w:jc w:val="both"/>
        <w:rPr>
          <w:bCs/>
          <w:szCs w:val="26"/>
          <w:lang w:val="vi-VN"/>
        </w:rPr>
      </w:pPr>
      <w:r w:rsidRPr="007773BD">
        <w:rPr>
          <w:bCs/>
          <w:szCs w:val="26"/>
          <w:lang w:val="vi-VN" w:eastAsia="ja-JP"/>
        </w:rPr>
        <w:t>1.</w:t>
      </w:r>
      <w:r w:rsidRPr="007773BD">
        <w:rPr>
          <w:bCs/>
          <w:szCs w:val="26"/>
          <w:lang w:val="vi-VN"/>
        </w:rPr>
        <w:t xml:space="preserve"> Phạm Thị Mai Thảo, Lê Đắc Trường (2017), </w:t>
      </w:r>
      <w:r w:rsidRPr="007773BD">
        <w:rPr>
          <w:bCs/>
          <w:i/>
          <w:szCs w:val="26"/>
          <w:lang w:val="vi-VN"/>
        </w:rPr>
        <w:t>Chiến lược và chính sách môi trường</w:t>
      </w:r>
      <w:r w:rsidRPr="007773BD">
        <w:rPr>
          <w:bCs/>
          <w:szCs w:val="26"/>
          <w:lang w:val="vi-VN"/>
        </w:rPr>
        <w:t>, NXB Khoa học Kỹ thuật.</w:t>
      </w:r>
    </w:p>
    <w:p w:rsidR="00055F73" w:rsidRPr="007773BD" w:rsidRDefault="00055F73" w:rsidP="003E4FDF">
      <w:pPr>
        <w:pStyle w:val="ListParagraph"/>
        <w:spacing w:before="60" w:after="60" w:line="288" w:lineRule="auto"/>
        <w:ind w:left="0" w:firstLine="720"/>
        <w:jc w:val="both"/>
        <w:rPr>
          <w:bCs/>
          <w:szCs w:val="26"/>
          <w:lang w:val="vi-VN"/>
        </w:rPr>
      </w:pPr>
      <w:r w:rsidRPr="007773BD">
        <w:rPr>
          <w:bCs/>
          <w:szCs w:val="26"/>
          <w:lang w:val="vi-VN"/>
        </w:rPr>
        <w:t xml:space="preserve">2. Lê Văn Khoa (2000), </w:t>
      </w:r>
      <w:r w:rsidRPr="007773BD">
        <w:rPr>
          <w:bCs/>
          <w:i/>
          <w:szCs w:val="26"/>
          <w:lang w:val="vi-VN"/>
        </w:rPr>
        <w:t>Chiến lược và chính sách môi trường</w:t>
      </w:r>
      <w:r w:rsidRPr="007773BD">
        <w:rPr>
          <w:bCs/>
          <w:szCs w:val="26"/>
          <w:lang w:val="vi-VN"/>
        </w:rPr>
        <w:t>, NXB Đại học quốc gia Hà Nội.</w:t>
      </w:r>
    </w:p>
    <w:p w:rsidR="00055F73" w:rsidRPr="007773BD" w:rsidRDefault="00055F73" w:rsidP="003E4FDF">
      <w:pPr>
        <w:pStyle w:val="ListParagraph"/>
        <w:spacing w:before="60" w:after="60" w:line="288" w:lineRule="auto"/>
        <w:ind w:left="0" w:firstLine="720"/>
        <w:jc w:val="both"/>
        <w:rPr>
          <w:bCs/>
          <w:szCs w:val="26"/>
          <w:lang w:val="vi-VN" w:eastAsia="ja-JP"/>
        </w:rPr>
      </w:pPr>
      <w:r>
        <w:rPr>
          <w:bCs/>
          <w:szCs w:val="26"/>
        </w:rPr>
        <w:t>3</w:t>
      </w:r>
      <w:r w:rsidRPr="007773BD">
        <w:rPr>
          <w:bCs/>
          <w:szCs w:val="26"/>
          <w:lang w:val="vi-VN"/>
        </w:rPr>
        <w:t xml:space="preserve">. Đỗ Nam Thắng (2011), </w:t>
      </w:r>
      <w:r w:rsidRPr="007773BD">
        <w:rPr>
          <w:bCs/>
          <w:i/>
          <w:szCs w:val="26"/>
          <w:lang w:val="vi-VN"/>
        </w:rPr>
        <w:t>Các công cụ kinh tế trong quản lý môi trường: Kinh nghiệm quốc tế và thực tiễn áp dụng ở Việt Nam</w:t>
      </w:r>
      <w:r w:rsidRPr="007773BD">
        <w:rPr>
          <w:bCs/>
          <w:szCs w:val="26"/>
          <w:lang w:val="vi-VN"/>
        </w:rPr>
        <w:t xml:space="preserve"> (sách chuyên khảo), Nhà xuất bản Tư pháp.</w:t>
      </w:r>
    </w:p>
    <w:p w:rsidR="00055F73" w:rsidRPr="00521286" w:rsidRDefault="00521286" w:rsidP="00521286">
      <w:pPr>
        <w:pStyle w:val="ListParagraph"/>
        <w:spacing w:before="60" w:after="60" w:line="288" w:lineRule="auto"/>
        <w:ind w:left="0"/>
        <w:jc w:val="both"/>
        <w:rPr>
          <w:bCs/>
          <w:szCs w:val="26"/>
          <w:lang w:eastAsia="ja-JP"/>
        </w:rPr>
      </w:pPr>
      <w:r>
        <w:rPr>
          <w:b/>
          <w:bCs/>
          <w:i/>
          <w:color w:val="000000"/>
          <w:szCs w:val="26"/>
          <w:lang w:val="vi-VN"/>
        </w:rPr>
        <w:t xml:space="preserve">4.2. Tài liệu </w:t>
      </w:r>
      <w:r>
        <w:rPr>
          <w:b/>
          <w:bCs/>
          <w:i/>
          <w:color w:val="000000"/>
          <w:szCs w:val="26"/>
        </w:rPr>
        <w:t>đọc thêm</w:t>
      </w:r>
    </w:p>
    <w:p w:rsidR="00055F73" w:rsidRPr="007773BD" w:rsidRDefault="00055F73" w:rsidP="003E4FDF">
      <w:pPr>
        <w:pStyle w:val="ListParagraph"/>
        <w:spacing w:before="60" w:after="60" w:line="288" w:lineRule="auto"/>
        <w:ind w:left="0" w:firstLine="720"/>
        <w:jc w:val="both"/>
        <w:rPr>
          <w:bCs/>
          <w:szCs w:val="26"/>
          <w:lang w:val="vi-VN"/>
        </w:rPr>
      </w:pPr>
      <w:r w:rsidRPr="007773BD">
        <w:rPr>
          <w:bCs/>
          <w:szCs w:val="26"/>
          <w:lang w:val="vi-VN" w:eastAsia="ja-JP"/>
        </w:rPr>
        <w:t>1.</w:t>
      </w:r>
      <w:r w:rsidRPr="007773BD">
        <w:rPr>
          <w:bCs/>
          <w:szCs w:val="26"/>
          <w:lang w:val="vi-VN"/>
        </w:rPr>
        <w:t xml:space="preserve"> </w:t>
      </w:r>
      <w:r w:rsidRPr="007773BD">
        <w:rPr>
          <w:bCs/>
          <w:i/>
          <w:szCs w:val="26"/>
          <w:lang w:val="vi-VN"/>
        </w:rPr>
        <w:t>Chiến lược bảo vệ môi trường quốc gia đến năm 2020 tầm nhìn đến năm 2030</w:t>
      </w:r>
      <w:r w:rsidRPr="007773BD">
        <w:rPr>
          <w:bCs/>
          <w:szCs w:val="26"/>
          <w:lang w:val="vi-VN"/>
        </w:rPr>
        <w:t>, Ban hành theo QĐ Số: 1216/QĐ-TTg ngày 05/9/2012 của Thủ tướng Chính Phủ.</w:t>
      </w:r>
    </w:p>
    <w:p w:rsidR="00055F73" w:rsidRPr="007773BD" w:rsidRDefault="00055F73" w:rsidP="003E4FDF">
      <w:pPr>
        <w:pStyle w:val="ListParagraph"/>
        <w:spacing w:before="60" w:after="60" w:line="288" w:lineRule="auto"/>
        <w:ind w:left="0" w:firstLine="720"/>
        <w:jc w:val="both"/>
        <w:rPr>
          <w:bCs/>
          <w:szCs w:val="26"/>
          <w:lang w:val="vi-VN"/>
        </w:rPr>
      </w:pPr>
      <w:r w:rsidRPr="007773BD">
        <w:rPr>
          <w:bCs/>
          <w:szCs w:val="26"/>
          <w:lang w:val="vi-VN"/>
        </w:rPr>
        <w:t xml:space="preserve">2. </w:t>
      </w:r>
      <w:r w:rsidRPr="007773BD">
        <w:rPr>
          <w:bCs/>
          <w:i/>
          <w:szCs w:val="26"/>
          <w:lang w:val="vi-VN"/>
        </w:rPr>
        <w:t>Các công ước quốc tế về bảo vệ môi trường</w:t>
      </w:r>
      <w:r w:rsidRPr="007773BD">
        <w:rPr>
          <w:bCs/>
          <w:szCs w:val="26"/>
          <w:lang w:val="vi-VN"/>
        </w:rPr>
        <w:t xml:space="preserve"> (2005), NXB Chính trị quốc gia.</w:t>
      </w:r>
    </w:p>
    <w:p w:rsidR="00055F73" w:rsidRPr="007773BD" w:rsidRDefault="00055F73" w:rsidP="003E4FDF">
      <w:pPr>
        <w:pStyle w:val="ListParagraph"/>
        <w:spacing w:before="60" w:after="60" w:line="288" w:lineRule="auto"/>
        <w:ind w:left="0" w:firstLine="720"/>
        <w:jc w:val="both"/>
        <w:rPr>
          <w:bCs/>
          <w:szCs w:val="26"/>
          <w:lang w:val="vi-VN"/>
        </w:rPr>
      </w:pPr>
      <w:r w:rsidRPr="007773BD">
        <w:rPr>
          <w:bCs/>
          <w:szCs w:val="26"/>
          <w:lang w:val="vi-VN"/>
        </w:rPr>
        <w:t>3. Chiến lược tăng trưởng xanh, Ban hành theo QĐ Số: 1393/QĐ-TTg ngày 25/9/2012 của Thủ tướng Chính Phủ.</w:t>
      </w:r>
    </w:p>
    <w:p w:rsidR="00055F73" w:rsidRPr="007773BD" w:rsidRDefault="00055F73" w:rsidP="003E4FDF">
      <w:pPr>
        <w:pStyle w:val="ListParagraph"/>
        <w:spacing w:before="60" w:after="60" w:line="288" w:lineRule="auto"/>
        <w:ind w:left="0" w:firstLine="720"/>
        <w:jc w:val="both"/>
        <w:rPr>
          <w:bCs/>
          <w:szCs w:val="26"/>
          <w:lang w:val="vi-VN"/>
        </w:rPr>
      </w:pPr>
      <w:r w:rsidRPr="007773BD">
        <w:rPr>
          <w:bCs/>
          <w:szCs w:val="26"/>
          <w:lang w:val="vi-VN" w:eastAsia="ja-JP"/>
        </w:rPr>
        <w:t>4</w:t>
      </w:r>
      <w:r w:rsidRPr="007773BD">
        <w:rPr>
          <w:bCs/>
          <w:szCs w:val="26"/>
          <w:lang w:eastAsia="ja-JP"/>
        </w:rPr>
        <w:t>. Michael Redclift-Colin Sage (1994), Strategies for sustainable development, University of London, UK.</w:t>
      </w:r>
    </w:p>
    <w:p w:rsidR="00055F73" w:rsidRPr="00D17AED" w:rsidRDefault="00055F73" w:rsidP="003E4FDF">
      <w:pPr>
        <w:pStyle w:val="ListParagraph"/>
        <w:spacing w:line="312" w:lineRule="auto"/>
        <w:ind w:left="0" w:firstLine="720"/>
        <w:jc w:val="both"/>
        <w:rPr>
          <w:bCs/>
          <w:szCs w:val="26"/>
          <w:lang w:val="vi-VN"/>
        </w:rPr>
      </w:pPr>
      <w:r>
        <w:rPr>
          <w:bCs/>
          <w:szCs w:val="26"/>
          <w:lang w:val="vi-VN"/>
        </w:rPr>
        <w:t>5</w:t>
      </w:r>
      <w:r w:rsidRPr="00EF04FC">
        <w:rPr>
          <w:bCs/>
          <w:szCs w:val="26"/>
        </w:rPr>
        <w:t xml:space="preserve">.  Dalal-Clayton, Bass (2002) - </w:t>
      </w:r>
      <w:r w:rsidRPr="00EF04FC">
        <w:rPr>
          <w:bCs/>
          <w:i/>
          <w:szCs w:val="26"/>
        </w:rPr>
        <w:t>Sustainable Development Strategies</w:t>
      </w:r>
      <w:r w:rsidRPr="00EF04FC">
        <w:rPr>
          <w:bCs/>
          <w:szCs w:val="26"/>
        </w:rPr>
        <w:t xml:space="preserve"> - A Resource Book</w:t>
      </w:r>
    </w:p>
    <w:p w:rsidR="00055F73" w:rsidRPr="00D17AED" w:rsidRDefault="00521286" w:rsidP="006206AB">
      <w:pPr>
        <w:numPr>
          <w:ilvl w:val="0"/>
          <w:numId w:val="33"/>
        </w:numPr>
        <w:spacing w:line="312" w:lineRule="auto"/>
        <w:jc w:val="both"/>
        <w:rPr>
          <w:rFonts w:cs="Times New Roman"/>
          <w:b/>
          <w:bCs/>
          <w:sz w:val="26"/>
          <w:szCs w:val="26"/>
          <w:lang w:val="vi-VN"/>
        </w:rPr>
      </w:pPr>
      <w:r w:rsidRPr="0073577D">
        <w:rPr>
          <w:rFonts w:eastAsia="MS Mincho"/>
          <w:b/>
          <w:bCs/>
          <w:sz w:val="26"/>
          <w:szCs w:val="26"/>
          <w:lang w:val="vi-VN"/>
        </w:rPr>
        <w:t xml:space="preserve">Các phương pháp giảng dạy và học tập </w:t>
      </w:r>
      <w:r>
        <w:rPr>
          <w:rFonts w:eastAsia="MS Mincho"/>
          <w:b/>
          <w:bCs/>
          <w:sz w:val="26"/>
          <w:szCs w:val="26"/>
        </w:rPr>
        <w:t>áp dụng cho</w:t>
      </w:r>
      <w:r w:rsidRPr="0073577D">
        <w:rPr>
          <w:rFonts w:eastAsia="MS Mincho"/>
          <w:b/>
          <w:bCs/>
          <w:sz w:val="26"/>
          <w:szCs w:val="26"/>
          <w:lang w:val="vi-VN"/>
        </w:rPr>
        <w:t xml:space="preserve"> học phần</w:t>
      </w:r>
    </w:p>
    <w:p w:rsidR="00055F73" w:rsidRPr="00D17AED" w:rsidRDefault="00055F73" w:rsidP="003E4FDF">
      <w:pPr>
        <w:spacing w:line="312" w:lineRule="auto"/>
        <w:ind w:firstLine="720"/>
        <w:jc w:val="both"/>
        <w:rPr>
          <w:rFonts w:cs="Times New Roman"/>
          <w:sz w:val="26"/>
          <w:szCs w:val="26"/>
          <w:lang w:val="vi-VN" w:eastAsia="ja-JP"/>
        </w:rPr>
      </w:pPr>
      <w:r w:rsidRPr="00D17AED">
        <w:rPr>
          <w:rFonts w:cs="Times New Roman"/>
          <w:sz w:val="26"/>
          <w:szCs w:val="26"/>
          <w:lang w:val="vi-VN"/>
        </w:rPr>
        <w:lastRenderedPageBreak/>
        <w:t xml:space="preserve">Các phương pháp được tổ chức dạy dưới các hình thức chủ yếu </w:t>
      </w:r>
      <w:r w:rsidRPr="00D17AED">
        <w:rPr>
          <w:rFonts w:cs="Times New Roman"/>
          <w:sz w:val="26"/>
          <w:szCs w:val="26"/>
          <w:lang w:val="vi-VN" w:eastAsia="ja-JP"/>
        </w:rPr>
        <w:t>gồm</w:t>
      </w:r>
      <w:r w:rsidRPr="00D17AED">
        <w:rPr>
          <w:rFonts w:cs="Times New Roman"/>
          <w:sz w:val="26"/>
          <w:szCs w:val="26"/>
          <w:lang w:val="vi-VN"/>
        </w:rPr>
        <w:t xml:space="preserve"> lý thuyết, bài tập, thảo luận, hoạt động theo nhóm và tự học, tự nghiên cứu</w:t>
      </w:r>
      <w:r w:rsidRPr="00D17AED">
        <w:rPr>
          <w:rFonts w:cs="Times New Roman"/>
          <w:sz w:val="26"/>
          <w:szCs w:val="26"/>
          <w:lang w:val="vi-VN" w:eastAsia="ja-JP"/>
        </w:rPr>
        <w:t>.</w:t>
      </w:r>
    </w:p>
    <w:p w:rsidR="00055F73" w:rsidRPr="00D17AED" w:rsidRDefault="00521286" w:rsidP="006206AB">
      <w:pPr>
        <w:numPr>
          <w:ilvl w:val="0"/>
          <w:numId w:val="33"/>
        </w:numPr>
        <w:spacing w:line="312" w:lineRule="auto"/>
        <w:jc w:val="both"/>
        <w:rPr>
          <w:rFonts w:cs="Times New Roman"/>
          <w:b/>
          <w:bCs/>
          <w:sz w:val="26"/>
          <w:szCs w:val="26"/>
          <w:lang w:val="vi-VN"/>
        </w:rPr>
      </w:pPr>
      <w:r>
        <w:rPr>
          <w:rFonts w:eastAsia="MS Mincho"/>
          <w:b/>
          <w:bCs/>
          <w:sz w:val="26"/>
          <w:szCs w:val="26"/>
        </w:rPr>
        <w:t>Nhiệm vụ của học viên</w:t>
      </w:r>
    </w:p>
    <w:p w:rsidR="00055F73" w:rsidRPr="00D17AED" w:rsidRDefault="00055F73" w:rsidP="00521286">
      <w:pPr>
        <w:spacing w:line="312" w:lineRule="auto"/>
        <w:ind w:firstLine="720"/>
        <w:jc w:val="both"/>
        <w:rPr>
          <w:rFonts w:cs="Times New Roman"/>
          <w:bCs/>
          <w:sz w:val="26"/>
          <w:szCs w:val="26"/>
          <w:lang w:val="vi-VN" w:eastAsia="ja-JP"/>
        </w:rPr>
      </w:pPr>
      <w:r w:rsidRPr="00D17AED">
        <w:rPr>
          <w:rFonts w:cs="Times New Roman"/>
          <w:bCs/>
          <w:sz w:val="26"/>
          <w:szCs w:val="26"/>
          <w:lang w:val="vi-VN"/>
        </w:rPr>
        <w:t>Học viên phải tham dự giờ đầy đủ để nắm vững và hiểu rõ phần lý thuyết, trên cơ sở đó có thể áp dụng vào thực tế quản lý nhà nước về môi trường bằng công cụ chiến lược và chính sách môi trường</w:t>
      </w:r>
      <w:r w:rsidRPr="00D17AED">
        <w:rPr>
          <w:rFonts w:cs="Times New Roman"/>
          <w:bCs/>
          <w:sz w:val="26"/>
          <w:szCs w:val="26"/>
          <w:lang w:val="vi-VN" w:eastAsia="ja-JP"/>
        </w:rPr>
        <w:t>.</w:t>
      </w:r>
    </w:p>
    <w:p w:rsidR="00055F73" w:rsidRPr="00D17AED" w:rsidRDefault="00055F73" w:rsidP="00521286">
      <w:pPr>
        <w:spacing w:line="312" w:lineRule="auto"/>
        <w:ind w:firstLine="720"/>
        <w:jc w:val="both"/>
        <w:rPr>
          <w:rFonts w:cs="Times New Roman"/>
          <w:bCs/>
          <w:sz w:val="26"/>
          <w:szCs w:val="26"/>
          <w:lang w:val="vi-VN"/>
        </w:rPr>
      </w:pPr>
      <w:r w:rsidRPr="00D17AED">
        <w:rPr>
          <w:rFonts w:cs="Times New Roman"/>
          <w:bCs/>
          <w:sz w:val="26"/>
          <w:szCs w:val="26"/>
          <w:lang w:val="vi-VN"/>
        </w:rPr>
        <w:t>Học viên cần hoàn thành tối thiểu một bài tập thảo luận nhóm về phân tích đánh giá chiến lược và chính sách môi trường</w:t>
      </w:r>
      <w:r w:rsidRPr="00D17AED">
        <w:rPr>
          <w:rFonts w:cs="Times New Roman"/>
          <w:bCs/>
          <w:sz w:val="26"/>
          <w:szCs w:val="26"/>
          <w:lang w:val="vi-VN" w:eastAsia="ja-JP"/>
        </w:rPr>
        <w:t xml:space="preserve">. </w:t>
      </w:r>
      <w:r w:rsidRPr="00D17AED">
        <w:rPr>
          <w:rFonts w:cs="Times New Roman"/>
          <w:bCs/>
          <w:sz w:val="26"/>
          <w:szCs w:val="26"/>
          <w:lang w:val="vi-VN"/>
        </w:rPr>
        <w:t>Điểm thảo luận và điểm thi cuối môn học được là cơ sở để cho điểm kết thúc học phần</w:t>
      </w:r>
    </w:p>
    <w:p w:rsidR="00055F73" w:rsidRPr="00D17AED" w:rsidRDefault="00055F73" w:rsidP="00521286">
      <w:pPr>
        <w:spacing w:line="312" w:lineRule="auto"/>
        <w:ind w:firstLine="720"/>
        <w:jc w:val="both"/>
        <w:rPr>
          <w:rFonts w:cs="Times New Roman"/>
          <w:bCs/>
          <w:sz w:val="26"/>
          <w:szCs w:val="26"/>
          <w:lang w:val="vi-VN"/>
        </w:rPr>
      </w:pPr>
      <w:r w:rsidRPr="00D17AED">
        <w:rPr>
          <w:rFonts w:cs="Times New Roman"/>
          <w:bCs/>
          <w:sz w:val="26"/>
          <w:szCs w:val="26"/>
          <w:lang w:val="vi-VN"/>
        </w:rPr>
        <w:t>Để tiếp thu nội dung môn học này, người học cần ôn lại kiên thức các môn học Quản lý môi trường, Pháp luật bảo vệ môi trường.</w:t>
      </w:r>
      <w:r w:rsidRPr="00D17AED">
        <w:rPr>
          <w:rFonts w:cs="Times New Roman"/>
          <w:bCs/>
          <w:sz w:val="26"/>
          <w:szCs w:val="26"/>
          <w:lang w:val="vi-VN" w:eastAsia="ja-JP"/>
        </w:rPr>
        <w:t xml:space="preserve"> </w:t>
      </w:r>
      <w:r w:rsidRPr="00D17AED">
        <w:rPr>
          <w:rFonts w:cs="Times New Roman"/>
          <w:bCs/>
          <w:sz w:val="26"/>
          <w:szCs w:val="26"/>
          <w:lang w:val="vi-VN"/>
        </w:rPr>
        <w:t>Để củng cố và mở rộng kiến thức, học viên cần đọc thêm các tài liệu tham khảo,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rsidR="00055F73" w:rsidRPr="00D17AED" w:rsidRDefault="00055F73" w:rsidP="006206AB">
      <w:pPr>
        <w:numPr>
          <w:ilvl w:val="0"/>
          <w:numId w:val="33"/>
        </w:numPr>
        <w:spacing w:line="312" w:lineRule="auto"/>
        <w:jc w:val="both"/>
        <w:rPr>
          <w:rFonts w:cs="Times New Roman"/>
          <w:b/>
          <w:bCs/>
          <w:sz w:val="26"/>
          <w:szCs w:val="26"/>
        </w:rPr>
      </w:pPr>
      <w:r w:rsidRPr="00D17AED">
        <w:rPr>
          <w:rFonts w:cs="Times New Roman"/>
          <w:b/>
          <w:bCs/>
          <w:sz w:val="26"/>
          <w:szCs w:val="26"/>
        </w:rPr>
        <w:t>Thang điểm đánh giá</w:t>
      </w:r>
    </w:p>
    <w:p w:rsidR="00055F73" w:rsidRPr="00D17AED" w:rsidRDefault="00055F73" w:rsidP="00521286">
      <w:pPr>
        <w:spacing w:line="312" w:lineRule="auto"/>
        <w:ind w:firstLine="720"/>
        <w:jc w:val="both"/>
        <w:rPr>
          <w:rFonts w:cs="Times New Roman"/>
          <w:sz w:val="26"/>
          <w:szCs w:val="26"/>
        </w:rPr>
      </w:pPr>
      <w:r w:rsidRPr="00D17AED">
        <w:rPr>
          <w:rFonts w:cs="Times New Roman"/>
          <w:sz w:val="26"/>
          <w:szCs w:val="26"/>
        </w:rPr>
        <w:t>Đánh giá theo thang điểm 10, sau đó được quy đổi sang thang điểm chữ và thang điểm 4 theo quy chế hiện hành.</w:t>
      </w:r>
    </w:p>
    <w:p w:rsidR="00055F73" w:rsidRPr="00D17AED" w:rsidRDefault="00055F73" w:rsidP="006206AB">
      <w:pPr>
        <w:numPr>
          <w:ilvl w:val="0"/>
          <w:numId w:val="33"/>
        </w:numPr>
        <w:spacing w:line="312" w:lineRule="auto"/>
        <w:jc w:val="both"/>
        <w:rPr>
          <w:rFonts w:cs="Times New Roman"/>
          <w:b/>
          <w:bCs/>
          <w:sz w:val="26"/>
          <w:szCs w:val="26"/>
          <w:lang w:val="vi-VN"/>
        </w:rPr>
      </w:pPr>
      <w:r w:rsidRPr="00D17AED">
        <w:rPr>
          <w:rFonts w:cs="Times New Roman"/>
          <w:b/>
          <w:bCs/>
          <w:sz w:val="26"/>
          <w:szCs w:val="26"/>
          <w:lang w:val="vi-VN"/>
        </w:rPr>
        <w:t>Phương pháp, hình thức kiểm tra - đánh giá kết quả học tập học phần</w:t>
      </w:r>
    </w:p>
    <w:p w:rsidR="00521286" w:rsidRPr="005F5975" w:rsidRDefault="00521286" w:rsidP="003E4FDF">
      <w:pPr>
        <w:spacing w:line="288"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521286" w:rsidRPr="005F5975" w:rsidRDefault="00521286" w:rsidP="00521286">
      <w:pPr>
        <w:spacing w:line="288" w:lineRule="auto"/>
        <w:ind w:firstLine="426"/>
        <w:jc w:val="both"/>
        <w:rPr>
          <w:iCs/>
          <w:sz w:val="26"/>
          <w:szCs w:val="26"/>
        </w:rPr>
      </w:pPr>
      <w:r w:rsidRPr="005F5975">
        <w:rPr>
          <w:iCs/>
          <w:sz w:val="26"/>
          <w:szCs w:val="26"/>
        </w:rPr>
        <w:t>Bao gồm: 02 đầu điểm, hệ số 1</w:t>
      </w:r>
    </w:p>
    <w:p w:rsidR="00521286" w:rsidRPr="005F5975" w:rsidRDefault="00521286" w:rsidP="003E4FDF">
      <w:pPr>
        <w:spacing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521286" w:rsidRPr="005F5975" w:rsidRDefault="00521286" w:rsidP="00521286">
      <w:pPr>
        <w:numPr>
          <w:ilvl w:val="0"/>
          <w:numId w:val="1"/>
        </w:numPr>
        <w:tabs>
          <w:tab w:val="clear" w:pos="720"/>
          <w:tab w:val="num" w:pos="1200"/>
        </w:tabs>
        <w:spacing w:line="288" w:lineRule="auto"/>
        <w:ind w:left="1200" w:hanging="357"/>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521286" w:rsidRPr="005F5975" w:rsidTr="00521286">
        <w:tc>
          <w:tcPr>
            <w:tcW w:w="1250" w:type="pct"/>
          </w:tcPr>
          <w:p w:rsidR="00521286" w:rsidRPr="005F5975" w:rsidRDefault="00521286" w:rsidP="00521286">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521286" w:rsidRPr="005F5975" w:rsidRDefault="00521286" w:rsidP="00521286">
            <w:pPr>
              <w:spacing w:line="288" w:lineRule="auto"/>
              <w:jc w:val="both"/>
              <w:rPr>
                <w:sz w:val="26"/>
                <w:szCs w:val="26"/>
              </w:rPr>
            </w:pPr>
            <w:r w:rsidRPr="005F5975">
              <w:rPr>
                <w:sz w:val="26"/>
                <w:szCs w:val="26"/>
              </w:rPr>
              <w:t>Trắc nghiệm□</w:t>
            </w:r>
          </w:p>
        </w:tc>
        <w:tc>
          <w:tcPr>
            <w:tcW w:w="1250" w:type="pct"/>
          </w:tcPr>
          <w:p w:rsidR="00521286" w:rsidRPr="005F5975" w:rsidRDefault="00521286" w:rsidP="00521286">
            <w:pPr>
              <w:spacing w:line="288" w:lineRule="auto"/>
              <w:jc w:val="both"/>
              <w:rPr>
                <w:sz w:val="26"/>
                <w:szCs w:val="26"/>
              </w:rPr>
            </w:pPr>
            <w:r w:rsidRPr="005F5975">
              <w:rPr>
                <w:sz w:val="26"/>
                <w:szCs w:val="26"/>
              </w:rPr>
              <w:t>Vấn đáp□</w:t>
            </w:r>
          </w:p>
        </w:tc>
        <w:tc>
          <w:tcPr>
            <w:tcW w:w="1250" w:type="pct"/>
          </w:tcPr>
          <w:p w:rsidR="00521286" w:rsidRPr="005F5975" w:rsidRDefault="00521286" w:rsidP="00521286">
            <w:pPr>
              <w:spacing w:line="288" w:lineRule="auto"/>
              <w:jc w:val="both"/>
              <w:rPr>
                <w:sz w:val="26"/>
                <w:szCs w:val="26"/>
              </w:rPr>
            </w:pPr>
            <w:r w:rsidRPr="005F5975">
              <w:rPr>
                <w:sz w:val="26"/>
                <w:szCs w:val="26"/>
              </w:rPr>
              <w:t>Thực hành□</w:t>
            </w:r>
          </w:p>
        </w:tc>
      </w:tr>
    </w:tbl>
    <w:p w:rsidR="00055F73" w:rsidRPr="00D17AED" w:rsidRDefault="00055F73" w:rsidP="006206AB">
      <w:pPr>
        <w:pStyle w:val="Title"/>
        <w:numPr>
          <w:ilvl w:val="0"/>
          <w:numId w:val="33"/>
        </w:numPr>
        <w:spacing w:line="312" w:lineRule="auto"/>
        <w:jc w:val="both"/>
        <w:rPr>
          <w:rFonts w:ascii="Times New Roman" w:hAnsi="Times New Roman"/>
          <w:sz w:val="26"/>
          <w:szCs w:val="26"/>
          <w:lang w:val="vi-VN"/>
        </w:rPr>
      </w:pPr>
      <w:r w:rsidRPr="00D17AED">
        <w:rPr>
          <w:rFonts w:ascii="Times New Roman" w:hAnsi="Times New Roman"/>
          <w:sz w:val="26"/>
          <w:szCs w:val="26"/>
          <w:lang w:val="vi-VN"/>
        </w:rPr>
        <w:t>Nội dung chi tiết học phần:</w:t>
      </w:r>
      <w:r w:rsidRPr="00D17AED">
        <w:rPr>
          <w:rFonts w:ascii="Times New Roman" w:hAnsi="Times New Roman"/>
          <w:sz w:val="26"/>
          <w:szCs w:val="26"/>
          <w:lang w:val="vi-VN"/>
        </w:rPr>
        <w:tab/>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521286" w:rsidRPr="005F5975" w:rsidTr="00521286">
        <w:trPr>
          <w:tblHeader/>
        </w:trPr>
        <w:tc>
          <w:tcPr>
            <w:tcW w:w="3079" w:type="dxa"/>
            <w:vMerge w:val="restart"/>
            <w:vAlign w:val="center"/>
          </w:tcPr>
          <w:p w:rsidR="00521286" w:rsidRPr="00521286" w:rsidRDefault="00521286" w:rsidP="006206AB">
            <w:pPr>
              <w:pStyle w:val="ListParagraph"/>
              <w:numPr>
                <w:ilvl w:val="0"/>
                <w:numId w:val="33"/>
              </w:numPr>
              <w:jc w:val="center"/>
              <w:rPr>
                <w:b/>
                <w:bCs/>
              </w:rPr>
            </w:pPr>
            <w:r w:rsidRPr="00521286">
              <w:rPr>
                <w:b/>
              </w:rPr>
              <w:t>Nội dung</w:t>
            </w:r>
          </w:p>
        </w:tc>
        <w:tc>
          <w:tcPr>
            <w:tcW w:w="4128" w:type="dxa"/>
            <w:gridSpan w:val="5"/>
            <w:vAlign w:val="center"/>
          </w:tcPr>
          <w:p w:rsidR="00521286" w:rsidRPr="005F5975" w:rsidRDefault="00521286" w:rsidP="00521286">
            <w:pPr>
              <w:jc w:val="center"/>
              <w:rPr>
                <w:b/>
              </w:rPr>
            </w:pPr>
            <w:r w:rsidRPr="005F5975">
              <w:rPr>
                <w:b/>
              </w:rPr>
              <w:t>Hình thức tổ chức dạy học</w:t>
            </w:r>
          </w:p>
        </w:tc>
        <w:tc>
          <w:tcPr>
            <w:tcW w:w="2149" w:type="dxa"/>
            <w:vMerge w:val="restart"/>
            <w:vAlign w:val="center"/>
          </w:tcPr>
          <w:p w:rsidR="00521286" w:rsidRPr="005F5975" w:rsidRDefault="00521286" w:rsidP="00521286">
            <w:pPr>
              <w:jc w:val="center"/>
              <w:rPr>
                <w:b/>
                <w:bCs/>
              </w:rPr>
            </w:pPr>
            <w:r w:rsidRPr="00046998">
              <w:rPr>
                <w:b/>
              </w:rPr>
              <w:t>Yêu cầu đối với sinh viên</w:t>
            </w:r>
          </w:p>
        </w:tc>
      </w:tr>
      <w:tr w:rsidR="00521286" w:rsidRPr="005F5975" w:rsidTr="00521286">
        <w:trPr>
          <w:tblHeader/>
        </w:trPr>
        <w:tc>
          <w:tcPr>
            <w:tcW w:w="3079" w:type="dxa"/>
            <w:vMerge/>
            <w:vAlign w:val="center"/>
          </w:tcPr>
          <w:p w:rsidR="00521286" w:rsidRPr="005F5975" w:rsidRDefault="00521286" w:rsidP="00521286">
            <w:pPr>
              <w:jc w:val="center"/>
              <w:rPr>
                <w:b/>
                <w:bCs/>
              </w:rPr>
            </w:pPr>
          </w:p>
        </w:tc>
        <w:tc>
          <w:tcPr>
            <w:tcW w:w="3365" w:type="dxa"/>
            <w:gridSpan w:val="4"/>
            <w:vAlign w:val="center"/>
          </w:tcPr>
          <w:p w:rsidR="00521286" w:rsidRPr="005F5975" w:rsidRDefault="00521286" w:rsidP="00521286">
            <w:pPr>
              <w:jc w:val="center"/>
              <w:rPr>
                <w:sz w:val="22"/>
                <w:szCs w:val="22"/>
              </w:rPr>
            </w:pPr>
            <w:r w:rsidRPr="005F5975">
              <w:rPr>
                <w:sz w:val="22"/>
                <w:szCs w:val="22"/>
              </w:rPr>
              <w:t>Lên lớp (Tiết)</w:t>
            </w:r>
          </w:p>
        </w:tc>
        <w:tc>
          <w:tcPr>
            <w:tcW w:w="763" w:type="dxa"/>
            <w:vMerge w:val="restart"/>
            <w:vAlign w:val="center"/>
          </w:tcPr>
          <w:p w:rsidR="00521286" w:rsidRPr="005F5975" w:rsidRDefault="00521286" w:rsidP="00521286">
            <w:pPr>
              <w:jc w:val="center"/>
              <w:rPr>
                <w:b/>
                <w:bCs/>
                <w:sz w:val="22"/>
                <w:szCs w:val="22"/>
              </w:rPr>
            </w:pPr>
            <w:r w:rsidRPr="005F5975">
              <w:rPr>
                <w:sz w:val="22"/>
                <w:szCs w:val="22"/>
              </w:rPr>
              <w:t>Tự học (Giờ)</w:t>
            </w:r>
          </w:p>
        </w:tc>
        <w:tc>
          <w:tcPr>
            <w:tcW w:w="2149" w:type="dxa"/>
            <w:vMerge/>
            <w:vAlign w:val="center"/>
          </w:tcPr>
          <w:p w:rsidR="00521286" w:rsidRPr="005F5975" w:rsidRDefault="00521286" w:rsidP="00521286">
            <w:pPr>
              <w:jc w:val="center"/>
              <w:rPr>
                <w:b/>
                <w:bCs/>
              </w:rPr>
            </w:pPr>
          </w:p>
        </w:tc>
      </w:tr>
      <w:tr w:rsidR="00521286" w:rsidRPr="005F5975" w:rsidTr="00521286">
        <w:trPr>
          <w:tblHeader/>
        </w:trPr>
        <w:tc>
          <w:tcPr>
            <w:tcW w:w="3079" w:type="dxa"/>
            <w:vMerge/>
            <w:vAlign w:val="center"/>
          </w:tcPr>
          <w:p w:rsidR="00521286" w:rsidRPr="005F5975" w:rsidRDefault="00521286" w:rsidP="00521286">
            <w:pPr>
              <w:jc w:val="center"/>
              <w:rPr>
                <w:b/>
                <w:bCs/>
              </w:rPr>
            </w:pPr>
          </w:p>
        </w:tc>
        <w:tc>
          <w:tcPr>
            <w:tcW w:w="751" w:type="dxa"/>
            <w:vAlign w:val="center"/>
          </w:tcPr>
          <w:p w:rsidR="00521286" w:rsidRPr="005F5975" w:rsidRDefault="00521286" w:rsidP="00521286">
            <w:pPr>
              <w:jc w:val="center"/>
              <w:rPr>
                <w:sz w:val="22"/>
                <w:szCs w:val="22"/>
              </w:rPr>
            </w:pPr>
            <w:r w:rsidRPr="005F5975">
              <w:rPr>
                <w:sz w:val="22"/>
                <w:szCs w:val="22"/>
              </w:rPr>
              <w:t>LT</w:t>
            </w:r>
          </w:p>
        </w:tc>
        <w:tc>
          <w:tcPr>
            <w:tcW w:w="752" w:type="dxa"/>
            <w:vAlign w:val="center"/>
          </w:tcPr>
          <w:p w:rsidR="00521286" w:rsidRPr="005F5975" w:rsidRDefault="00521286" w:rsidP="00521286">
            <w:pPr>
              <w:jc w:val="center"/>
              <w:rPr>
                <w:b/>
                <w:sz w:val="22"/>
                <w:szCs w:val="22"/>
              </w:rPr>
            </w:pPr>
            <w:r w:rsidRPr="005F5975">
              <w:rPr>
                <w:sz w:val="22"/>
                <w:szCs w:val="22"/>
              </w:rPr>
              <w:t>BT</w:t>
            </w:r>
          </w:p>
        </w:tc>
        <w:tc>
          <w:tcPr>
            <w:tcW w:w="752" w:type="dxa"/>
            <w:vAlign w:val="center"/>
          </w:tcPr>
          <w:p w:rsidR="00521286" w:rsidRPr="005F5975" w:rsidRDefault="00521286" w:rsidP="00521286">
            <w:pPr>
              <w:ind w:right="-179" w:hanging="155"/>
              <w:jc w:val="center"/>
              <w:rPr>
                <w:sz w:val="22"/>
                <w:szCs w:val="22"/>
              </w:rPr>
            </w:pPr>
            <w:r w:rsidRPr="005F5975">
              <w:rPr>
                <w:sz w:val="22"/>
                <w:szCs w:val="22"/>
              </w:rPr>
              <w:t>TL,KT</w:t>
            </w:r>
          </w:p>
        </w:tc>
        <w:tc>
          <w:tcPr>
            <w:tcW w:w="1110" w:type="dxa"/>
            <w:vAlign w:val="center"/>
          </w:tcPr>
          <w:p w:rsidR="00521286" w:rsidRPr="005F5975" w:rsidRDefault="00521286" w:rsidP="00521286">
            <w:pPr>
              <w:ind w:hanging="36"/>
              <w:jc w:val="center"/>
              <w:rPr>
                <w:b/>
                <w:sz w:val="22"/>
                <w:szCs w:val="22"/>
              </w:rPr>
            </w:pPr>
            <w:r w:rsidRPr="005F5975">
              <w:rPr>
                <w:b/>
                <w:sz w:val="22"/>
                <w:szCs w:val="22"/>
              </w:rPr>
              <w:t>Tổngcộng</w:t>
            </w:r>
          </w:p>
        </w:tc>
        <w:tc>
          <w:tcPr>
            <w:tcW w:w="763" w:type="dxa"/>
            <w:vMerge/>
            <w:vAlign w:val="center"/>
          </w:tcPr>
          <w:p w:rsidR="00521286" w:rsidRPr="005F5975" w:rsidRDefault="00521286" w:rsidP="00521286">
            <w:pPr>
              <w:jc w:val="center"/>
              <w:rPr>
                <w:b/>
                <w:bCs/>
                <w:sz w:val="22"/>
                <w:szCs w:val="22"/>
              </w:rPr>
            </w:pPr>
          </w:p>
        </w:tc>
        <w:tc>
          <w:tcPr>
            <w:tcW w:w="2149" w:type="dxa"/>
            <w:vMerge/>
            <w:vAlign w:val="center"/>
          </w:tcPr>
          <w:p w:rsidR="00521286" w:rsidRPr="005F5975" w:rsidRDefault="00521286" w:rsidP="00521286">
            <w:pPr>
              <w:jc w:val="center"/>
              <w:rPr>
                <w:b/>
                <w:bCs/>
              </w:rPr>
            </w:pPr>
          </w:p>
        </w:tc>
      </w:tr>
      <w:tr w:rsidR="00521286" w:rsidRPr="005F5975" w:rsidTr="00521286">
        <w:trPr>
          <w:tblHeader/>
        </w:trPr>
        <w:tc>
          <w:tcPr>
            <w:tcW w:w="3079" w:type="dxa"/>
            <w:vAlign w:val="center"/>
          </w:tcPr>
          <w:p w:rsidR="00521286" w:rsidRPr="005F5975" w:rsidRDefault="00521286" w:rsidP="00521286">
            <w:pPr>
              <w:jc w:val="center"/>
              <w:rPr>
                <w:bCs/>
              </w:rPr>
            </w:pPr>
            <w:r w:rsidRPr="005F5975">
              <w:rPr>
                <w:bCs/>
              </w:rPr>
              <w:t>(1)</w:t>
            </w:r>
          </w:p>
        </w:tc>
        <w:tc>
          <w:tcPr>
            <w:tcW w:w="751" w:type="dxa"/>
            <w:vAlign w:val="center"/>
          </w:tcPr>
          <w:p w:rsidR="00521286" w:rsidRPr="005F5975" w:rsidRDefault="00521286" w:rsidP="00521286">
            <w:pPr>
              <w:jc w:val="center"/>
              <w:rPr>
                <w:bCs/>
              </w:rPr>
            </w:pPr>
            <w:r w:rsidRPr="005F5975">
              <w:rPr>
                <w:bCs/>
              </w:rPr>
              <w:t>(2)</w:t>
            </w:r>
          </w:p>
        </w:tc>
        <w:tc>
          <w:tcPr>
            <w:tcW w:w="752" w:type="dxa"/>
            <w:vAlign w:val="center"/>
          </w:tcPr>
          <w:p w:rsidR="00521286" w:rsidRPr="005F5975" w:rsidRDefault="00521286" w:rsidP="00521286">
            <w:pPr>
              <w:jc w:val="center"/>
              <w:rPr>
                <w:bCs/>
              </w:rPr>
            </w:pPr>
            <w:r w:rsidRPr="005F5975">
              <w:rPr>
                <w:bCs/>
              </w:rPr>
              <w:t>(3)</w:t>
            </w:r>
          </w:p>
        </w:tc>
        <w:tc>
          <w:tcPr>
            <w:tcW w:w="752" w:type="dxa"/>
            <w:vAlign w:val="center"/>
          </w:tcPr>
          <w:p w:rsidR="00521286" w:rsidRPr="005F5975" w:rsidRDefault="00521286" w:rsidP="00521286">
            <w:pPr>
              <w:jc w:val="center"/>
              <w:rPr>
                <w:bCs/>
              </w:rPr>
            </w:pPr>
            <w:r w:rsidRPr="005F5975">
              <w:rPr>
                <w:bCs/>
              </w:rPr>
              <w:t>(4)</w:t>
            </w:r>
          </w:p>
        </w:tc>
        <w:tc>
          <w:tcPr>
            <w:tcW w:w="1110" w:type="dxa"/>
            <w:vAlign w:val="center"/>
          </w:tcPr>
          <w:p w:rsidR="00521286" w:rsidRPr="005F5975" w:rsidRDefault="00521286" w:rsidP="00521286">
            <w:pPr>
              <w:jc w:val="center"/>
              <w:rPr>
                <w:bCs/>
              </w:rPr>
            </w:pPr>
            <w:r w:rsidRPr="005F5975">
              <w:rPr>
                <w:bCs/>
              </w:rPr>
              <w:t>(5)</w:t>
            </w:r>
          </w:p>
        </w:tc>
        <w:tc>
          <w:tcPr>
            <w:tcW w:w="763" w:type="dxa"/>
            <w:vAlign w:val="center"/>
          </w:tcPr>
          <w:p w:rsidR="00521286" w:rsidRPr="005F5975" w:rsidRDefault="00521286" w:rsidP="00521286">
            <w:pPr>
              <w:jc w:val="center"/>
              <w:rPr>
                <w:bCs/>
              </w:rPr>
            </w:pPr>
            <w:r w:rsidRPr="005F5975">
              <w:rPr>
                <w:bCs/>
              </w:rPr>
              <w:t>(6)</w:t>
            </w:r>
          </w:p>
        </w:tc>
        <w:tc>
          <w:tcPr>
            <w:tcW w:w="2149" w:type="dxa"/>
            <w:vAlign w:val="center"/>
          </w:tcPr>
          <w:p w:rsidR="00521286" w:rsidRPr="005F5975" w:rsidRDefault="00521286" w:rsidP="00521286">
            <w:pPr>
              <w:jc w:val="center"/>
              <w:rPr>
                <w:bCs/>
              </w:rPr>
            </w:pPr>
            <w:r w:rsidRPr="005F5975">
              <w:rPr>
                <w:bCs/>
              </w:rPr>
              <w:t>(7)</w:t>
            </w:r>
          </w:p>
        </w:tc>
      </w:tr>
      <w:tr w:rsidR="00046998" w:rsidRPr="005F5975" w:rsidTr="005839C6">
        <w:tc>
          <w:tcPr>
            <w:tcW w:w="3079" w:type="dxa"/>
          </w:tcPr>
          <w:p w:rsidR="00046998" w:rsidRPr="00F6004B" w:rsidRDefault="00046998" w:rsidP="007D4919">
            <w:pPr>
              <w:jc w:val="both"/>
              <w:rPr>
                <w:b/>
                <w:sz w:val="26"/>
                <w:szCs w:val="26"/>
              </w:rPr>
            </w:pPr>
            <w:r w:rsidRPr="00F6004B">
              <w:rPr>
                <w:b/>
                <w:sz w:val="26"/>
                <w:szCs w:val="26"/>
                <w:lang w:eastAsia="ja-JP"/>
              </w:rPr>
              <w:t xml:space="preserve">CHƯƠNG 1: </w:t>
            </w:r>
            <w:r w:rsidRPr="00F6004B">
              <w:rPr>
                <w:b/>
                <w:sz w:val="26"/>
                <w:szCs w:val="26"/>
              </w:rPr>
              <w:t>TỔNG QUAN VỀ CÁC CÔNG CỤ LUẬT PHÁP, CHÍNH  SÁCH  TRONG QUẢN LÝ TÀI NGUYÊN MÔI TRƯỜNG</w:t>
            </w:r>
          </w:p>
        </w:tc>
        <w:tc>
          <w:tcPr>
            <w:tcW w:w="751" w:type="dxa"/>
            <w:vAlign w:val="center"/>
          </w:tcPr>
          <w:p w:rsidR="00046998" w:rsidRPr="005F5975" w:rsidRDefault="00046998" w:rsidP="00521286">
            <w:pPr>
              <w:jc w:val="center"/>
              <w:rPr>
                <w:b/>
                <w:bCs/>
              </w:rPr>
            </w:pPr>
            <w:r>
              <w:rPr>
                <w:b/>
                <w:bCs/>
              </w:rPr>
              <w:t>10</w:t>
            </w:r>
          </w:p>
        </w:tc>
        <w:tc>
          <w:tcPr>
            <w:tcW w:w="752" w:type="dxa"/>
            <w:vAlign w:val="center"/>
          </w:tcPr>
          <w:p w:rsidR="00046998" w:rsidRPr="005F5975" w:rsidRDefault="00046998" w:rsidP="00521286">
            <w:pPr>
              <w:jc w:val="center"/>
              <w:rPr>
                <w:b/>
                <w:bCs/>
              </w:rPr>
            </w:pPr>
          </w:p>
        </w:tc>
        <w:tc>
          <w:tcPr>
            <w:tcW w:w="752" w:type="dxa"/>
            <w:vAlign w:val="center"/>
          </w:tcPr>
          <w:p w:rsidR="00046998" w:rsidRPr="005F5975" w:rsidRDefault="00046998" w:rsidP="00521286">
            <w:pPr>
              <w:jc w:val="center"/>
              <w:rPr>
                <w:b/>
                <w:bCs/>
              </w:rPr>
            </w:pPr>
            <w:r>
              <w:rPr>
                <w:b/>
                <w:bCs/>
              </w:rPr>
              <w:t>4</w:t>
            </w:r>
          </w:p>
        </w:tc>
        <w:tc>
          <w:tcPr>
            <w:tcW w:w="1110" w:type="dxa"/>
            <w:vAlign w:val="center"/>
          </w:tcPr>
          <w:p w:rsidR="00046998" w:rsidRPr="005F5975" w:rsidRDefault="00046998" w:rsidP="00521286">
            <w:pPr>
              <w:jc w:val="center"/>
              <w:rPr>
                <w:b/>
                <w:bCs/>
              </w:rPr>
            </w:pPr>
            <w:r>
              <w:rPr>
                <w:b/>
                <w:bCs/>
              </w:rPr>
              <w:t>14</w:t>
            </w:r>
          </w:p>
        </w:tc>
        <w:tc>
          <w:tcPr>
            <w:tcW w:w="763" w:type="dxa"/>
            <w:vAlign w:val="center"/>
          </w:tcPr>
          <w:p w:rsidR="00046998" w:rsidRPr="005F5975" w:rsidRDefault="00046998" w:rsidP="00521286">
            <w:pPr>
              <w:jc w:val="center"/>
              <w:rPr>
                <w:b/>
                <w:bCs/>
              </w:rPr>
            </w:pPr>
            <w:r>
              <w:rPr>
                <w:b/>
                <w:bCs/>
              </w:rPr>
              <w:t>28</w:t>
            </w:r>
          </w:p>
        </w:tc>
        <w:tc>
          <w:tcPr>
            <w:tcW w:w="2149" w:type="dxa"/>
            <w:vMerge w:val="restart"/>
            <w:vAlign w:val="center"/>
          </w:tcPr>
          <w:p w:rsidR="00046998" w:rsidRPr="00046998" w:rsidRDefault="00046998" w:rsidP="00521286">
            <w:pPr>
              <w:jc w:val="center"/>
              <w:rPr>
                <w:b/>
                <w:bCs/>
                <w:sz w:val="26"/>
                <w:szCs w:val="26"/>
              </w:rPr>
            </w:pPr>
            <w:r w:rsidRPr="00046998">
              <w:rPr>
                <w:bCs/>
                <w:sz w:val="26"/>
                <w:szCs w:val="26"/>
                <w:lang w:val="vi-VN"/>
              </w:rPr>
              <w:t>Đọc tài liệu  chính 1</w:t>
            </w:r>
          </w:p>
        </w:tc>
      </w:tr>
      <w:tr w:rsidR="00046998" w:rsidRPr="005F5975" w:rsidTr="005839C6">
        <w:tc>
          <w:tcPr>
            <w:tcW w:w="3079" w:type="dxa"/>
          </w:tcPr>
          <w:p w:rsidR="00046998" w:rsidRPr="00F6004B" w:rsidRDefault="00046998" w:rsidP="005839C6">
            <w:pPr>
              <w:jc w:val="both"/>
              <w:rPr>
                <w:bCs/>
                <w:sz w:val="26"/>
                <w:szCs w:val="26"/>
              </w:rPr>
            </w:pPr>
            <w:r w:rsidRPr="00F6004B">
              <w:rPr>
                <w:bCs/>
                <w:sz w:val="26"/>
                <w:szCs w:val="26"/>
                <w:lang w:eastAsia="ja-JP"/>
              </w:rPr>
              <w:t xml:space="preserve">1.1 </w:t>
            </w:r>
            <w:r w:rsidRPr="00F6004B">
              <w:rPr>
                <w:bCs/>
                <w:sz w:val="26"/>
                <w:szCs w:val="26"/>
              </w:rPr>
              <w:t xml:space="preserve">Quản lý tài nguyên môi trường bằng luật pháp chính sách </w:t>
            </w:r>
          </w:p>
        </w:tc>
        <w:tc>
          <w:tcPr>
            <w:tcW w:w="751" w:type="dxa"/>
            <w:vAlign w:val="center"/>
          </w:tcPr>
          <w:p w:rsidR="00046998" w:rsidRPr="005F5975" w:rsidRDefault="00046998" w:rsidP="00521286">
            <w:pPr>
              <w:jc w:val="center"/>
              <w:rPr>
                <w:bCs/>
              </w:rPr>
            </w:pPr>
          </w:p>
        </w:tc>
        <w:tc>
          <w:tcPr>
            <w:tcW w:w="752" w:type="dxa"/>
            <w:vAlign w:val="center"/>
          </w:tcPr>
          <w:p w:rsidR="00046998" w:rsidRPr="005F5975" w:rsidRDefault="00046998" w:rsidP="00521286">
            <w:pPr>
              <w:jc w:val="center"/>
              <w:rPr>
                <w:bCs/>
              </w:rPr>
            </w:pPr>
          </w:p>
        </w:tc>
        <w:tc>
          <w:tcPr>
            <w:tcW w:w="752" w:type="dxa"/>
            <w:vAlign w:val="center"/>
          </w:tcPr>
          <w:p w:rsidR="00046998" w:rsidRPr="005F5975" w:rsidRDefault="00046998" w:rsidP="00521286">
            <w:pPr>
              <w:jc w:val="center"/>
              <w:rPr>
                <w:bCs/>
              </w:rPr>
            </w:pPr>
          </w:p>
        </w:tc>
        <w:tc>
          <w:tcPr>
            <w:tcW w:w="1110" w:type="dxa"/>
            <w:vAlign w:val="center"/>
          </w:tcPr>
          <w:p w:rsidR="00046998" w:rsidRPr="005F5975" w:rsidRDefault="00046998" w:rsidP="00521286">
            <w:pPr>
              <w:jc w:val="center"/>
              <w:rPr>
                <w:bCs/>
              </w:rPr>
            </w:pPr>
          </w:p>
        </w:tc>
        <w:tc>
          <w:tcPr>
            <w:tcW w:w="763" w:type="dxa"/>
            <w:vAlign w:val="center"/>
          </w:tcPr>
          <w:p w:rsidR="00046998" w:rsidRPr="005F5975" w:rsidRDefault="00046998" w:rsidP="00521286">
            <w:pPr>
              <w:jc w:val="center"/>
              <w:rPr>
                <w:bCs/>
              </w:rPr>
            </w:pPr>
          </w:p>
        </w:tc>
        <w:tc>
          <w:tcPr>
            <w:tcW w:w="2149" w:type="dxa"/>
            <w:vMerge/>
            <w:vAlign w:val="center"/>
          </w:tcPr>
          <w:p w:rsidR="00046998" w:rsidRPr="005F5975" w:rsidRDefault="00046998" w:rsidP="00521286">
            <w:pPr>
              <w:jc w:val="center"/>
              <w:rPr>
                <w:bCs/>
              </w:rPr>
            </w:pPr>
          </w:p>
        </w:tc>
      </w:tr>
      <w:tr w:rsidR="00046998" w:rsidRPr="005F5975" w:rsidTr="005839C6">
        <w:tc>
          <w:tcPr>
            <w:tcW w:w="3079" w:type="dxa"/>
          </w:tcPr>
          <w:p w:rsidR="00046998" w:rsidRPr="00F6004B" w:rsidRDefault="00046998" w:rsidP="005839C6">
            <w:pPr>
              <w:jc w:val="both"/>
              <w:rPr>
                <w:bCs/>
                <w:sz w:val="26"/>
                <w:szCs w:val="26"/>
              </w:rPr>
            </w:pPr>
            <w:r w:rsidRPr="00F6004B">
              <w:rPr>
                <w:bCs/>
                <w:sz w:val="26"/>
                <w:szCs w:val="26"/>
                <w:lang w:eastAsia="ja-JP"/>
              </w:rPr>
              <w:t xml:space="preserve">1.1.1 </w:t>
            </w:r>
            <w:r w:rsidRPr="00F6004B">
              <w:rPr>
                <w:bCs/>
                <w:sz w:val="26"/>
                <w:szCs w:val="26"/>
              </w:rPr>
              <w:t xml:space="preserve">Tính tất yếu bảo vệ </w:t>
            </w:r>
            <w:r w:rsidRPr="00F6004B">
              <w:rPr>
                <w:bCs/>
                <w:sz w:val="26"/>
                <w:szCs w:val="26"/>
              </w:rPr>
              <w:lastRenderedPageBreak/>
              <w:t xml:space="preserve">tài nguyên và môi trường   bằng luật pháp chính sách </w:t>
            </w:r>
          </w:p>
          <w:p w:rsidR="00046998" w:rsidRPr="00F6004B" w:rsidRDefault="00046998" w:rsidP="005839C6">
            <w:pPr>
              <w:jc w:val="both"/>
              <w:rPr>
                <w:bCs/>
                <w:sz w:val="26"/>
                <w:szCs w:val="26"/>
              </w:rPr>
            </w:pPr>
            <w:r w:rsidRPr="00F6004B">
              <w:rPr>
                <w:bCs/>
                <w:sz w:val="26"/>
                <w:szCs w:val="26"/>
                <w:lang w:eastAsia="ja-JP"/>
              </w:rPr>
              <w:t xml:space="preserve">1.1.2 </w:t>
            </w:r>
            <w:r w:rsidRPr="00F6004B">
              <w:rPr>
                <w:bCs/>
                <w:sz w:val="26"/>
                <w:szCs w:val="26"/>
              </w:rPr>
              <w:t xml:space="preserve">Những khó khăn trong công tác quản lý nhà nước về lĩnh vực tài nguyên và môi trường </w:t>
            </w:r>
          </w:p>
        </w:tc>
        <w:tc>
          <w:tcPr>
            <w:tcW w:w="751" w:type="dxa"/>
            <w:vAlign w:val="center"/>
          </w:tcPr>
          <w:p w:rsidR="00046998" w:rsidRPr="005F5975" w:rsidRDefault="00046998" w:rsidP="00521286">
            <w:pPr>
              <w:jc w:val="center"/>
              <w:rPr>
                <w:bCs/>
              </w:rPr>
            </w:pPr>
          </w:p>
        </w:tc>
        <w:tc>
          <w:tcPr>
            <w:tcW w:w="752" w:type="dxa"/>
            <w:vAlign w:val="center"/>
          </w:tcPr>
          <w:p w:rsidR="00046998" w:rsidRPr="005F5975" w:rsidRDefault="00046998" w:rsidP="00521286">
            <w:pPr>
              <w:jc w:val="center"/>
              <w:rPr>
                <w:bCs/>
              </w:rPr>
            </w:pPr>
          </w:p>
        </w:tc>
        <w:tc>
          <w:tcPr>
            <w:tcW w:w="752" w:type="dxa"/>
            <w:vAlign w:val="center"/>
          </w:tcPr>
          <w:p w:rsidR="00046998" w:rsidRPr="005F5975" w:rsidRDefault="00046998" w:rsidP="00521286">
            <w:pPr>
              <w:jc w:val="center"/>
              <w:rPr>
                <w:bCs/>
              </w:rPr>
            </w:pPr>
          </w:p>
        </w:tc>
        <w:tc>
          <w:tcPr>
            <w:tcW w:w="1110" w:type="dxa"/>
            <w:vAlign w:val="center"/>
          </w:tcPr>
          <w:p w:rsidR="00046998" w:rsidRPr="005F5975" w:rsidRDefault="00046998" w:rsidP="00521286">
            <w:pPr>
              <w:jc w:val="center"/>
              <w:rPr>
                <w:bCs/>
              </w:rPr>
            </w:pPr>
          </w:p>
        </w:tc>
        <w:tc>
          <w:tcPr>
            <w:tcW w:w="763" w:type="dxa"/>
            <w:vAlign w:val="center"/>
          </w:tcPr>
          <w:p w:rsidR="00046998" w:rsidRPr="005F5975" w:rsidRDefault="00046998" w:rsidP="00521286">
            <w:pPr>
              <w:jc w:val="center"/>
              <w:rPr>
                <w:bCs/>
              </w:rPr>
            </w:pPr>
          </w:p>
        </w:tc>
        <w:tc>
          <w:tcPr>
            <w:tcW w:w="2149" w:type="dxa"/>
            <w:vMerge/>
            <w:vAlign w:val="center"/>
          </w:tcPr>
          <w:p w:rsidR="00046998" w:rsidRPr="005F5975" w:rsidRDefault="00046998" w:rsidP="00521286">
            <w:pPr>
              <w:jc w:val="center"/>
              <w:rPr>
                <w:b/>
                <w:bCs/>
              </w:rPr>
            </w:pPr>
          </w:p>
        </w:tc>
      </w:tr>
      <w:tr w:rsidR="00A70F58" w:rsidRPr="005F5975" w:rsidTr="005839C6">
        <w:tc>
          <w:tcPr>
            <w:tcW w:w="3079" w:type="dxa"/>
          </w:tcPr>
          <w:p w:rsidR="00A70F58" w:rsidRPr="00F6004B" w:rsidRDefault="00A70F58" w:rsidP="005839C6">
            <w:pPr>
              <w:jc w:val="both"/>
              <w:rPr>
                <w:bCs/>
                <w:sz w:val="26"/>
                <w:szCs w:val="26"/>
              </w:rPr>
            </w:pPr>
            <w:r w:rsidRPr="00F6004B">
              <w:rPr>
                <w:bCs/>
                <w:sz w:val="26"/>
                <w:szCs w:val="26"/>
                <w:lang w:eastAsia="ja-JP"/>
              </w:rPr>
              <w:lastRenderedPageBreak/>
              <w:t>1.2</w:t>
            </w:r>
            <w:r w:rsidRPr="00F6004B">
              <w:rPr>
                <w:bCs/>
                <w:sz w:val="26"/>
                <w:szCs w:val="26"/>
              </w:rPr>
              <w:t xml:space="preserve"> Hệ thống công cụ luật pháp và chính sách trong quản lý tài nguyên và môi trường</w:t>
            </w:r>
          </w:p>
          <w:p w:rsidR="00A70F58" w:rsidRPr="00F6004B" w:rsidRDefault="00A70F58" w:rsidP="005839C6">
            <w:pPr>
              <w:jc w:val="both"/>
              <w:rPr>
                <w:bCs/>
                <w:sz w:val="26"/>
                <w:szCs w:val="26"/>
              </w:rPr>
            </w:pPr>
            <w:r w:rsidRPr="00F6004B">
              <w:rPr>
                <w:bCs/>
                <w:sz w:val="26"/>
                <w:szCs w:val="26"/>
                <w:lang w:eastAsia="ja-JP"/>
              </w:rPr>
              <w:t xml:space="preserve">1.2.1 </w:t>
            </w:r>
            <w:r w:rsidRPr="00F6004B">
              <w:rPr>
                <w:bCs/>
                <w:sz w:val="26"/>
                <w:szCs w:val="26"/>
              </w:rPr>
              <w:t xml:space="preserve">Luật và các </w:t>
            </w:r>
            <w:r w:rsidRPr="00F6004B">
              <w:rPr>
                <w:sz w:val="26"/>
                <w:szCs w:val="26"/>
              </w:rPr>
              <w:t xml:space="preserve">công ước quốc tế </w:t>
            </w:r>
          </w:p>
          <w:p w:rsidR="00A70F58" w:rsidRPr="00F6004B" w:rsidRDefault="00A70F58" w:rsidP="005839C6">
            <w:pPr>
              <w:jc w:val="both"/>
              <w:rPr>
                <w:bCs/>
                <w:sz w:val="26"/>
                <w:szCs w:val="26"/>
              </w:rPr>
            </w:pPr>
            <w:r w:rsidRPr="00F6004B">
              <w:rPr>
                <w:sz w:val="26"/>
                <w:szCs w:val="26"/>
                <w:lang w:eastAsia="ja-JP"/>
              </w:rPr>
              <w:t xml:space="preserve">1.2.2 </w:t>
            </w:r>
            <w:r w:rsidRPr="00F6004B">
              <w:rPr>
                <w:sz w:val="26"/>
                <w:szCs w:val="26"/>
              </w:rPr>
              <w:t>Kế hoạch hoá công tác tài nguyên và môi trường</w:t>
            </w:r>
          </w:p>
          <w:p w:rsidR="00A70F58" w:rsidRPr="00F6004B" w:rsidRDefault="00A70F58" w:rsidP="005839C6">
            <w:pPr>
              <w:jc w:val="both"/>
              <w:rPr>
                <w:bCs/>
                <w:sz w:val="26"/>
                <w:szCs w:val="26"/>
              </w:rPr>
            </w:pPr>
            <w:r w:rsidRPr="00F6004B">
              <w:rPr>
                <w:sz w:val="26"/>
                <w:szCs w:val="26"/>
                <w:lang w:eastAsia="ja-JP"/>
              </w:rPr>
              <w:t xml:space="preserve">1.2.3 </w:t>
            </w:r>
            <w:r w:rsidRPr="00F6004B">
              <w:rPr>
                <w:sz w:val="26"/>
                <w:szCs w:val="26"/>
              </w:rPr>
              <w:t>Thanh tra, kiểm tra</w:t>
            </w:r>
          </w:p>
          <w:p w:rsidR="00A70F58" w:rsidRPr="00F6004B" w:rsidRDefault="00A70F58" w:rsidP="005839C6">
            <w:pPr>
              <w:jc w:val="both"/>
              <w:rPr>
                <w:bCs/>
                <w:sz w:val="26"/>
                <w:szCs w:val="26"/>
              </w:rPr>
            </w:pPr>
            <w:r w:rsidRPr="00F6004B">
              <w:rPr>
                <w:sz w:val="26"/>
                <w:szCs w:val="26"/>
                <w:lang w:eastAsia="ja-JP"/>
              </w:rPr>
              <w:t xml:space="preserve">1.2.4 </w:t>
            </w:r>
            <w:r w:rsidRPr="00F6004B">
              <w:rPr>
                <w:sz w:val="26"/>
                <w:szCs w:val="26"/>
              </w:rPr>
              <w:t xml:space="preserve">Chiến lược và chính sách </w:t>
            </w:r>
          </w:p>
          <w:p w:rsidR="00A70F58" w:rsidRPr="00F6004B" w:rsidRDefault="00A70F58" w:rsidP="005839C6">
            <w:pPr>
              <w:jc w:val="both"/>
              <w:rPr>
                <w:bCs/>
                <w:sz w:val="26"/>
                <w:szCs w:val="26"/>
              </w:rPr>
            </w:pPr>
            <w:r w:rsidRPr="00F6004B">
              <w:rPr>
                <w:sz w:val="26"/>
                <w:szCs w:val="26"/>
                <w:lang w:eastAsia="ja-JP"/>
              </w:rPr>
              <w:t xml:space="preserve">1.2.5 </w:t>
            </w:r>
            <w:r w:rsidRPr="00F6004B">
              <w:rPr>
                <w:sz w:val="26"/>
                <w:szCs w:val="26"/>
              </w:rPr>
              <w:t>Tiêu chuẩn, quy chuẩn liên quan tới tài nguyên và môi trường</w:t>
            </w:r>
          </w:p>
        </w:tc>
        <w:tc>
          <w:tcPr>
            <w:tcW w:w="751" w:type="dxa"/>
            <w:vAlign w:val="center"/>
          </w:tcPr>
          <w:p w:rsidR="00A70F58" w:rsidRPr="005F5975" w:rsidRDefault="00A70F58" w:rsidP="00521286">
            <w:pPr>
              <w:jc w:val="center"/>
              <w:rPr>
                <w:bCs/>
              </w:rPr>
            </w:pPr>
          </w:p>
        </w:tc>
        <w:tc>
          <w:tcPr>
            <w:tcW w:w="752" w:type="dxa"/>
            <w:vAlign w:val="center"/>
          </w:tcPr>
          <w:p w:rsidR="00A70F58" w:rsidRPr="005F5975" w:rsidRDefault="00A70F58" w:rsidP="00521286">
            <w:pPr>
              <w:jc w:val="center"/>
              <w:rPr>
                <w:bCs/>
              </w:rPr>
            </w:pPr>
          </w:p>
        </w:tc>
        <w:tc>
          <w:tcPr>
            <w:tcW w:w="752" w:type="dxa"/>
            <w:vAlign w:val="center"/>
          </w:tcPr>
          <w:p w:rsidR="00A70F58" w:rsidRPr="005F5975" w:rsidRDefault="00A70F58" w:rsidP="00521286">
            <w:pPr>
              <w:jc w:val="center"/>
              <w:rPr>
                <w:bCs/>
              </w:rPr>
            </w:pPr>
          </w:p>
        </w:tc>
        <w:tc>
          <w:tcPr>
            <w:tcW w:w="1110" w:type="dxa"/>
            <w:vAlign w:val="center"/>
          </w:tcPr>
          <w:p w:rsidR="00A70F58" w:rsidRPr="005F5975" w:rsidRDefault="00A70F58" w:rsidP="00521286">
            <w:pPr>
              <w:jc w:val="center"/>
              <w:rPr>
                <w:bCs/>
              </w:rPr>
            </w:pPr>
          </w:p>
        </w:tc>
        <w:tc>
          <w:tcPr>
            <w:tcW w:w="763" w:type="dxa"/>
            <w:vAlign w:val="center"/>
          </w:tcPr>
          <w:p w:rsidR="00A70F58" w:rsidRPr="005F5975" w:rsidRDefault="00A70F58" w:rsidP="00521286">
            <w:pPr>
              <w:jc w:val="center"/>
              <w:rPr>
                <w:bCs/>
              </w:rPr>
            </w:pPr>
          </w:p>
        </w:tc>
        <w:tc>
          <w:tcPr>
            <w:tcW w:w="2149" w:type="dxa"/>
            <w:vAlign w:val="center"/>
          </w:tcPr>
          <w:p w:rsidR="00A70F58" w:rsidRPr="005F5975" w:rsidRDefault="00A70F58" w:rsidP="00521286">
            <w:pPr>
              <w:jc w:val="center"/>
              <w:rPr>
                <w:b/>
                <w:bCs/>
              </w:rPr>
            </w:pPr>
          </w:p>
        </w:tc>
      </w:tr>
      <w:tr w:rsidR="00046998" w:rsidRPr="005F5975" w:rsidTr="005839C6">
        <w:tc>
          <w:tcPr>
            <w:tcW w:w="3079" w:type="dxa"/>
          </w:tcPr>
          <w:p w:rsidR="00046998" w:rsidRPr="00F6004B" w:rsidRDefault="00046998" w:rsidP="00731344">
            <w:pPr>
              <w:jc w:val="both"/>
              <w:rPr>
                <w:b/>
                <w:bCs/>
                <w:sz w:val="26"/>
                <w:szCs w:val="26"/>
              </w:rPr>
            </w:pPr>
            <w:r w:rsidRPr="00F6004B">
              <w:rPr>
                <w:b/>
                <w:bCs/>
                <w:sz w:val="26"/>
                <w:szCs w:val="26"/>
                <w:lang w:eastAsia="ja-JP"/>
              </w:rPr>
              <w:t xml:space="preserve">CHƯƠNG 2: </w:t>
            </w:r>
            <w:r w:rsidRPr="00F6004B">
              <w:rPr>
                <w:b/>
                <w:bCs/>
                <w:sz w:val="26"/>
                <w:szCs w:val="26"/>
              </w:rPr>
              <w:t xml:space="preserve">HOẠCH ĐỊNH CHIẾN LƯỢC, </w:t>
            </w:r>
            <w:r w:rsidRPr="00F6004B">
              <w:rPr>
                <w:b/>
                <w:bCs/>
                <w:sz w:val="26"/>
                <w:szCs w:val="26"/>
              </w:rPr>
              <w:br/>
              <w:t xml:space="preserve">CHÍNH SÁCH TÀI NGUYÊN VÀ MÔI TRƯỜNG </w:t>
            </w:r>
          </w:p>
        </w:tc>
        <w:tc>
          <w:tcPr>
            <w:tcW w:w="751" w:type="dxa"/>
            <w:vAlign w:val="center"/>
          </w:tcPr>
          <w:p w:rsidR="00046998" w:rsidRPr="005F5975" w:rsidRDefault="00046998" w:rsidP="00521286">
            <w:pPr>
              <w:jc w:val="center"/>
              <w:rPr>
                <w:b/>
                <w:bCs/>
              </w:rPr>
            </w:pPr>
            <w:r>
              <w:rPr>
                <w:b/>
                <w:bCs/>
              </w:rPr>
              <w:t>5</w:t>
            </w:r>
          </w:p>
        </w:tc>
        <w:tc>
          <w:tcPr>
            <w:tcW w:w="752" w:type="dxa"/>
            <w:vAlign w:val="center"/>
          </w:tcPr>
          <w:p w:rsidR="00046998" w:rsidRPr="005F5975" w:rsidRDefault="00046998" w:rsidP="00521286">
            <w:pPr>
              <w:jc w:val="center"/>
              <w:rPr>
                <w:b/>
                <w:bCs/>
              </w:rPr>
            </w:pPr>
          </w:p>
        </w:tc>
        <w:tc>
          <w:tcPr>
            <w:tcW w:w="752" w:type="dxa"/>
            <w:vAlign w:val="center"/>
          </w:tcPr>
          <w:p w:rsidR="00046998" w:rsidRPr="005F5975" w:rsidRDefault="00046998" w:rsidP="00521286">
            <w:pPr>
              <w:jc w:val="center"/>
              <w:rPr>
                <w:b/>
                <w:bCs/>
              </w:rPr>
            </w:pPr>
            <w:r>
              <w:rPr>
                <w:b/>
                <w:bCs/>
              </w:rPr>
              <w:t>4</w:t>
            </w:r>
          </w:p>
        </w:tc>
        <w:tc>
          <w:tcPr>
            <w:tcW w:w="1110" w:type="dxa"/>
            <w:vAlign w:val="center"/>
          </w:tcPr>
          <w:p w:rsidR="00046998" w:rsidRPr="005F5975" w:rsidRDefault="00046998" w:rsidP="00521286">
            <w:pPr>
              <w:jc w:val="center"/>
              <w:rPr>
                <w:b/>
                <w:bCs/>
              </w:rPr>
            </w:pPr>
            <w:r>
              <w:rPr>
                <w:b/>
                <w:bCs/>
              </w:rPr>
              <w:t>9</w:t>
            </w:r>
          </w:p>
        </w:tc>
        <w:tc>
          <w:tcPr>
            <w:tcW w:w="763" w:type="dxa"/>
            <w:vAlign w:val="center"/>
          </w:tcPr>
          <w:p w:rsidR="00046998" w:rsidRPr="005F5975" w:rsidRDefault="00046998" w:rsidP="00521286">
            <w:pPr>
              <w:jc w:val="center"/>
              <w:rPr>
                <w:b/>
                <w:bCs/>
              </w:rPr>
            </w:pPr>
            <w:r>
              <w:rPr>
                <w:b/>
                <w:bCs/>
              </w:rPr>
              <w:t>18</w:t>
            </w:r>
          </w:p>
        </w:tc>
        <w:tc>
          <w:tcPr>
            <w:tcW w:w="2149" w:type="dxa"/>
            <w:vMerge w:val="restart"/>
            <w:vAlign w:val="center"/>
          </w:tcPr>
          <w:p w:rsidR="00046998" w:rsidRPr="00046998" w:rsidRDefault="00046998" w:rsidP="00046998">
            <w:pPr>
              <w:jc w:val="both"/>
              <w:rPr>
                <w:b/>
                <w:bCs/>
                <w:sz w:val="26"/>
                <w:szCs w:val="26"/>
                <w:lang w:val="vi-VN"/>
              </w:rPr>
            </w:pPr>
            <w:r w:rsidRPr="00046998">
              <w:rPr>
                <w:bCs/>
                <w:sz w:val="26"/>
                <w:szCs w:val="26"/>
                <w:lang w:val="vi-VN"/>
              </w:rPr>
              <w:t>Đọc tài liệu  chính 2</w:t>
            </w:r>
          </w:p>
          <w:p w:rsidR="00046998" w:rsidRPr="005F5975" w:rsidRDefault="00046998" w:rsidP="00521286">
            <w:pPr>
              <w:jc w:val="center"/>
              <w:rPr>
                <w:b/>
                <w:bCs/>
              </w:rPr>
            </w:pPr>
          </w:p>
        </w:tc>
      </w:tr>
      <w:tr w:rsidR="00046998" w:rsidRPr="005F5975" w:rsidTr="005839C6">
        <w:tc>
          <w:tcPr>
            <w:tcW w:w="3079" w:type="dxa"/>
          </w:tcPr>
          <w:p w:rsidR="00046998" w:rsidRPr="00F6004B" w:rsidRDefault="00046998" w:rsidP="005839C6">
            <w:pPr>
              <w:jc w:val="both"/>
              <w:rPr>
                <w:bCs/>
                <w:sz w:val="26"/>
                <w:szCs w:val="26"/>
              </w:rPr>
            </w:pPr>
            <w:r w:rsidRPr="00F6004B">
              <w:rPr>
                <w:bCs/>
                <w:sz w:val="26"/>
                <w:szCs w:val="26"/>
                <w:lang w:eastAsia="ja-JP"/>
              </w:rPr>
              <w:t xml:space="preserve">2.1 </w:t>
            </w:r>
            <w:r w:rsidRPr="00F6004B">
              <w:rPr>
                <w:bCs/>
                <w:sz w:val="26"/>
                <w:szCs w:val="26"/>
              </w:rPr>
              <w:t xml:space="preserve">Xây dựng chính sách </w:t>
            </w:r>
          </w:p>
        </w:tc>
        <w:tc>
          <w:tcPr>
            <w:tcW w:w="751" w:type="dxa"/>
            <w:vAlign w:val="center"/>
          </w:tcPr>
          <w:p w:rsidR="00046998" w:rsidRPr="00EF0874" w:rsidRDefault="00046998" w:rsidP="00521286">
            <w:pPr>
              <w:jc w:val="center"/>
              <w:rPr>
                <w:bCs/>
              </w:rPr>
            </w:pPr>
          </w:p>
        </w:tc>
        <w:tc>
          <w:tcPr>
            <w:tcW w:w="752" w:type="dxa"/>
            <w:vAlign w:val="center"/>
          </w:tcPr>
          <w:p w:rsidR="00046998" w:rsidRPr="00EF0874" w:rsidRDefault="00046998" w:rsidP="00521286">
            <w:pPr>
              <w:jc w:val="center"/>
              <w:rPr>
                <w:bCs/>
              </w:rPr>
            </w:pPr>
          </w:p>
        </w:tc>
        <w:tc>
          <w:tcPr>
            <w:tcW w:w="752" w:type="dxa"/>
            <w:vAlign w:val="center"/>
          </w:tcPr>
          <w:p w:rsidR="00046998" w:rsidRPr="00EF0874" w:rsidRDefault="00046998" w:rsidP="00521286">
            <w:pPr>
              <w:jc w:val="center"/>
              <w:rPr>
                <w:bCs/>
              </w:rPr>
            </w:pPr>
          </w:p>
        </w:tc>
        <w:tc>
          <w:tcPr>
            <w:tcW w:w="1110" w:type="dxa"/>
            <w:vAlign w:val="center"/>
          </w:tcPr>
          <w:p w:rsidR="00046998" w:rsidRPr="00EF0874" w:rsidRDefault="00046998" w:rsidP="00521286">
            <w:pPr>
              <w:jc w:val="center"/>
              <w:rPr>
                <w:bCs/>
              </w:rPr>
            </w:pPr>
          </w:p>
        </w:tc>
        <w:tc>
          <w:tcPr>
            <w:tcW w:w="763" w:type="dxa"/>
            <w:vAlign w:val="center"/>
          </w:tcPr>
          <w:p w:rsidR="00046998" w:rsidRPr="00EF0874" w:rsidRDefault="00046998" w:rsidP="00521286">
            <w:pPr>
              <w:jc w:val="center"/>
              <w:rPr>
                <w:bCs/>
              </w:rPr>
            </w:pPr>
          </w:p>
        </w:tc>
        <w:tc>
          <w:tcPr>
            <w:tcW w:w="2149" w:type="dxa"/>
            <w:vMerge/>
            <w:vAlign w:val="center"/>
          </w:tcPr>
          <w:p w:rsidR="00046998" w:rsidRPr="005F5975" w:rsidRDefault="00046998" w:rsidP="00521286">
            <w:pPr>
              <w:jc w:val="center"/>
              <w:rPr>
                <w:b/>
                <w:bCs/>
              </w:rPr>
            </w:pPr>
          </w:p>
        </w:tc>
      </w:tr>
      <w:tr w:rsidR="00046998" w:rsidRPr="005F5975" w:rsidTr="005839C6">
        <w:tc>
          <w:tcPr>
            <w:tcW w:w="3079" w:type="dxa"/>
          </w:tcPr>
          <w:p w:rsidR="00046998" w:rsidRPr="00F6004B" w:rsidRDefault="00046998" w:rsidP="005839C6">
            <w:pPr>
              <w:ind w:left="114"/>
              <w:jc w:val="both"/>
              <w:rPr>
                <w:bCs/>
                <w:sz w:val="26"/>
                <w:szCs w:val="26"/>
                <w:lang w:eastAsia="ja-JP"/>
              </w:rPr>
            </w:pPr>
            <w:r w:rsidRPr="00F6004B">
              <w:rPr>
                <w:bCs/>
                <w:sz w:val="26"/>
                <w:szCs w:val="26"/>
                <w:lang w:eastAsia="ja-JP"/>
              </w:rPr>
              <w:t xml:space="preserve">2.1.1 </w:t>
            </w:r>
            <w:r w:rsidRPr="00F6004B">
              <w:rPr>
                <w:bCs/>
                <w:sz w:val="26"/>
                <w:szCs w:val="26"/>
              </w:rPr>
              <w:t>Phương pháp tiếp cận</w:t>
            </w:r>
          </w:p>
          <w:p w:rsidR="00046998" w:rsidRPr="00F6004B" w:rsidRDefault="00046998" w:rsidP="005839C6">
            <w:pPr>
              <w:ind w:left="114"/>
              <w:jc w:val="both"/>
              <w:rPr>
                <w:bCs/>
                <w:sz w:val="26"/>
                <w:szCs w:val="26"/>
              </w:rPr>
            </w:pPr>
            <w:r w:rsidRPr="00F6004B">
              <w:rPr>
                <w:bCs/>
                <w:sz w:val="26"/>
                <w:szCs w:val="26"/>
                <w:lang w:eastAsia="ja-JP"/>
              </w:rPr>
              <w:t xml:space="preserve">2.1.2 </w:t>
            </w:r>
            <w:r w:rsidRPr="00F6004B">
              <w:rPr>
                <w:bCs/>
                <w:sz w:val="26"/>
                <w:szCs w:val="26"/>
              </w:rPr>
              <w:t xml:space="preserve">Các nhân tố của một chính sách </w:t>
            </w:r>
          </w:p>
          <w:p w:rsidR="00046998" w:rsidRPr="00F6004B" w:rsidRDefault="00046998" w:rsidP="005839C6">
            <w:pPr>
              <w:ind w:left="114"/>
              <w:jc w:val="both"/>
              <w:rPr>
                <w:bCs/>
                <w:sz w:val="26"/>
                <w:szCs w:val="26"/>
              </w:rPr>
            </w:pPr>
            <w:r w:rsidRPr="00F6004B">
              <w:rPr>
                <w:bCs/>
                <w:sz w:val="26"/>
                <w:szCs w:val="26"/>
                <w:lang w:eastAsia="ja-JP"/>
              </w:rPr>
              <w:t xml:space="preserve">2.1.3 </w:t>
            </w:r>
            <w:r w:rsidRPr="00F6004B">
              <w:rPr>
                <w:bCs/>
                <w:sz w:val="26"/>
                <w:szCs w:val="26"/>
              </w:rPr>
              <w:t>Các giai đoạn trong một vòng đời chính sách</w:t>
            </w:r>
          </w:p>
          <w:p w:rsidR="00046998" w:rsidRPr="00F6004B" w:rsidRDefault="00046998" w:rsidP="005839C6">
            <w:pPr>
              <w:ind w:left="114"/>
              <w:jc w:val="both"/>
              <w:rPr>
                <w:bCs/>
                <w:sz w:val="26"/>
                <w:szCs w:val="26"/>
              </w:rPr>
            </w:pPr>
            <w:r w:rsidRPr="00F6004B">
              <w:rPr>
                <w:bCs/>
                <w:sz w:val="26"/>
                <w:szCs w:val="26"/>
                <w:lang w:eastAsia="ja-JP"/>
              </w:rPr>
              <w:t xml:space="preserve">2.1.4 </w:t>
            </w:r>
            <w:r w:rsidRPr="00F6004B">
              <w:rPr>
                <w:bCs/>
                <w:sz w:val="26"/>
                <w:szCs w:val="26"/>
              </w:rPr>
              <w:t xml:space="preserve">Các bước thực hiện chính sách </w:t>
            </w:r>
          </w:p>
        </w:tc>
        <w:tc>
          <w:tcPr>
            <w:tcW w:w="751" w:type="dxa"/>
            <w:vAlign w:val="center"/>
          </w:tcPr>
          <w:p w:rsidR="00046998" w:rsidRPr="00EF0874" w:rsidRDefault="00046998" w:rsidP="00521286">
            <w:pPr>
              <w:jc w:val="center"/>
              <w:rPr>
                <w:bCs/>
              </w:rPr>
            </w:pPr>
          </w:p>
        </w:tc>
        <w:tc>
          <w:tcPr>
            <w:tcW w:w="752" w:type="dxa"/>
            <w:vAlign w:val="center"/>
          </w:tcPr>
          <w:p w:rsidR="00046998" w:rsidRPr="00EF0874" w:rsidRDefault="00046998" w:rsidP="00521286">
            <w:pPr>
              <w:jc w:val="center"/>
              <w:rPr>
                <w:bCs/>
              </w:rPr>
            </w:pPr>
          </w:p>
        </w:tc>
        <w:tc>
          <w:tcPr>
            <w:tcW w:w="752" w:type="dxa"/>
            <w:vAlign w:val="center"/>
          </w:tcPr>
          <w:p w:rsidR="00046998" w:rsidRPr="00EF0874" w:rsidRDefault="00046998" w:rsidP="00521286">
            <w:pPr>
              <w:jc w:val="center"/>
              <w:rPr>
                <w:bCs/>
              </w:rPr>
            </w:pPr>
          </w:p>
        </w:tc>
        <w:tc>
          <w:tcPr>
            <w:tcW w:w="1110" w:type="dxa"/>
            <w:vAlign w:val="center"/>
          </w:tcPr>
          <w:p w:rsidR="00046998" w:rsidRPr="00EF0874" w:rsidRDefault="00046998" w:rsidP="00521286">
            <w:pPr>
              <w:jc w:val="center"/>
              <w:rPr>
                <w:bCs/>
              </w:rPr>
            </w:pPr>
          </w:p>
        </w:tc>
        <w:tc>
          <w:tcPr>
            <w:tcW w:w="763" w:type="dxa"/>
            <w:vAlign w:val="center"/>
          </w:tcPr>
          <w:p w:rsidR="00046998" w:rsidRPr="00EF0874" w:rsidRDefault="00046998" w:rsidP="00521286">
            <w:pPr>
              <w:jc w:val="center"/>
              <w:rPr>
                <w:bCs/>
              </w:rPr>
            </w:pPr>
          </w:p>
        </w:tc>
        <w:tc>
          <w:tcPr>
            <w:tcW w:w="2149" w:type="dxa"/>
            <w:vMerge/>
            <w:vAlign w:val="center"/>
          </w:tcPr>
          <w:p w:rsidR="00046998" w:rsidRPr="005F5975" w:rsidRDefault="00046998" w:rsidP="00521286">
            <w:pPr>
              <w:jc w:val="center"/>
              <w:rPr>
                <w:b/>
                <w:bCs/>
              </w:rPr>
            </w:pPr>
          </w:p>
        </w:tc>
      </w:tr>
      <w:tr w:rsidR="00046998" w:rsidRPr="005F5975" w:rsidTr="005839C6">
        <w:tc>
          <w:tcPr>
            <w:tcW w:w="3079" w:type="dxa"/>
          </w:tcPr>
          <w:p w:rsidR="00046998" w:rsidRPr="00F6004B" w:rsidRDefault="00046998" w:rsidP="005839C6">
            <w:pPr>
              <w:jc w:val="both"/>
              <w:rPr>
                <w:bCs/>
                <w:sz w:val="26"/>
                <w:szCs w:val="26"/>
              </w:rPr>
            </w:pPr>
            <w:r w:rsidRPr="00F6004B">
              <w:rPr>
                <w:bCs/>
                <w:sz w:val="26"/>
                <w:szCs w:val="26"/>
                <w:lang w:eastAsia="ja-JP"/>
              </w:rPr>
              <w:t xml:space="preserve">2.2 </w:t>
            </w:r>
            <w:r w:rsidRPr="00F6004B">
              <w:rPr>
                <w:bCs/>
                <w:sz w:val="26"/>
                <w:szCs w:val="26"/>
              </w:rPr>
              <w:t>Xây dựng chiến lược</w:t>
            </w:r>
          </w:p>
        </w:tc>
        <w:tc>
          <w:tcPr>
            <w:tcW w:w="751" w:type="dxa"/>
            <w:vAlign w:val="center"/>
          </w:tcPr>
          <w:p w:rsidR="00046998" w:rsidRDefault="00046998" w:rsidP="00521286">
            <w:pPr>
              <w:jc w:val="center"/>
              <w:rPr>
                <w:bCs/>
              </w:rPr>
            </w:pPr>
          </w:p>
        </w:tc>
        <w:tc>
          <w:tcPr>
            <w:tcW w:w="752" w:type="dxa"/>
            <w:vAlign w:val="center"/>
          </w:tcPr>
          <w:p w:rsidR="00046998" w:rsidRPr="00EF0874" w:rsidRDefault="00046998" w:rsidP="00521286">
            <w:pPr>
              <w:jc w:val="center"/>
              <w:rPr>
                <w:bCs/>
              </w:rPr>
            </w:pPr>
          </w:p>
        </w:tc>
        <w:tc>
          <w:tcPr>
            <w:tcW w:w="752" w:type="dxa"/>
            <w:vAlign w:val="center"/>
          </w:tcPr>
          <w:p w:rsidR="00046998" w:rsidRPr="00EF0874" w:rsidRDefault="00046998" w:rsidP="00521286">
            <w:pPr>
              <w:jc w:val="center"/>
              <w:rPr>
                <w:bCs/>
              </w:rPr>
            </w:pPr>
          </w:p>
        </w:tc>
        <w:tc>
          <w:tcPr>
            <w:tcW w:w="1110" w:type="dxa"/>
            <w:vAlign w:val="center"/>
          </w:tcPr>
          <w:p w:rsidR="00046998" w:rsidRDefault="00046998" w:rsidP="00521286">
            <w:pPr>
              <w:jc w:val="center"/>
              <w:rPr>
                <w:bCs/>
              </w:rPr>
            </w:pPr>
          </w:p>
        </w:tc>
        <w:tc>
          <w:tcPr>
            <w:tcW w:w="763" w:type="dxa"/>
            <w:vAlign w:val="center"/>
          </w:tcPr>
          <w:p w:rsidR="00046998" w:rsidRDefault="00046998" w:rsidP="00521286">
            <w:pPr>
              <w:jc w:val="center"/>
              <w:rPr>
                <w:bCs/>
              </w:rPr>
            </w:pPr>
          </w:p>
        </w:tc>
        <w:tc>
          <w:tcPr>
            <w:tcW w:w="2149" w:type="dxa"/>
            <w:vMerge/>
            <w:vAlign w:val="center"/>
          </w:tcPr>
          <w:p w:rsidR="00046998" w:rsidRPr="005F5975" w:rsidRDefault="00046998" w:rsidP="00521286">
            <w:pPr>
              <w:jc w:val="center"/>
              <w:rPr>
                <w:b/>
                <w:bCs/>
              </w:rPr>
            </w:pPr>
          </w:p>
        </w:tc>
      </w:tr>
      <w:tr w:rsidR="00046998" w:rsidRPr="005F5975" w:rsidTr="005839C6">
        <w:tc>
          <w:tcPr>
            <w:tcW w:w="3079" w:type="dxa"/>
          </w:tcPr>
          <w:p w:rsidR="00046998" w:rsidRPr="00F6004B" w:rsidRDefault="00046998" w:rsidP="005839C6">
            <w:pPr>
              <w:ind w:left="114"/>
              <w:jc w:val="both"/>
              <w:rPr>
                <w:bCs/>
                <w:sz w:val="26"/>
                <w:szCs w:val="26"/>
              </w:rPr>
            </w:pPr>
            <w:r w:rsidRPr="00F6004B">
              <w:rPr>
                <w:bCs/>
                <w:sz w:val="26"/>
                <w:szCs w:val="26"/>
                <w:lang w:eastAsia="ja-JP"/>
              </w:rPr>
              <w:t xml:space="preserve">2.2.1 </w:t>
            </w:r>
            <w:r w:rsidRPr="00F6004B">
              <w:rPr>
                <w:bCs/>
                <w:sz w:val="26"/>
                <w:szCs w:val="26"/>
              </w:rPr>
              <w:t xml:space="preserve"> Phương pháp tiếp cận</w:t>
            </w:r>
          </w:p>
          <w:p w:rsidR="00046998" w:rsidRPr="00F6004B" w:rsidRDefault="00046998" w:rsidP="005839C6">
            <w:pPr>
              <w:ind w:left="114"/>
              <w:jc w:val="both"/>
              <w:rPr>
                <w:bCs/>
                <w:sz w:val="26"/>
                <w:szCs w:val="26"/>
              </w:rPr>
            </w:pPr>
            <w:r w:rsidRPr="00F6004B">
              <w:rPr>
                <w:bCs/>
                <w:sz w:val="26"/>
                <w:szCs w:val="26"/>
                <w:lang w:eastAsia="ja-JP"/>
              </w:rPr>
              <w:t xml:space="preserve">2.2.2 </w:t>
            </w:r>
            <w:r w:rsidRPr="00F6004B">
              <w:rPr>
                <w:bCs/>
                <w:sz w:val="26"/>
                <w:szCs w:val="26"/>
              </w:rPr>
              <w:t xml:space="preserve">Các nhân tố của một chiến lược </w:t>
            </w:r>
          </w:p>
          <w:p w:rsidR="00046998" w:rsidRPr="00F6004B" w:rsidRDefault="00046998" w:rsidP="005839C6">
            <w:pPr>
              <w:ind w:left="114"/>
              <w:jc w:val="both"/>
              <w:rPr>
                <w:bCs/>
                <w:sz w:val="26"/>
                <w:szCs w:val="26"/>
              </w:rPr>
            </w:pPr>
            <w:r w:rsidRPr="00F6004B">
              <w:rPr>
                <w:bCs/>
                <w:sz w:val="26"/>
                <w:szCs w:val="26"/>
                <w:lang w:eastAsia="ja-JP"/>
              </w:rPr>
              <w:t xml:space="preserve">2.2.3 </w:t>
            </w:r>
            <w:r w:rsidRPr="00F6004B">
              <w:rPr>
                <w:bCs/>
                <w:sz w:val="26"/>
                <w:szCs w:val="26"/>
              </w:rPr>
              <w:t xml:space="preserve">Phương pháp xây dựng chiến lược </w:t>
            </w:r>
          </w:p>
          <w:p w:rsidR="00046998" w:rsidRPr="00F6004B" w:rsidRDefault="00046998" w:rsidP="005839C6">
            <w:pPr>
              <w:ind w:left="114"/>
              <w:jc w:val="both"/>
              <w:rPr>
                <w:bCs/>
                <w:sz w:val="26"/>
                <w:szCs w:val="26"/>
              </w:rPr>
            </w:pPr>
            <w:r w:rsidRPr="00F6004B">
              <w:rPr>
                <w:bCs/>
                <w:sz w:val="26"/>
                <w:szCs w:val="26"/>
                <w:lang w:eastAsia="ja-JP"/>
              </w:rPr>
              <w:t xml:space="preserve">2.2.4 </w:t>
            </w:r>
            <w:r w:rsidRPr="00F6004B">
              <w:rPr>
                <w:bCs/>
                <w:sz w:val="26"/>
                <w:szCs w:val="26"/>
              </w:rPr>
              <w:t xml:space="preserve">Các bước thực hiện </w:t>
            </w:r>
            <w:r w:rsidRPr="00F6004B">
              <w:rPr>
                <w:bCs/>
                <w:sz w:val="26"/>
                <w:szCs w:val="26"/>
              </w:rPr>
              <w:lastRenderedPageBreak/>
              <w:t xml:space="preserve">chiến lược </w:t>
            </w:r>
          </w:p>
        </w:tc>
        <w:tc>
          <w:tcPr>
            <w:tcW w:w="751" w:type="dxa"/>
            <w:vAlign w:val="center"/>
          </w:tcPr>
          <w:p w:rsidR="00046998" w:rsidRDefault="00046998" w:rsidP="00521286">
            <w:pPr>
              <w:jc w:val="center"/>
              <w:rPr>
                <w:bCs/>
              </w:rPr>
            </w:pPr>
          </w:p>
        </w:tc>
        <w:tc>
          <w:tcPr>
            <w:tcW w:w="752" w:type="dxa"/>
            <w:vAlign w:val="center"/>
          </w:tcPr>
          <w:p w:rsidR="00046998" w:rsidRPr="00EF0874" w:rsidRDefault="00046998" w:rsidP="00521286">
            <w:pPr>
              <w:jc w:val="center"/>
              <w:rPr>
                <w:bCs/>
              </w:rPr>
            </w:pPr>
          </w:p>
        </w:tc>
        <w:tc>
          <w:tcPr>
            <w:tcW w:w="752" w:type="dxa"/>
            <w:vAlign w:val="center"/>
          </w:tcPr>
          <w:p w:rsidR="00046998" w:rsidRPr="00EF0874" w:rsidRDefault="00046998" w:rsidP="00521286">
            <w:pPr>
              <w:jc w:val="center"/>
              <w:rPr>
                <w:bCs/>
              </w:rPr>
            </w:pPr>
          </w:p>
        </w:tc>
        <w:tc>
          <w:tcPr>
            <w:tcW w:w="1110" w:type="dxa"/>
            <w:vAlign w:val="center"/>
          </w:tcPr>
          <w:p w:rsidR="00046998" w:rsidRDefault="00046998" w:rsidP="00521286">
            <w:pPr>
              <w:jc w:val="center"/>
              <w:rPr>
                <w:bCs/>
              </w:rPr>
            </w:pPr>
          </w:p>
        </w:tc>
        <w:tc>
          <w:tcPr>
            <w:tcW w:w="763" w:type="dxa"/>
            <w:vAlign w:val="center"/>
          </w:tcPr>
          <w:p w:rsidR="00046998" w:rsidRDefault="00046998" w:rsidP="00521286">
            <w:pPr>
              <w:jc w:val="center"/>
              <w:rPr>
                <w:bCs/>
              </w:rPr>
            </w:pPr>
          </w:p>
        </w:tc>
        <w:tc>
          <w:tcPr>
            <w:tcW w:w="2149" w:type="dxa"/>
            <w:vMerge/>
            <w:vAlign w:val="center"/>
          </w:tcPr>
          <w:p w:rsidR="00046998" w:rsidRPr="005F5975" w:rsidRDefault="00046998" w:rsidP="00521286">
            <w:pPr>
              <w:jc w:val="center"/>
              <w:rPr>
                <w:b/>
                <w:bCs/>
              </w:rPr>
            </w:pPr>
          </w:p>
        </w:tc>
      </w:tr>
      <w:tr w:rsidR="00A70F58" w:rsidRPr="005F5975" w:rsidTr="005839C6">
        <w:tc>
          <w:tcPr>
            <w:tcW w:w="3079" w:type="dxa"/>
          </w:tcPr>
          <w:p w:rsidR="00A70F58" w:rsidRPr="00F6004B" w:rsidRDefault="00A70F58" w:rsidP="005839C6">
            <w:pPr>
              <w:rPr>
                <w:b/>
                <w:bCs/>
                <w:sz w:val="26"/>
                <w:szCs w:val="26"/>
              </w:rPr>
            </w:pPr>
            <w:r w:rsidRPr="00F6004B">
              <w:rPr>
                <w:b/>
                <w:bCs/>
                <w:sz w:val="26"/>
                <w:szCs w:val="26"/>
                <w:lang w:eastAsia="ja-JP"/>
              </w:rPr>
              <w:lastRenderedPageBreak/>
              <w:t xml:space="preserve">CHƯƠNG 3: </w:t>
            </w:r>
            <w:r w:rsidRPr="00F6004B">
              <w:rPr>
                <w:b/>
                <w:bCs/>
                <w:sz w:val="26"/>
                <w:szCs w:val="26"/>
              </w:rPr>
              <w:t>CHIẾN LƯỢC, CHÍNH SÁCH LIÊN QUAN TỚI TÀI NGUYÊN VÀ MÔI TRƯỜNG Ở VIỆT NAM</w:t>
            </w:r>
          </w:p>
        </w:tc>
        <w:tc>
          <w:tcPr>
            <w:tcW w:w="751" w:type="dxa"/>
            <w:vAlign w:val="center"/>
          </w:tcPr>
          <w:p w:rsidR="00A70F58" w:rsidRDefault="00A70F58" w:rsidP="00521286">
            <w:pPr>
              <w:jc w:val="center"/>
              <w:rPr>
                <w:bCs/>
              </w:rPr>
            </w:pPr>
            <w:r>
              <w:rPr>
                <w:bCs/>
              </w:rPr>
              <w:t>8</w:t>
            </w:r>
          </w:p>
        </w:tc>
        <w:tc>
          <w:tcPr>
            <w:tcW w:w="752" w:type="dxa"/>
            <w:vAlign w:val="center"/>
          </w:tcPr>
          <w:p w:rsidR="00A70F58" w:rsidRDefault="00A70F58" w:rsidP="00521286">
            <w:pPr>
              <w:jc w:val="center"/>
              <w:rPr>
                <w:bCs/>
              </w:rPr>
            </w:pPr>
          </w:p>
        </w:tc>
        <w:tc>
          <w:tcPr>
            <w:tcW w:w="752" w:type="dxa"/>
            <w:vAlign w:val="center"/>
          </w:tcPr>
          <w:p w:rsidR="00A70F58" w:rsidRPr="00EF0874" w:rsidRDefault="00A70F58" w:rsidP="00521286">
            <w:pPr>
              <w:jc w:val="center"/>
              <w:rPr>
                <w:bCs/>
              </w:rPr>
            </w:pPr>
            <w:r>
              <w:rPr>
                <w:bCs/>
              </w:rPr>
              <w:t>12</w:t>
            </w:r>
          </w:p>
        </w:tc>
        <w:tc>
          <w:tcPr>
            <w:tcW w:w="1110" w:type="dxa"/>
            <w:vAlign w:val="center"/>
          </w:tcPr>
          <w:p w:rsidR="00A70F58" w:rsidRDefault="00A70F58" w:rsidP="00521286">
            <w:pPr>
              <w:jc w:val="center"/>
              <w:rPr>
                <w:bCs/>
              </w:rPr>
            </w:pPr>
            <w:r>
              <w:rPr>
                <w:bCs/>
              </w:rPr>
              <w:t>20</w:t>
            </w:r>
          </w:p>
        </w:tc>
        <w:tc>
          <w:tcPr>
            <w:tcW w:w="763" w:type="dxa"/>
            <w:vAlign w:val="center"/>
          </w:tcPr>
          <w:p w:rsidR="00A70F58" w:rsidRDefault="00A70F58" w:rsidP="00521286">
            <w:pPr>
              <w:jc w:val="center"/>
              <w:rPr>
                <w:bCs/>
              </w:rPr>
            </w:pPr>
            <w:r>
              <w:rPr>
                <w:bCs/>
              </w:rPr>
              <w:t>40</w:t>
            </w:r>
          </w:p>
        </w:tc>
        <w:tc>
          <w:tcPr>
            <w:tcW w:w="2149" w:type="dxa"/>
            <w:vAlign w:val="center"/>
          </w:tcPr>
          <w:p w:rsidR="00A70F58" w:rsidRPr="005F5975" w:rsidRDefault="00A70F58" w:rsidP="00521286">
            <w:pPr>
              <w:jc w:val="center"/>
              <w:rPr>
                <w:b/>
                <w:bCs/>
              </w:rPr>
            </w:pPr>
          </w:p>
        </w:tc>
      </w:tr>
      <w:tr w:rsidR="00046998" w:rsidRPr="005F5975" w:rsidTr="005839C6">
        <w:trPr>
          <w:trHeight w:val="1027"/>
        </w:trPr>
        <w:tc>
          <w:tcPr>
            <w:tcW w:w="3079" w:type="dxa"/>
          </w:tcPr>
          <w:p w:rsidR="00046998" w:rsidRPr="00F6004B" w:rsidRDefault="00046998" w:rsidP="005839C6">
            <w:pPr>
              <w:ind w:left="57"/>
              <w:jc w:val="both"/>
              <w:rPr>
                <w:bCs/>
                <w:sz w:val="26"/>
                <w:szCs w:val="26"/>
              </w:rPr>
            </w:pPr>
            <w:r w:rsidRPr="00F6004B">
              <w:rPr>
                <w:bCs/>
                <w:sz w:val="26"/>
                <w:szCs w:val="26"/>
                <w:lang w:eastAsia="ja-JP"/>
              </w:rPr>
              <w:t xml:space="preserve">3.1 </w:t>
            </w:r>
            <w:r w:rsidRPr="00F6004B">
              <w:rPr>
                <w:bCs/>
                <w:sz w:val="26"/>
                <w:szCs w:val="26"/>
              </w:rPr>
              <w:t>Mục tiêu phát triển kinh tế xã hội ảnh hưởng tới chiến lược chính sách tài nguyên và môi trường ở Việt Nam</w:t>
            </w:r>
          </w:p>
        </w:tc>
        <w:tc>
          <w:tcPr>
            <w:tcW w:w="751" w:type="dxa"/>
            <w:vAlign w:val="center"/>
          </w:tcPr>
          <w:p w:rsidR="00046998" w:rsidRPr="001467C2" w:rsidRDefault="00046998" w:rsidP="00521286">
            <w:pPr>
              <w:jc w:val="center"/>
              <w:rPr>
                <w:b/>
                <w:bCs/>
              </w:rPr>
            </w:pPr>
          </w:p>
        </w:tc>
        <w:tc>
          <w:tcPr>
            <w:tcW w:w="752" w:type="dxa"/>
            <w:vAlign w:val="center"/>
          </w:tcPr>
          <w:p w:rsidR="00046998" w:rsidRPr="001467C2" w:rsidRDefault="00046998" w:rsidP="00521286">
            <w:pPr>
              <w:jc w:val="center"/>
              <w:rPr>
                <w:b/>
                <w:bCs/>
              </w:rPr>
            </w:pPr>
          </w:p>
        </w:tc>
        <w:tc>
          <w:tcPr>
            <w:tcW w:w="752" w:type="dxa"/>
            <w:vAlign w:val="center"/>
          </w:tcPr>
          <w:p w:rsidR="00046998" w:rsidRPr="001467C2" w:rsidRDefault="00046998" w:rsidP="00521286">
            <w:pPr>
              <w:jc w:val="center"/>
              <w:rPr>
                <w:b/>
                <w:bCs/>
              </w:rPr>
            </w:pPr>
          </w:p>
        </w:tc>
        <w:tc>
          <w:tcPr>
            <w:tcW w:w="1110" w:type="dxa"/>
            <w:vAlign w:val="center"/>
          </w:tcPr>
          <w:p w:rsidR="00046998" w:rsidRPr="001467C2" w:rsidRDefault="00046998" w:rsidP="00521286">
            <w:pPr>
              <w:jc w:val="center"/>
              <w:rPr>
                <w:b/>
                <w:bCs/>
              </w:rPr>
            </w:pPr>
          </w:p>
        </w:tc>
        <w:tc>
          <w:tcPr>
            <w:tcW w:w="763" w:type="dxa"/>
            <w:vAlign w:val="center"/>
          </w:tcPr>
          <w:p w:rsidR="00046998" w:rsidRPr="001467C2" w:rsidRDefault="00046998" w:rsidP="00521286">
            <w:pPr>
              <w:jc w:val="center"/>
              <w:rPr>
                <w:b/>
                <w:bCs/>
              </w:rPr>
            </w:pPr>
          </w:p>
        </w:tc>
        <w:tc>
          <w:tcPr>
            <w:tcW w:w="2149" w:type="dxa"/>
            <w:vMerge w:val="restart"/>
            <w:vAlign w:val="center"/>
          </w:tcPr>
          <w:p w:rsidR="00046998" w:rsidRPr="00046998" w:rsidRDefault="00046998" w:rsidP="00046998">
            <w:pPr>
              <w:jc w:val="both"/>
              <w:rPr>
                <w:b/>
                <w:bCs/>
                <w:sz w:val="26"/>
                <w:szCs w:val="26"/>
              </w:rPr>
            </w:pPr>
            <w:r w:rsidRPr="00046998">
              <w:rPr>
                <w:bCs/>
                <w:sz w:val="26"/>
                <w:szCs w:val="26"/>
                <w:lang w:val="vi-VN"/>
              </w:rPr>
              <w:t>Đọc tài liệu chính 1, 2 và tham khảo thêm tài liệu đọc thêm 1, 2, 3, 4</w:t>
            </w:r>
          </w:p>
        </w:tc>
      </w:tr>
      <w:tr w:rsidR="00046998" w:rsidRPr="005F5975" w:rsidTr="00A70F58">
        <w:trPr>
          <w:trHeight w:val="1815"/>
        </w:trPr>
        <w:tc>
          <w:tcPr>
            <w:tcW w:w="3079" w:type="dxa"/>
          </w:tcPr>
          <w:p w:rsidR="00046998" w:rsidRPr="00F6004B" w:rsidRDefault="00046998" w:rsidP="005839C6">
            <w:pPr>
              <w:jc w:val="both"/>
              <w:rPr>
                <w:bCs/>
                <w:sz w:val="26"/>
                <w:szCs w:val="26"/>
              </w:rPr>
            </w:pPr>
            <w:r w:rsidRPr="00F6004B">
              <w:rPr>
                <w:bCs/>
                <w:sz w:val="26"/>
                <w:szCs w:val="26"/>
                <w:lang w:eastAsia="ja-JP"/>
              </w:rPr>
              <w:t xml:space="preserve">3.2 </w:t>
            </w:r>
            <w:r w:rsidRPr="00F6004B">
              <w:rPr>
                <w:bCs/>
                <w:sz w:val="26"/>
                <w:szCs w:val="26"/>
              </w:rPr>
              <w:t>Mục tiêu chiến lược bảo vệ tài nguyên, môi trường và phát triển bền vững</w:t>
            </w:r>
          </w:p>
          <w:p w:rsidR="00046998" w:rsidRPr="00F6004B" w:rsidRDefault="00046998" w:rsidP="005839C6">
            <w:pPr>
              <w:jc w:val="both"/>
              <w:rPr>
                <w:bCs/>
                <w:sz w:val="26"/>
                <w:szCs w:val="26"/>
              </w:rPr>
            </w:pPr>
            <w:r w:rsidRPr="00F6004B">
              <w:rPr>
                <w:bCs/>
                <w:sz w:val="26"/>
                <w:szCs w:val="26"/>
                <w:lang w:eastAsia="ja-JP"/>
              </w:rPr>
              <w:t xml:space="preserve">3.3 </w:t>
            </w:r>
            <w:r w:rsidRPr="00F6004B">
              <w:rPr>
                <w:bCs/>
                <w:sz w:val="26"/>
                <w:szCs w:val="26"/>
              </w:rPr>
              <w:t xml:space="preserve">Phương hướng hành động </w:t>
            </w:r>
          </w:p>
        </w:tc>
        <w:tc>
          <w:tcPr>
            <w:tcW w:w="751" w:type="dxa"/>
            <w:vAlign w:val="center"/>
          </w:tcPr>
          <w:p w:rsidR="00046998" w:rsidRPr="005F5975" w:rsidRDefault="00046998" w:rsidP="00521286">
            <w:pPr>
              <w:jc w:val="center"/>
              <w:rPr>
                <w:bCs/>
              </w:rPr>
            </w:pPr>
          </w:p>
        </w:tc>
        <w:tc>
          <w:tcPr>
            <w:tcW w:w="752" w:type="dxa"/>
            <w:vAlign w:val="center"/>
          </w:tcPr>
          <w:p w:rsidR="00046998" w:rsidRPr="005F5975" w:rsidRDefault="00046998" w:rsidP="00521286">
            <w:pPr>
              <w:jc w:val="center"/>
              <w:rPr>
                <w:bCs/>
              </w:rPr>
            </w:pPr>
          </w:p>
        </w:tc>
        <w:tc>
          <w:tcPr>
            <w:tcW w:w="752" w:type="dxa"/>
            <w:vAlign w:val="center"/>
          </w:tcPr>
          <w:p w:rsidR="00046998" w:rsidRPr="005F5975" w:rsidRDefault="00046998" w:rsidP="00521286">
            <w:pPr>
              <w:jc w:val="center"/>
              <w:rPr>
                <w:bCs/>
              </w:rPr>
            </w:pPr>
          </w:p>
        </w:tc>
        <w:tc>
          <w:tcPr>
            <w:tcW w:w="1110" w:type="dxa"/>
            <w:vAlign w:val="center"/>
          </w:tcPr>
          <w:p w:rsidR="00046998" w:rsidRPr="005F5975" w:rsidRDefault="00046998" w:rsidP="00521286">
            <w:pPr>
              <w:jc w:val="center"/>
              <w:rPr>
                <w:bCs/>
              </w:rPr>
            </w:pPr>
          </w:p>
        </w:tc>
        <w:tc>
          <w:tcPr>
            <w:tcW w:w="763" w:type="dxa"/>
            <w:vAlign w:val="center"/>
          </w:tcPr>
          <w:p w:rsidR="00046998" w:rsidRPr="005F5975" w:rsidRDefault="00046998" w:rsidP="00521286">
            <w:pPr>
              <w:jc w:val="center"/>
              <w:rPr>
                <w:bCs/>
              </w:rPr>
            </w:pPr>
          </w:p>
        </w:tc>
        <w:tc>
          <w:tcPr>
            <w:tcW w:w="2149" w:type="dxa"/>
            <w:vMerge/>
            <w:vAlign w:val="center"/>
          </w:tcPr>
          <w:p w:rsidR="00046998" w:rsidRPr="005F5975" w:rsidRDefault="00046998" w:rsidP="00521286">
            <w:pPr>
              <w:jc w:val="center"/>
              <w:rPr>
                <w:bCs/>
              </w:rPr>
            </w:pPr>
          </w:p>
        </w:tc>
      </w:tr>
      <w:tr w:rsidR="00046998" w:rsidRPr="005F5975" w:rsidTr="005839C6">
        <w:tc>
          <w:tcPr>
            <w:tcW w:w="3079" w:type="dxa"/>
          </w:tcPr>
          <w:p w:rsidR="00046998" w:rsidRPr="00F6004B" w:rsidRDefault="00046998" w:rsidP="005839C6">
            <w:pPr>
              <w:jc w:val="both"/>
              <w:rPr>
                <w:bCs/>
                <w:sz w:val="26"/>
                <w:szCs w:val="26"/>
              </w:rPr>
            </w:pPr>
            <w:r w:rsidRPr="00F6004B">
              <w:rPr>
                <w:bCs/>
                <w:sz w:val="26"/>
                <w:szCs w:val="26"/>
                <w:lang w:eastAsia="ja-JP"/>
              </w:rPr>
              <w:t xml:space="preserve">3.4 </w:t>
            </w:r>
            <w:r w:rsidRPr="00F6004B">
              <w:rPr>
                <w:bCs/>
                <w:sz w:val="26"/>
                <w:szCs w:val="26"/>
              </w:rPr>
              <w:t>Chiến lược, chính sách tài nguyên và môi trường ở nước ở Việt Nam</w:t>
            </w:r>
          </w:p>
        </w:tc>
        <w:tc>
          <w:tcPr>
            <w:tcW w:w="751" w:type="dxa"/>
            <w:vAlign w:val="center"/>
          </w:tcPr>
          <w:p w:rsidR="00046998" w:rsidRPr="00EF0874" w:rsidRDefault="00046998" w:rsidP="00521286">
            <w:pPr>
              <w:jc w:val="center"/>
              <w:rPr>
                <w:bCs/>
              </w:rPr>
            </w:pPr>
          </w:p>
        </w:tc>
        <w:tc>
          <w:tcPr>
            <w:tcW w:w="752" w:type="dxa"/>
            <w:vAlign w:val="center"/>
          </w:tcPr>
          <w:p w:rsidR="00046998" w:rsidRPr="00EF0874" w:rsidRDefault="00046998" w:rsidP="00521286">
            <w:pPr>
              <w:jc w:val="center"/>
              <w:rPr>
                <w:bCs/>
              </w:rPr>
            </w:pPr>
          </w:p>
        </w:tc>
        <w:tc>
          <w:tcPr>
            <w:tcW w:w="752" w:type="dxa"/>
            <w:vAlign w:val="center"/>
          </w:tcPr>
          <w:p w:rsidR="00046998" w:rsidRPr="00EF0874" w:rsidRDefault="00046998" w:rsidP="00521286">
            <w:pPr>
              <w:jc w:val="center"/>
              <w:rPr>
                <w:bCs/>
              </w:rPr>
            </w:pPr>
          </w:p>
        </w:tc>
        <w:tc>
          <w:tcPr>
            <w:tcW w:w="1110" w:type="dxa"/>
            <w:vAlign w:val="center"/>
          </w:tcPr>
          <w:p w:rsidR="00046998" w:rsidRPr="00EF0874" w:rsidRDefault="00046998" w:rsidP="00521286">
            <w:pPr>
              <w:jc w:val="center"/>
              <w:rPr>
                <w:bCs/>
              </w:rPr>
            </w:pPr>
          </w:p>
        </w:tc>
        <w:tc>
          <w:tcPr>
            <w:tcW w:w="763" w:type="dxa"/>
            <w:vAlign w:val="center"/>
          </w:tcPr>
          <w:p w:rsidR="00046998" w:rsidRPr="00EF0874" w:rsidRDefault="00046998" w:rsidP="00521286">
            <w:pPr>
              <w:jc w:val="center"/>
              <w:rPr>
                <w:bCs/>
              </w:rPr>
            </w:pPr>
          </w:p>
        </w:tc>
        <w:tc>
          <w:tcPr>
            <w:tcW w:w="2149" w:type="dxa"/>
            <w:vMerge/>
            <w:vAlign w:val="center"/>
          </w:tcPr>
          <w:p w:rsidR="00046998" w:rsidRPr="005F5975" w:rsidRDefault="00046998" w:rsidP="00521286">
            <w:pPr>
              <w:jc w:val="center"/>
              <w:rPr>
                <w:b/>
                <w:bCs/>
              </w:rPr>
            </w:pPr>
          </w:p>
        </w:tc>
      </w:tr>
      <w:tr w:rsidR="00046998" w:rsidRPr="005F5975" w:rsidTr="005839C6">
        <w:trPr>
          <w:trHeight w:val="267"/>
        </w:trPr>
        <w:tc>
          <w:tcPr>
            <w:tcW w:w="3079" w:type="dxa"/>
          </w:tcPr>
          <w:p w:rsidR="00046998" w:rsidRPr="00F6004B" w:rsidRDefault="00046998" w:rsidP="005839C6">
            <w:pPr>
              <w:ind w:left="114"/>
              <w:jc w:val="both"/>
              <w:rPr>
                <w:bCs/>
                <w:sz w:val="26"/>
                <w:szCs w:val="26"/>
              </w:rPr>
            </w:pPr>
            <w:r w:rsidRPr="00F6004B">
              <w:rPr>
                <w:bCs/>
                <w:sz w:val="26"/>
                <w:szCs w:val="26"/>
                <w:lang w:eastAsia="ja-JP"/>
              </w:rPr>
              <w:t xml:space="preserve">3.4.1 </w:t>
            </w:r>
            <w:r w:rsidRPr="00F6004B">
              <w:rPr>
                <w:bCs/>
                <w:sz w:val="26"/>
                <w:szCs w:val="26"/>
              </w:rPr>
              <w:t>Chiến lược và chính sách bảo vệ môi trường</w:t>
            </w:r>
          </w:p>
          <w:p w:rsidR="00046998" w:rsidRPr="00F6004B" w:rsidRDefault="00046998" w:rsidP="005839C6">
            <w:pPr>
              <w:ind w:left="114"/>
              <w:jc w:val="both"/>
              <w:rPr>
                <w:bCs/>
                <w:sz w:val="26"/>
                <w:szCs w:val="26"/>
              </w:rPr>
            </w:pPr>
            <w:r w:rsidRPr="00F6004B">
              <w:rPr>
                <w:bCs/>
                <w:sz w:val="26"/>
                <w:szCs w:val="26"/>
                <w:lang w:eastAsia="ja-JP"/>
              </w:rPr>
              <w:t xml:space="preserve">3.4.2 </w:t>
            </w:r>
            <w:r w:rsidRPr="00F6004B">
              <w:rPr>
                <w:bCs/>
                <w:sz w:val="26"/>
                <w:szCs w:val="26"/>
              </w:rPr>
              <w:t>Chiến lược và chính sách quản lý tài nguyên nước</w:t>
            </w:r>
          </w:p>
          <w:p w:rsidR="00046998" w:rsidRPr="00F6004B" w:rsidRDefault="00046998" w:rsidP="005839C6">
            <w:pPr>
              <w:ind w:left="114"/>
              <w:jc w:val="both"/>
              <w:rPr>
                <w:bCs/>
                <w:sz w:val="26"/>
                <w:szCs w:val="26"/>
              </w:rPr>
            </w:pPr>
            <w:r w:rsidRPr="00F6004B">
              <w:rPr>
                <w:bCs/>
                <w:sz w:val="26"/>
                <w:szCs w:val="26"/>
                <w:lang w:eastAsia="ja-JP"/>
              </w:rPr>
              <w:t xml:space="preserve">3.4.3 </w:t>
            </w:r>
            <w:r w:rsidRPr="00F6004B">
              <w:rPr>
                <w:bCs/>
                <w:sz w:val="26"/>
                <w:szCs w:val="26"/>
              </w:rPr>
              <w:t>Chiến lược, chính sách quy hoạch và sử dụng bền vững tài nguyên đất</w:t>
            </w:r>
          </w:p>
          <w:p w:rsidR="00046998" w:rsidRPr="00F6004B" w:rsidRDefault="00046998" w:rsidP="005839C6">
            <w:pPr>
              <w:ind w:left="114"/>
              <w:jc w:val="both"/>
              <w:rPr>
                <w:bCs/>
                <w:sz w:val="26"/>
                <w:szCs w:val="26"/>
              </w:rPr>
            </w:pPr>
            <w:r w:rsidRPr="00F6004B">
              <w:rPr>
                <w:bCs/>
                <w:sz w:val="26"/>
                <w:szCs w:val="26"/>
                <w:lang w:eastAsia="ja-JP"/>
              </w:rPr>
              <w:t xml:space="preserve">3.4.4 </w:t>
            </w:r>
            <w:r w:rsidRPr="00F6004B">
              <w:rPr>
                <w:bCs/>
                <w:sz w:val="26"/>
                <w:szCs w:val="26"/>
              </w:rPr>
              <w:t>Chiến lược, chính sách tài nguyên khoáng sản</w:t>
            </w:r>
          </w:p>
          <w:p w:rsidR="00046998" w:rsidRPr="00F6004B" w:rsidRDefault="00046998" w:rsidP="005839C6">
            <w:pPr>
              <w:ind w:left="114"/>
              <w:jc w:val="both"/>
              <w:rPr>
                <w:bCs/>
                <w:sz w:val="26"/>
                <w:szCs w:val="26"/>
              </w:rPr>
            </w:pPr>
            <w:r w:rsidRPr="00F6004B">
              <w:rPr>
                <w:bCs/>
                <w:sz w:val="26"/>
                <w:szCs w:val="26"/>
                <w:lang w:eastAsia="ja-JP"/>
              </w:rPr>
              <w:t xml:space="preserve">3.4.5 </w:t>
            </w:r>
            <w:r w:rsidRPr="00F6004B">
              <w:rPr>
                <w:bCs/>
                <w:sz w:val="26"/>
                <w:szCs w:val="26"/>
              </w:rPr>
              <w:t xml:space="preserve">Chiến lược, chính sách quản lý tổng hợp đới bờ </w:t>
            </w:r>
          </w:p>
        </w:tc>
        <w:tc>
          <w:tcPr>
            <w:tcW w:w="751" w:type="dxa"/>
            <w:vAlign w:val="center"/>
          </w:tcPr>
          <w:p w:rsidR="00046998" w:rsidRPr="00EF0874" w:rsidRDefault="00046998" w:rsidP="00521286">
            <w:pPr>
              <w:jc w:val="center"/>
              <w:rPr>
                <w:bCs/>
              </w:rPr>
            </w:pPr>
          </w:p>
        </w:tc>
        <w:tc>
          <w:tcPr>
            <w:tcW w:w="752" w:type="dxa"/>
            <w:vAlign w:val="center"/>
          </w:tcPr>
          <w:p w:rsidR="00046998" w:rsidRPr="00EF0874" w:rsidRDefault="00046998" w:rsidP="00521286">
            <w:pPr>
              <w:jc w:val="center"/>
              <w:rPr>
                <w:bCs/>
              </w:rPr>
            </w:pPr>
          </w:p>
        </w:tc>
        <w:tc>
          <w:tcPr>
            <w:tcW w:w="752" w:type="dxa"/>
            <w:vAlign w:val="center"/>
          </w:tcPr>
          <w:p w:rsidR="00046998" w:rsidRPr="00EF0874" w:rsidRDefault="00046998" w:rsidP="00521286">
            <w:pPr>
              <w:jc w:val="center"/>
              <w:rPr>
                <w:bCs/>
              </w:rPr>
            </w:pPr>
          </w:p>
        </w:tc>
        <w:tc>
          <w:tcPr>
            <w:tcW w:w="1110" w:type="dxa"/>
            <w:vAlign w:val="center"/>
          </w:tcPr>
          <w:p w:rsidR="00046998" w:rsidRPr="00EF0874" w:rsidRDefault="00046998" w:rsidP="00521286">
            <w:pPr>
              <w:jc w:val="center"/>
              <w:rPr>
                <w:bCs/>
              </w:rPr>
            </w:pPr>
          </w:p>
        </w:tc>
        <w:tc>
          <w:tcPr>
            <w:tcW w:w="763" w:type="dxa"/>
            <w:vAlign w:val="center"/>
          </w:tcPr>
          <w:p w:rsidR="00046998" w:rsidRPr="00EF0874" w:rsidRDefault="00046998" w:rsidP="00521286">
            <w:pPr>
              <w:jc w:val="center"/>
              <w:rPr>
                <w:bCs/>
              </w:rPr>
            </w:pPr>
          </w:p>
        </w:tc>
        <w:tc>
          <w:tcPr>
            <w:tcW w:w="2149" w:type="dxa"/>
            <w:vMerge/>
            <w:vAlign w:val="center"/>
          </w:tcPr>
          <w:p w:rsidR="00046998" w:rsidRPr="005F5975" w:rsidRDefault="00046998" w:rsidP="00521286">
            <w:pPr>
              <w:jc w:val="center"/>
              <w:rPr>
                <w:b/>
                <w:bCs/>
              </w:rPr>
            </w:pPr>
          </w:p>
        </w:tc>
      </w:tr>
      <w:tr w:rsidR="00A70F58" w:rsidRPr="005F5975" w:rsidTr="00521286">
        <w:tc>
          <w:tcPr>
            <w:tcW w:w="3079" w:type="dxa"/>
            <w:vAlign w:val="center"/>
          </w:tcPr>
          <w:p w:rsidR="00A70F58" w:rsidRPr="005F5975" w:rsidRDefault="00A70F58" w:rsidP="00521286">
            <w:pPr>
              <w:jc w:val="both"/>
              <w:rPr>
                <w:b/>
              </w:rPr>
            </w:pPr>
            <w:r w:rsidRPr="005F5975">
              <w:rPr>
                <w:b/>
              </w:rPr>
              <w:t>Cộng</w:t>
            </w:r>
          </w:p>
        </w:tc>
        <w:tc>
          <w:tcPr>
            <w:tcW w:w="751" w:type="dxa"/>
            <w:vAlign w:val="center"/>
          </w:tcPr>
          <w:p w:rsidR="00A70F58" w:rsidRPr="005F5975" w:rsidRDefault="00A70F58" w:rsidP="00521286">
            <w:pPr>
              <w:jc w:val="center"/>
              <w:rPr>
                <w:b/>
                <w:bCs/>
              </w:rPr>
            </w:pPr>
            <w:r>
              <w:rPr>
                <w:b/>
                <w:bCs/>
              </w:rPr>
              <w:t>32</w:t>
            </w:r>
          </w:p>
        </w:tc>
        <w:tc>
          <w:tcPr>
            <w:tcW w:w="752" w:type="dxa"/>
            <w:vAlign w:val="center"/>
          </w:tcPr>
          <w:p w:rsidR="00A70F58" w:rsidRPr="005F5975" w:rsidRDefault="00A70F58" w:rsidP="00521286">
            <w:pPr>
              <w:jc w:val="center"/>
              <w:rPr>
                <w:b/>
                <w:bCs/>
              </w:rPr>
            </w:pPr>
          </w:p>
        </w:tc>
        <w:tc>
          <w:tcPr>
            <w:tcW w:w="752" w:type="dxa"/>
            <w:vAlign w:val="center"/>
          </w:tcPr>
          <w:p w:rsidR="00A70F58" w:rsidRPr="005F5975" w:rsidRDefault="00A70F58" w:rsidP="00521286">
            <w:pPr>
              <w:jc w:val="center"/>
              <w:rPr>
                <w:b/>
                <w:bCs/>
              </w:rPr>
            </w:pPr>
            <w:r>
              <w:rPr>
                <w:b/>
                <w:bCs/>
              </w:rPr>
              <w:t>13</w:t>
            </w:r>
          </w:p>
        </w:tc>
        <w:tc>
          <w:tcPr>
            <w:tcW w:w="1110" w:type="dxa"/>
            <w:vAlign w:val="center"/>
          </w:tcPr>
          <w:p w:rsidR="00A70F58" w:rsidRPr="005F5975" w:rsidRDefault="00A70F58" w:rsidP="00521286">
            <w:pPr>
              <w:jc w:val="center"/>
              <w:rPr>
                <w:b/>
                <w:bCs/>
              </w:rPr>
            </w:pPr>
            <w:r>
              <w:rPr>
                <w:b/>
                <w:bCs/>
              </w:rPr>
              <w:t>45</w:t>
            </w:r>
          </w:p>
        </w:tc>
        <w:tc>
          <w:tcPr>
            <w:tcW w:w="763" w:type="dxa"/>
            <w:vAlign w:val="center"/>
          </w:tcPr>
          <w:p w:rsidR="00A70F58" w:rsidRPr="005F5975" w:rsidRDefault="00A70F58" w:rsidP="00521286">
            <w:pPr>
              <w:jc w:val="center"/>
              <w:rPr>
                <w:b/>
                <w:bCs/>
              </w:rPr>
            </w:pPr>
            <w:r>
              <w:rPr>
                <w:b/>
                <w:bCs/>
              </w:rPr>
              <w:t>9</w:t>
            </w:r>
            <w:r w:rsidRPr="005F5975">
              <w:rPr>
                <w:b/>
                <w:bCs/>
              </w:rPr>
              <w:t>0</w:t>
            </w:r>
          </w:p>
        </w:tc>
        <w:tc>
          <w:tcPr>
            <w:tcW w:w="2149" w:type="dxa"/>
            <w:vAlign w:val="center"/>
          </w:tcPr>
          <w:p w:rsidR="00A70F58" w:rsidRPr="005F5975" w:rsidRDefault="00A70F58" w:rsidP="00521286">
            <w:pPr>
              <w:jc w:val="center"/>
              <w:rPr>
                <w:b/>
                <w:bCs/>
              </w:rPr>
            </w:pPr>
          </w:p>
        </w:tc>
      </w:tr>
    </w:tbl>
    <w:p w:rsidR="00521286" w:rsidRPr="001271F7" w:rsidRDefault="00521286" w:rsidP="00521286">
      <w:pPr>
        <w:spacing w:line="288" w:lineRule="auto"/>
        <w:jc w:val="both"/>
        <w:rPr>
          <w:i/>
          <w:color w:val="000000"/>
          <w:sz w:val="24"/>
          <w:szCs w:val="24"/>
        </w:rPr>
      </w:pPr>
      <w:r w:rsidRPr="001271F7">
        <w:rPr>
          <w:i/>
          <w:color w:val="000000"/>
          <w:sz w:val="24"/>
          <w:szCs w:val="24"/>
        </w:rPr>
        <w:t>Ghi chú: LT: Lý thuyết; BT: Bài tập; TL, KT: Thảo luận, kiểm tra.</w:t>
      </w:r>
    </w:p>
    <w:p w:rsidR="00521286" w:rsidRPr="003D7F03" w:rsidRDefault="00521286" w:rsidP="00521286">
      <w:pPr>
        <w:spacing w:line="288" w:lineRule="auto"/>
        <w:jc w:val="both"/>
        <w:rPr>
          <w:i/>
          <w:color w:val="000000"/>
          <w:sz w:val="26"/>
          <w:szCs w:val="26"/>
        </w:rPr>
      </w:pPr>
    </w:p>
    <w:tbl>
      <w:tblPr>
        <w:tblW w:w="5645" w:type="pct"/>
        <w:jc w:val="center"/>
        <w:tblInd w:w="-851" w:type="dxa"/>
        <w:tblLook w:val="01E0" w:firstRow="1" w:lastRow="1" w:firstColumn="1" w:lastColumn="1" w:noHBand="0" w:noVBand="0"/>
      </w:tblPr>
      <w:tblGrid>
        <w:gridCol w:w="852"/>
        <w:gridCol w:w="3007"/>
        <w:gridCol w:w="1172"/>
        <w:gridCol w:w="3553"/>
        <w:gridCol w:w="1902"/>
      </w:tblGrid>
      <w:tr w:rsidR="00521286" w:rsidRPr="005F5975" w:rsidTr="00A70F58">
        <w:trPr>
          <w:gridBefore w:val="1"/>
          <w:gridAfter w:val="1"/>
          <w:wBefore w:w="406" w:type="pct"/>
          <w:wAfter w:w="907" w:type="pct"/>
          <w:trHeight w:val="1560"/>
          <w:jc w:val="center"/>
        </w:trPr>
        <w:tc>
          <w:tcPr>
            <w:tcW w:w="1434" w:type="pct"/>
          </w:tcPr>
          <w:p w:rsidR="00521286" w:rsidRPr="005F5975" w:rsidRDefault="00521286" w:rsidP="00521286">
            <w:pPr>
              <w:jc w:val="center"/>
              <w:rPr>
                <w:b/>
                <w:bCs/>
                <w:sz w:val="26"/>
              </w:rPr>
            </w:pPr>
            <w:r w:rsidRPr="005F5975">
              <w:rPr>
                <w:b/>
                <w:bCs/>
                <w:sz w:val="26"/>
              </w:rPr>
              <w:t>Trưởng Khoa</w:t>
            </w:r>
          </w:p>
          <w:p w:rsidR="00521286" w:rsidRPr="005F5975" w:rsidRDefault="00521286" w:rsidP="00521286">
            <w:pPr>
              <w:jc w:val="center"/>
              <w:rPr>
                <w:b/>
                <w:bCs/>
                <w:sz w:val="26"/>
              </w:rPr>
            </w:pPr>
          </w:p>
          <w:p w:rsidR="00521286" w:rsidRPr="005F5975" w:rsidRDefault="00521286" w:rsidP="00521286">
            <w:pPr>
              <w:jc w:val="center"/>
              <w:rPr>
                <w:b/>
                <w:bCs/>
                <w:sz w:val="26"/>
              </w:rPr>
            </w:pPr>
          </w:p>
          <w:p w:rsidR="00521286" w:rsidRPr="005F5975" w:rsidRDefault="00521286" w:rsidP="00521286">
            <w:pPr>
              <w:jc w:val="center"/>
              <w:rPr>
                <w:b/>
                <w:bCs/>
                <w:sz w:val="26"/>
              </w:rPr>
            </w:pPr>
          </w:p>
          <w:p w:rsidR="00521286" w:rsidRPr="005F5975" w:rsidRDefault="00521286" w:rsidP="00521286">
            <w:pPr>
              <w:jc w:val="center"/>
              <w:rPr>
                <w:b/>
                <w:bCs/>
                <w:sz w:val="26"/>
              </w:rPr>
            </w:pPr>
          </w:p>
          <w:p w:rsidR="00521286" w:rsidRPr="005F5975" w:rsidRDefault="00521286" w:rsidP="00521286">
            <w:pPr>
              <w:jc w:val="center"/>
              <w:rPr>
                <w:b/>
                <w:bCs/>
                <w:sz w:val="26"/>
              </w:rPr>
            </w:pPr>
          </w:p>
          <w:p w:rsidR="00521286" w:rsidRPr="005F5975" w:rsidRDefault="00521286" w:rsidP="00521286">
            <w:pPr>
              <w:jc w:val="center"/>
              <w:rPr>
                <w:b/>
                <w:bCs/>
                <w:sz w:val="26"/>
              </w:rPr>
            </w:pPr>
            <w:r w:rsidRPr="005F5975">
              <w:rPr>
                <w:b/>
                <w:bCs/>
                <w:sz w:val="26"/>
              </w:rPr>
              <w:t>PGS. TS. Lê Thị Trinh</w:t>
            </w:r>
          </w:p>
        </w:tc>
        <w:tc>
          <w:tcPr>
            <w:tcW w:w="2253" w:type="pct"/>
            <w:gridSpan w:val="2"/>
          </w:tcPr>
          <w:p w:rsidR="00521286" w:rsidRPr="005F5975" w:rsidRDefault="00521286" w:rsidP="00521286">
            <w:pPr>
              <w:jc w:val="center"/>
              <w:rPr>
                <w:b/>
                <w:bCs/>
                <w:sz w:val="26"/>
              </w:rPr>
            </w:pPr>
            <w:r w:rsidRPr="005F5975">
              <w:rPr>
                <w:b/>
                <w:bCs/>
                <w:sz w:val="26"/>
              </w:rPr>
              <w:lastRenderedPageBreak/>
              <w:t>Người biên soạn</w:t>
            </w:r>
          </w:p>
          <w:p w:rsidR="00521286" w:rsidRPr="005F5975" w:rsidRDefault="00521286" w:rsidP="00521286">
            <w:pPr>
              <w:jc w:val="center"/>
              <w:rPr>
                <w:b/>
                <w:bCs/>
                <w:sz w:val="26"/>
              </w:rPr>
            </w:pPr>
          </w:p>
          <w:p w:rsidR="00521286" w:rsidRPr="005F5975" w:rsidRDefault="00521286" w:rsidP="00521286">
            <w:pPr>
              <w:jc w:val="center"/>
              <w:rPr>
                <w:b/>
                <w:bCs/>
                <w:sz w:val="26"/>
              </w:rPr>
            </w:pPr>
          </w:p>
          <w:p w:rsidR="00521286" w:rsidRPr="005F5975" w:rsidRDefault="00521286" w:rsidP="00521286">
            <w:pPr>
              <w:jc w:val="center"/>
              <w:rPr>
                <w:b/>
                <w:bCs/>
                <w:sz w:val="26"/>
              </w:rPr>
            </w:pPr>
          </w:p>
          <w:p w:rsidR="00521286" w:rsidRPr="005F5975" w:rsidRDefault="00521286" w:rsidP="00521286">
            <w:pPr>
              <w:jc w:val="center"/>
              <w:rPr>
                <w:b/>
                <w:bCs/>
                <w:sz w:val="26"/>
              </w:rPr>
            </w:pPr>
          </w:p>
          <w:p w:rsidR="00521286" w:rsidRPr="005F5975" w:rsidRDefault="00521286" w:rsidP="00521286">
            <w:pPr>
              <w:jc w:val="center"/>
              <w:rPr>
                <w:b/>
                <w:bCs/>
                <w:sz w:val="26"/>
              </w:rPr>
            </w:pPr>
          </w:p>
          <w:p w:rsidR="00521286" w:rsidRPr="005F5975" w:rsidRDefault="00A70F58" w:rsidP="00521286">
            <w:pPr>
              <w:jc w:val="center"/>
              <w:rPr>
                <w:b/>
                <w:bCs/>
                <w:sz w:val="26"/>
              </w:rPr>
            </w:pPr>
            <w:r w:rsidRPr="00D17AED">
              <w:rPr>
                <w:rFonts w:cs="Times New Roman"/>
                <w:b/>
                <w:bCs/>
                <w:sz w:val="26"/>
                <w:szCs w:val="26"/>
              </w:rPr>
              <w:t xml:space="preserve">TS. </w:t>
            </w:r>
            <w:r w:rsidRPr="00D17AED">
              <w:rPr>
                <w:rFonts w:cs="Times New Roman"/>
                <w:b/>
                <w:bCs/>
                <w:sz w:val="26"/>
                <w:szCs w:val="26"/>
                <w:lang w:eastAsia="ja-JP"/>
              </w:rPr>
              <w:t>Phạm Thị Mai Thảo</w:t>
            </w:r>
          </w:p>
          <w:p w:rsidR="00521286" w:rsidRPr="005F5975" w:rsidRDefault="00521286" w:rsidP="00521286">
            <w:pPr>
              <w:rPr>
                <w:b/>
                <w:bCs/>
              </w:rPr>
            </w:pPr>
          </w:p>
        </w:tc>
      </w:tr>
      <w:tr w:rsidR="00055F73" w:rsidRPr="00D17AED" w:rsidTr="00A70F58">
        <w:tblPrEx>
          <w:jc w:val="left"/>
        </w:tblPrEx>
        <w:trPr>
          <w:trHeight w:val="1149"/>
        </w:trPr>
        <w:tc>
          <w:tcPr>
            <w:tcW w:w="2399" w:type="pct"/>
            <w:gridSpan w:val="3"/>
            <w:shd w:val="clear" w:color="auto" w:fill="auto"/>
          </w:tcPr>
          <w:p w:rsidR="00055F73" w:rsidRPr="00894474" w:rsidRDefault="00055F73" w:rsidP="00441965">
            <w:pPr>
              <w:spacing w:line="264" w:lineRule="auto"/>
              <w:jc w:val="center"/>
              <w:rPr>
                <w:rFonts w:cs="Times New Roman"/>
                <w:bCs/>
                <w:color w:val="000000"/>
                <w:sz w:val="24"/>
                <w:szCs w:val="24"/>
              </w:rPr>
            </w:pPr>
            <w:r w:rsidRPr="00894474">
              <w:rPr>
                <w:rFonts w:cs="Times New Roman"/>
                <w:bCs/>
                <w:color w:val="000000"/>
                <w:sz w:val="24"/>
                <w:szCs w:val="24"/>
              </w:rPr>
              <w:lastRenderedPageBreak/>
              <w:t>BỘ TÀI NGUYÊN VÀ MÔI TRƯỜNG</w:t>
            </w:r>
          </w:p>
          <w:p w:rsidR="00055F73" w:rsidRPr="00894474" w:rsidRDefault="00055F73" w:rsidP="00441965">
            <w:pPr>
              <w:spacing w:line="264" w:lineRule="auto"/>
              <w:jc w:val="center"/>
              <w:rPr>
                <w:rFonts w:cs="Times New Roman"/>
                <w:b/>
                <w:bCs/>
                <w:color w:val="000000"/>
                <w:sz w:val="24"/>
                <w:szCs w:val="24"/>
              </w:rPr>
            </w:pPr>
            <w:r w:rsidRPr="00894474">
              <w:rPr>
                <w:rFonts w:cs="Times New Roman"/>
                <w:b/>
                <w:bCs/>
                <w:color w:val="000000"/>
                <w:sz w:val="24"/>
                <w:szCs w:val="24"/>
              </w:rPr>
              <w:t>TRƯỜNG ĐẠI HỌC</w:t>
            </w:r>
          </w:p>
          <w:p w:rsidR="00055F73" w:rsidRPr="00894474" w:rsidRDefault="00055F73" w:rsidP="00441965">
            <w:pPr>
              <w:spacing w:line="264" w:lineRule="auto"/>
              <w:jc w:val="center"/>
              <w:rPr>
                <w:rFonts w:cs="Times New Roman"/>
                <w:b/>
                <w:sz w:val="24"/>
                <w:szCs w:val="24"/>
              </w:rPr>
            </w:pPr>
            <w:r w:rsidRPr="00894474">
              <w:rPr>
                <w:rFonts w:cs="Times New Roman"/>
                <w:b/>
                <w:bCs/>
                <w:color w:val="000000"/>
                <w:sz w:val="24"/>
                <w:szCs w:val="24"/>
              </w:rPr>
              <w:t>TÀI NGUYÊN VÀ MÔI TRƯỜNG HÀ NỘI</w:t>
            </w:r>
          </w:p>
          <w:p w:rsidR="00055F73" w:rsidRPr="00894474" w:rsidRDefault="00055F73" w:rsidP="00441965">
            <w:pPr>
              <w:spacing w:line="264" w:lineRule="auto"/>
              <w:jc w:val="center"/>
              <w:rPr>
                <w:rFonts w:cs="Times New Roman"/>
                <w:sz w:val="24"/>
                <w:szCs w:val="24"/>
              </w:rPr>
            </w:pPr>
            <w:r w:rsidRPr="00894474">
              <w:rPr>
                <w:rFonts w:cs="Times New Roman"/>
                <w:noProof/>
                <w:spacing w:val="-6"/>
                <w:sz w:val="24"/>
                <w:szCs w:val="24"/>
              </w:rPr>
              <mc:AlternateContent>
                <mc:Choice Requires="wps">
                  <w:drawing>
                    <wp:anchor distT="0" distB="0" distL="114300" distR="114300" simplePos="0" relativeHeight="251821056" behindDoc="0" locked="0" layoutInCell="1" allowOverlap="1" wp14:anchorId="03E9CAA0" wp14:editId="3B0F094F">
                      <wp:simplePos x="0" y="0"/>
                      <wp:positionH relativeFrom="column">
                        <wp:posOffset>995680</wp:posOffset>
                      </wp:positionH>
                      <wp:positionV relativeFrom="paragraph">
                        <wp:posOffset>41910</wp:posOffset>
                      </wp:positionV>
                      <wp:extent cx="1064260" cy="0"/>
                      <wp:effectExtent l="5080" t="13335" r="6985" b="57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pt,3.3pt" to="16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8SHg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dZOssnMxgivcUSUtwKjXX+A9c9CpsSS6GCcKQgxxfn&#10;gTqk3lLCtdIbIWUcvlRoKPFiOpnGAqelYCEY0pxt95W06EiCfeIv6ABgD2lWHxSLYB0nbH3deyLk&#10;ZQ/5UgU8aAXoXHcXf3xbpIv1fD3PR9DcepSndT16v6ny0WyTvZvWT3VV1dn3QC3Li04wxlVgd/Nq&#10;lv+dF66v5uKyu1vvMiSP6LFFIHv7j6TjLMP4LkbYa3be2qBGGCvYMyZfn1Lw/6/nmPXzwa9+AAAA&#10;//8DAFBLAwQUAAYACAAAACEAe8a1XtoAAAAHAQAADwAAAGRycy9kb3ducmV2LnhtbEyOwU7DMBBE&#10;70j8g7VIXKrWIS0RCnEqBOTGhULFdRsvSUS8TmO3DXw9Cxc4Ps1o5hXryfXqSGPoPBu4WiSgiGtv&#10;O24MvL5U8xtQISJb7D2TgU8KsC7PzwrMrT/xMx03sVEywiFHA22MQ651qFtyGBZ+IJbs3Y8Oo+DY&#10;aDviScZdr9MkybTDjuWhxYHuW6o/NgdnIFRb2ldfs3qWvC0bT+n+4ekRjbm8mO5uQUWa4l8ZfvRF&#10;HUpx2vkD26B64etM1KOBLAMl+TJdrUDtflmXhf7vX34DAAD//wMAUEsBAi0AFAAGAAgAAAAhALaD&#10;OJL+AAAA4QEAABMAAAAAAAAAAAAAAAAAAAAAAFtDb250ZW50X1R5cGVzXS54bWxQSwECLQAUAAYA&#10;CAAAACEAOP0h/9YAAACUAQAACwAAAAAAAAAAAAAAAAAvAQAAX3JlbHMvLnJlbHNQSwECLQAUAAYA&#10;CAAAACEA5k3vEh4CAAA4BAAADgAAAAAAAAAAAAAAAAAuAgAAZHJzL2Uyb0RvYy54bWxQSwECLQAU&#10;AAYACAAAACEAe8a1XtoAAAAHAQAADwAAAAAAAAAAAAAAAAB4BAAAZHJzL2Rvd25yZXYueG1sUEsF&#10;BgAAAAAEAAQA8wAAAH8FAAAAAA==&#10;"/>
                  </w:pict>
                </mc:Fallback>
              </mc:AlternateContent>
            </w:r>
          </w:p>
          <w:p w:rsidR="00055F73" w:rsidRPr="00894474" w:rsidRDefault="00055F73" w:rsidP="00441965">
            <w:pPr>
              <w:spacing w:line="264" w:lineRule="auto"/>
              <w:jc w:val="center"/>
              <w:rPr>
                <w:rFonts w:cs="Times New Roman"/>
                <w:b/>
                <w:sz w:val="24"/>
                <w:szCs w:val="24"/>
              </w:rPr>
            </w:pPr>
          </w:p>
        </w:tc>
        <w:tc>
          <w:tcPr>
            <w:tcW w:w="2601" w:type="pct"/>
            <w:gridSpan w:val="2"/>
            <w:shd w:val="clear" w:color="auto" w:fill="auto"/>
          </w:tcPr>
          <w:p w:rsidR="00055F73" w:rsidRPr="00894474" w:rsidRDefault="00055F73" w:rsidP="00441965">
            <w:pPr>
              <w:spacing w:line="264" w:lineRule="auto"/>
              <w:jc w:val="center"/>
              <w:rPr>
                <w:rFonts w:cs="Times New Roman"/>
                <w:b/>
                <w:sz w:val="24"/>
                <w:szCs w:val="24"/>
              </w:rPr>
            </w:pPr>
            <w:r w:rsidRPr="00894474">
              <w:rPr>
                <w:rFonts w:cs="Times New Roman"/>
                <w:b/>
                <w:sz w:val="24"/>
                <w:szCs w:val="24"/>
              </w:rPr>
              <w:t>CỘNG HÒA XÃ HỘI CHỦ NGHĨA VIỆT NAM</w:t>
            </w:r>
          </w:p>
          <w:p w:rsidR="00055F73" w:rsidRPr="00894474" w:rsidRDefault="00055F73" w:rsidP="00441965">
            <w:pPr>
              <w:spacing w:line="264" w:lineRule="auto"/>
              <w:jc w:val="center"/>
              <w:rPr>
                <w:rFonts w:cs="Times New Roman"/>
                <w:b/>
                <w:sz w:val="24"/>
                <w:szCs w:val="24"/>
              </w:rPr>
            </w:pPr>
            <w:r w:rsidRPr="00894474">
              <w:rPr>
                <w:rFonts w:cs="Times New Roman"/>
                <w:b/>
                <w:sz w:val="24"/>
                <w:szCs w:val="24"/>
              </w:rPr>
              <w:t>Độc lập –Tự do – Hạnh phúc</w:t>
            </w:r>
          </w:p>
          <w:p w:rsidR="00055F73" w:rsidRPr="00894474" w:rsidRDefault="00055F73" w:rsidP="00441965">
            <w:pPr>
              <w:spacing w:line="264" w:lineRule="auto"/>
              <w:jc w:val="center"/>
              <w:rPr>
                <w:rFonts w:cs="Times New Roman"/>
                <w:i/>
                <w:sz w:val="24"/>
                <w:szCs w:val="24"/>
              </w:rPr>
            </w:pPr>
            <w:r w:rsidRPr="00894474">
              <w:rPr>
                <w:rFonts w:cs="Times New Roman"/>
                <w:i/>
                <w:noProof/>
                <w:sz w:val="24"/>
                <w:szCs w:val="24"/>
              </w:rPr>
              <mc:AlternateContent>
                <mc:Choice Requires="wps">
                  <w:drawing>
                    <wp:anchor distT="0" distB="0" distL="114300" distR="114300" simplePos="0" relativeHeight="251822080" behindDoc="0" locked="0" layoutInCell="1" allowOverlap="1" wp14:anchorId="4AE4E37B" wp14:editId="49F7BFF9">
                      <wp:simplePos x="0" y="0"/>
                      <wp:positionH relativeFrom="column">
                        <wp:posOffset>1151890</wp:posOffset>
                      </wp:positionH>
                      <wp:positionV relativeFrom="paragraph">
                        <wp:posOffset>69850</wp:posOffset>
                      </wp:positionV>
                      <wp:extent cx="1190625" cy="0"/>
                      <wp:effectExtent l="8890" t="12700" r="10160" b="63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90.7pt;margin-top:5.5pt;width:93.75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bu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DiBLN&#10;OpzR1lum9o0nT9ZCT0rQGvsIluAR7FdvXI5hpd7YUDE/6a15Bv7DEQ1lw/ReRt4vZ4NYWYhI3oSE&#10;jTOYddd/AYFn2MFDbN6ptl2AxLaQU5zR+T4jefKE48csm6fT0YQSfvMlLL8FGuv8ZwkdCUZB3bWQ&#10;ewVZTMOOz84HWiy/BYSsGtaqbaMgWk36gs4nmCd4HLRKBGfc2P2ubC05siCp+MQa3x2zcNAigjWS&#10;idXV9ky1FxuTtzrgYWFI52pdNPNzns5Xs9VsPBiPpqvBOK2qwdO6HA+m6+zTpHqoyrLKfgVq2Thv&#10;lBBSB3Y3/Wbjv9PH9SZdlHdX8L0NyVv02C8ke3tH0nGyYZgXWexAnDf2NnGUbDx8vV7hTrzeo/36&#10;J7D8DQAA//8DAFBLAwQUAAYACAAAACEA2dYl4NwAAAAJAQAADwAAAGRycy9kb3ducmV2LnhtbEyP&#10;QU/DMAyF70j8h8hIXBBLO2DqStNpQuLAkW0SV68xbaFxqiZdy349Rhzg5mc/PX+v2MyuUycaQuvZ&#10;QLpIQBFX3rZcGzjsn28zUCEiW+w8k4EvCrApLy8KzK2f+JVOu1grCeGQo4Emxj7XOlQNOQwL3xPL&#10;7d0PDqPIodZ2wEnCXaeXSbLSDluWDw329NRQ9bkbnQEK40OabNeuPrycp5u35flj6vfGXF/N20dQ&#10;keb4Z4YffEGHUpiOfmQbVCc6S+/FKkMqncRwt8rWoI6/C10W+n+D8hsAAP//AwBQSwECLQAUAAYA&#10;CAAAACEAtoM4kv4AAADhAQAAEwAAAAAAAAAAAAAAAAAAAAAAW0NvbnRlbnRfVHlwZXNdLnhtbFBL&#10;AQItABQABgAIAAAAIQA4/SH/1gAAAJQBAAALAAAAAAAAAAAAAAAAAC8BAABfcmVscy8ucmVsc1BL&#10;AQItABQABgAIAAAAIQADIQbuJAIAAEwEAAAOAAAAAAAAAAAAAAAAAC4CAABkcnMvZTJvRG9jLnht&#10;bFBLAQItABQABgAIAAAAIQDZ1iXg3AAAAAkBAAAPAAAAAAAAAAAAAAAAAH4EAABkcnMvZG93bnJl&#10;di54bWxQSwUGAAAAAAQABADzAAAAhwUAAAAA&#10;"/>
                  </w:pict>
                </mc:Fallback>
              </mc:AlternateContent>
            </w:r>
          </w:p>
        </w:tc>
      </w:tr>
    </w:tbl>
    <w:p w:rsidR="00055F73" w:rsidRDefault="00055F73" w:rsidP="00055F73">
      <w:pPr>
        <w:spacing w:line="264" w:lineRule="auto"/>
        <w:jc w:val="center"/>
        <w:rPr>
          <w:rFonts w:eastAsia="MS Mincho" w:cs="Times New Roman"/>
          <w:b/>
          <w:bCs/>
          <w:szCs w:val="28"/>
        </w:rPr>
      </w:pPr>
      <w:r w:rsidRPr="00894474">
        <w:rPr>
          <w:rFonts w:eastAsia="MS Mincho" w:cs="Times New Roman"/>
          <w:b/>
          <w:bCs/>
          <w:szCs w:val="28"/>
        </w:rPr>
        <w:t>ĐỀ CƯƠNG CHI TIẾT HỌC PHẦN</w:t>
      </w:r>
    </w:p>
    <w:p w:rsidR="00A70F58" w:rsidRPr="003D7F03" w:rsidRDefault="00A70F58" w:rsidP="00A70F58">
      <w:pPr>
        <w:spacing w:line="288" w:lineRule="auto"/>
        <w:jc w:val="center"/>
        <w:rPr>
          <w:b/>
          <w:bCs/>
          <w:sz w:val="26"/>
          <w:szCs w:val="26"/>
        </w:rPr>
      </w:pPr>
      <w:r w:rsidRPr="003D7F03">
        <w:rPr>
          <w:b/>
          <w:bCs/>
          <w:color w:val="000000"/>
          <w:sz w:val="26"/>
          <w:szCs w:val="26"/>
        </w:rPr>
        <w:t>LÝ THUYẾT</w:t>
      </w:r>
    </w:p>
    <w:p w:rsidR="00A70F58" w:rsidRPr="00894474" w:rsidRDefault="00A70F58" w:rsidP="00A70F58">
      <w:pPr>
        <w:spacing w:line="264" w:lineRule="auto"/>
        <w:jc w:val="center"/>
        <w:rPr>
          <w:rFonts w:eastAsia="MS Mincho" w:cs="Times New Roman"/>
          <w:b/>
          <w:bCs/>
          <w:szCs w:val="28"/>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055F73" w:rsidRPr="00D17AED" w:rsidRDefault="00055F73" w:rsidP="00055F73">
      <w:pPr>
        <w:spacing w:line="264" w:lineRule="auto"/>
        <w:jc w:val="center"/>
        <w:rPr>
          <w:rFonts w:cs="Times New Roman"/>
          <w:bCs/>
          <w:i/>
          <w:color w:val="000000"/>
          <w:sz w:val="26"/>
          <w:szCs w:val="26"/>
        </w:rPr>
      </w:pPr>
    </w:p>
    <w:p w:rsidR="00055F73" w:rsidRPr="00D17AED" w:rsidRDefault="00055F73" w:rsidP="00055F73">
      <w:pPr>
        <w:spacing w:line="336" w:lineRule="auto"/>
        <w:jc w:val="both"/>
        <w:rPr>
          <w:rFonts w:eastAsia="MS Mincho" w:cs="Times New Roman"/>
          <w:b/>
          <w:bCs/>
          <w:sz w:val="26"/>
          <w:szCs w:val="26"/>
        </w:rPr>
      </w:pPr>
      <w:r w:rsidRPr="00D17AED">
        <w:rPr>
          <w:rFonts w:eastAsia="MS Mincho" w:cs="Times New Roman"/>
          <w:b/>
          <w:bCs/>
          <w:sz w:val="26"/>
          <w:szCs w:val="26"/>
        </w:rPr>
        <w:t xml:space="preserve">1. Thông tin chung về </w:t>
      </w:r>
      <w:r w:rsidR="00A70F58">
        <w:rPr>
          <w:rFonts w:cs="Times New Roman"/>
          <w:b/>
          <w:sz w:val="26"/>
          <w:szCs w:val="26"/>
        </w:rPr>
        <w:t>môn học</w:t>
      </w:r>
      <w:r w:rsidRPr="00D17AED">
        <w:rPr>
          <w:rFonts w:eastAsia="MS Mincho" w:cs="Times New Roman"/>
          <w:b/>
          <w:bCs/>
          <w:sz w:val="26"/>
          <w:szCs w:val="26"/>
        </w:rPr>
        <w:t xml:space="preserve"> </w:t>
      </w:r>
    </w:p>
    <w:p w:rsidR="00055F73" w:rsidRPr="00D17AED" w:rsidRDefault="00055F73" w:rsidP="00055F73">
      <w:pPr>
        <w:numPr>
          <w:ilvl w:val="0"/>
          <w:numId w:val="3"/>
        </w:numPr>
        <w:spacing w:line="336" w:lineRule="auto"/>
        <w:ind w:hanging="357"/>
        <w:jc w:val="both"/>
        <w:rPr>
          <w:rFonts w:eastAsia="MS Mincho" w:cs="Times New Roman"/>
          <w:sz w:val="26"/>
          <w:szCs w:val="26"/>
        </w:rPr>
      </w:pPr>
      <w:r w:rsidRPr="00D17AED">
        <w:rPr>
          <w:rFonts w:eastAsia="MS Mincho" w:cs="Times New Roman"/>
          <w:sz w:val="26"/>
          <w:szCs w:val="26"/>
        </w:rPr>
        <w:t>Tên học phần:</w:t>
      </w:r>
      <w:r w:rsidRPr="00D17AED">
        <w:rPr>
          <w:rFonts w:eastAsia="MS Mincho" w:cs="Times New Roman"/>
          <w:sz w:val="26"/>
          <w:szCs w:val="26"/>
          <w:lang w:eastAsia="ja-JP"/>
        </w:rPr>
        <w:t xml:space="preserve"> </w:t>
      </w:r>
    </w:p>
    <w:p w:rsidR="00055F73" w:rsidRPr="00D17AED" w:rsidRDefault="00055F73" w:rsidP="006206AB">
      <w:pPr>
        <w:pStyle w:val="ListParagraph"/>
        <w:numPr>
          <w:ilvl w:val="0"/>
          <w:numId w:val="4"/>
        </w:numPr>
        <w:spacing w:line="336" w:lineRule="auto"/>
        <w:jc w:val="both"/>
        <w:outlineLvl w:val="0"/>
        <w:rPr>
          <w:rFonts w:eastAsia="MS Mincho"/>
          <w:szCs w:val="26"/>
        </w:rPr>
      </w:pPr>
      <w:bookmarkStart w:id="160" w:name="_Toc9497810"/>
      <w:r w:rsidRPr="00D17AED">
        <w:rPr>
          <w:rFonts w:eastAsia="MS Mincho"/>
          <w:szCs w:val="26"/>
          <w:lang w:eastAsia="ja-JP"/>
        </w:rPr>
        <w:t xml:space="preserve">Tiếng Việt: </w:t>
      </w:r>
      <w:r w:rsidRPr="00894474">
        <w:rPr>
          <w:rFonts w:eastAsia="MS Mincho"/>
          <w:b/>
          <w:szCs w:val="26"/>
          <w:lang w:eastAsia="ja-JP"/>
        </w:rPr>
        <w:t>Đánh giá rủi ro môi trường</w:t>
      </w:r>
      <w:bookmarkEnd w:id="160"/>
    </w:p>
    <w:p w:rsidR="00055F73" w:rsidRPr="00894474" w:rsidRDefault="00055F73" w:rsidP="006206AB">
      <w:pPr>
        <w:pStyle w:val="ListParagraph"/>
        <w:numPr>
          <w:ilvl w:val="0"/>
          <w:numId w:val="4"/>
        </w:numPr>
        <w:spacing w:line="336" w:lineRule="auto"/>
        <w:jc w:val="both"/>
        <w:rPr>
          <w:rFonts w:eastAsia="MS Mincho"/>
          <w:b/>
          <w:szCs w:val="26"/>
        </w:rPr>
      </w:pPr>
      <w:r w:rsidRPr="00D17AED">
        <w:rPr>
          <w:rFonts w:eastAsia="MS Mincho"/>
          <w:szCs w:val="26"/>
        </w:rPr>
        <w:t>Tiếng Anh:</w:t>
      </w:r>
      <w:r w:rsidRPr="00D17AED">
        <w:rPr>
          <w:rFonts w:eastAsia="MS Mincho"/>
          <w:szCs w:val="26"/>
          <w:lang w:eastAsia="ja-JP"/>
        </w:rPr>
        <w:t xml:space="preserve"> </w:t>
      </w:r>
      <w:r w:rsidRPr="00894474">
        <w:rPr>
          <w:rFonts w:eastAsia="MS Mincho"/>
          <w:b/>
          <w:bCs/>
          <w:szCs w:val="26"/>
        </w:rPr>
        <w:t>Environmental Risk Assessment</w:t>
      </w:r>
    </w:p>
    <w:p w:rsidR="00055F73" w:rsidRPr="00D17AED" w:rsidRDefault="00055F73" w:rsidP="00055F73">
      <w:pPr>
        <w:numPr>
          <w:ilvl w:val="0"/>
          <w:numId w:val="3"/>
        </w:numPr>
        <w:spacing w:line="336" w:lineRule="auto"/>
        <w:ind w:hanging="357"/>
        <w:jc w:val="both"/>
        <w:rPr>
          <w:rFonts w:eastAsia="MS Mincho" w:cs="Times New Roman"/>
          <w:sz w:val="26"/>
          <w:szCs w:val="26"/>
        </w:rPr>
      </w:pPr>
      <w:r w:rsidRPr="00D17AED">
        <w:rPr>
          <w:rFonts w:eastAsia="MS Mincho" w:cs="Times New Roman"/>
          <w:sz w:val="26"/>
          <w:szCs w:val="26"/>
        </w:rPr>
        <w:t xml:space="preserve">Mã học phần: </w:t>
      </w:r>
      <w:r w:rsidRPr="00D17AED">
        <w:rPr>
          <w:rFonts w:eastAsia="MS Mincho" w:cs="Times New Roman"/>
          <w:bCs/>
          <w:sz w:val="26"/>
          <w:szCs w:val="26"/>
        </w:rPr>
        <w:t>ESRA 808</w:t>
      </w:r>
    </w:p>
    <w:p w:rsidR="00055F73" w:rsidRPr="00D17AED" w:rsidRDefault="00055F73" w:rsidP="00055F73">
      <w:pPr>
        <w:numPr>
          <w:ilvl w:val="0"/>
          <w:numId w:val="3"/>
        </w:numPr>
        <w:spacing w:line="336" w:lineRule="auto"/>
        <w:ind w:hanging="357"/>
        <w:jc w:val="both"/>
        <w:rPr>
          <w:rFonts w:eastAsia="MS Mincho" w:cs="Times New Roman"/>
          <w:sz w:val="26"/>
          <w:szCs w:val="26"/>
        </w:rPr>
      </w:pPr>
      <w:r w:rsidRPr="00D17AED">
        <w:rPr>
          <w:rFonts w:eastAsia="MS Mincho" w:cs="Times New Roman"/>
          <w:sz w:val="26"/>
          <w:szCs w:val="26"/>
        </w:rPr>
        <w:t>Số tín chỉ</w:t>
      </w:r>
      <w:r w:rsidRPr="00D17AED">
        <w:rPr>
          <w:rFonts w:eastAsia="MS Mincho" w:cs="Times New Roman"/>
          <w:sz w:val="26"/>
          <w:szCs w:val="26"/>
          <w:lang w:eastAsia="ja-JP"/>
        </w:rPr>
        <w:t xml:space="preserve">: </w:t>
      </w:r>
      <w:r w:rsidR="00A70F58">
        <w:rPr>
          <w:rFonts w:eastAsia="MS Mincho" w:cs="Times New Roman"/>
          <w:sz w:val="26"/>
          <w:szCs w:val="26"/>
          <w:lang w:eastAsia="ja-JP"/>
        </w:rPr>
        <w:t>0</w:t>
      </w:r>
      <w:r w:rsidRPr="00D17AED">
        <w:rPr>
          <w:rFonts w:eastAsia="MS Mincho" w:cs="Times New Roman"/>
          <w:sz w:val="26"/>
          <w:szCs w:val="26"/>
          <w:lang w:eastAsia="ja-JP"/>
        </w:rPr>
        <w:t xml:space="preserve">3 </w:t>
      </w:r>
    </w:p>
    <w:p w:rsidR="00A70F58" w:rsidRPr="00C155C5" w:rsidRDefault="00A70F58" w:rsidP="00A70F58">
      <w:pPr>
        <w:pStyle w:val="ListParagraph"/>
        <w:numPr>
          <w:ilvl w:val="0"/>
          <w:numId w:val="3"/>
        </w:numPr>
        <w:spacing w:line="312" w:lineRule="auto"/>
        <w:jc w:val="both"/>
        <w:rPr>
          <w:szCs w:val="26"/>
        </w:rPr>
      </w:pPr>
      <w:r w:rsidRPr="00C155C5">
        <w:rPr>
          <w:szCs w:val="26"/>
        </w:rPr>
        <w:t>Đối tượng học: Thạc sĩ, ngành Khoa học môi trường</w:t>
      </w:r>
    </w:p>
    <w:p w:rsidR="00A70F58" w:rsidRPr="00C155C5" w:rsidRDefault="00A70F58" w:rsidP="00A70F58">
      <w:pPr>
        <w:pStyle w:val="ListParagraph"/>
        <w:numPr>
          <w:ilvl w:val="0"/>
          <w:numId w:val="3"/>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A70F58" w:rsidRPr="003D7F03" w:rsidTr="005839C6">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F58" w:rsidRPr="003D7F03" w:rsidRDefault="00A70F58" w:rsidP="005839C6">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A70F58" w:rsidRPr="003D7F03" w:rsidRDefault="00A70F58" w:rsidP="005839C6">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A70F58" w:rsidRPr="003D7F03" w:rsidRDefault="00A70F58" w:rsidP="005839C6">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A70F58" w:rsidRPr="003D7F03" w:rsidTr="005839C6">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A70F58" w:rsidRPr="003D7F03" w:rsidRDefault="00A70F58" w:rsidP="005839C6">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A70F58" w:rsidRPr="003D7F03" w:rsidRDefault="00A70F58" w:rsidP="005839C6">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A70F58" w:rsidRPr="003D7F03" w:rsidRDefault="00A70F58" w:rsidP="005839C6">
            <w:pPr>
              <w:spacing w:line="288" w:lineRule="auto"/>
              <w:jc w:val="center"/>
              <w:rPr>
                <w:color w:val="000000"/>
                <w:sz w:val="26"/>
                <w:szCs w:val="26"/>
              </w:rPr>
            </w:pPr>
            <w:r w:rsidRPr="003D7F03">
              <w:rPr>
                <w:sz w:val="26"/>
                <w:szCs w:val="26"/>
              </w:rPr>
              <w:sym w:font="Wingdings" w:char="F0FE"/>
            </w:r>
            <w:r w:rsidRPr="003D7F03">
              <w:rPr>
                <w:color w:val="000000"/>
                <w:sz w:val="26"/>
                <w:szCs w:val="26"/>
              </w:rPr>
              <w:t xml:space="preserve"> </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A70F58" w:rsidRPr="003D7F03" w:rsidRDefault="00A70F58" w:rsidP="005839C6">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A70F58" w:rsidRPr="003D7F03" w:rsidRDefault="00A70F58" w:rsidP="005839C6">
            <w:pPr>
              <w:spacing w:line="288" w:lineRule="auto"/>
              <w:jc w:val="center"/>
              <w:rPr>
                <w:color w:val="000000"/>
                <w:sz w:val="26"/>
                <w:szCs w:val="26"/>
              </w:rPr>
            </w:pPr>
            <w:r w:rsidRPr="003D7F03">
              <w:rPr>
                <w:color w:val="000000"/>
                <w:sz w:val="26"/>
                <w:szCs w:val="26"/>
              </w:rPr>
              <w:t>□</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A70F58" w:rsidRPr="003D7F03" w:rsidRDefault="00A70F58" w:rsidP="005839C6">
            <w:pPr>
              <w:spacing w:line="288" w:lineRule="auto"/>
              <w:jc w:val="center"/>
              <w:rPr>
                <w:color w:val="000000"/>
                <w:sz w:val="26"/>
                <w:szCs w:val="26"/>
              </w:rPr>
            </w:pPr>
            <w:r>
              <w:rPr>
                <w:color w:val="000000"/>
                <w:sz w:val="26"/>
                <w:szCs w:val="26"/>
              </w:rPr>
              <w:t xml:space="preserve">Luận văn </w:t>
            </w:r>
          </w:p>
          <w:p w:rsidR="00A70F58" w:rsidRPr="003D7F03" w:rsidRDefault="00A70F58" w:rsidP="005839C6">
            <w:pPr>
              <w:spacing w:line="288" w:lineRule="auto"/>
              <w:jc w:val="center"/>
              <w:rPr>
                <w:color w:val="000000"/>
                <w:sz w:val="26"/>
                <w:szCs w:val="26"/>
              </w:rPr>
            </w:pPr>
            <w:r w:rsidRPr="003D7F03">
              <w:rPr>
                <w:color w:val="000000"/>
                <w:sz w:val="26"/>
                <w:szCs w:val="26"/>
              </w:rPr>
              <w:t xml:space="preserve"> □</w:t>
            </w:r>
          </w:p>
        </w:tc>
      </w:tr>
      <w:tr w:rsidR="00A70F58" w:rsidRPr="003D7F03" w:rsidTr="005839C6">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A70F58" w:rsidRPr="003D7F03" w:rsidRDefault="00A70F58" w:rsidP="005839C6">
            <w:pPr>
              <w:spacing w:line="288" w:lineRule="auto"/>
              <w:jc w:val="center"/>
              <w:rPr>
                <w:color w:val="000000"/>
                <w:sz w:val="26"/>
                <w:szCs w:val="26"/>
              </w:rPr>
            </w:pPr>
            <w:r w:rsidRPr="003D7F03">
              <w:rPr>
                <w:color w:val="000000"/>
                <w:sz w:val="26"/>
                <w:szCs w:val="26"/>
              </w:rPr>
              <w:t xml:space="preserve">Bắt buộc </w:t>
            </w:r>
          </w:p>
          <w:p w:rsidR="00A70F58" w:rsidRPr="003D7F03" w:rsidRDefault="00A70F58" w:rsidP="005839C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A70F58" w:rsidRPr="003D7F03" w:rsidRDefault="00A70F58" w:rsidP="005839C6">
            <w:pPr>
              <w:spacing w:line="288" w:lineRule="auto"/>
              <w:jc w:val="center"/>
              <w:rPr>
                <w:color w:val="000000"/>
                <w:sz w:val="26"/>
                <w:szCs w:val="26"/>
              </w:rPr>
            </w:pPr>
            <w:r w:rsidRPr="003D7F03">
              <w:rPr>
                <w:color w:val="000000"/>
                <w:sz w:val="26"/>
                <w:szCs w:val="26"/>
              </w:rPr>
              <w:t xml:space="preserve">Tự chọn </w:t>
            </w:r>
          </w:p>
          <w:p w:rsidR="00A70F58" w:rsidRPr="003D7F03" w:rsidRDefault="00A70F58" w:rsidP="005839C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A70F58" w:rsidRPr="003D7F03" w:rsidRDefault="00A70F58" w:rsidP="005839C6">
            <w:pPr>
              <w:spacing w:line="288" w:lineRule="auto"/>
              <w:jc w:val="center"/>
              <w:rPr>
                <w:sz w:val="26"/>
                <w:szCs w:val="26"/>
              </w:rPr>
            </w:pPr>
            <w:r w:rsidRPr="003D7F03">
              <w:rPr>
                <w:color w:val="000000"/>
                <w:sz w:val="26"/>
                <w:szCs w:val="26"/>
              </w:rPr>
              <w:t xml:space="preserve">Bắt buộc </w:t>
            </w:r>
          </w:p>
          <w:p w:rsidR="00A70F58" w:rsidRPr="003D7F03" w:rsidRDefault="00A70F58" w:rsidP="005839C6">
            <w:pPr>
              <w:spacing w:line="288" w:lineRule="auto"/>
              <w:jc w:val="center"/>
              <w:rPr>
                <w:color w:val="000000"/>
                <w:sz w:val="26"/>
                <w:szCs w:val="26"/>
              </w:rPr>
            </w:pPr>
            <w:r w:rsidRPr="003D7F03">
              <w:rPr>
                <w:sz w:val="26"/>
                <w:szCs w:val="26"/>
              </w:rPr>
              <w:sym w:font="Wingdings" w:char="F0FE"/>
            </w:r>
          </w:p>
        </w:tc>
        <w:tc>
          <w:tcPr>
            <w:tcW w:w="1300" w:type="dxa"/>
            <w:tcBorders>
              <w:top w:val="nil"/>
              <w:left w:val="nil"/>
              <w:bottom w:val="single" w:sz="4" w:space="0" w:color="auto"/>
              <w:right w:val="single" w:sz="4" w:space="0" w:color="auto"/>
            </w:tcBorders>
            <w:shd w:val="clear" w:color="auto" w:fill="auto"/>
            <w:vAlign w:val="center"/>
            <w:hideMark/>
          </w:tcPr>
          <w:p w:rsidR="00A70F58" w:rsidRPr="003D7F03" w:rsidRDefault="00A70F58" w:rsidP="005839C6">
            <w:pPr>
              <w:spacing w:line="288" w:lineRule="auto"/>
              <w:jc w:val="center"/>
              <w:rPr>
                <w:color w:val="000000"/>
                <w:sz w:val="26"/>
                <w:szCs w:val="26"/>
              </w:rPr>
            </w:pPr>
            <w:r w:rsidRPr="003D7F03">
              <w:rPr>
                <w:color w:val="000000"/>
                <w:sz w:val="26"/>
                <w:szCs w:val="26"/>
              </w:rPr>
              <w:t>Tự chọn</w:t>
            </w:r>
          </w:p>
          <w:p w:rsidR="00A70F58" w:rsidRPr="003D7F03" w:rsidRDefault="00A70F58" w:rsidP="005839C6">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A70F58" w:rsidRPr="003D7F03" w:rsidRDefault="00A70F58" w:rsidP="005839C6">
            <w:pPr>
              <w:spacing w:line="288" w:lineRule="auto"/>
              <w:jc w:val="center"/>
              <w:rPr>
                <w:color w:val="000000"/>
                <w:sz w:val="26"/>
                <w:szCs w:val="26"/>
              </w:rPr>
            </w:pPr>
            <w:r w:rsidRPr="003D7F03">
              <w:rPr>
                <w:color w:val="000000"/>
                <w:sz w:val="26"/>
                <w:szCs w:val="26"/>
              </w:rPr>
              <w:t xml:space="preserve">Bắt buộc </w:t>
            </w:r>
          </w:p>
          <w:p w:rsidR="00A70F58" w:rsidRPr="003D7F03" w:rsidRDefault="00A70F58" w:rsidP="005839C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A70F58" w:rsidRPr="003D7F03" w:rsidRDefault="00A70F58" w:rsidP="005839C6">
            <w:pPr>
              <w:spacing w:line="288" w:lineRule="auto"/>
              <w:jc w:val="center"/>
              <w:rPr>
                <w:color w:val="000000"/>
                <w:sz w:val="26"/>
                <w:szCs w:val="26"/>
              </w:rPr>
            </w:pPr>
            <w:r w:rsidRPr="003D7F03">
              <w:rPr>
                <w:color w:val="000000"/>
                <w:sz w:val="26"/>
                <w:szCs w:val="26"/>
              </w:rPr>
              <w:t xml:space="preserve">Tự chọn </w:t>
            </w:r>
          </w:p>
          <w:p w:rsidR="00A70F58" w:rsidRPr="003D7F03" w:rsidRDefault="00A70F58" w:rsidP="005839C6">
            <w:pPr>
              <w:spacing w:line="288" w:lineRule="auto"/>
              <w:jc w:val="center"/>
              <w:rPr>
                <w:color w:val="000000"/>
                <w:sz w:val="26"/>
                <w:szCs w:val="26"/>
              </w:rPr>
            </w:pPr>
            <w:r w:rsidRPr="003D7F03">
              <w:rPr>
                <w:color w:val="000000"/>
                <w:sz w:val="26"/>
                <w:szCs w:val="26"/>
              </w:rPr>
              <w:t>□</w:t>
            </w:r>
          </w:p>
        </w:tc>
        <w:tc>
          <w:tcPr>
            <w:tcW w:w="1475" w:type="dxa"/>
            <w:vMerge/>
            <w:tcBorders>
              <w:top w:val="nil"/>
              <w:left w:val="single" w:sz="4" w:space="0" w:color="auto"/>
              <w:bottom w:val="single" w:sz="4" w:space="0" w:color="auto"/>
              <w:right w:val="single" w:sz="4" w:space="0" w:color="auto"/>
            </w:tcBorders>
            <w:vAlign w:val="center"/>
            <w:hideMark/>
          </w:tcPr>
          <w:p w:rsidR="00A70F58" w:rsidRPr="003D7F03" w:rsidRDefault="00A70F58" w:rsidP="005839C6">
            <w:pPr>
              <w:spacing w:line="288" w:lineRule="auto"/>
              <w:rPr>
                <w:color w:val="000000"/>
                <w:sz w:val="26"/>
                <w:szCs w:val="26"/>
              </w:rPr>
            </w:pPr>
          </w:p>
        </w:tc>
      </w:tr>
    </w:tbl>
    <w:p w:rsidR="00055F73" w:rsidRPr="00D17AED" w:rsidRDefault="00A70F58" w:rsidP="00055F73">
      <w:pPr>
        <w:numPr>
          <w:ilvl w:val="0"/>
          <w:numId w:val="3"/>
        </w:numPr>
        <w:spacing w:line="336" w:lineRule="auto"/>
        <w:ind w:hanging="357"/>
        <w:jc w:val="both"/>
        <w:rPr>
          <w:rFonts w:eastAsia="MS Mincho" w:cs="Times New Roman"/>
          <w:sz w:val="26"/>
          <w:szCs w:val="26"/>
        </w:rPr>
      </w:pPr>
      <w:r w:rsidRPr="0073577D">
        <w:rPr>
          <w:rFonts w:eastAsia="MS Mincho"/>
          <w:sz w:val="26"/>
          <w:szCs w:val="26"/>
        </w:rPr>
        <w:t xml:space="preserve">Giờ tín chỉ đối với các hoạt động: </w:t>
      </w:r>
      <w:r>
        <w:rPr>
          <w:rFonts w:eastAsia="MS Mincho"/>
          <w:sz w:val="26"/>
          <w:szCs w:val="26"/>
        </w:rPr>
        <w:t>45 tiết</w:t>
      </w:r>
    </w:p>
    <w:p w:rsidR="00055F73" w:rsidRPr="00D17AED" w:rsidRDefault="00055F73" w:rsidP="00055F73">
      <w:pPr>
        <w:numPr>
          <w:ilvl w:val="1"/>
          <w:numId w:val="3"/>
        </w:numPr>
        <w:tabs>
          <w:tab w:val="clear" w:pos="1440"/>
          <w:tab w:val="num" w:pos="1320"/>
          <w:tab w:val="left" w:pos="3960"/>
        </w:tabs>
        <w:spacing w:line="336" w:lineRule="auto"/>
        <w:ind w:left="1320"/>
        <w:jc w:val="both"/>
        <w:rPr>
          <w:rFonts w:cs="Times New Roman"/>
          <w:color w:val="000000"/>
          <w:sz w:val="26"/>
          <w:szCs w:val="26"/>
        </w:rPr>
      </w:pPr>
      <w:r w:rsidRPr="00D17AED">
        <w:rPr>
          <w:rFonts w:cs="Times New Roman"/>
          <w:color w:val="000000"/>
          <w:sz w:val="26"/>
          <w:szCs w:val="26"/>
        </w:rPr>
        <w:t>Nghe giảng lý thuyết</w:t>
      </w:r>
      <w:r w:rsidRPr="00D17AED">
        <w:rPr>
          <w:rFonts w:cs="Times New Roman"/>
          <w:color w:val="000000"/>
          <w:sz w:val="26"/>
          <w:szCs w:val="26"/>
        </w:rPr>
        <w:tab/>
      </w:r>
      <w:r w:rsidR="00A70F58">
        <w:rPr>
          <w:rFonts w:cs="Times New Roman"/>
          <w:color w:val="000000"/>
          <w:sz w:val="26"/>
          <w:szCs w:val="26"/>
        </w:rPr>
        <w:t xml:space="preserve">    </w:t>
      </w:r>
      <w:r w:rsidRPr="00D17AED">
        <w:rPr>
          <w:rFonts w:cs="Times New Roman"/>
          <w:color w:val="000000"/>
          <w:sz w:val="26"/>
          <w:szCs w:val="26"/>
        </w:rPr>
        <w:t>: 30 tiết</w:t>
      </w:r>
    </w:p>
    <w:p w:rsidR="00055F73" w:rsidRPr="00D17AED" w:rsidRDefault="00A70F58" w:rsidP="00055F73">
      <w:pPr>
        <w:numPr>
          <w:ilvl w:val="1"/>
          <w:numId w:val="3"/>
        </w:numPr>
        <w:tabs>
          <w:tab w:val="clear" w:pos="1440"/>
          <w:tab w:val="num" w:pos="1320"/>
          <w:tab w:val="left" w:pos="3960"/>
        </w:tabs>
        <w:spacing w:line="336" w:lineRule="auto"/>
        <w:ind w:left="1320"/>
        <w:jc w:val="both"/>
        <w:rPr>
          <w:rFonts w:cs="Times New Roman"/>
          <w:color w:val="000000"/>
          <w:sz w:val="26"/>
          <w:szCs w:val="26"/>
        </w:rPr>
      </w:pPr>
      <w:r>
        <w:rPr>
          <w:rFonts w:cs="Times New Roman"/>
          <w:color w:val="000000"/>
          <w:sz w:val="26"/>
          <w:szCs w:val="26"/>
        </w:rPr>
        <w:t>B</w:t>
      </w:r>
      <w:r w:rsidR="00055F73" w:rsidRPr="00D17AED">
        <w:rPr>
          <w:rFonts w:cs="Times New Roman"/>
          <w:color w:val="000000"/>
          <w:sz w:val="26"/>
          <w:szCs w:val="26"/>
        </w:rPr>
        <w:t xml:space="preserve">ài tập </w:t>
      </w:r>
      <w:r w:rsidR="00055F73" w:rsidRPr="00D17AED">
        <w:rPr>
          <w:rFonts w:cs="Times New Roman"/>
          <w:color w:val="000000"/>
          <w:sz w:val="26"/>
          <w:szCs w:val="26"/>
        </w:rPr>
        <w:tab/>
      </w:r>
      <w:r>
        <w:rPr>
          <w:rFonts w:cs="Times New Roman"/>
          <w:color w:val="000000"/>
          <w:sz w:val="26"/>
          <w:szCs w:val="26"/>
        </w:rPr>
        <w:t xml:space="preserve">    </w:t>
      </w:r>
      <w:r w:rsidR="00055F73" w:rsidRPr="00D17AED">
        <w:rPr>
          <w:rFonts w:cs="Times New Roman"/>
          <w:color w:val="000000"/>
          <w:sz w:val="26"/>
          <w:szCs w:val="26"/>
        </w:rPr>
        <w:t>: 05 tiết</w:t>
      </w:r>
    </w:p>
    <w:p w:rsidR="00055F73" w:rsidRPr="00D17AED" w:rsidRDefault="00055F73" w:rsidP="00055F73">
      <w:pPr>
        <w:numPr>
          <w:ilvl w:val="1"/>
          <w:numId w:val="3"/>
        </w:numPr>
        <w:tabs>
          <w:tab w:val="clear" w:pos="1440"/>
          <w:tab w:val="num" w:pos="1320"/>
          <w:tab w:val="left" w:pos="3960"/>
        </w:tabs>
        <w:spacing w:line="336" w:lineRule="auto"/>
        <w:ind w:left="1320"/>
        <w:jc w:val="both"/>
        <w:rPr>
          <w:rFonts w:cs="Times New Roman"/>
          <w:color w:val="000000"/>
          <w:sz w:val="26"/>
          <w:szCs w:val="26"/>
        </w:rPr>
      </w:pPr>
      <w:r w:rsidRPr="00D17AED">
        <w:rPr>
          <w:rFonts w:cs="Times New Roman"/>
          <w:color w:val="000000"/>
          <w:sz w:val="26"/>
          <w:szCs w:val="26"/>
        </w:rPr>
        <w:t xml:space="preserve">Thực hành, thực tập </w:t>
      </w:r>
      <w:r w:rsidRPr="00D17AED">
        <w:rPr>
          <w:rFonts w:cs="Times New Roman"/>
          <w:color w:val="000000"/>
          <w:sz w:val="26"/>
          <w:szCs w:val="26"/>
        </w:rPr>
        <w:tab/>
      </w:r>
      <w:r w:rsidR="00A70F58">
        <w:rPr>
          <w:rFonts w:cs="Times New Roman"/>
          <w:color w:val="000000"/>
          <w:sz w:val="26"/>
          <w:szCs w:val="26"/>
        </w:rPr>
        <w:t xml:space="preserve">     </w:t>
      </w:r>
      <w:r w:rsidRPr="00D17AED">
        <w:rPr>
          <w:rFonts w:cs="Times New Roman"/>
          <w:color w:val="000000"/>
          <w:sz w:val="26"/>
          <w:szCs w:val="26"/>
        </w:rPr>
        <w:t>: 0 tiết</w:t>
      </w:r>
    </w:p>
    <w:p w:rsidR="00055F73" w:rsidRDefault="00A70F58" w:rsidP="00055F73">
      <w:pPr>
        <w:numPr>
          <w:ilvl w:val="1"/>
          <w:numId w:val="3"/>
        </w:numPr>
        <w:tabs>
          <w:tab w:val="clear" w:pos="1440"/>
          <w:tab w:val="num" w:pos="1320"/>
          <w:tab w:val="left" w:pos="3960"/>
        </w:tabs>
        <w:spacing w:line="336" w:lineRule="auto"/>
        <w:ind w:left="1320"/>
        <w:jc w:val="both"/>
        <w:rPr>
          <w:rFonts w:cs="Times New Roman"/>
          <w:color w:val="000000"/>
          <w:sz w:val="26"/>
          <w:szCs w:val="26"/>
        </w:rPr>
      </w:pPr>
      <w:r>
        <w:rPr>
          <w:color w:val="000000"/>
          <w:sz w:val="26"/>
          <w:szCs w:val="26"/>
        </w:rPr>
        <w:t>Thảo luận, hoạt động nhóm</w:t>
      </w:r>
      <w:r w:rsidR="00055F73" w:rsidRPr="00D17AED">
        <w:rPr>
          <w:rFonts w:cs="Times New Roman"/>
          <w:color w:val="000000"/>
          <w:sz w:val="26"/>
          <w:szCs w:val="26"/>
        </w:rPr>
        <w:t>: 10 tiết</w:t>
      </w:r>
    </w:p>
    <w:p w:rsidR="00A70F58" w:rsidRDefault="00A70F58" w:rsidP="00A70F58">
      <w:pPr>
        <w:pStyle w:val="ListParagraph"/>
        <w:numPr>
          <w:ilvl w:val="0"/>
          <w:numId w:val="3"/>
        </w:numPr>
        <w:tabs>
          <w:tab w:val="left" w:pos="3960"/>
        </w:tabs>
        <w:spacing w:after="120" w:line="336" w:lineRule="auto"/>
        <w:jc w:val="both"/>
        <w:rPr>
          <w:color w:val="000000"/>
          <w:szCs w:val="26"/>
        </w:rPr>
      </w:pPr>
      <w:r w:rsidRPr="00A70F58">
        <w:rPr>
          <w:color w:val="000000"/>
          <w:szCs w:val="26"/>
        </w:rPr>
        <w:t>Thời gian tự học:  60 giờ</w:t>
      </w:r>
    </w:p>
    <w:p w:rsidR="00A70F58" w:rsidRPr="00A70F58" w:rsidRDefault="00A70F58" w:rsidP="00A70F58">
      <w:pPr>
        <w:pStyle w:val="ListParagraph"/>
        <w:numPr>
          <w:ilvl w:val="0"/>
          <w:numId w:val="3"/>
        </w:numPr>
        <w:tabs>
          <w:tab w:val="left" w:pos="3960"/>
        </w:tabs>
        <w:spacing w:after="120" w:line="336" w:lineRule="auto"/>
        <w:jc w:val="both"/>
        <w:rPr>
          <w:color w:val="000000"/>
          <w:szCs w:val="26"/>
        </w:rPr>
      </w:pPr>
      <w:r w:rsidRPr="00A70F58">
        <w:rPr>
          <w:szCs w:val="26"/>
        </w:rPr>
        <w:t>Phụ trách môn học: Khoa Môi trường</w:t>
      </w:r>
    </w:p>
    <w:p w:rsidR="00055F73" w:rsidRDefault="00055F73" w:rsidP="00055F73">
      <w:pPr>
        <w:spacing w:line="336" w:lineRule="auto"/>
        <w:jc w:val="both"/>
        <w:rPr>
          <w:rFonts w:eastAsia="MS Mincho" w:cs="Times New Roman"/>
          <w:b/>
          <w:bCs/>
          <w:sz w:val="26"/>
          <w:szCs w:val="26"/>
        </w:rPr>
      </w:pPr>
      <w:r w:rsidRPr="00D17AED">
        <w:rPr>
          <w:rFonts w:eastAsia="MS Mincho" w:cs="Times New Roman"/>
          <w:b/>
          <w:bCs/>
          <w:sz w:val="26"/>
          <w:szCs w:val="26"/>
        </w:rPr>
        <w:t>2. Mục tiêu của học phần</w:t>
      </w:r>
    </w:p>
    <w:p w:rsidR="00A70F58" w:rsidRPr="00A70F58" w:rsidRDefault="00A70F58" w:rsidP="00A70F58">
      <w:pPr>
        <w:spacing w:line="312" w:lineRule="auto"/>
        <w:ind w:firstLine="720"/>
        <w:jc w:val="both"/>
        <w:rPr>
          <w:rFonts w:cs="Times New Roman"/>
          <w:sz w:val="26"/>
          <w:szCs w:val="26"/>
        </w:rPr>
      </w:pPr>
      <w:r w:rsidRPr="00A70F58">
        <w:rPr>
          <w:rFonts w:cs="Times New Roman"/>
          <w:sz w:val="26"/>
          <w:szCs w:val="26"/>
        </w:rPr>
        <w:t xml:space="preserve">Sau khi học xong môn học học viên cần phải có kỹ năng sau: </w:t>
      </w:r>
    </w:p>
    <w:p w:rsidR="00A70F58" w:rsidRPr="00A70F58" w:rsidRDefault="00A70F58" w:rsidP="003E4FDF">
      <w:pPr>
        <w:spacing w:line="336" w:lineRule="auto"/>
        <w:jc w:val="both"/>
        <w:rPr>
          <w:rFonts w:eastAsia="MS Mincho" w:cs="Times New Roman"/>
          <w:b/>
          <w:bCs/>
          <w:sz w:val="26"/>
          <w:szCs w:val="26"/>
        </w:rPr>
      </w:pPr>
      <w:r w:rsidRPr="00A70F58">
        <w:rPr>
          <w:rFonts w:cs="Times New Roman"/>
          <w:b/>
          <w:i/>
          <w:sz w:val="26"/>
          <w:szCs w:val="26"/>
        </w:rPr>
        <w:t>- Về kiến thức:</w:t>
      </w:r>
    </w:p>
    <w:p w:rsidR="00055F73" w:rsidRPr="00A70F58" w:rsidRDefault="00A70F58" w:rsidP="00A70F58">
      <w:pPr>
        <w:spacing w:line="336" w:lineRule="auto"/>
        <w:ind w:firstLine="720"/>
        <w:jc w:val="both"/>
        <w:rPr>
          <w:rFonts w:eastAsia="MS Mincho"/>
          <w:bCs/>
          <w:sz w:val="26"/>
          <w:szCs w:val="26"/>
        </w:rPr>
      </w:pPr>
      <w:r w:rsidRPr="00A70F58">
        <w:rPr>
          <w:rFonts w:eastAsia="MS Mincho"/>
          <w:bCs/>
          <w:sz w:val="26"/>
          <w:szCs w:val="26"/>
        </w:rPr>
        <w:t xml:space="preserve">+ </w:t>
      </w:r>
      <w:r w:rsidR="00055F73" w:rsidRPr="00A70F58">
        <w:rPr>
          <w:rFonts w:eastAsia="MS Mincho"/>
          <w:bCs/>
          <w:sz w:val="26"/>
          <w:szCs w:val="26"/>
        </w:rPr>
        <w:t xml:space="preserve">Học viên nắm được các khái niệm và kỹ thuật đánh giá rủi ro môi trường; </w:t>
      </w:r>
    </w:p>
    <w:p w:rsidR="00055F73" w:rsidRPr="00A70F58" w:rsidRDefault="00A70F58" w:rsidP="00A70F58">
      <w:pPr>
        <w:spacing w:line="336" w:lineRule="auto"/>
        <w:ind w:firstLine="720"/>
        <w:jc w:val="both"/>
        <w:rPr>
          <w:rFonts w:eastAsia="MS Mincho"/>
          <w:bCs/>
          <w:sz w:val="26"/>
          <w:szCs w:val="26"/>
        </w:rPr>
      </w:pPr>
      <w:r w:rsidRPr="00A70F58">
        <w:rPr>
          <w:rFonts w:eastAsia="MS Mincho"/>
          <w:bCs/>
          <w:sz w:val="26"/>
          <w:szCs w:val="26"/>
        </w:rPr>
        <w:lastRenderedPageBreak/>
        <w:t xml:space="preserve">+ </w:t>
      </w:r>
      <w:r w:rsidR="00055F73" w:rsidRPr="00A70F58">
        <w:rPr>
          <w:rFonts w:eastAsia="MS Mincho"/>
          <w:bCs/>
          <w:sz w:val="26"/>
          <w:szCs w:val="26"/>
        </w:rPr>
        <w:t>Hiểu được quy trình đánh giá rủi ro cho hệ sinh thái và con người</w:t>
      </w:r>
    </w:p>
    <w:p w:rsidR="00055F73" w:rsidRPr="00A70F58" w:rsidRDefault="00A70F58" w:rsidP="00A70F58">
      <w:pPr>
        <w:spacing w:line="336" w:lineRule="auto"/>
        <w:ind w:firstLine="720"/>
        <w:jc w:val="both"/>
        <w:rPr>
          <w:rFonts w:eastAsia="MS Mincho"/>
          <w:bCs/>
          <w:sz w:val="26"/>
          <w:szCs w:val="26"/>
        </w:rPr>
      </w:pPr>
      <w:r w:rsidRPr="00A70F58">
        <w:rPr>
          <w:rFonts w:eastAsia="MS Mincho"/>
          <w:bCs/>
          <w:sz w:val="26"/>
          <w:szCs w:val="26"/>
        </w:rPr>
        <w:t xml:space="preserve">+ </w:t>
      </w:r>
      <w:r w:rsidR="00055F73" w:rsidRPr="00A70F58">
        <w:rPr>
          <w:rFonts w:eastAsia="MS Mincho"/>
          <w:bCs/>
          <w:sz w:val="26"/>
          <w:szCs w:val="26"/>
        </w:rPr>
        <w:t>Phân tich được một số tình huống cụ thể để đề xuất quy trình đánh giá rủi ro môi trường trong thực tế;</w:t>
      </w:r>
    </w:p>
    <w:p w:rsidR="00A70F58" w:rsidRPr="00A70F58" w:rsidRDefault="00A70F58" w:rsidP="003E4FDF">
      <w:pPr>
        <w:spacing w:line="336" w:lineRule="auto"/>
        <w:jc w:val="both"/>
        <w:rPr>
          <w:rFonts w:cs="Times New Roman"/>
          <w:b/>
          <w:i/>
          <w:sz w:val="26"/>
          <w:szCs w:val="26"/>
        </w:rPr>
      </w:pPr>
      <w:r w:rsidRPr="00A70F58">
        <w:rPr>
          <w:rFonts w:cs="Times New Roman"/>
          <w:b/>
          <w:i/>
          <w:sz w:val="26"/>
          <w:szCs w:val="26"/>
        </w:rPr>
        <w:t>- Về kỹ năng:</w:t>
      </w:r>
    </w:p>
    <w:p w:rsidR="00055F73" w:rsidRPr="00A70F58" w:rsidRDefault="00A70F58" w:rsidP="00A70F58">
      <w:pPr>
        <w:spacing w:line="336" w:lineRule="auto"/>
        <w:ind w:firstLine="720"/>
        <w:jc w:val="both"/>
        <w:rPr>
          <w:rFonts w:eastAsia="MS Mincho"/>
          <w:bCs/>
          <w:sz w:val="26"/>
          <w:szCs w:val="26"/>
        </w:rPr>
      </w:pPr>
      <w:r w:rsidRPr="00A70F58">
        <w:rPr>
          <w:rFonts w:cs="Times New Roman"/>
          <w:b/>
          <w:i/>
          <w:sz w:val="26"/>
          <w:szCs w:val="26"/>
        </w:rPr>
        <w:t xml:space="preserve">+ </w:t>
      </w:r>
      <w:r w:rsidR="00055F73" w:rsidRPr="00A70F58">
        <w:rPr>
          <w:rFonts w:eastAsia="MS Mincho"/>
          <w:bCs/>
          <w:sz w:val="26"/>
          <w:szCs w:val="26"/>
        </w:rPr>
        <w:t>Nhận diện được các yếu tố rủi ro môi trường trong một số bài tập tình huống;</w:t>
      </w:r>
    </w:p>
    <w:p w:rsidR="00055F73" w:rsidRPr="00A70F58" w:rsidRDefault="00A70F58" w:rsidP="00A70F58">
      <w:pPr>
        <w:pStyle w:val="ListParagraph"/>
        <w:spacing w:line="336" w:lineRule="auto"/>
        <w:ind w:left="0" w:firstLine="720"/>
        <w:jc w:val="both"/>
        <w:rPr>
          <w:rFonts w:eastAsia="MS Mincho"/>
          <w:bCs/>
          <w:szCs w:val="26"/>
        </w:rPr>
      </w:pPr>
      <w:r w:rsidRPr="00A70F58">
        <w:rPr>
          <w:rFonts w:eastAsia="MS Mincho"/>
          <w:bCs/>
          <w:szCs w:val="26"/>
        </w:rPr>
        <w:t xml:space="preserve">+ </w:t>
      </w:r>
      <w:r w:rsidR="00055F73" w:rsidRPr="00A70F58">
        <w:rPr>
          <w:rFonts w:eastAsia="MS Mincho"/>
          <w:bCs/>
          <w:szCs w:val="26"/>
        </w:rPr>
        <w:t>Tính toán các đại lượng định tính, định lượng trong quy trình đánh giá rủi ro môi trường;</w:t>
      </w:r>
    </w:p>
    <w:p w:rsidR="00055F73" w:rsidRPr="00A70F58" w:rsidRDefault="00A70F58" w:rsidP="00A70F58">
      <w:pPr>
        <w:pStyle w:val="ListParagraph"/>
        <w:spacing w:line="336" w:lineRule="auto"/>
        <w:ind w:left="0" w:firstLine="720"/>
        <w:jc w:val="both"/>
        <w:rPr>
          <w:rFonts w:eastAsia="MS Mincho"/>
          <w:bCs/>
          <w:szCs w:val="26"/>
        </w:rPr>
      </w:pPr>
      <w:r w:rsidRPr="00A70F58">
        <w:rPr>
          <w:rFonts w:eastAsia="MS Mincho"/>
          <w:bCs/>
          <w:szCs w:val="26"/>
        </w:rPr>
        <w:t xml:space="preserve">+ </w:t>
      </w:r>
      <w:r w:rsidR="00055F73" w:rsidRPr="00A70F58">
        <w:rPr>
          <w:rFonts w:eastAsia="MS Mincho"/>
          <w:bCs/>
          <w:szCs w:val="26"/>
        </w:rPr>
        <w:t>Xây dựng quy trình và thực hiện đánh giá rủi ro môi trường trong một số trường hợp cụ thể;</w:t>
      </w:r>
    </w:p>
    <w:p w:rsidR="00055F73" w:rsidRPr="00A70F58" w:rsidRDefault="00A70F58" w:rsidP="00A70F58">
      <w:pPr>
        <w:spacing w:line="336" w:lineRule="auto"/>
        <w:ind w:firstLine="720"/>
        <w:jc w:val="both"/>
        <w:rPr>
          <w:rFonts w:eastAsia="MS Mincho"/>
          <w:bCs/>
          <w:sz w:val="26"/>
          <w:szCs w:val="26"/>
        </w:rPr>
      </w:pPr>
      <w:r w:rsidRPr="00A70F58">
        <w:rPr>
          <w:rFonts w:eastAsia="MS Mincho"/>
          <w:bCs/>
          <w:sz w:val="26"/>
          <w:szCs w:val="26"/>
        </w:rPr>
        <w:t xml:space="preserve">+ </w:t>
      </w:r>
      <w:r w:rsidR="00055F73" w:rsidRPr="00A70F58">
        <w:rPr>
          <w:rFonts w:eastAsia="MS Mincho"/>
          <w:bCs/>
          <w:sz w:val="26"/>
          <w:szCs w:val="26"/>
        </w:rPr>
        <w:t>Dự báo các mối nguy hại từ các nguồn gây ô nhiễm môi trường trong một số tình huống cụ thể nhằm quản lý các rủi ro để bảo vệ môi trường và sức khỏe cộng đồng</w:t>
      </w:r>
      <w:r w:rsidRPr="00A70F58">
        <w:rPr>
          <w:rFonts w:eastAsia="MS Mincho"/>
          <w:bCs/>
          <w:sz w:val="26"/>
          <w:szCs w:val="26"/>
        </w:rPr>
        <w:t>.</w:t>
      </w:r>
    </w:p>
    <w:p w:rsidR="00A70F58" w:rsidRPr="00A70F58" w:rsidRDefault="00A70F58" w:rsidP="003E4FDF">
      <w:pPr>
        <w:spacing w:after="60" w:line="264" w:lineRule="auto"/>
        <w:jc w:val="both"/>
        <w:rPr>
          <w:rFonts w:cs="Times New Roman"/>
          <w:b/>
          <w:i/>
          <w:sz w:val="26"/>
          <w:szCs w:val="26"/>
        </w:rPr>
      </w:pPr>
      <w:r w:rsidRPr="00A70F58">
        <w:rPr>
          <w:rFonts w:cs="Times New Roman"/>
          <w:b/>
          <w:i/>
          <w:sz w:val="26"/>
          <w:szCs w:val="26"/>
        </w:rPr>
        <w:t>- Về thái độ:</w:t>
      </w:r>
    </w:p>
    <w:p w:rsidR="00055F73" w:rsidRPr="00A70F58" w:rsidRDefault="00A70F58" w:rsidP="00A70F58">
      <w:pPr>
        <w:pStyle w:val="ListParagraph"/>
        <w:spacing w:line="336" w:lineRule="auto"/>
        <w:ind w:left="0" w:firstLine="720"/>
        <w:jc w:val="both"/>
        <w:rPr>
          <w:rFonts w:eastAsia="MS Mincho"/>
          <w:bCs/>
          <w:szCs w:val="26"/>
        </w:rPr>
      </w:pPr>
      <w:r w:rsidRPr="00A70F58">
        <w:rPr>
          <w:rFonts w:eastAsia="MS Mincho"/>
          <w:bCs/>
          <w:szCs w:val="26"/>
        </w:rPr>
        <w:t xml:space="preserve">+ </w:t>
      </w:r>
      <w:r w:rsidR="00055F73" w:rsidRPr="00A70F58">
        <w:rPr>
          <w:rFonts w:eastAsia="MS Mincho"/>
          <w:bCs/>
          <w:szCs w:val="26"/>
        </w:rPr>
        <w:t>Có ý thức tuyên truyền trong cộng đồng về tác hại của các chất ô nhiễm môi trường đến sức khỏe con người.</w:t>
      </w:r>
    </w:p>
    <w:p w:rsidR="00055F73" w:rsidRPr="00A70F58" w:rsidRDefault="00A70F58" w:rsidP="00A70F58">
      <w:pPr>
        <w:pStyle w:val="ListParagraph"/>
        <w:spacing w:line="336" w:lineRule="auto"/>
        <w:ind w:left="0" w:firstLine="720"/>
        <w:jc w:val="both"/>
        <w:rPr>
          <w:rFonts w:eastAsia="MS Mincho"/>
          <w:bCs/>
          <w:szCs w:val="26"/>
        </w:rPr>
      </w:pPr>
      <w:r w:rsidRPr="00A70F58">
        <w:rPr>
          <w:rFonts w:eastAsia="MS Mincho"/>
          <w:bCs/>
          <w:szCs w:val="26"/>
        </w:rPr>
        <w:t xml:space="preserve">+ </w:t>
      </w:r>
      <w:r w:rsidR="00055F73" w:rsidRPr="00A70F58">
        <w:rPr>
          <w:rFonts w:eastAsia="MS Mincho"/>
          <w:bCs/>
          <w:szCs w:val="26"/>
        </w:rPr>
        <w:t xml:space="preserve">Có ý thức tiếp cận cách thức và phương pháp nghiên cứu về đánh giá rủi ro môi trường  </w:t>
      </w:r>
    </w:p>
    <w:p w:rsidR="00055F73" w:rsidRPr="00D17AED" w:rsidRDefault="00055F73" w:rsidP="00055F73">
      <w:pPr>
        <w:spacing w:line="336" w:lineRule="auto"/>
        <w:jc w:val="both"/>
        <w:rPr>
          <w:rFonts w:eastAsia="MS Mincho" w:cs="Times New Roman"/>
          <w:b/>
          <w:bCs/>
          <w:sz w:val="26"/>
          <w:szCs w:val="26"/>
          <w:lang w:val="vi-VN"/>
        </w:rPr>
      </w:pPr>
      <w:r w:rsidRPr="00D17AED">
        <w:rPr>
          <w:rFonts w:eastAsia="MS Mincho" w:cs="Times New Roman"/>
          <w:b/>
          <w:bCs/>
          <w:sz w:val="26"/>
          <w:szCs w:val="26"/>
        </w:rPr>
        <w:t xml:space="preserve">3. </w:t>
      </w:r>
      <w:r w:rsidRPr="00D17AED">
        <w:rPr>
          <w:rFonts w:eastAsia="MS Mincho" w:cs="Times New Roman"/>
          <w:b/>
          <w:bCs/>
          <w:sz w:val="26"/>
          <w:szCs w:val="26"/>
          <w:lang w:val="vi-VN"/>
        </w:rPr>
        <w:t>Tóm tắt nội dung học phần</w:t>
      </w:r>
    </w:p>
    <w:p w:rsidR="00055F73" w:rsidRPr="00D17AED" w:rsidRDefault="00055F73" w:rsidP="00A70F58">
      <w:pPr>
        <w:spacing w:line="336" w:lineRule="auto"/>
        <w:ind w:firstLine="720"/>
        <w:jc w:val="both"/>
        <w:rPr>
          <w:rFonts w:eastAsia="MS Mincho" w:cs="Times New Roman"/>
          <w:bCs/>
          <w:color w:val="FF0000"/>
          <w:sz w:val="26"/>
          <w:szCs w:val="26"/>
        </w:rPr>
      </w:pPr>
      <w:r w:rsidRPr="00D17AED">
        <w:rPr>
          <w:rFonts w:eastAsia="MS Mincho" w:cs="Times New Roman"/>
          <w:sz w:val="26"/>
          <w:szCs w:val="26"/>
          <w:lang w:val="vi-VN"/>
        </w:rPr>
        <w:t>Cung cấp cho học viên hệ thống kiến thức cơ bản về các khái niệm và phương pháp đánh giá rủi ro môi trường, đánh giá định tính, định lượng các rủi ro đến sức khoẻ con người và môi trường; cách thức tiếp cận xã hội, kinh tế, tiêu chuẩn và kỹ thuật để  quản lý rủi ro nhằm mục tiêu bảo vệ môi trường và an to</w:t>
      </w:r>
      <w:r w:rsidRPr="00D17AED">
        <w:rPr>
          <w:rFonts w:eastAsia="MS Mincho" w:cs="Times New Roman"/>
          <w:sz w:val="26"/>
          <w:szCs w:val="26"/>
          <w:lang w:val="vi-VN" w:eastAsia="ja-JP"/>
        </w:rPr>
        <w:t>à</w:t>
      </w:r>
      <w:r w:rsidRPr="00D17AED">
        <w:rPr>
          <w:rFonts w:eastAsia="MS Mincho" w:cs="Times New Roman"/>
          <w:sz w:val="26"/>
          <w:szCs w:val="26"/>
          <w:lang w:val="vi-VN"/>
        </w:rPr>
        <w:t>n sức khỏe con người</w:t>
      </w:r>
      <w:r w:rsidRPr="00D17AED">
        <w:rPr>
          <w:rFonts w:eastAsia="MS Mincho" w:cs="Times New Roman"/>
          <w:bCs/>
          <w:color w:val="FF0000"/>
          <w:sz w:val="26"/>
          <w:szCs w:val="26"/>
        </w:rPr>
        <w:t>.</w:t>
      </w:r>
    </w:p>
    <w:p w:rsidR="00055F73" w:rsidRPr="00D17AED" w:rsidRDefault="00055F73" w:rsidP="00055F73">
      <w:pPr>
        <w:spacing w:line="336" w:lineRule="auto"/>
        <w:jc w:val="both"/>
        <w:rPr>
          <w:rFonts w:eastAsia="MS Mincho" w:cs="Times New Roman"/>
          <w:b/>
          <w:bCs/>
          <w:sz w:val="26"/>
          <w:szCs w:val="26"/>
          <w:lang w:val="vi-VN"/>
        </w:rPr>
      </w:pPr>
      <w:r w:rsidRPr="00D17AED">
        <w:rPr>
          <w:rFonts w:eastAsia="MS Mincho" w:cs="Times New Roman"/>
          <w:b/>
          <w:bCs/>
          <w:sz w:val="26"/>
          <w:szCs w:val="26"/>
        </w:rPr>
        <w:t xml:space="preserve">4. </w:t>
      </w:r>
      <w:r w:rsidRPr="00D17AED">
        <w:rPr>
          <w:rFonts w:eastAsia="MS Mincho" w:cs="Times New Roman"/>
          <w:b/>
          <w:bCs/>
          <w:sz w:val="26"/>
          <w:szCs w:val="26"/>
          <w:lang w:val="vi-VN"/>
        </w:rPr>
        <w:t>Tài liệu học tập</w:t>
      </w:r>
    </w:p>
    <w:p w:rsidR="00055F73" w:rsidRPr="00D17AED" w:rsidRDefault="00055F73" w:rsidP="00055F73">
      <w:pPr>
        <w:spacing w:line="336" w:lineRule="auto"/>
        <w:jc w:val="both"/>
        <w:rPr>
          <w:rFonts w:eastAsia="MS Mincho" w:cs="Times New Roman"/>
          <w:bCs/>
          <w:sz w:val="26"/>
          <w:szCs w:val="26"/>
          <w:lang w:val="vi-VN"/>
        </w:rPr>
      </w:pPr>
      <w:r w:rsidRPr="00D17AED">
        <w:rPr>
          <w:rFonts w:cs="Times New Roman"/>
          <w:b/>
          <w:bCs/>
          <w:i/>
          <w:color w:val="000000"/>
          <w:sz w:val="26"/>
          <w:szCs w:val="26"/>
        </w:rPr>
        <w:t>4.1. Tài liệu chính</w:t>
      </w:r>
      <w:r w:rsidRPr="00D17AED">
        <w:rPr>
          <w:rFonts w:eastAsia="MS Mincho" w:cs="Times New Roman"/>
          <w:bCs/>
          <w:sz w:val="26"/>
          <w:szCs w:val="26"/>
          <w:lang w:val="vi-VN"/>
        </w:rPr>
        <w:t xml:space="preserve"> </w:t>
      </w:r>
    </w:p>
    <w:p w:rsidR="00055F73" w:rsidRPr="00D774C4" w:rsidRDefault="00055F73" w:rsidP="003E4FDF">
      <w:pPr>
        <w:spacing w:line="336" w:lineRule="auto"/>
        <w:ind w:firstLine="720"/>
        <w:jc w:val="both"/>
        <w:rPr>
          <w:rFonts w:eastAsia="MS Mincho" w:cs="Times New Roman"/>
          <w:bCs/>
          <w:sz w:val="26"/>
          <w:szCs w:val="26"/>
          <w:lang w:eastAsia="ja-JP"/>
        </w:rPr>
      </w:pPr>
      <w:r>
        <w:rPr>
          <w:rFonts w:eastAsia="MS Mincho" w:cs="Times New Roman"/>
          <w:bCs/>
          <w:sz w:val="26"/>
          <w:szCs w:val="26"/>
          <w:lang w:eastAsia="ja-JP"/>
        </w:rPr>
        <w:t xml:space="preserve">1. Lê Thị Trinh, Nguyễn Thị Hà, Phạm Thị Mai Thảo (2016), </w:t>
      </w:r>
      <w:r w:rsidRPr="00D774C4">
        <w:rPr>
          <w:rFonts w:eastAsia="MS Mincho" w:cs="Times New Roman"/>
          <w:bCs/>
          <w:i/>
          <w:sz w:val="26"/>
          <w:szCs w:val="26"/>
          <w:lang w:eastAsia="ja-JP"/>
        </w:rPr>
        <w:t>Giáo trình Đánh giá rủi ro môi trường,</w:t>
      </w:r>
      <w:r>
        <w:rPr>
          <w:rFonts w:eastAsia="MS Mincho" w:cs="Times New Roman"/>
          <w:bCs/>
          <w:sz w:val="26"/>
          <w:szCs w:val="26"/>
          <w:lang w:eastAsia="ja-JP"/>
        </w:rPr>
        <w:t xml:space="preserve"> Trường Đại học Tài nguyên và Môi trường Hà Nội</w:t>
      </w:r>
    </w:p>
    <w:p w:rsidR="00055F73" w:rsidRDefault="00055F73" w:rsidP="003E4FDF">
      <w:pPr>
        <w:spacing w:line="336" w:lineRule="auto"/>
        <w:ind w:firstLine="720"/>
        <w:jc w:val="both"/>
        <w:rPr>
          <w:rFonts w:eastAsia="MS Mincho" w:cs="Times New Roman"/>
          <w:bCs/>
          <w:sz w:val="26"/>
          <w:szCs w:val="26"/>
          <w:lang w:val="vi-VN" w:eastAsia="ja-JP"/>
        </w:rPr>
      </w:pPr>
      <w:r>
        <w:rPr>
          <w:rFonts w:eastAsia="MS Mincho" w:cs="Times New Roman"/>
          <w:bCs/>
          <w:sz w:val="26"/>
          <w:szCs w:val="26"/>
          <w:lang w:eastAsia="ja-JP"/>
        </w:rPr>
        <w:t>2</w:t>
      </w:r>
      <w:r w:rsidRPr="00D17AED">
        <w:rPr>
          <w:rFonts w:eastAsia="MS Mincho" w:cs="Times New Roman"/>
          <w:bCs/>
          <w:sz w:val="26"/>
          <w:szCs w:val="26"/>
          <w:lang w:val="vi-VN" w:eastAsia="ja-JP"/>
        </w:rPr>
        <w:t>.</w:t>
      </w:r>
      <w:r w:rsidRPr="00D17AED">
        <w:rPr>
          <w:rFonts w:eastAsia="MS Mincho" w:cs="Times New Roman"/>
          <w:bCs/>
          <w:sz w:val="26"/>
          <w:szCs w:val="26"/>
          <w:lang w:val="vi-VN"/>
        </w:rPr>
        <w:t xml:space="preserve"> Lê Thị Hồng Trân</w:t>
      </w:r>
      <w:r w:rsidRPr="00D17AED">
        <w:rPr>
          <w:rFonts w:eastAsia="MS Mincho" w:cs="Times New Roman"/>
          <w:bCs/>
          <w:sz w:val="26"/>
          <w:szCs w:val="26"/>
          <w:lang w:val="vi-VN" w:eastAsia="ja-JP"/>
        </w:rPr>
        <w:t xml:space="preserve"> (2008), </w:t>
      </w:r>
      <w:r w:rsidRPr="00D17AED">
        <w:rPr>
          <w:rFonts w:eastAsia="MS Mincho" w:cs="Times New Roman"/>
          <w:bCs/>
          <w:i/>
          <w:sz w:val="26"/>
          <w:szCs w:val="26"/>
          <w:lang w:val="vi-VN"/>
        </w:rPr>
        <w:t>Đánh giá rủi ro sức khỏe và  đánh giá rủi ro sinh thái</w:t>
      </w:r>
      <w:r w:rsidRPr="00D17AED">
        <w:rPr>
          <w:rFonts w:eastAsia="MS Mincho" w:cs="Times New Roman"/>
          <w:bCs/>
          <w:sz w:val="26"/>
          <w:szCs w:val="26"/>
          <w:lang w:val="vi-VN"/>
        </w:rPr>
        <w:t>, Nhà xuất bản Khoa học và Kỹ thuật</w:t>
      </w:r>
      <w:r w:rsidRPr="00D17AED">
        <w:rPr>
          <w:rFonts w:eastAsia="MS Mincho" w:cs="Times New Roman"/>
          <w:bCs/>
          <w:sz w:val="26"/>
          <w:szCs w:val="26"/>
          <w:lang w:val="vi-VN" w:eastAsia="ja-JP"/>
        </w:rPr>
        <w:t>.</w:t>
      </w:r>
    </w:p>
    <w:p w:rsidR="00055F73" w:rsidRPr="00D17AED" w:rsidRDefault="00055F73" w:rsidP="003E4FDF">
      <w:pPr>
        <w:spacing w:line="336" w:lineRule="auto"/>
        <w:ind w:firstLine="720"/>
        <w:jc w:val="both"/>
        <w:rPr>
          <w:rFonts w:eastAsia="MS Mincho" w:cs="Times New Roman"/>
          <w:bCs/>
          <w:sz w:val="26"/>
          <w:szCs w:val="26"/>
          <w:lang w:eastAsia="ja-JP"/>
        </w:rPr>
      </w:pPr>
      <w:r>
        <w:rPr>
          <w:rFonts w:eastAsia="MS Mincho" w:cs="Times New Roman"/>
          <w:bCs/>
          <w:sz w:val="26"/>
          <w:szCs w:val="26"/>
          <w:lang w:eastAsia="ja-JP"/>
        </w:rPr>
        <w:t>3</w:t>
      </w:r>
      <w:r w:rsidRPr="00D17AED">
        <w:rPr>
          <w:rFonts w:eastAsia="MS Mincho" w:cs="Times New Roman"/>
          <w:bCs/>
          <w:sz w:val="26"/>
          <w:szCs w:val="26"/>
          <w:lang w:eastAsia="ja-JP"/>
        </w:rPr>
        <w:t xml:space="preserve">. Australia Government (2012), </w:t>
      </w:r>
      <w:r w:rsidRPr="00D17AED">
        <w:rPr>
          <w:rFonts w:eastAsia="MS Mincho" w:cs="Times New Roman"/>
          <w:bCs/>
          <w:i/>
          <w:iCs/>
          <w:sz w:val="26"/>
          <w:szCs w:val="26"/>
          <w:lang w:eastAsia="ja-JP"/>
        </w:rPr>
        <w:t>Environmental Health Risk Assessment – Guideline for asessing hunman health risks from environmental harzards</w:t>
      </w:r>
      <w:r w:rsidRPr="00D17AED">
        <w:rPr>
          <w:rFonts w:eastAsia="MS Mincho" w:cs="Times New Roman"/>
          <w:bCs/>
          <w:sz w:val="26"/>
          <w:szCs w:val="26"/>
          <w:lang w:eastAsia="ja-JP"/>
        </w:rPr>
        <w:t>.</w:t>
      </w:r>
    </w:p>
    <w:p w:rsidR="00055F73" w:rsidRPr="00D17AED" w:rsidRDefault="00055F73" w:rsidP="00055F73">
      <w:pPr>
        <w:spacing w:line="336" w:lineRule="auto"/>
        <w:jc w:val="both"/>
        <w:rPr>
          <w:rFonts w:eastAsia="MS Mincho" w:cs="Times New Roman"/>
          <w:bCs/>
          <w:sz w:val="26"/>
          <w:szCs w:val="26"/>
        </w:rPr>
      </w:pPr>
      <w:r w:rsidRPr="00D17AED">
        <w:rPr>
          <w:rFonts w:cs="Times New Roman"/>
          <w:b/>
          <w:bCs/>
          <w:i/>
          <w:color w:val="000000"/>
          <w:sz w:val="26"/>
          <w:szCs w:val="26"/>
        </w:rPr>
        <w:t xml:space="preserve">4.2. Tài liệu </w:t>
      </w:r>
      <w:r w:rsidR="00B17CAB">
        <w:rPr>
          <w:rFonts w:cs="Times New Roman"/>
          <w:b/>
          <w:bCs/>
          <w:i/>
          <w:color w:val="000000"/>
          <w:sz w:val="26"/>
          <w:szCs w:val="26"/>
        </w:rPr>
        <w:t>đọc thêm</w:t>
      </w:r>
    </w:p>
    <w:p w:rsidR="00055F73" w:rsidRPr="00D17AED" w:rsidRDefault="00055F73" w:rsidP="003E4FDF">
      <w:pPr>
        <w:spacing w:line="336" w:lineRule="auto"/>
        <w:ind w:firstLine="720"/>
        <w:jc w:val="both"/>
        <w:rPr>
          <w:rFonts w:eastAsia="MS Mincho" w:cs="Times New Roman"/>
          <w:bCs/>
          <w:sz w:val="26"/>
          <w:szCs w:val="26"/>
          <w:lang w:val="vi-VN" w:eastAsia="ja-JP"/>
        </w:rPr>
      </w:pPr>
      <w:r>
        <w:rPr>
          <w:rFonts w:eastAsia="MS Mincho" w:cs="Times New Roman"/>
          <w:bCs/>
          <w:sz w:val="26"/>
          <w:szCs w:val="26"/>
          <w:lang w:eastAsia="ja-JP"/>
        </w:rPr>
        <w:t>1</w:t>
      </w:r>
      <w:r w:rsidRPr="00D17AED">
        <w:rPr>
          <w:rFonts w:eastAsia="MS Mincho" w:cs="Times New Roman"/>
          <w:bCs/>
          <w:sz w:val="26"/>
          <w:szCs w:val="26"/>
          <w:lang w:val="vi-VN" w:eastAsia="ja-JP"/>
        </w:rPr>
        <w:t>.</w:t>
      </w:r>
      <w:r w:rsidRPr="00D17AED">
        <w:rPr>
          <w:rFonts w:eastAsia="MS Mincho" w:cs="Times New Roman"/>
          <w:bCs/>
          <w:sz w:val="26"/>
          <w:szCs w:val="26"/>
          <w:lang w:val="vi-VN"/>
        </w:rPr>
        <w:t xml:space="preserve"> Lê Thị Hồng Trân</w:t>
      </w:r>
      <w:r w:rsidRPr="00D17AED">
        <w:rPr>
          <w:rFonts w:eastAsia="MS Mincho" w:cs="Times New Roman"/>
          <w:bCs/>
          <w:sz w:val="26"/>
          <w:szCs w:val="26"/>
          <w:lang w:val="vi-VN" w:eastAsia="ja-JP"/>
        </w:rPr>
        <w:t xml:space="preserve"> (2006), </w:t>
      </w:r>
      <w:r w:rsidRPr="00D17AED">
        <w:rPr>
          <w:rFonts w:eastAsia="MS Mincho" w:cs="Times New Roman"/>
          <w:bCs/>
          <w:i/>
          <w:sz w:val="26"/>
          <w:szCs w:val="26"/>
          <w:lang w:val="vi-VN"/>
        </w:rPr>
        <w:t>Đánh giá rủi ro môi trường</w:t>
      </w:r>
      <w:r w:rsidRPr="00D17AED">
        <w:rPr>
          <w:rFonts w:eastAsia="MS Mincho" w:cs="Times New Roman"/>
          <w:bCs/>
          <w:sz w:val="26"/>
          <w:szCs w:val="26"/>
          <w:lang w:val="vi-VN"/>
        </w:rPr>
        <w:t>, Nhà xuất bản Khoa học và Kỹ thuật</w:t>
      </w:r>
      <w:r w:rsidRPr="00D17AED">
        <w:rPr>
          <w:rFonts w:eastAsia="MS Mincho" w:cs="Times New Roman"/>
          <w:bCs/>
          <w:sz w:val="26"/>
          <w:szCs w:val="26"/>
          <w:lang w:val="vi-VN" w:eastAsia="ja-JP"/>
        </w:rPr>
        <w:t>.</w:t>
      </w:r>
    </w:p>
    <w:p w:rsidR="00055F73" w:rsidRPr="00D17AED" w:rsidRDefault="00055F73" w:rsidP="003E4FDF">
      <w:pPr>
        <w:spacing w:line="336" w:lineRule="auto"/>
        <w:ind w:firstLine="720"/>
        <w:jc w:val="both"/>
        <w:rPr>
          <w:rFonts w:eastAsia="MS Mincho" w:cs="Times New Roman"/>
          <w:sz w:val="26"/>
          <w:szCs w:val="26"/>
          <w:lang w:val="vi-VN"/>
        </w:rPr>
      </w:pPr>
      <w:r>
        <w:rPr>
          <w:rFonts w:eastAsia="MS Mincho" w:cs="Times New Roman"/>
          <w:bCs/>
          <w:sz w:val="26"/>
          <w:szCs w:val="26"/>
          <w:lang w:eastAsia="ja-JP"/>
        </w:rPr>
        <w:lastRenderedPageBreak/>
        <w:t>2</w:t>
      </w:r>
      <w:r w:rsidRPr="00D17AED">
        <w:rPr>
          <w:rFonts w:eastAsia="MS Mincho" w:cs="Times New Roman"/>
          <w:bCs/>
          <w:sz w:val="26"/>
          <w:szCs w:val="26"/>
          <w:lang w:val="vi-VN" w:eastAsia="ja-JP"/>
        </w:rPr>
        <w:t>.</w:t>
      </w:r>
      <w:r w:rsidRPr="00D17AED">
        <w:rPr>
          <w:rFonts w:eastAsia="MS Mincho" w:cs="Times New Roman"/>
          <w:bCs/>
          <w:sz w:val="26"/>
          <w:szCs w:val="26"/>
          <w:lang w:val="vi-VN"/>
        </w:rPr>
        <w:t xml:space="preserve"> Nguyễn Văn Phước và Nguyễn Thị Vân Hà</w:t>
      </w:r>
      <w:r w:rsidRPr="00D17AED">
        <w:rPr>
          <w:rFonts w:eastAsia="MS Mincho" w:cs="Times New Roman"/>
          <w:bCs/>
          <w:sz w:val="26"/>
          <w:szCs w:val="26"/>
          <w:lang w:val="vi-VN" w:eastAsia="ja-JP"/>
        </w:rPr>
        <w:t xml:space="preserve"> (2006)</w:t>
      </w:r>
      <w:r w:rsidRPr="00D17AED">
        <w:rPr>
          <w:rFonts w:eastAsia="MS Mincho" w:cs="Times New Roman"/>
          <w:bCs/>
          <w:sz w:val="26"/>
          <w:szCs w:val="26"/>
          <w:lang w:val="vi-VN"/>
        </w:rPr>
        <w:t xml:space="preserve">, </w:t>
      </w:r>
      <w:r w:rsidRPr="00D17AED">
        <w:rPr>
          <w:rFonts w:eastAsia="MS Mincho" w:cs="Times New Roman"/>
          <w:bCs/>
          <w:i/>
          <w:sz w:val="26"/>
          <w:szCs w:val="26"/>
          <w:lang w:val="vi-VN"/>
        </w:rPr>
        <w:t>Quản lý chất lượng môi trường</w:t>
      </w:r>
      <w:r w:rsidRPr="00D17AED">
        <w:rPr>
          <w:rFonts w:eastAsia="MS Mincho" w:cs="Times New Roman"/>
          <w:bCs/>
          <w:sz w:val="26"/>
          <w:szCs w:val="26"/>
          <w:lang w:val="vi-VN"/>
        </w:rPr>
        <w:t>, Nhà xuất bản Xây dựng</w:t>
      </w:r>
      <w:r w:rsidRPr="00D17AED">
        <w:rPr>
          <w:rFonts w:eastAsia="MS Mincho" w:cs="Times New Roman"/>
          <w:sz w:val="26"/>
          <w:szCs w:val="26"/>
          <w:lang w:val="vi-VN"/>
        </w:rPr>
        <w:t xml:space="preserve">. </w:t>
      </w:r>
    </w:p>
    <w:p w:rsidR="00055F73" w:rsidRDefault="00055F73" w:rsidP="003E4FDF">
      <w:pPr>
        <w:spacing w:line="336" w:lineRule="auto"/>
        <w:ind w:firstLine="720"/>
        <w:jc w:val="both"/>
        <w:rPr>
          <w:rFonts w:eastAsia="MS Mincho" w:cs="Times New Roman"/>
          <w:bCs/>
          <w:i/>
          <w:sz w:val="26"/>
          <w:szCs w:val="26"/>
          <w:lang w:val="vi-VN" w:eastAsia="ja-JP"/>
        </w:rPr>
      </w:pPr>
      <w:r>
        <w:rPr>
          <w:rFonts w:eastAsia="MS Mincho" w:cs="Times New Roman"/>
          <w:bCs/>
          <w:sz w:val="26"/>
          <w:szCs w:val="26"/>
          <w:lang w:eastAsia="ja-JP"/>
        </w:rPr>
        <w:t>3</w:t>
      </w:r>
      <w:r w:rsidRPr="00D17AED">
        <w:rPr>
          <w:rFonts w:eastAsia="MS Mincho" w:cs="Times New Roman"/>
          <w:bCs/>
          <w:sz w:val="26"/>
          <w:szCs w:val="26"/>
          <w:lang w:val="vi-VN" w:eastAsia="ja-JP"/>
        </w:rPr>
        <w:t xml:space="preserve">. </w:t>
      </w:r>
      <w:r w:rsidRPr="00D17AED">
        <w:rPr>
          <w:rFonts w:eastAsia="MS Mincho" w:cs="Times New Roman"/>
          <w:bCs/>
          <w:sz w:val="26"/>
          <w:szCs w:val="26"/>
          <w:lang w:val="vi-VN"/>
        </w:rPr>
        <w:t>The U.S. Environmental Protection Agency (EPA)</w:t>
      </w:r>
      <w:r w:rsidRPr="00D17AED">
        <w:rPr>
          <w:rFonts w:eastAsia="MS Mincho" w:cs="Times New Roman"/>
          <w:bCs/>
          <w:sz w:val="26"/>
          <w:szCs w:val="26"/>
          <w:lang w:val="vi-VN" w:eastAsia="ja-JP"/>
        </w:rPr>
        <w:t xml:space="preserve"> (2003)</w:t>
      </w:r>
      <w:r w:rsidRPr="00D17AED">
        <w:rPr>
          <w:rFonts w:eastAsia="MS Mincho" w:cs="Times New Roman"/>
          <w:bCs/>
          <w:sz w:val="26"/>
          <w:szCs w:val="26"/>
          <w:lang w:val="vi-VN"/>
        </w:rPr>
        <w:t xml:space="preserve">, </w:t>
      </w:r>
      <w:r w:rsidRPr="00D17AED">
        <w:rPr>
          <w:rFonts w:eastAsia="MS Mincho" w:cs="Times New Roman"/>
          <w:bCs/>
          <w:i/>
          <w:iCs/>
          <w:sz w:val="26"/>
          <w:szCs w:val="26"/>
          <w:lang w:val="vi-VN"/>
        </w:rPr>
        <w:t>Risk Assessment Guidance for Superfund (RAGS), Volume I</w:t>
      </w:r>
      <w:r w:rsidRPr="00D17AED">
        <w:rPr>
          <w:rFonts w:eastAsia="MS Mincho" w:cs="Times New Roman"/>
          <w:bCs/>
          <w:sz w:val="26"/>
          <w:szCs w:val="26"/>
          <w:lang w:val="vi-VN"/>
        </w:rPr>
        <w:t xml:space="preserve">: </w:t>
      </w:r>
      <w:r w:rsidRPr="00D17AED">
        <w:rPr>
          <w:rFonts w:eastAsia="MS Mincho" w:cs="Times New Roman"/>
          <w:bCs/>
          <w:i/>
          <w:sz w:val="26"/>
          <w:szCs w:val="26"/>
          <w:lang w:val="vi-VN"/>
        </w:rPr>
        <w:t>Human Health Evaluation Manual (Part E, Supplemental Guidance for Dermal Risk Assessment) Interim</w:t>
      </w:r>
      <w:r w:rsidRPr="00D17AED">
        <w:rPr>
          <w:rFonts w:eastAsia="MS Mincho" w:cs="Times New Roman"/>
          <w:bCs/>
          <w:i/>
          <w:sz w:val="26"/>
          <w:szCs w:val="26"/>
          <w:lang w:val="vi-VN" w:eastAsia="ja-JP"/>
        </w:rPr>
        <w:t>.</w:t>
      </w:r>
    </w:p>
    <w:p w:rsidR="00055F73" w:rsidRPr="00D17AED" w:rsidRDefault="00055F73" w:rsidP="00055F73">
      <w:pPr>
        <w:spacing w:line="336" w:lineRule="auto"/>
        <w:jc w:val="both"/>
        <w:rPr>
          <w:rFonts w:eastAsia="MS Mincho" w:cs="Times New Roman"/>
          <w:b/>
          <w:bCs/>
          <w:sz w:val="26"/>
          <w:szCs w:val="26"/>
          <w:lang w:val="vi-VN"/>
        </w:rPr>
      </w:pPr>
      <w:r w:rsidRPr="00D17AED">
        <w:rPr>
          <w:rFonts w:eastAsia="MS Mincho" w:cs="Times New Roman"/>
          <w:b/>
          <w:bCs/>
          <w:sz w:val="26"/>
          <w:szCs w:val="26"/>
        </w:rPr>
        <w:t xml:space="preserve">5. </w:t>
      </w:r>
      <w:r w:rsidR="00B17CAB" w:rsidRPr="0073577D">
        <w:rPr>
          <w:rFonts w:eastAsia="MS Mincho"/>
          <w:b/>
          <w:bCs/>
          <w:sz w:val="26"/>
          <w:szCs w:val="26"/>
          <w:lang w:val="vi-VN"/>
        </w:rPr>
        <w:t xml:space="preserve">Các phương pháp giảng dạy và học tập </w:t>
      </w:r>
      <w:r w:rsidR="00B17CAB">
        <w:rPr>
          <w:rFonts w:eastAsia="MS Mincho"/>
          <w:b/>
          <w:bCs/>
          <w:sz w:val="26"/>
          <w:szCs w:val="26"/>
        </w:rPr>
        <w:t>áp dụng cho</w:t>
      </w:r>
      <w:r w:rsidR="00B17CAB" w:rsidRPr="0073577D">
        <w:rPr>
          <w:rFonts w:eastAsia="MS Mincho"/>
          <w:b/>
          <w:bCs/>
          <w:sz w:val="26"/>
          <w:szCs w:val="26"/>
          <w:lang w:val="vi-VN"/>
        </w:rPr>
        <w:t xml:space="preserve"> học phần</w:t>
      </w:r>
    </w:p>
    <w:p w:rsidR="00055F73" w:rsidRPr="00D17AED" w:rsidRDefault="00055F73" w:rsidP="00B17CAB">
      <w:pPr>
        <w:spacing w:line="336" w:lineRule="auto"/>
        <w:ind w:firstLine="720"/>
        <w:jc w:val="both"/>
        <w:rPr>
          <w:rFonts w:eastAsia="MS Mincho" w:cs="Times New Roman"/>
          <w:sz w:val="26"/>
          <w:szCs w:val="26"/>
          <w:lang w:val="vi-VN" w:eastAsia="ja-JP"/>
        </w:rPr>
      </w:pPr>
      <w:r w:rsidRPr="00D17AED">
        <w:rPr>
          <w:rFonts w:eastAsia="MS Mincho" w:cs="Times New Roman"/>
          <w:sz w:val="26"/>
          <w:szCs w:val="26"/>
          <w:lang w:val="vi-VN"/>
        </w:rPr>
        <w:t xml:space="preserve">Các phương pháp được tổ chức dạy dưới các hình thức chủ yếu </w:t>
      </w:r>
      <w:r w:rsidRPr="00D17AED">
        <w:rPr>
          <w:rFonts w:eastAsia="MS Mincho" w:cs="Times New Roman"/>
          <w:sz w:val="26"/>
          <w:szCs w:val="26"/>
          <w:lang w:val="vi-VN" w:eastAsia="ja-JP"/>
        </w:rPr>
        <w:t>gồm</w:t>
      </w:r>
      <w:r w:rsidRPr="00D17AED">
        <w:rPr>
          <w:rFonts w:eastAsia="MS Mincho" w:cs="Times New Roman"/>
          <w:sz w:val="26"/>
          <w:szCs w:val="26"/>
          <w:lang w:val="vi-VN"/>
        </w:rPr>
        <w:t xml:space="preserve"> lý thuyết, bài tập, thảo luận, hoạt động theo nhóm và tự học, tự nghiên cứu</w:t>
      </w:r>
      <w:r w:rsidRPr="00D17AED">
        <w:rPr>
          <w:rFonts w:eastAsia="MS Mincho" w:cs="Times New Roman"/>
          <w:sz w:val="26"/>
          <w:szCs w:val="26"/>
          <w:lang w:val="vi-VN" w:eastAsia="ja-JP"/>
        </w:rPr>
        <w:t>.</w:t>
      </w:r>
    </w:p>
    <w:p w:rsidR="00055F73" w:rsidRPr="00D17AED" w:rsidRDefault="00055F73" w:rsidP="00055F73">
      <w:pPr>
        <w:spacing w:line="336" w:lineRule="auto"/>
        <w:jc w:val="both"/>
        <w:rPr>
          <w:rFonts w:eastAsia="MS Mincho" w:cs="Times New Roman"/>
          <w:b/>
          <w:bCs/>
          <w:sz w:val="26"/>
          <w:szCs w:val="26"/>
          <w:lang w:val="vi-VN"/>
        </w:rPr>
      </w:pPr>
      <w:r w:rsidRPr="00D17AED">
        <w:rPr>
          <w:rFonts w:eastAsia="MS Mincho" w:cs="Times New Roman"/>
          <w:b/>
          <w:bCs/>
          <w:sz w:val="26"/>
          <w:szCs w:val="26"/>
        </w:rPr>
        <w:t xml:space="preserve">6. </w:t>
      </w:r>
      <w:r w:rsidR="00B17CAB">
        <w:rPr>
          <w:rFonts w:eastAsia="MS Mincho"/>
          <w:b/>
          <w:bCs/>
          <w:sz w:val="26"/>
          <w:szCs w:val="26"/>
        </w:rPr>
        <w:t>Nhiệm vụ của học viên</w:t>
      </w:r>
    </w:p>
    <w:p w:rsidR="00055F73" w:rsidRPr="00D17AED" w:rsidRDefault="00055F73" w:rsidP="00B17CAB">
      <w:pPr>
        <w:spacing w:line="336" w:lineRule="auto"/>
        <w:ind w:firstLine="720"/>
        <w:jc w:val="both"/>
        <w:rPr>
          <w:rFonts w:eastAsia="MS Mincho" w:cs="Times New Roman"/>
          <w:bCs/>
          <w:sz w:val="26"/>
          <w:szCs w:val="26"/>
          <w:lang w:val="vi-VN" w:eastAsia="ja-JP"/>
        </w:rPr>
      </w:pPr>
      <w:r w:rsidRPr="00D17AED">
        <w:rPr>
          <w:rFonts w:eastAsia="MS Mincho" w:cs="Times New Roman"/>
          <w:bCs/>
          <w:sz w:val="26"/>
          <w:szCs w:val="26"/>
          <w:lang w:val="vi-VN"/>
        </w:rPr>
        <w:t xml:space="preserve">Học viên phải dự giờ đầy đủ để nắm vững và hiểu rõ phần lý thuyết, trên cơ sở đó có thể vận dụng để giải quyết đánh giá rủi ro môi trường trong một số tình huống cụ thể vả đề xuất các biện pháp quản lý rủi ro môi trường. </w:t>
      </w:r>
    </w:p>
    <w:p w:rsidR="00055F73" w:rsidRPr="00D17AED" w:rsidRDefault="00055F73" w:rsidP="00B17CAB">
      <w:pPr>
        <w:spacing w:line="336" w:lineRule="auto"/>
        <w:ind w:firstLine="720"/>
        <w:jc w:val="both"/>
        <w:rPr>
          <w:rFonts w:eastAsia="MS Mincho" w:cs="Times New Roman"/>
          <w:bCs/>
          <w:sz w:val="26"/>
          <w:szCs w:val="26"/>
          <w:lang w:val="vi-VN"/>
        </w:rPr>
      </w:pPr>
      <w:r w:rsidRPr="00D17AED">
        <w:rPr>
          <w:rFonts w:eastAsia="MS Mincho" w:cs="Times New Roman"/>
          <w:bCs/>
          <w:sz w:val="26"/>
          <w:szCs w:val="26"/>
          <w:lang w:val="vi-VN"/>
        </w:rPr>
        <w:t>Học viên cần hoàn thành tối thiểu hai bài tập về đánh giá rủi ro môi trường. Điểm bài tập và điểm thi cuối môn học được là cơ sở để cho điểm kết thúc học phần</w:t>
      </w:r>
    </w:p>
    <w:p w:rsidR="00055F73" w:rsidRPr="00D17AED" w:rsidRDefault="00055F73" w:rsidP="00B17CAB">
      <w:pPr>
        <w:spacing w:line="336" w:lineRule="auto"/>
        <w:ind w:firstLine="720"/>
        <w:jc w:val="both"/>
        <w:rPr>
          <w:rFonts w:eastAsia="MS Mincho" w:cs="Times New Roman"/>
          <w:bCs/>
          <w:sz w:val="26"/>
          <w:szCs w:val="26"/>
          <w:lang w:val="vi-VN"/>
        </w:rPr>
      </w:pPr>
      <w:r w:rsidRPr="00D17AED">
        <w:rPr>
          <w:rFonts w:eastAsia="MS Mincho" w:cs="Times New Roman"/>
          <w:bCs/>
          <w:sz w:val="26"/>
          <w:szCs w:val="26"/>
          <w:lang w:val="vi-VN"/>
        </w:rPr>
        <w:t>Để tiếp thu nội dung môn học này, người học cần ôn lại kiên thức các môn học Cơ sở khoa học môi trường, độc học môi trường, quản lý môi trường.</w:t>
      </w:r>
    </w:p>
    <w:p w:rsidR="00055F73" w:rsidRPr="00D17AED" w:rsidRDefault="00055F73" w:rsidP="00B17CAB">
      <w:pPr>
        <w:spacing w:line="336" w:lineRule="auto"/>
        <w:ind w:firstLine="720"/>
        <w:jc w:val="both"/>
        <w:rPr>
          <w:rFonts w:eastAsia="MS Mincho" w:cs="Times New Roman"/>
          <w:bCs/>
          <w:sz w:val="26"/>
          <w:szCs w:val="26"/>
          <w:lang w:val="vi-VN"/>
        </w:rPr>
      </w:pPr>
      <w:r w:rsidRPr="00D17AED">
        <w:rPr>
          <w:rFonts w:eastAsia="MS Mincho" w:cs="Times New Roman"/>
          <w:bCs/>
          <w:sz w:val="26"/>
          <w:szCs w:val="26"/>
          <w:lang w:val="vi-VN"/>
        </w:rPr>
        <w:t>Để củng cố và mở rộng kiến thức, học viên cần đọc thêm các tài liệu tham khảo, hoàn thành đầy đủ các dạng bài tập tính toán.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rsidR="00055F73" w:rsidRPr="00D17AED" w:rsidRDefault="00055F73" w:rsidP="00055F73">
      <w:pPr>
        <w:spacing w:line="336" w:lineRule="auto"/>
        <w:jc w:val="both"/>
        <w:rPr>
          <w:rFonts w:eastAsia="MS Mincho" w:cs="Times New Roman"/>
          <w:b/>
          <w:bCs/>
          <w:sz w:val="26"/>
          <w:szCs w:val="26"/>
        </w:rPr>
      </w:pPr>
      <w:r w:rsidRPr="00D17AED">
        <w:rPr>
          <w:rFonts w:eastAsia="MS Mincho" w:cs="Times New Roman"/>
          <w:b/>
          <w:bCs/>
          <w:sz w:val="26"/>
          <w:szCs w:val="26"/>
        </w:rPr>
        <w:t>7. Thang điểm đánh giá</w:t>
      </w:r>
    </w:p>
    <w:p w:rsidR="00055F73" w:rsidRPr="00D17AED" w:rsidRDefault="00055F73" w:rsidP="00B17CAB">
      <w:pPr>
        <w:spacing w:line="336" w:lineRule="auto"/>
        <w:ind w:firstLine="720"/>
        <w:jc w:val="both"/>
        <w:rPr>
          <w:rFonts w:eastAsia="MS Mincho" w:cs="Times New Roman"/>
          <w:b/>
          <w:bCs/>
          <w:i/>
          <w:sz w:val="26"/>
          <w:szCs w:val="26"/>
          <w:lang w:val="vi-VN"/>
        </w:rPr>
      </w:pPr>
      <w:r w:rsidRPr="00D17AED">
        <w:rPr>
          <w:rFonts w:eastAsia="MS Mincho" w:cs="Times New Roman"/>
          <w:bCs/>
          <w:sz w:val="26"/>
          <w:szCs w:val="26"/>
        </w:rPr>
        <w:t>Theo mục 5, 6 điều 25 thông tư s</w:t>
      </w:r>
      <w:r w:rsidRPr="00D17AED">
        <w:rPr>
          <w:rFonts w:eastAsia="MS Mincho" w:cs="Times New Roman"/>
          <w:sz w:val="26"/>
          <w:szCs w:val="26"/>
        </w:rPr>
        <w:t xml:space="preserve">ố 15 /2014/TT-BGDĐT </w:t>
      </w:r>
      <w:r w:rsidRPr="00D17AED">
        <w:rPr>
          <w:rFonts w:eastAsia="MS Mincho" w:cs="Times New Roman"/>
          <w:bCs/>
          <w:sz w:val="26"/>
          <w:szCs w:val="26"/>
        </w:rPr>
        <w:t>ngày 15 tháng 5 năm  2014 về việc Ban hành Quy chế đào tạo trình độ thạc sĩ của Bộ trưởng Bộ Giáo dục và Đào tạo</w:t>
      </w:r>
    </w:p>
    <w:p w:rsidR="00055F73" w:rsidRPr="00D17AED" w:rsidRDefault="00055F73" w:rsidP="00055F73">
      <w:pPr>
        <w:spacing w:line="336" w:lineRule="auto"/>
        <w:jc w:val="both"/>
        <w:rPr>
          <w:rFonts w:eastAsia="MS Mincho" w:cs="Times New Roman"/>
          <w:b/>
          <w:bCs/>
          <w:sz w:val="26"/>
          <w:szCs w:val="26"/>
          <w:lang w:val="vi-VN"/>
        </w:rPr>
      </w:pPr>
      <w:r w:rsidRPr="00D17AED">
        <w:rPr>
          <w:rFonts w:eastAsia="MS Mincho" w:cs="Times New Roman"/>
          <w:b/>
          <w:bCs/>
          <w:sz w:val="26"/>
          <w:szCs w:val="26"/>
        </w:rPr>
        <w:t xml:space="preserve">8. </w:t>
      </w:r>
      <w:r w:rsidRPr="00D17AED">
        <w:rPr>
          <w:rFonts w:eastAsia="MS Mincho" w:cs="Times New Roman"/>
          <w:b/>
          <w:bCs/>
          <w:sz w:val="26"/>
          <w:szCs w:val="26"/>
          <w:lang w:val="vi-VN"/>
        </w:rPr>
        <w:t>Phương pháp, hình thức kiểm tra - đánh giá kết quả học tập học phần</w:t>
      </w:r>
    </w:p>
    <w:p w:rsidR="00B17CAB" w:rsidRPr="005F5975" w:rsidRDefault="00B17CAB" w:rsidP="003E4FDF">
      <w:pPr>
        <w:spacing w:line="288"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B17CAB" w:rsidRPr="005F5975" w:rsidRDefault="00B17CAB" w:rsidP="00B17CAB">
      <w:pPr>
        <w:spacing w:line="288" w:lineRule="auto"/>
        <w:ind w:firstLine="426"/>
        <w:jc w:val="both"/>
        <w:rPr>
          <w:iCs/>
          <w:sz w:val="26"/>
          <w:szCs w:val="26"/>
        </w:rPr>
      </w:pPr>
      <w:r w:rsidRPr="005F5975">
        <w:rPr>
          <w:iCs/>
          <w:sz w:val="26"/>
          <w:szCs w:val="26"/>
        </w:rPr>
        <w:t>Bao gồm: 02 đầu điểm, hệ số 1</w:t>
      </w:r>
    </w:p>
    <w:p w:rsidR="00B17CAB" w:rsidRPr="005F5975" w:rsidRDefault="00B17CAB" w:rsidP="003E4FDF">
      <w:pPr>
        <w:spacing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B17CAB" w:rsidRPr="005F5975" w:rsidRDefault="00B17CAB" w:rsidP="00B17CAB">
      <w:pPr>
        <w:numPr>
          <w:ilvl w:val="0"/>
          <w:numId w:val="1"/>
        </w:numPr>
        <w:tabs>
          <w:tab w:val="clear" w:pos="720"/>
          <w:tab w:val="num" w:pos="1200"/>
        </w:tabs>
        <w:spacing w:line="288" w:lineRule="auto"/>
        <w:ind w:left="1200" w:hanging="357"/>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B17CAB" w:rsidRPr="005F5975" w:rsidTr="005839C6">
        <w:tc>
          <w:tcPr>
            <w:tcW w:w="1250" w:type="pct"/>
          </w:tcPr>
          <w:p w:rsidR="00B17CAB" w:rsidRPr="005F5975" w:rsidRDefault="00B17CAB" w:rsidP="005839C6">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B17CAB" w:rsidRPr="005F5975" w:rsidRDefault="00B17CAB" w:rsidP="005839C6">
            <w:pPr>
              <w:spacing w:line="288" w:lineRule="auto"/>
              <w:jc w:val="both"/>
              <w:rPr>
                <w:sz w:val="26"/>
                <w:szCs w:val="26"/>
              </w:rPr>
            </w:pPr>
            <w:r w:rsidRPr="005F5975">
              <w:rPr>
                <w:sz w:val="26"/>
                <w:szCs w:val="26"/>
              </w:rPr>
              <w:t>Trắc nghiệm□</w:t>
            </w:r>
          </w:p>
        </w:tc>
        <w:tc>
          <w:tcPr>
            <w:tcW w:w="1250" w:type="pct"/>
          </w:tcPr>
          <w:p w:rsidR="00B17CAB" w:rsidRPr="005F5975" w:rsidRDefault="00B17CAB" w:rsidP="005839C6">
            <w:pPr>
              <w:spacing w:line="288" w:lineRule="auto"/>
              <w:jc w:val="both"/>
              <w:rPr>
                <w:sz w:val="26"/>
                <w:szCs w:val="26"/>
              </w:rPr>
            </w:pPr>
            <w:r w:rsidRPr="005F5975">
              <w:rPr>
                <w:sz w:val="26"/>
                <w:szCs w:val="26"/>
              </w:rPr>
              <w:t>Vấn đáp□</w:t>
            </w:r>
          </w:p>
        </w:tc>
        <w:tc>
          <w:tcPr>
            <w:tcW w:w="1250" w:type="pct"/>
          </w:tcPr>
          <w:p w:rsidR="00B17CAB" w:rsidRPr="005F5975" w:rsidRDefault="00B17CAB" w:rsidP="005839C6">
            <w:pPr>
              <w:spacing w:line="288" w:lineRule="auto"/>
              <w:jc w:val="both"/>
              <w:rPr>
                <w:sz w:val="26"/>
                <w:szCs w:val="26"/>
              </w:rPr>
            </w:pPr>
            <w:r w:rsidRPr="005F5975">
              <w:rPr>
                <w:sz w:val="26"/>
                <w:szCs w:val="26"/>
              </w:rPr>
              <w:t>Thực hành□</w:t>
            </w:r>
          </w:p>
        </w:tc>
      </w:tr>
    </w:tbl>
    <w:p w:rsidR="00220FB7" w:rsidRPr="00220FB7" w:rsidRDefault="00220FB7" w:rsidP="00220FB7">
      <w:pPr>
        <w:spacing w:after="60" w:line="336" w:lineRule="auto"/>
        <w:jc w:val="both"/>
        <w:rPr>
          <w:rFonts w:eastAsia="MS Mincho"/>
          <w:b/>
          <w:bCs/>
          <w:sz w:val="26"/>
          <w:szCs w:val="26"/>
        </w:rPr>
      </w:pPr>
      <w:r w:rsidRPr="00220FB7">
        <w:rPr>
          <w:rFonts w:eastAsia="MS Mincho"/>
          <w:b/>
          <w:bCs/>
          <w:sz w:val="26"/>
          <w:szCs w:val="26"/>
        </w:rPr>
        <w:t xml:space="preserve">9. </w:t>
      </w:r>
      <w:r w:rsidR="00055F73" w:rsidRPr="00220FB7">
        <w:rPr>
          <w:rFonts w:eastAsia="MS Mincho"/>
          <w:b/>
          <w:bCs/>
          <w:sz w:val="26"/>
          <w:szCs w:val="26"/>
          <w:lang w:val="vi-VN"/>
        </w:rPr>
        <w:t>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220FB7" w:rsidRPr="005F5975" w:rsidTr="005839C6">
        <w:trPr>
          <w:tblHeader/>
        </w:trPr>
        <w:tc>
          <w:tcPr>
            <w:tcW w:w="3079" w:type="dxa"/>
            <w:vMerge w:val="restart"/>
            <w:vAlign w:val="center"/>
          </w:tcPr>
          <w:p w:rsidR="00220FB7" w:rsidRPr="00220FB7" w:rsidRDefault="00220FB7" w:rsidP="00220FB7">
            <w:pPr>
              <w:pStyle w:val="ListParagraph"/>
              <w:ind w:left="360"/>
              <w:jc w:val="center"/>
              <w:rPr>
                <w:b/>
                <w:bCs/>
                <w:szCs w:val="26"/>
              </w:rPr>
            </w:pPr>
            <w:r w:rsidRPr="00220FB7">
              <w:rPr>
                <w:b/>
                <w:szCs w:val="26"/>
              </w:rPr>
              <w:t>Nội dung</w:t>
            </w:r>
          </w:p>
        </w:tc>
        <w:tc>
          <w:tcPr>
            <w:tcW w:w="4128" w:type="dxa"/>
            <w:gridSpan w:val="5"/>
            <w:vAlign w:val="center"/>
          </w:tcPr>
          <w:p w:rsidR="00220FB7" w:rsidRPr="00220FB7" w:rsidRDefault="00220FB7" w:rsidP="005839C6">
            <w:pPr>
              <w:jc w:val="center"/>
              <w:rPr>
                <w:b/>
                <w:sz w:val="26"/>
                <w:szCs w:val="26"/>
              </w:rPr>
            </w:pPr>
            <w:r w:rsidRPr="00220FB7">
              <w:rPr>
                <w:b/>
                <w:sz w:val="26"/>
                <w:szCs w:val="26"/>
              </w:rPr>
              <w:t>Hình thức tổ chức dạy học</w:t>
            </w:r>
          </w:p>
        </w:tc>
        <w:tc>
          <w:tcPr>
            <w:tcW w:w="2149" w:type="dxa"/>
            <w:vMerge w:val="restart"/>
            <w:vAlign w:val="center"/>
          </w:tcPr>
          <w:p w:rsidR="00220FB7" w:rsidRPr="00220FB7" w:rsidRDefault="00220FB7" w:rsidP="005839C6">
            <w:pPr>
              <w:jc w:val="center"/>
              <w:rPr>
                <w:b/>
                <w:bCs/>
                <w:sz w:val="26"/>
                <w:szCs w:val="26"/>
              </w:rPr>
            </w:pPr>
            <w:r w:rsidRPr="00046998">
              <w:rPr>
                <w:b/>
                <w:sz w:val="26"/>
                <w:szCs w:val="26"/>
              </w:rPr>
              <w:t>Yêu cầu đối với sinh viên</w:t>
            </w:r>
          </w:p>
        </w:tc>
      </w:tr>
      <w:tr w:rsidR="00220FB7" w:rsidRPr="005F5975" w:rsidTr="005839C6">
        <w:trPr>
          <w:tblHeader/>
        </w:trPr>
        <w:tc>
          <w:tcPr>
            <w:tcW w:w="3079" w:type="dxa"/>
            <w:vMerge/>
            <w:vAlign w:val="center"/>
          </w:tcPr>
          <w:p w:rsidR="00220FB7" w:rsidRPr="005F5975" w:rsidRDefault="00220FB7" w:rsidP="005839C6">
            <w:pPr>
              <w:jc w:val="center"/>
              <w:rPr>
                <w:b/>
                <w:bCs/>
              </w:rPr>
            </w:pPr>
          </w:p>
        </w:tc>
        <w:tc>
          <w:tcPr>
            <w:tcW w:w="3365" w:type="dxa"/>
            <w:gridSpan w:val="4"/>
            <w:vAlign w:val="center"/>
          </w:tcPr>
          <w:p w:rsidR="00220FB7" w:rsidRPr="005F5975" w:rsidRDefault="00220FB7" w:rsidP="005839C6">
            <w:pPr>
              <w:jc w:val="center"/>
              <w:rPr>
                <w:sz w:val="22"/>
                <w:szCs w:val="22"/>
              </w:rPr>
            </w:pPr>
            <w:r w:rsidRPr="005F5975">
              <w:rPr>
                <w:sz w:val="22"/>
                <w:szCs w:val="22"/>
              </w:rPr>
              <w:t>Lên lớp (Tiết)</w:t>
            </w:r>
          </w:p>
        </w:tc>
        <w:tc>
          <w:tcPr>
            <w:tcW w:w="763" w:type="dxa"/>
            <w:vMerge w:val="restart"/>
            <w:vAlign w:val="center"/>
          </w:tcPr>
          <w:p w:rsidR="00220FB7" w:rsidRPr="005F5975" w:rsidRDefault="00220FB7" w:rsidP="005839C6">
            <w:pPr>
              <w:jc w:val="center"/>
              <w:rPr>
                <w:b/>
                <w:bCs/>
                <w:sz w:val="22"/>
                <w:szCs w:val="22"/>
              </w:rPr>
            </w:pPr>
            <w:r w:rsidRPr="005F5975">
              <w:rPr>
                <w:sz w:val="22"/>
                <w:szCs w:val="22"/>
              </w:rPr>
              <w:t>Tự học (Giờ)</w:t>
            </w:r>
          </w:p>
        </w:tc>
        <w:tc>
          <w:tcPr>
            <w:tcW w:w="2149" w:type="dxa"/>
            <w:vMerge/>
            <w:vAlign w:val="center"/>
          </w:tcPr>
          <w:p w:rsidR="00220FB7" w:rsidRPr="005F5975" w:rsidRDefault="00220FB7" w:rsidP="005839C6">
            <w:pPr>
              <w:jc w:val="center"/>
              <w:rPr>
                <w:b/>
                <w:bCs/>
              </w:rPr>
            </w:pPr>
          </w:p>
        </w:tc>
      </w:tr>
      <w:tr w:rsidR="00220FB7" w:rsidRPr="005F5975" w:rsidTr="005839C6">
        <w:trPr>
          <w:tblHeader/>
        </w:trPr>
        <w:tc>
          <w:tcPr>
            <w:tcW w:w="3079" w:type="dxa"/>
            <w:vMerge/>
            <w:vAlign w:val="center"/>
          </w:tcPr>
          <w:p w:rsidR="00220FB7" w:rsidRPr="005F5975" w:rsidRDefault="00220FB7" w:rsidP="005839C6">
            <w:pPr>
              <w:jc w:val="center"/>
              <w:rPr>
                <w:b/>
                <w:bCs/>
              </w:rPr>
            </w:pPr>
          </w:p>
        </w:tc>
        <w:tc>
          <w:tcPr>
            <w:tcW w:w="751" w:type="dxa"/>
            <w:vAlign w:val="center"/>
          </w:tcPr>
          <w:p w:rsidR="00220FB7" w:rsidRPr="005F5975" w:rsidRDefault="00220FB7" w:rsidP="005839C6">
            <w:pPr>
              <w:jc w:val="center"/>
              <w:rPr>
                <w:sz w:val="22"/>
                <w:szCs w:val="22"/>
              </w:rPr>
            </w:pPr>
            <w:r w:rsidRPr="005F5975">
              <w:rPr>
                <w:sz w:val="22"/>
                <w:szCs w:val="22"/>
              </w:rPr>
              <w:t>LT</w:t>
            </w:r>
          </w:p>
        </w:tc>
        <w:tc>
          <w:tcPr>
            <w:tcW w:w="752" w:type="dxa"/>
            <w:vAlign w:val="center"/>
          </w:tcPr>
          <w:p w:rsidR="00220FB7" w:rsidRPr="005F5975" w:rsidRDefault="00220FB7" w:rsidP="005839C6">
            <w:pPr>
              <w:jc w:val="center"/>
              <w:rPr>
                <w:b/>
                <w:sz w:val="22"/>
                <w:szCs w:val="22"/>
              </w:rPr>
            </w:pPr>
            <w:r w:rsidRPr="005F5975">
              <w:rPr>
                <w:sz w:val="22"/>
                <w:szCs w:val="22"/>
              </w:rPr>
              <w:t>BT</w:t>
            </w:r>
          </w:p>
        </w:tc>
        <w:tc>
          <w:tcPr>
            <w:tcW w:w="752" w:type="dxa"/>
            <w:vAlign w:val="center"/>
          </w:tcPr>
          <w:p w:rsidR="00220FB7" w:rsidRPr="005F5975" w:rsidRDefault="00220FB7" w:rsidP="005839C6">
            <w:pPr>
              <w:ind w:right="-179" w:hanging="155"/>
              <w:jc w:val="center"/>
              <w:rPr>
                <w:sz w:val="22"/>
                <w:szCs w:val="22"/>
              </w:rPr>
            </w:pPr>
            <w:r w:rsidRPr="005F5975">
              <w:rPr>
                <w:sz w:val="22"/>
                <w:szCs w:val="22"/>
              </w:rPr>
              <w:t>TL,KT</w:t>
            </w:r>
          </w:p>
        </w:tc>
        <w:tc>
          <w:tcPr>
            <w:tcW w:w="1110" w:type="dxa"/>
            <w:vAlign w:val="center"/>
          </w:tcPr>
          <w:p w:rsidR="00220FB7" w:rsidRPr="005F5975" w:rsidRDefault="00220FB7" w:rsidP="005839C6">
            <w:pPr>
              <w:ind w:hanging="36"/>
              <w:jc w:val="center"/>
              <w:rPr>
                <w:b/>
                <w:sz w:val="22"/>
                <w:szCs w:val="22"/>
              </w:rPr>
            </w:pPr>
            <w:r w:rsidRPr="005F5975">
              <w:rPr>
                <w:b/>
                <w:sz w:val="22"/>
                <w:szCs w:val="22"/>
              </w:rPr>
              <w:t>Tổngcộng</w:t>
            </w:r>
          </w:p>
        </w:tc>
        <w:tc>
          <w:tcPr>
            <w:tcW w:w="763" w:type="dxa"/>
            <w:vMerge/>
            <w:vAlign w:val="center"/>
          </w:tcPr>
          <w:p w:rsidR="00220FB7" w:rsidRPr="005F5975" w:rsidRDefault="00220FB7" w:rsidP="005839C6">
            <w:pPr>
              <w:jc w:val="center"/>
              <w:rPr>
                <w:b/>
                <w:bCs/>
                <w:sz w:val="22"/>
                <w:szCs w:val="22"/>
              </w:rPr>
            </w:pPr>
          </w:p>
        </w:tc>
        <w:tc>
          <w:tcPr>
            <w:tcW w:w="2149" w:type="dxa"/>
            <w:vMerge/>
            <w:vAlign w:val="center"/>
          </w:tcPr>
          <w:p w:rsidR="00220FB7" w:rsidRPr="005F5975" w:rsidRDefault="00220FB7" w:rsidP="005839C6">
            <w:pPr>
              <w:jc w:val="center"/>
              <w:rPr>
                <w:b/>
                <w:bCs/>
              </w:rPr>
            </w:pPr>
          </w:p>
        </w:tc>
      </w:tr>
      <w:tr w:rsidR="00220FB7" w:rsidRPr="005F5975" w:rsidTr="005839C6">
        <w:trPr>
          <w:tblHeader/>
        </w:trPr>
        <w:tc>
          <w:tcPr>
            <w:tcW w:w="3079" w:type="dxa"/>
            <w:vAlign w:val="center"/>
          </w:tcPr>
          <w:p w:rsidR="00220FB7" w:rsidRPr="005F5975" w:rsidRDefault="00220FB7" w:rsidP="005839C6">
            <w:pPr>
              <w:jc w:val="center"/>
              <w:rPr>
                <w:bCs/>
              </w:rPr>
            </w:pPr>
            <w:r w:rsidRPr="005F5975">
              <w:rPr>
                <w:bCs/>
              </w:rPr>
              <w:lastRenderedPageBreak/>
              <w:t>(1)</w:t>
            </w:r>
          </w:p>
        </w:tc>
        <w:tc>
          <w:tcPr>
            <w:tcW w:w="751" w:type="dxa"/>
            <w:vAlign w:val="center"/>
          </w:tcPr>
          <w:p w:rsidR="00220FB7" w:rsidRPr="005F5975" w:rsidRDefault="00220FB7" w:rsidP="005839C6">
            <w:pPr>
              <w:jc w:val="center"/>
              <w:rPr>
                <w:bCs/>
              </w:rPr>
            </w:pPr>
            <w:r w:rsidRPr="005F5975">
              <w:rPr>
                <w:bCs/>
              </w:rPr>
              <w:t>(2)</w:t>
            </w:r>
          </w:p>
        </w:tc>
        <w:tc>
          <w:tcPr>
            <w:tcW w:w="752" w:type="dxa"/>
            <w:vAlign w:val="center"/>
          </w:tcPr>
          <w:p w:rsidR="00220FB7" w:rsidRPr="005F5975" w:rsidRDefault="00220FB7" w:rsidP="005839C6">
            <w:pPr>
              <w:jc w:val="center"/>
              <w:rPr>
                <w:bCs/>
              </w:rPr>
            </w:pPr>
            <w:r w:rsidRPr="005F5975">
              <w:rPr>
                <w:bCs/>
              </w:rPr>
              <w:t>(3)</w:t>
            </w:r>
          </w:p>
        </w:tc>
        <w:tc>
          <w:tcPr>
            <w:tcW w:w="752" w:type="dxa"/>
            <w:vAlign w:val="center"/>
          </w:tcPr>
          <w:p w:rsidR="00220FB7" w:rsidRPr="005F5975" w:rsidRDefault="00220FB7" w:rsidP="005839C6">
            <w:pPr>
              <w:jc w:val="center"/>
              <w:rPr>
                <w:bCs/>
              </w:rPr>
            </w:pPr>
            <w:r w:rsidRPr="005F5975">
              <w:rPr>
                <w:bCs/>
              </w:rPr>
              <w:t>(4)</w:t>
            </w:r>
          </w:p>
        </w:tc>
        <w:tc>
          <w:tcPr>
            <w:tcW w:w="1110" w:type="dxa"/>
            <w:vAlign w:val="center"/>
          </w:tcPr>
          <w:p w:rsidR="00220FB7" w:rsidRPr="005F5975" w:rsidRDefault="00220FB7" w:rsidP="005839C6">
            <w:pPr>
              <w:jc w:val="center"/>
              <w:rPr>
                <w:bCs/>
              </w:rPr>
            </w:pPr>
            <w:r w:rsidRPr="005F5975">
              <w:rPr>
                <w:bCs/>
              </w:rPr>
              <w:t>(5)</w:t>
            </w:r>
          </w:p>
        </w:tc>
        <w:tc>
          <w:tcPr>
            <w:tcW w:w="763" w:type="dxa"/>
            <w:vAlign w:val="center"/>
          </w:tcPr>
          <w:p w:rsidR="00220FB7" w:rsidRPr="005F5975" w:rsidRDefault="00220FB7" w:rsidP="005839C6">
            <w:pPr>
              <w:jc w:val="center"/>
              <w:rPr>
                <w:bCs/>
              </w:rPr>
            </w:pPr>
            <w:r w:rsidRPr="005F5975">
              <w:rPr>
                <w:bCs/>
              </w:rPr>
              <w:t>(6)</w:t>
            </w:r>
          </w:p>
        </w:tc>
        <w:tc>
          <w:tcPr>
            <w:tcW w:w="2149" w:type="dxa"/>
            <w:vAlign w:val="center"/>
          </w:tcPr>
          <w:p w:rsidR="00220FB7" w:rsidRPr="005F5975" w:rsidRDefault="00220FB7" w:rsidP="005839C6">
            <w:pPr>
              <w:jc w:val="center"/>
              <w:rPr>
                <w:bCs/>
              </w:rPr>
            </w:pPr>
            <w:r w:rsidRPr="005F5975">
              <w:rPr>
                <w:bCs/>
              </w:rPr>
              <w:t>(7)</w:t>
            </w:r>
          </w:p>
        </w:tc>
      </w:tr>
      <w:tr w:rsidR="00220FB7" w:rsidRPr="005F5975" w:rsidTr="005839C6">
        <w:tc>
          <w:tcPr>
            <w:tcW w:w="3079" w:type="dxa"/>
          </w:tcPr>
          <w:p w:rsidR="00220FB7" w:rsidRPr="00D17AED" w:rsidRDefault="00220FB7" w:rsidP="005839C6">
            <w:pPr>
              <w:spacing w:line="336" w:lineRule="auto"/>
              <w:jc w:val="both"/>
              <w:rPr>
                <w:rFonts w:eastAsia="MS Mincho" w:cs="Times New Roman"/>
                <w:b/>
                <w:bCs/>
                <w:sz w:val="26"/>
                <w:szCs w:val="26"/>
                <w:lang w:eastAsia="ja-JP"/>
              </w:rPr>
            </w:pPr>
            <w:r w:rsidRPr="00D17AED">
              <w:rPr>
                <w:rFonts w:eastAsia="MS Mincho" w:cs="Times New Roman"/>
                <w:b/>
                <w:bCs/>
                <w:sz w:val="26"/>
                <w:szCs w:val="26"/>
              </w:rPr>
              <w:t xml:space="preserve">CHƯƠNG 1. </w:t>
            </w:r>
            <w:r w:rsidRPr="00D17AED">
              <w:rPr>
                <w:rFonts w:eastAsia="MS Mincho" w:cs="Times New Roman"/>
                <w:b/>
                <w:bCs/>
                <w:sz w:val="26"/>
                <w:szCs w:val="26"/>
                <w:lang w:eastAsia="ja-JP"/>
              </w:rPr>
              <w:t>TỔNG QUAN VỀ ĐÁNH GIÁ RỦI RO MÔI TRƯỜNG VÀ NHỮNG VẤN ĐỀ LIÊN QUAN</w:t>
            </w:r>
          </w:p>
          <w:p w:rsidR="00220FB7" w:rsidRPr="00D17AED" w:rsidRDefault="00220FB7" w:rsidP="005839C6">
            <w:pPr>
              <w:spacing w:line="336" w:lineRule="auto"/>
              <w:jc w:val="both"/>
              <w:rPr>
                <w:rFonts w:eastAsia="MS Mincho" w:cs="Times New Roman"/>
                <w:bCs/>
                <w:sz w:val="26"/>
                <w:szCs w:val="26"/>
              </w:rPr>
            </w:pPr>
            <w:r w:rsidRPr="00D17AED">
              <w:rPr>
                <w:rFonts w:eastAsia="MS Mincho" w:cs="Times New Roman"/>
                <w:bCs/>
                <w:sz w:val="26"/>
                <w:szCs w:val="26"/>
              </w:rPr>
              <w:t>1.1 Một số khải niệm cơ bản trong đánh giá rủi ro môi trường</w:t>
            </w:r>
          </w:p>
          <w:p w:rsidR="00220FB7" w:rsidRPr="00D17AED" w:rsidRDefault="00220FB7" w:rsidP="005839C6">
            <w:pPr>
              <w:spacing w:line="336" w:lineRule="auto"/>
              <w:jc w:val="both"/>
              <w:rPr>
                <w:rFonts w:eastAsia="MS Mincho" w:cs="Times New Roman"/>
                <w:bCs/>
                <w:sz w:val="26"/>
                <w:szCs w:val="26"/>
              </w:rPr>
            </w:pPr>
            <w:r w:rsidRPr="00D17AED">
              <w:rPr>
                <w:rFonts w:eastAsia="MS Mincho" w:cs="Times New Roman"/>
                <w:bCs/>
                <w:sz w:val="26"/>
                <w:szCs w:val="26"/>
              </w:rPr>
              <w:t>1.2 Mục đích, vai trò của đánh giá rủi ro và quản lý rủi ro</w:t>
            </w:r>
          </w:p>
          <w:p w:rsidR="00220FB7" w:rsidRPr="00D17AED" w:rsidRDefault="00220FB7" w:rsidP="005839C6">
            <w:pPr>
              <w:spacing w:line="336" w:lineRule="auto"/>
              <w:jc w:val="both"/>
              <w:rPr>
                <w:rFonts w:eastAsia="MS Mincho" w:cs="Times New Roman"/>
                <w:bCs/>
                <w:sz w:val="26"/>
                <w:szCs w:val="26"/>
              </w:rPr>
            </w:pPr>
            <w:r w:rsidRPr="00D17AED">
              <w:rPr>
                <w:rFonts w:eastAsia="MS Mincho" w:cs="Times New Roman"/>
                <w:bCs/>
                <w:sz w:val="26"/>
                <w:szCs w:val="26"/>
              </w:rPr>
              <w:t>1.3 Giới hạn của đánh giá rủi ro môi trường</w:t>
            </w:r>
          </w:p>
          <w:p w:rsidR="00220FB7" w:rsidRPr="00D17AED" w:rsidRDefault="00220FB7" w:rsidP="005839C6">
            <w:pPr>
              <w:spacing w:line="336" w:lineRule="auto"/>
              <w:jc w:val="both"/>
              <w:rPr>
                <w:rFonts w:eastAsia="MS Mincho" w:cs="Times New Roman"/>
                <w:bCs/>
                <w:sz w:val="26"/>
                <w:szCs w:val="26"/>
              </w:rPr>
            </w:pPr>
            <w:r w:rsidRPr="00D17AED">
              <w:rPr>
                <w:rFonts w:eastAsia="MS Mincho" w:cs="Times New Roman"/>
                <w:bCs/>
                <w:sz w:val="26"/>
                <w:szCs w:val="26"/>
              </w:rPr>
              <w:t>1.4 Phân loại rủi ro môi trường</w:t>
            </w:r>
          </w:p>
          <w:p w:rsidR="00220FB7" w:rsidRPr="00D17AED" w:rsidRDefault="00220FB7" w:rsidP="005839C6">
            <w:pPr>
              <w:spacing w:line="336" w:lineRule="auto"/>
              <w:jc w:val="both"/>
              <w:rPr>
                <w:rFonts w:eastAsia="MS Mincho" w:cs="Times New Roman"/>
                <w:bCs/>
                <w:sz w:val="26"/>
                <w:szCs w:val="26"/>
              </w:rPr>
            </w:pPr>
            <w:r w:rsidRPr="00D17AED">
              <w:rPr>
                <w:rFonts w:eastAsia="MS Mincho" w:cs="Times New Roman"/>
                <w:bCs/>
                <w:sz w:val="26"/>
                <w:szCs w:val="26"/>
              </w:rPr>
              <w:t>1.5 Các loại rủi ro môi trường thường gặp</w:t>
            </w:r>
          </w:p>
          <w:p w:rsidR="00220FB7" w:rsidRPr="00D17AED" w:rsidRDefault="00220FB7" w:rsidP="005839C6">
            <w:pPr>
              <w:spacing w:line="336" w:lineRule="auto"/>
              <w:jc w:val="both"/>
              <w:rPr>
                <w:rFonts w:eastAsia="MS Mincho" w:cs="Times New Roman"/>
                <w:bCs/>
                <w:sz w:val="26"/>
                <w:szCs w:val="26"/>
                <w:lang w:eastAsia="ja-JP"/>
              </w:rPr>
            </w:pPr>
            <w:r w:rsidRPr="00D17AED">
              <w:rPr>
                <w:rFonts w:eastAsia="MS Mincho" w:cs="Times New Roman"/>
                <w:bCs/>
                <w:sz w:val="26"/>
                <w:szCs w:val="26"/>
                <w:lang w:eastAsia="ja-JP"/>
              </w:rPr>
              <w:t>1.6 Lịch sử và quy trình chung trong đánh giá rủi ro môi trường</w:t>
            </w:r>
          </w:p>
        </w:tc>
        <w:tc>
          <w:tcPr>
            <w:tcW w:w="751" w:type="dxa"/>
            <w:vAlign w:val="center"/>
          </w:tcPr>
          <w:p w:rsidR="00220FB7" w:rsidRPr="005F5975" w:rsidRDefault="00220FB7" w:rsidP="005839C6">
            <w:pPr>
              <w:jc w:val="center"/>
              <w:rPr>
                <w:b/>
                <w:bCs/>
              </w:rPr>
            </w:pPr>
            <w:r>
              <w:rPr>
                <w:b/>
                <w:bCs/>
              </w:rPr>
              <w:t>6</w:t>
            </w:r>
          </w:p>
        </w:tc>
        <w:tc>
          <w:tcPr>
            <w:tcW w:w="752" w:type="dxa"/>
            <w:vAlign w:val="center"/>
          </w:tcPr>
          <w:p w:rsidR="00220FB7" w:rsidRPr="005F5975" w:rsidRDefault="00220FB7" w:rsidP="005839C6">
            <w:pPr>
              <w:jc w:val="center"/>
              <w:rPr>
                <w:b/>
                <w:bCs/>
              </w:rPr>
            </w:pPr>
          </w:p>
        </w:tc>
        <w:tc>
          <w:tcPr>
            <w:tcW w:w="752" w:type="dxa"/>
            <w:vAlign w:val="center"/>
          </w:tcPr>
          <w:p w:rsidR="00220FB7" w:rsidRPr="005F5975" w:rsidRDefault="00220FB7" w:rsidP="005839C6">
            <w:pPr>
              <w:jc w:val="center"/>
              <w:rPr>
                <w:b/>
                <w:bCs/>
              </w:rPr>
            </w:pPr>
          </w:p>
        </w:tc>
        <w:tc>
          <w:tcPr>
            <w:tcW w:w="1110" w:type="dxa"/>
            <w:vAlign w:val="center"/>
          </w:tcPr>
          <w:p w:rsidR="00220FB7" w:rsidRPr="005F5975" w:rsidRDefault="00220FB7" w:rsidP="005839C6">
            <w:pPr>
              <w:jc w:val="center"/>
              <w:rPr>
                <w:b/>
                <w:bCs/>
              </w:rPr>
            </w:pPr>
            <w:r>
              <w:rPr>
                <w:b/>
                <w:bCs/>
              </w:rPr>
              <w:t>6</w:t>
            </w:r>
          </w:p>
        </w:tc>
        <w:tc>
          <w:tcPr>
            <w:tcW w:w="763" w:type="dxa"/>
            <w:vAlign w:val="center"/>
          </w:tcPr>
          <w:p w:rsidR="00220FB7" w:rsidRPr="005F5975" w:rsidRDefault="00220FB7" w:rsidP="005839C6">
            <w:pPr>
              <w:jc w:val="center"/>
              <w:rPr>
                <w:b/>
                <w:bCs/>
              </w:rPr>
            </w:pPr>
            <w:r>
              <w:rPr>
                <w:b/>
                <w:bCs/>
              </w:rPr>
              <w:t>12</w:t>
            </w:r>
          </w:p>
        </w:tc>
        <w:tc>
          <w:tcPr>
            <w:tcW w:w="2149" w:type="dxa"/>
            <w:vAlign w:val="center"/>
          </w:tcPr>
          <w:p w:rsidR="00220FB7" w:rsidRPr="00046998" w:rsidRDefault="00046998" w:rsidP="005839C6">
            <w:pPr>
              <w:jc w:val="center"/>
              <w:rPr>
                <w:bCs/>
                <w:sz w:val="26"/>
                <w:szCs w:val="26"/>
              </w:rPr>
            </w:pPr>
            <w:r w:rsidRPr="00046998">
              <w:rPr>
                <w:bCs/>
                <w:sz w:val="26"/>
                <w:szCs w:val="26"/>
              </w:rPr>
              <w:t>Đọc tài liệu 1, 2 và tài liệu đọc thêm 1</w:t>
            </w:r>
          </w:p>
        </w:tc>
      </w:tr>
      <w:tr w:rsidR="00046998" w:rsidRPr="005F5975" w:rsidTr="005839C6">
        <w:tc>
          <w:tcPr>
            <w:tcW w:w="3079" w:type="dxa"/>
          </w:tcPr>
          <w:p w:rsidR="00046998" w:rsidRPr="00D17AED" w:rsidRDefault="00046998" w:rsidP="005839C6">
            <w:pPr>
              <w:spacing w:line="336" w:lineRule="auto"/>
              <w:jc w:val="both"/>
              <w:rPr>
                <w:rFonts w:eastAsia="MS Mincho" w:cs="Times New Roman"/>
                <w:b/>
                <w:bCs/>
                <w:sz w:val="26"/>
                <w:szCs w:val="26"/>
                <w:lang w:eastAsia="ja-JP"/>
              </w:rPr>
            </w:pPr>
            <w:r w:rsidRPr="00D17AED">
              <w:rPr>
                <w:rFonts w:eastAsia="MS Mincho" w:cs="Times New Roman"/>
                <w:b/>
                <w:bCs/>
                <w:sz w:val="26"/>
                <w:szCs w:val="26"/>
              </w:rPr>
              <w:t xml:space="preserve">CHƯƠNG 2. </w:t>
            </w:r>
            <w:r w:rsidRPr="00D17AED">
              <w:rPr>
                <w:rFonts w:eastAsia="MS Mincho" w:cs="Times New Roman"/>
                <w:b/>
                <w:bCs/>
                <w:sz w:val="26"/>
                <w:szCs w:val="26"/>
                <w:lang w:eastAsia="ja-JP"/>
              </w:rPr>
              <w:t>PHƯƠNG PHÁP</w:t>
            </w:r>
            <w:r w:rsidRPr="00D17AED">
              <w:rPr>
                <w:rFonts w:eastAsia="MS Mincho" w:cs="Times New Roman"/>
                <w:b/>
                <w:bCs/>
                <w:sz w:val="26"/>
                <w:szCs w:val="26"/>
              </w:rPr>
              <w:t xml:space="preserve"> ĐÁNH GIÁ R</w:t>
            </w:r>
            <w:r w:rsidRPr="00D17AED">
              <w:rPr>
                <w:rFonts w:eastAsia="MS Mincho" w:cs="Times New Roman"/>
                <w:b/>
                <w:bCs/>
                <w:sz w:val="26"/>
                <w:szCs w:val="26"/>
                <w:lang w:eastAsia="ja-JP"/>
              </w:rPr>
              <w:t>Ủ</w:t>
            </w:r>
            <w:r w:rsidRPr="00D17AED">
              <w:rPr>
                <w:rFonts w:eastAsia="MS Mincho" w:cs="Times New Roman"/>
                <w:b/>
                <w:bCs/>
                <w:sz w:val="26"/>
                <w:szCs w:val="26"/>
              </w:rPr>
              <w:t>I RO MÔI TRƯ</w:t>
            </w:r>
            <w:r w:rsidRPr="00D17AED">
              <w:rPr>
                <w:rFonts w:eastAsia="MS Mincho" w:cs="Times New Roman"/>
                <w:b/>
                <w:bCs/>
                <w:sz w:val="26"/>
                <w:szCs w:val="26"/>
                <w:lang w:eastAsia="ja-JP"/>
              </w:rPr>
              <w:t>Ờ</w:t>
            </w:r>
            <w:r w:rsidRPr="00D17AED">
              <w:rPr>
                <w:rFonts w:eastAsia="MS Mincho" w:cs="Times New Roman"/>
                <w:b/>
                <w:bCs/>
                <w:sz w:val="26"/>
                <w:szCs w:val="26"/>
              </w:rPr>
              <w:t xml:space="preserve">NG </w:t>
            </w:r>
          </w:p>
          <w:p w:rsidR="00046998" w:rsidRPr="00D17AED" w:rsidRDefault="00046998" w:rsidP="005839C6">
            <w:pPr>
              <w:spacing w:line="336" w:lineRule="auto"/>
              <w:jc w:val="both"/>
              <w:rPr>
                <w:rFonts w:eastAsia="MS Mincho" w:cs="Times New Roman"/>
                <w:bCs/>
                <w:sz w:val="26"/>
                <w:szCs w:val="26"/>
              </w:rPr>
            </w:pPr>
            <w:r w:rsidRPr="00D17AED">
              <w:rPr>
                <w:rFonts w:eastAsia="MS Mincho" w:cs="Times New Roman"/>
                <w:bCs/>
                <w:sz w:val="26"/>
                <w:szCs w:val="26"/>
              </w:rPr>
              <w:t>2.1 Lý thuyết, cách tiếp cận đánh giá rủi ro môi trường</w:t>
            </w:r>
          </w:p>
          <w:p w:rsidR="00046998" w:rsidRPr="00D17AED" w:rsidRDefault="00046998" w:rsidP="005839C6">
            <w:pPr>
              <w:spacing w:line="336" w:lineRule="auto"/>
              <w:jc w:val="both"/>
              <w:rPr>
                <w:rFonts w:eastAsia="MS Mincho" w:cs="Times New Roman"/>
                <w:bCs/>
                <w:sz w:val="26"/>
                <w:szCs w:val="26"/>
              </w:rPr>
            </w:pPr>
            <w:r w:rsidRPr="00D17AED">
              <w:rPr>
                <w:rFonts w:eastAsia="MS Mincho" w:cs="Times New Roman"/>
                <w:bCs/>
                <w:sz w:val="26"/>
                <w:szCs w:val="26"/>
              </w:rPr>
              <w:t>2.2 Một số mô hình đánh giá rủi ro</w:t>
            </w:r>
          </w:p>
          <w:p w:rsidR="00046998" w:rsidRPr="00D17AED" w:rsidRDefault="00046998" w:rsidP="005839C6">
            <w:pPr>
              <w:spacing w:line="336" w:lineRule="auto"/>
              <w:jc w:val="both"/>
              <w:rPr>
                <w:rFonts w:eastAsia="MS Mincho" w:cs="Times New Roman"/>
                <w:bCs/>
                <w:sz w:val="26"/>
                <w:szCs w:val="26"/>
              </w:rPr>
            </w:pPr>
            <w:r w:rsidRPr="00D17AED">
              <w:rPr>
                <w:rFonts w:eastAsia="MS Mincho" w:cs="Times New Roman"/>
                <w:bCs/>
                <w:sz w:val="26"/>
                <w:szCs w:val="26"/>
              </w:rPr>
              <w:t>2.2.1 Mô hình đánh giá rủi ro môi trường dự báo</w:t>
            </w:r>
          </w:p>
          <w:p w:rsidR="00046998" w:rsidRPr="00D17AED" w:rsidRDefault="00046998" w:rsidP="005839C6">
            <w:pPr>
              <w:spacing w:line="336" w:lineRule="auto"/>
              <w:jc w:val="both"/>
              <w:rPr>
                <w:rFonts w:eastAsia="MS Mincho" w:cs="Times New Roman"/>
                <w:bCs/>
                <w:sz w:val="26"/>
                <w:szCs w:val="26"/>
              </w:rPr>
            </w:pPr>
            <w:r w:rsidRPr="00D17AED">
              <w:rPr>
                <w:rFonts w:eastAsia="MS Mincho" w:cs="Times New Roman"/>
                <w:bCs/>
                <w:sz w:val="26"/>
                <w:szCs w:val="26"/>
              </w:rPr>
              <w:t>2.3.2 Mô hình đánh giá rủi ro môi trường hồi cố</w:t>
            </w:r>
          </w:p>
          <w:p w:rsidR="00046998" w:rsidRPr="00D17AED" w:rsidRDefault="00046998" w:rsidP="005839C6">
            <w:pPr>
              <w:spacing w:line="336" w:lineRule="auto"/>
              <w:jc w:val="both"/>
              <w:rPr>
                <w:rFonts w:eastAsia="MS Mincho" w:cs="Times New Roman"/>
                <w:bCs/>
                <w:sz w:val="26"/>
                <w:szCs w:val="26"/>
              </w:rPr>
            </w:pPr>
            <w:r w:rsidRPr="00D17AED">
              <w:rPr>
                <w:rFonts w:eastAsia="MS Mincho" w:cs="Times New Roman"/>
                <w:bCs/>
                <w:sz w:val="26"/>
                <w:szCs w:val="26"/>
              </w:rPr>
              <w:t xml:space="preserve">2.3.3 Giới hạn của đánh </w:t>
            </w:r>
            <w:r w:rsidRPr="00D17AED">
              <w:rPr>
                <w:rFonts w:eastAsia="MS Mincho" w:cs="Times New Roman"/>
                <w:bCs/>
                <w:sz w:val="26"/>
                <w:szCs w:val="26"/>
              </w:rPr>
              <w:lastRenderedPageBreak/>
              <w:t>giá rủi ro môi trường</w:t>
            </w:r>
          </w:p>
          <w:p w:rsidR="00046998" w:rsidRPr="00D17AED" w:rsidRDefault="00046998" w:rsidP="005839C6">
            <w:pPr>
              <w:spacing w:line="336" w:lineRule="auto"/>
              <w:jc w:val="both"/>
              <w:rPr>
                <w:rFonts w:eastAsia="MS Mincho" w:cs="Times New Roman"/>
                <w:bCs/>
                <w:sz w:val="26"/>
                <w:szCs w:val="26"/>
              </w:rPr>
            </w:pPr>
            <w:r w:rsidRPr="00D17AED">
              <w:rPr>
                <w:rFonts w:eastAsia="MS Mincho" w:cs="Times New Roman"/>
                <w:bCs/>
                <w:sz w:val="26"/>
                <w:szCs w:val="26"/>
              </w:rPr>
              <w:t>2.3 Quy trính đánh giá rủi ro</w:t>
            </w:r>
          </w:p>
          <w:p w:rsidR="00046998" w:rsidRPr="00D17AED" w:rsidRDefault="00046998" w:rsidP="005839C6">
            <w:pPr>
              <w:spacing w:line="336" w:lineRule="auto"/>
              <w:jc w:val="both"/>
              <w:rPr>
                <w:rFonts w:eastAsia="MS Mincho" w:cs="Times New Roman"/>
                <w:bCs/>
                <w:sz w:val="26"/>
                <w:szCs w:val="26"/>
              </w:rPr>
            </w:pPr>
            <w:r w:rsidRPr="00D17AED">
              <w:rPr>
                <w:rFonts w:eastAsia="MS Mincho" w:cs="Times New Roman"/>
                <w:bCs/>
                <w:sz w:val="26"/>
                <w:szCs w:val="26"/>
              </w:rPr>
              <w:t>2.3.1 Nhận diện mối nguy</w:t>
            </w:r>
          </w:p>
          <w:p w:rsidR="00046998" w:rsidRPr="00D17AED" w:rsidRDefault="00046998" w:rsidP="005839C6">
            <w:pPr>
              <w:spacing w:line="336" w:lineRule="auto"/>
              <w:jc w:val="both"/>
              <w:rPr>
                <w:rFonts w:eastAsia="MS Mincho" w:cs="Times New Roman"/>
                <w:bCs/>
                <w:sz w:val="26"/>
                <w:szCs w:val="26"/>
              </w:rPr>
            </w:pPr>
            <w:r w:rsidRPr="00D17AED">
              <w:rPr>
                <w:rFonts w:eastAsia="MS Mincho" w:cs="Times New Roman"/>
                <w:bCs/>
                <w:sz w:val="26"/>
                <w:szCs w:val="26"/>
              </w:rPr>
              <w:t>2.3.2 Phân tích nguy cơ</w:t>
            </w:r>
          </w:p>
          <w:p w:rsidR="00046998" w:rsidRPr="00D17AED" w:rsidRDefault="00046998" w:rsidP="005839C6">
            <w:pPr>
              <w:spacing w:line="336" w:lineRule="auto"/>
              <w:jc w:val="both"/>
              <w:rPr>
                <w:rFonts w:eastAsia="MS Mincho" w:cs="Times New Roman"/>
                <w:bCs/>
                <w:sz w:val="26"/>
                <w:szCs w:val="26"/>
              </w:rPr>
            </w:pPr>
            <w:r w:rsidRPr="00D17AED">
              <w:rPr>
                <w:rFonts w:eastAsia="MS Mincho" w:cs="Times New Roman"/>
                <w:bCs/>
                <w:sz w:val="26"/>
                <w:szCs w:val="26"/>
              </w:rPr>
              <w:t xml:space="preserve">2.3.3 Đánh giá khả năng và hậu quả </w:t>
            </w:r>
          </w:p>
          <w:p w:rsidR="00046998" w:rsidRPr="00D17AED" w:rsidRDefault="00046998" w:rsidP="005839C6">
            <w:pPr>
              <w:spacing w:line="336" w:lineRule="auto"/>
              <w:jc w:val="both"/>
              <w:rPr>
                <w:rFonts w:eastAsia="MS Mincho" w:cs="Times New Roman"/>
                <w:bCs/>
                <w:sz w:val="26"/>
                <w:szCs w:val="26"/>
              </w:rPr>
            </w:pPr>
            <w:r w:rsidRPr="00D17AED">
              <w:rPr>
                <w:rFonts w:eastAsia="MS Mincho" w:cs="Times New Roman"/>
                <w:bCs/>
                <w:sz w:val="26"/>
                <w:szCs w:val="26"/>
              </w:rPr>
              <w:t>2.3.4 Mô tả đặc tính rủi ro</w:t>
            </w:r>
          </w:p>
        </w:tc>
        <w:tc>
          <w:tcPr>
            <w:tcW w:w="751" w:type="dxa"/>
            <w:vAlign w:val="center"/>
          </w:tcPr>
          <w:p w:rsidR="00046998" w:rsidRPr="005F5975" w:rsidRDefault="00046998" w:rsidP="005839C6">
            <w:pPr>
              <w:jc w:val="center"/>
              <w:rPr>
                <w:bCs/>
              </w:rPr>
            </w:pPr>
            <w:r>
              <w:rPr>
                <w:bCs/>
              </w:rPr>
              <w:lastRenderedPageBreak/>
              <w:t>10</w:t>
            </w:r>
          </w:p>
        </w:tc>
        <w:tc>
          <w:tcPr>
            <w:tcW w:w="752" w:type="dxa"/>
            <w:vAlign w:val="center"/>
          </w:tcPr>
          <w:p w:rsidR="00046998" w:rsidRPr="005F5975" w:rsidRDefault="00046998" w:rsidP="005839C6">
            <w:pPr>
              <w:jc w:val="center"/>
              <w:rPr>
                <w:bCs/>
              </w:rPr>
            </w:pPr>
            <w:r>
              <w:rPr>
                <w:bCs/>
              </w:rPr>
              <w:t>1</w:t>
            </w:r>
          </w:p>
        </w:tc>
        <w:tc>
          <w:tcPr>
            <w:tcW w:w="752" w:type="dxa"/>
            <w:vAlign w:val="center"/>
          </w:tcPr>
          <w:p w:rsidR="00046998" w:rsidRPr="005F5975" w:rsidRDefault="00046998" w:rsidP="005839C6">
            <w:pPr>
              <w:jc w:val="center"/>
              <w:rPr>
                <w:bCs/>
              </w:rPr>
            </w:pPr>
            <w:r>
              <w:rPr>
                <w:bCs/>
              </w:rPr>
              <w:t>4</w:t>
            </w:r>
          </w:p>
        </w:tc>
        <w:tc>
          <w:tcPr>
            <w:tcW w:w="1110" w:type="dxa"/>
            <w:vAlign w:val="center"/>
          </w:tcPr>
          <w:p w:rsidR="00046998" w:rsidRPr="005F5975" w:rsidRDefault="00046998" w:rsidP="005839C6">
            <w:pPr>
              <w:jc w:val="center"/>
              <w:rPr>
                <w:bCs/>
              </w:rPr>
            </w:pPr>
            <w:r>
              <w:rPr>
                <w:bCs/>
              </w:rPr>
              <w:t>15</w:t>
            </w:r>
          </w:p>
        </w:tc>
        <w:tc>
          <w:tcPr>
            <w:tcW w:w="763" w:type="dxa"/>
            <w:vAlign w:val="center"/>
          </w:tcPr>
          <w:p w:rsidR="00046998" w:rsidRPr="005F5975" w:rsidRDefault="00046998" w:rsidP="005839C6">
            <w:pPr>
              <w:jc w:val="center"/>
              <w:rPr>
                <w:bCs/>
              </w:rPr>
            </w:pPr>
            <w:r>
              <w:rPr>
                <w:bCs/>
              </w:rPr>
              <w:t>30</w:t>
            </w:r>
          </w:p>
        </w:tc>
        <w:tc>
          <w:tcPr>
            <w:tcW w:w="2149" w:type="dxa"/>
            <w:vAlign w:val="center"/>
          </w:tcPr>
          <w:p w:rsidR="00046998" w:rsidRPr="00046998" w:rsidRDefault="00046998" w:rsidP="00046998">
            <w:pPr>
              <w:jc w:val="center"/>
              <w:rPr>
                <w:bCs/>
                <w:sz w:val="26"/>
                <w:szCs w:val="26"/>
              </w:rPr>
            </w:pPr>
            <w:r w:rsidRPr="00046998">
              <w:rPr>
                <w:bCs/>
                <w:sz w:val="26"/>
                <w:szCs w:val="26"/>
              </w:rPr>
              <w:t>Đọc tài liệu 2</w:t>
            </w:r>
            <w:r>
              <w:rPr>
                <w:bCs/>
                <w:sz w:val="26"/>
                <w:szCs w:val="26"/>
              </w:rPr>
              <w:t>, 3</w:t>
            </w:r>
            <w:r w:rsidRPr="00046998">
              <w:rPr>
                <w:bCs/>
                <w:sz w:val="26"/>
                <w:szCs w:val="26"/>
              </w:rPr>
              <w:t xml:space="preserve"> và tài liệu đọc thêm 1</w:t>
            </w:r>
            <w:r>
              <w:rPr>
                <w:bCs/>
                <w:sz w:val="26"/>
                <w:szCs w:val="26"/>
              </w:rPr>
              <w:t>, 2</w:t>
            </w:r>
          </w:p>
        </w:tc>
      </w:tr>
      <w:tr w:rsidR="00046998" w:rsidRPr="005F5975" w:rsidTr="005839C6">
        <w:tc>
          <w:tcPr>
            <w:tcW w:w="3079" w:type="dxa"/>
          </w:tcPr>
          <w:p w:rsidR="00046998" w:rsidRPr="00D17AED" w:rsidRDefault="00046998" w:rsidP="005839C6">
            <w:pPr>
              <w:spacing w:line="336" w:lineRule="auto"/>
              <w:jc w:val="both"/>
              <w:rPr>
                <w:rFonts w:eastAsia="MS Mincho" w:cs="Times New Roman"/>
                <w:b/>
                <w:bCs/>
                <w:sz w:val="26"/>
                <w:szCs w:val="26"/>
              </w:rPr>
            </w:pPr>
            <w:r w:rsidRPr="00D17AED">
              <w:rPr>
                <w:rFonts w:eastAsia="MS Mincho" w:cs="Times New Roman"/>
                <w:b/>
                <w:bCs/>
                <w:sz w:val="26"/>
                <w:szCs w:val="26"/>
              </w:rPr>
              <w:lastRenderedPageBreak/>
              <w:t>CHƯƠNG 3. QU</w:t>
            </w:r>
            <w:r w:rsidRPr="00D17AED">
              <w:rPr>
                <w:rFonts w:eastAsia="MS Mincho" w:cs="Times New Roman"/>
                <w:b/>
                <w:bCs/>
                <w:sz w:val="26"/>
                <w:szCs w:val="26"/>
                <w:lang w:eastAsia="ja-JP"/>
              </w:rPr>
              <w:t>Ả</w:t>
            </w:r>
            <w:r w:rsidRPr="00D17AED">
              <w:rPr>
                <w:rFonts w:eastAsia="MS Mincho" w:cs="Times New Roman"/>
                <w:b/>
                <w:bCs/>
                <w:sz w:val="26"/>
                <w:szCs w:val="26"/>
              </w:rPr>
              <w:t>N LÝ R</w:t>
            </w:r>
            <w:r w:rsidRPr="00D17AED">
              <w:rPr>
                <w:rFonts w:eastAsia="MS Mincho" w:cs="Times New Roman"/>
                <w:b/>
                <w:bCs/>
                <w:sz w:val="26"/>
                <w:szCs w:val="26"/>
                <w:lang w:eastAsia="ja-JP"/>
              </w:rPr>
              <w:t>Ủ</w:t>
            </w:r>
            <w:r w:rsidRPr="00D17AED">
              <w:rPr>
                <w:rFonts w:eastAsia="MS Mincho" w:cs="Times New Roman"/>
                <w:b/>
                <w:bCs/>
                <w:sz w:val="26"/>
                <w:szCs w:val="26"/>
              </w:rPr>
              <w:t>I RO MÔI TRƯ</w:t>
            </w:r>
            <w:r w:rsidRPr="00D17AED">
              <w:rPr>
                <w:rFonts w:eastAsia="MS Mincho" w:cs="Times New Roman"/>
                <w:b/>
                <w:bCs/>
                <w:sz w:val="26"/>
                <w:szCs w:val="26"/>
                <w:lang w:eastAsia="ja-JP"/>
              </w:rPr>
              <w:t>Ờ</w:t>
            </w:r>
            <w:r w:rsidRPr="00D17AED">
              <w:rPr>
                <w:rFonts w:eastAsia="MS Mincho" w:cs="Times New Roman"/>
                <w:b/>
                <w:bCs/>
                <w:sz w:val="26"/>
                <w:szCs w:val="26"/>
              </w:rPr>
              <w:t>NG</w:t>
            </w:r>
          </w:p>
          <w:p w:rsidR="00046998" w:rsidRPr="00D17AED" w:rsidRDefault="00046998" w:rsidP="005839C6">
            <w:pPr>
              <w:spacing w:line="336" w:lineRule="auto"/>
              <w:jc w:val="both"/>
              <w:rPr>
                <w:rFonts w:eastAsia="MS Mincho" w:cs="Times New Roman"/>
                <w:bCs/>
                <w:sz w:val="26"/>
                <w:szCs w:val="26"/>
              </w:rPr>
            </w:pPr>
            <w:r w:rsidRPr="00D17AED">
              <w:rPr>
                <w:rFonts w:eastAsia="MS Mincho" w:cs="Times New Roman"/>
                <w:bCs/>
                <w:sz w:val="26"/>
                <w:szCs w:val="26"/>
              </w:rPr>
              <w:t xml:space="preserve">3.1 Tổng quan về quản lý rủi ro </w:t>
            </w:r>
          </w:p>
          <w:p w:rsidR="00046998" w:rsidRPr="00D17AED" w:rsidRDefault="00046998" w:rsidP="005839C6">
            <w:pPr>
              <w:spacing w:line="336" w:lineRule="auto"/>
              <w:jc w:val="both"/>
              <w:rPr>
                <w:rFonts w:eastAsia="MS Mincho" w:cs="Times New Roman"/>
                <w:bCs/>
                <w:sz w:val="26"/>
                <w:szCs w:val="26"/>
              </w:rPr>
            </w:pPr>
            <w:r w:rsidRPr="00D17AED">
              <w:rPr>
                <w:rFonts w:eastAsia="MS Mincho" w:cs="Times New Roman"/>
                <w:bCs/>
                <w:sz w:val="26"/>
                <w:szCs w:val="26"/>
              </w:rPr>
              <w:t>3.2 Khung chương trình quản lý rủi ro</w:t>
            </w:r>
          </w:p>
          <w:p w:rsidR="00046998" w:rsidRPr="00D17AED" w:rsidRDefault="00046998" w:rsidP="005839C6">
            <w:pPr>
              <w:spacing w:line="336" w:lineRule="auto"/>
              <w:jc w:val="both"/>
              <w:rPr>
                <w:rFonts w:eastAsia="MS Mincho" w:cs="Times New Roman"/>
                <w:bCs/>
                <w:sz w:val="26"/>
                <w:szCs w:val="26"/>
              </w:rPr>
            </w:pPr>
            <w:r w:rsidRPr="00D17AED">
              <w:rPr>
                <w:rFonts w:eastAsia="MS Mincho" w:cs="Times New Roman"/>
                <w:bCs/>
                <w:sz w:val="26"/>
                <w:szCs w:val="26"/>
              </w:rPr>
              <w:t>3.3 Sự kết hợp của đánh giá rủi ro và quản lý rủi ro</w:t>
            </w:r>
          </w:p>
          <w:p w:rsidR="00046998" w:rsidRPr="00D17AED" w:rsidRDefault="00046998" w:rsidP="005839C6">
            <w:pPr>
              <w:spacing w:line="336" w:lineRule="auto"/>
              <w:jc w:val="both"/>
              <w:rPr>
                <w:rFonts w:eastAsia="MS Mincho" w:cs="Times New Roman"/>
                <w:bCs/>
                <w:sz w:val="26"/>
                <w:szCs w:val="26"/>
              </w:rPr>
            </w:pPr>
            <w:r w:rsidRPr="00D17AED">
              <w:rPr>
                <w:rFonts w:eastAsia="MS Mincho" w:cs="Times New Roman"/>
                <w:bCs/>
                <w:sz w:val="26"/>
                <w:szCs w:val="26"/>
              </w:rPr>
              <w:t>3.4 Các công cụ thường sử dụng để quản lý rủi ro môi trường</w:t>
            </w:r>
          </w:p>
          <w:p w:rsidR="00046998" w:rsidRPr="00D17AED" w:rsidRDefault="00046998" w:rsidP="005839C6">
            <w:pPr>
              <w:spacing w:line="336" w:lineRule="auto"/>
              <w:jc w:val="both"/>
              <w:rPr>
                <w:rFonts w:eastAsia="MS Mincho" w:cs="Times New Roman"/>
                <w:bCs/>
                <w:sz w:val="26"/>
                <w:szCs w:val="26"/>
                <w:lang w:eastAsia="ja-JP"/>
              </w:rPr>
            </w:pPr>
            <w:r w:rsidRPr="00D17AED">
              <w:rPr>
                <w:rFonts w:eastAsia="MS Mincho" w:cs="Times New Roman"/>
                <w:bCs/>
                <w:sz w:val="26"/>
                <w:szCs w:val="26"/>
              </w:rPr>
              <w:t>3.5 Quản lý kỹ thuật và xử lý sự cố khi có rủi ro môi trường</w:t>
            </w:r>
          </w:p>
        </w:tc>
        <w:tc>
          <w:tcPr>
            <w:tcW w:w="751" w:type="dxa"/>
            <w:vAlign w:val="center"/>
          </w:tcPr>
          <w:p w:rsidR="00046998" w:rsidRPr="005F5975" w:rsidRDefault="00046998" w:rsidP="005839C6">
            <w:pPr>
              <w:jc w:val="center"/>
              <w:rPr>
                <w:bCs/>
              </w:rPr>
            </w:pPr>
            <w:r>
              <w:rPr>
                <w:bCs/>
              </w:rPr>
              <w:t>7</w:t>
            </w:r>
          </w:p>
        </w:tc>
        <w:tc>
          <w:tcPr>
            <w:tcW w:w="752" w:type="dxa"/>
            <w:vAlign w:val="center"/>
          </w:tcPr>
          <w:p w:rsidR="00046998" w:rsidRPr="005F5975" w:rsidRDefault="00046998" w:rsidP="005839C6">
            <w:pPr>
              <w:jc w:val="center"/>
              <w:rPr>
                <w:bCs/>
              </w:rPr>
            </w:pPr>
            <w:r>
              <w:rPr>
                <w:bCs/>
              </w:rPr>
              <w:t>2</w:t>
            </w:r>
          </w:p>
        </w:tc>
        <w:tc>
          <w:tcPr>
            <w:tcW w:w="752" w:type="dxa"/>
            <w:vAlign w:val="center"/>
          </w:tcPr>
          <w:p w:rsidR="00046998" w:rsidRPr="005F5975" w:rsidRDefault="00046998" w:rsidP="005839C6">
            <w:pPr>
              <w:jc w:val="center"/>
              <w:rPr>
                <w:bCs/>
              </w:rPr>
            </w:pPr>
            <w:r>
              <w:rPr>
                <w:bCs/>
              </w:rPr>
              <w:t>3</w:t>
            </w:r>
          </w:p>
        </w:tc>
        <w:tc>
          <w:tcPr>
            <w:tcW w:w="1110" w:type="dxa"/>
            <w:vAlign w:val="center"/>
          </w:tcPr>
          <w:p w:rsidR="00046998" w:rsidRPr="005F5975" w:rsidRDefault="00046998" w:rsidP="005839C6">
            <w:pPr>
              <w:jc w:val="center"/>
              <w:rPr>
                <w:bCs/>
              </w:rPr>
            </w:pPr>
            <w:r>
              <w:rPr>
                <w:bCs/>
              </w:rPr>
              <w:t>12</w:t>
            </w:r>
          </w:p>
        </w:tc>
        <w:tc>
          <w:tcPr>
            <w:tcW w:w="763" w:type="dxa"/>
            <w:vAlign w:val="center"/>
          </w:tcPr>
          <w:p w:rsidR="00046998" w:rsidRPr="005F5975" w:rsidRDefault="00046998" w:rsidP="005839C6">
            <w:pPr>
              <w:jc w:val="center"/>
              <w:rPr>
                <w:bCs/>
              </w:rPr>
            </w:pPr>
            <w:r>
              <w:rPr>
                <w:bCs/>
              </w:rPr>
              <w:t>24</w:t>
            </w:r>
          </w:p>
        </w:tc>
        <w:tc>
          <w:tcPr>
            <w:tcW w:w="2149" w:type="dxa"/>
            <w:vAlign w:val="center"/>
          </w:tcPr>
          <w:p w:rsidR="00046998" w:rsidRPr="00046998" w:rsidRDefault="00046998" w:rsidP="00734D99">
            <w:pPr>
              <w:jc w:val="center"/>
              <w:rPr>
                <w:bCs/>
                <w:sz w:val="26"/>
                <w:szCs w:val="26"/>
              </w:rPr>
            </w:pPr>
            <w:r w:rsidRPr="00046998">
              <w:rPr>
                <w:bCs/>
                <w:sz w:val="26"/>
                <w:szCs w:val="26"/>
              </w:rPr>
              <w:t>Đọc tài liệu 2</w:t>
            </w:r>
            <w:r>
              <w:rPr>
                <w:bCs/>
                <w:sz w:val="26"/>
                <w:szCs w:val="26"/>
              </w:rPr>
              <w:t>, 3</w:t>
            </w:r>
            <w:r w:rsidRPr="00046998">
              <w:rPr>
                <w:bCs/>
                <w:sz w:val="26"/>
                <w:szCs w:val="26"/>
              </w:rPr>
              <w:t xml:space="preserve"> và tài liệu đọc thêm </w:t>
            </w:r>
            <w:r>
              <w:rPr>
                <w:bCs/>
                <w:sz w:val="26"/>
                <w:szCs w:val="26"/>
              </w:rPr>
              <w:t>2, 3</w:t>
            </w:r>
          </w:p>
        </w:tc>
      </w:tr>
      <w:tr w:rsidR="00046998" w:rsidRPr="005F5975" w:rsidTr="005839C6">
        <w:tc>
          <w:tcPr>
            <w:tcW w:w="3079" w:type="dxa"/>
          </w:tcPr>
          <w:p w:rsidR="00046998" w:rsidRPr="00D17AED" w:rsidRDefault="00046998" w:rsidP="005839C6">
            <w:pPr>
              <w:spacing w:line="336" w:lineRule="auto"/>
              <w:jc w:val="both"/>
              <w:rPr>
                <w:rFonts w:eastAsia="MS Mincho" w:cs="Times New Roman"/>
                <w:b/>
                <w:bCs/>
                <w:sz w:val="26"/>
                <w:szCs w:val="26"/>
              </w:rPr>
            </w:pPr>
            <w:r w:rsidRPr="00D17AED">
              <w:rPr>
                <w:rFonts w:eastAsia="MS Mincho" w:cs="Times New Roman"/>
                <w:b/>
                <w:bCs/>
                <w:sz w:val="26"/>
                <w:szCs w:val="26"/>
              </w:rPr>
              <w:t>CHƯƠNG 4. M</w:t>
            </w:r>
            <w:r w:rsidRPr="00D17AED">
              <w:rPr>
                <w:rFonts w:eastAsia="MS Mincho" w:cs="Times New Roman"/>
                <w:b/>
                <w:bCs/>
                <w:sz w:val="26"/>
                <w:szCs w:val="26"/>
                <w:lang w:eastAsia="ja-JP"/>
              </w:rPr>
              <w:t>Ộ</w:t>
            </w:r>
            <w:r w:rsidRPr="00D17AED">
              <w:rPr>
                <w:rFonts w:eastAsia="MS Mincho" w:cs="Times New Roman"/>
                <w:b/>
                <w:bCs/>
                <w:sz w:val="26"/>
                <w:szCs w:val="26"/>
              </w:rPr>
              <w:t>T S</w:t>
            </w:r>
            <w:r w:rsidRPr="00D17AED">
              <w:rPr>
                <w:rFonts w:eastAsia="MS Mincho" w:cs="Times New Roman"/>
                <w:b/>
                <w:bCs/>
                <w:sz w:val="26"/>
                <w:szCs w:val="26"/>
                <w:lang w:eastAsia="ja-JP"/>
              </w:rPr>
              <w:t>Ố</w:t>
            </w:r>
            <w:r w:rsidRPr="00D17AED">
              <w:rPr>
                <w:rFonts w:eastAsia="MS Mincho" w:cs="Times New Roman"/>
                <w:b/>
                <w:bCs/>
                <w:sz w:val="26"/>
                <w:szCs w:val="26"/>
              </w:rPr>
              <w:t xml:space="preserve"> NGHIÊN C</w:t>
            </w:r>
            <w:r w:rsidRPr="00D17AED">
              <w:rPr>
                <w:rFonts w:eastAsia="MS Mincho" w:cs="Times New Roman"/>
                <w:b/>
                <w:bCs/>
                <w:sz w:val="26"/>
                <w:szCs w:val="26"/>
                <w:lang w:eastAsia="ja-JP"/>
              </w:rPr>
              <w:t>Ứ</w:t>
            </w:r>
            <w:r w:rsidRPr="00D17AED">
              <w:rPr>
                <w:rFonts w:eastAsia="MS Mincho" w:cs="Times New Roman"/>
                <w:b/>
                <w:bCs/>
                <w:sz w:val="26"/>
                <w:szCs w:val="26"/>
              </w:rPr>
              <w:t>U ĐI</w:t>
            </w:r>
            <w:r w:rsidRPr="00D17AED">
              <w:rPr>
                <w:rFonts w:eastAsia="MS Mincho" w:cs="Times New Roman"/>
                <w:b/>
                <w:bCs/>
                <w:sz w:val="26"/>
                <w:szCs w:val="26"/>
                <w:lang w:eastAsia="ja-JP"/>
              </w:rPr>
              <w:t>Ể</w:t>
            </w:r>
            <w:r w:rsidRPr="00D17AED">
              <w:rPr>
                <w:rFonts w:eastAsia="MS Mincho" w:cs="Times New Roman"/>
                <w:b/>
                <w:bCs/>
                <w:sz w:val="26"/>
                <w:szCs w:val="26"/>
              </w:rPr>
              <w:t>N HÌNH</w:t>
            </w:r>
          </w:p>
          <w:p w:rsidR="00046998" w:rsidRPr="00D17AED" w:rsidRDefault="00046998" w:rsidP="005839C6">
            <w:pPr>
              <w:spacing w:line="336" w:lineRule="auto"/>
              <w:jc w:val="both"/>
              <w:rPr>
                <w:rFonts w:eastAsia="MS Mincho" w:cs="Times New Roman"/>
                <w:bCs/>
                <w:sz w:val="26"/>
                <w:szCs w:val="26"/>
                <w:lang w:eastAsia="ja-JP"/>
              </w:rPr>
            </w:pPr>
            <w:r w:rsidRPr="00D17AED">
              <w:rPr>
                <w:rFonts w:eastAsia="MS Mincho" w:cs="Times New Roman"/>
                <w:bCs/>
                <w:sz w:val="26"/>
                <w:szCs w:val="26"/>
              </w:rPr>
              <w:t xml:space="preserve">4.1 Đánh giá rủi ro sức khỏe gây ra do hóa chất </w:t>
            </w:r>
          </w:p>
          <w:p w:rsidR="00046998" w:rsidRPr="00D17AED" w:rsidRDefault="00046998" w:rsidP="005839C6">
            <w:pPr>
              <w:spacing w:line="336" w:lineRule="auto"/>
              <w:jc w:val="both"/>
              <w:rPr>
                <w:rFonts w:eastAsia="MS Mincho" w:cs="Times New Roman"/>
                <w:bCs/>
                <w:sz w:val="26"/>
                <w:szCs w:val="26"/>
              </w:rPr>
            </w:pPr>
            <w:r w:rsidRPr="00D17AED">
              <w:rPr>
                <w:rFonts w:eastAsia="MS Mincho" w:cs="Times New Roman"/>
                <w:bCs/>
                <w:sz w:val="26"/>
                <w:szCs w:val="26"/>
              </w:rPr>
              <w:t>4.2 Đ</w:t>
            </w:r>
            <w:r w:rsidRPr="00D17AED">
              <w:rPr>
                <w:rFonts w:eastAsia="MS Mincho" w:cs="Times New Roman"/>
                <w:bCs/>
                <w:sz w:val="26"/>
                <w:szCs w:val="26"/>
                <w:lang w:eastAsia="ja-JP"/>
              </w:rPr>
              <w:t>ánh giá rủi ro sinh thái</w:t>
            </w:r>
            <w:r w:rsidRPr="00D17AED">
              <w:rPr>
                <w:rFonts w:eastAsia="MS Mincho" w:cs="Times New Roman"/>
                <w:bCs/>
                <w:sz w:val="26"/>
                <w:szCs w:val="26"/>
              </w:rPr>
              <w:t xml:space="preserve"> </w:t>
            </w:r>
          </w:p>
          <w:p w:rsidR="00046998" w:rsidRPr="00D17AED" w:rsidRDefault="00046998" w:rsidP="005839C6">
            <w:pPr>
              <w:spacing w:line="336" w:lineRule="auto"/>
              <w:jc w:val="both"/>
              <w:rPr>
                <w:rFonts w:eastAsia="MS Mincho" w:cs="Times New Roman"/>
                <w:bCs/>
                <w:sz w:val="26"/>
                <w:szCs w:val="26"/>
              </w:rPr>
            </w:pPr>
            <w:r w:rsidRPr="00D17AED">
              <w:rPr>
                <w:rFonts w:eastAsia="MS Mincho" w:cs="Times New Roman"/>
                <w:bCs/>
                <w:sz w:val="26"/>
                <w:szCs w:val="26"/>
              </w:rPr>
              <w:t xml:space="preserve">4.3 Đánh giá rủi ro do phát thải hóa chất nguy hại của </w:t>
            </w:r>
            <w:r w:rsidRPr="00D17AED">
              <w:rPr>
                <w:rFonts w:eastAsia="MS Mincho" w:cs="Times New Roman"/>
                <w:bCs/>
                <w:sz w:val="26"/>
                <w:szCs w:val="26"/>
              </w:rPr>
              <w:lastRenderedPageBreak/>
              <w:t xml:space="preserve">một số ngành công nghiệp  </w:t>
            </w:r>
          </w:p>
        </w:tc>
        <w:tc>
          <w:tcPr>
            <w:tcW w:w="751" w:type="dxa"/>
            <w:vAlign w:val="center"/>
          </w:tcPr>
          <w:p w:rsidR="00046998" w:rsidRPr="005F5975" w:rsidRDefault="00046998" w:rsidP="005839C6">
            <w:pPr>
              <w:jc w:val="center"/>
              <w:rPr>
                <w:bCs/>
              </w:rPr>
            </w:pPr>
            <w:r>
              <w:rPr>
                <w:bCs/>
              </w:rPr>
              <w:lastRenderedPageBreak/>
              <w:t>5</w:t>
            </w:r>
          </w:p>
        </w:tc>
        <w:tc>
          <w:tcPr>
            <w:tcW w:w="752" w:type="dxa"/>
            <w:vAlign w:val="center"/>
          </w:tcPr>
          <w:p w:rsidR="00046998" w:rsidRPr="005F5975" w:rsidRDefault="00046998" w:rsidP="005839C6">
            <w:pPr>
              <w:jc w:val="center"/>
              <w:rPr>
                <w:bCs/>
              </w:rPr>
            </w:pPr>
            <w:r>
              <w:rPr>
                <w:bCs/>
              </w:rPr>
              <w:t>2</w:t>
            </w:r>
          </w:p>
        </w:tc>
        <w:tc>
          <w:tcPr>
            <w:tcW w:w="752" w:type="dxa"/>
            <w:vAlign w:val="center"/>
          </w:tcPr>
          <w:p w:rsidR="00046998" w:rsidRPr="005F5975" w:rsidRDefault="00046998" w:rsidP="005839C6">
            <w:pPr>
              <w:jc w:val="center"/>
              <w:rPr>
                <w:bCs/>
              </w:rPr>
            </w:pPr>
            <w:r>
              <w:rPr>
                <w:bCs/>
              </w:rPr>
              <w:t>5</w:t>
            </w:r>
          </w:p>
        </w:tc>
        <w:tc>
          <w:tcPr>
            <w:tcW w:w="1110" w:type="dxa"/>
            <w:vAlign w:val="center"/>
          </w:tcPr>
          <w:p w:rsidR="00046998" w:rsidRPr="005F5975" w:rsidRDefault="00046998" w:rsidP="00220FB7">
            <w:pPr>
              <w:jc w:val="center"/>
              <w:rPr>
                <w:bCs/>
              </w:rPr>
            </w:pPr>
            <w:r>
              <w:rPr>
                <w:bCs/>
              </w:rPr>
              <w:t>12</w:t>
            </w:r>
          </w:p>
        </w:tc>
        <w:tc>
          <w:tcPr>
            <w:tcW w:w="763" w:type="dxa"/>
            <w:vAlign w:val="center"/>
          </w:tcPr>
          <w:p w:rsidR="00046998" w:rsidRPr="005F5975" w:rsidRDefault="00046998" w:rsidP="00220FB7">
            <w:pPr>
              <w:jc w:val="center"/>
              <w:rPr>
                <w:bCs/>
              </w:rPr>
            </w:pPr>
            <w:r>
              <w:rPr>
                <w:bCs/>
              </w:rPr>
              <w:t>24</w:t>
            </w:r>
          </w:p>
        </w:tc>
        <w:tc>
          <w:tcPr>
            <w:tcW w:w="2149" w:type="dxa"/>
            <w:vAlign w:val="center"/>
          </w:tcPr>
          <w:p w:rsidR="00046998" w:rsidRPr="00046998" w:rsidRDefault="00046998" w:rsidP="00734D99">
            <w:pPr>
              <w:jc w:val="center"/>
              <w:rPr>
                <w:bCs/>
                <w:sz w:val="26"/>
                <w:szCs w:val="26"/>
              </w:rPr>
            </w:pPr>
            <w:r w:rsidRPr="00046998">
              <w:rPr>
                <w:bCs/>
                <w:sz w:val="26"/>
                <w:szCs w:val="26"/>
              </w:rPr>
              <w:t>Đọc tài liệu 2</w:t>
            </w:r>
            <w:r>
              <w:rPr>
                <w:bCs/>
                <w:sz w:val="26"/>
                <w:szCs w:val="26"/>
              </w:rPr>
              <w:t>, 3</w:t>
            </w:r>
            <w:r w:rsidRPr="00046998">
              <w:rPr>
                <w:bCs/>
                <w:sz w:val="26"/>
                <w:szCs w:val="26"/>
              </w:rPr>
              <w:t xml:space="preserve"> và tài liệu đọc thêm 1</w:t>
            </w:r>
            <w:r>
              <w:rPr>
                <w:bCs/>
                <w:sz w:val="26"/>
                <w:szCs w:val="26"/>
              </w:rPr>
              <w:t>, 2, 3</w:t>
            </w:r>
          </w:p>
        </w:tc>
      </w:tr>
      <w:tr w:rsidR="00046998" w:rsidRPr="005F5975" w:rsidTr="005839C6">
        <w:tc>
          <w:tcPr>
            <w:tcW w:w="3079" w:type="dxa"/>
            <w:vAlign w:val="center"/>
          </w:tcPr>
          <w:p w:rsidR="00046998" w:rsidRPr="005F5975" w:rsidRDefault="00046998" w:rsidP="005839C6">
            <w:pPr>
              <w:jc w:val="both"/>
              <w:rPr>
                <w:b/>
              </w:rPr>
            </w:pPr>
            <w:r w:rsidRPr="005F5975">
              <w:rPr>
                <w:b/>
              </w:rPr>
              <w:lastRenderedPageBreak/>
              <w:t>Cộng</w:t>
            </w:r>
          </w:p>
        </w:tc>
        <w:tc>
          <w:tcPr>
            <w:tcW w:w="751" w:type="dxa"/>
            <w:vAlign w:val="center"/>
          </w:tcPr>
          <w:p w:rsidR="00046998" w:rsidRPr="005F5975" w:rsidRDefault="00046998" w:rsidP="005839C6">
            <w:pPr>
              <w:jc w:val="center"/>
              <w:rPr>
                <w:b/>
                <w:bCs/>
              </w:rPr>
            </w:pPr>
            <w:r>
              <w:rPr>
                <w:b/>
                <w:bCs/>
              </w:rPr>
              <w:t>30</w:t>
            </w:r>
          </w:p>
        </w:tc>
        <w:tc>
          <w:tcPr>
            <w:tcW w:w="752" w:type="dxa"/>
            <w:vAlign w:val="center"/>
          </w:tcPr>
          <w:p w:rsidR="00046998" w:rsidRPr="005F5975" w:rsidRDefault="00046998" w:rsidP="005839C6">
            <w:pPr>
              <w:jc w:val="center"/>
              <w:rPr>
                <w:b/>
                <w:bCs/>
              </w:rPr>
            </w:pPr>
            <w:r>
              <w:rPr>
                <w:b/>
                <w:bCs/>
              </w:rPr>
              <w:t>5</w:t>
            </w:r>
          </w:p>
        </w:tc>
        <w:tc>
          <w:tcPr>
            <w:tcW w:w="752" w:type="dxa"/>
            <w:vAlign w:val="center"/>
          </w:tcPr>
          <w:p w:rsidR="00046998" w:rsidRPr="005F5975" w:rsidRDefault="00046998" w:rsidP="005839C6">
            <w:pPr>
              <w:jc w:val="center"/>
              <w:rPr>
                <w:b/>
                <w:bCs/>
              </w:rPr>
            </w:pPr>
            <w:r>
              <w:rPr>
                <w:b/>
                <w:bCs/>
              </w:rPr>
              <w:t>10</w:t>
            </w:r>
          </w:p>
        </w:tc>
        <w:tc>
          <w:tcPr>
            <w:tcW w:w="1110" w:type="dxa"/>
            <w:vAlign w:val="center"/>
          </w:tcPr>
          <w:p w:rsidR="00046998" w:rsidRPr="005F5975" w:rsidRDefault="00046998" w:rsidP="005839C6">
            <w:pPr>
              <w:jc w:val="center"/>
              <w:rPr>
                <w:b/>
                <w:bCs/>
              </w:rPr>
            </w:pPr>
            <w:r>
              <w:rPr>
                <w:b/>
                <w:bCs/>
              </w:rPr>
              <w:t>45</w:t>
            </w:r>
          </w:p>
        </w:tc>
        <w:tc>
          <w:tcPr>
            <w:tcW w:w="763" w:type="dxa"/>
            <w:vAlign w:val="center"/>
          </w:tcPr>
          <w:p w:rsidR="00046998" w:rsidRPr="005F5975" w:rsidRDefault="00046998" w:rsidP="005839C6">
            <w:pPr>
              <w:jc w:val="center"/>
              <w:rPr>
                <w:b/>
                <w:bCs/>
              </w:rPr>
            </w:pPr>
            <w:r>
              <w:rPr>
                <w:b/>
                <w:bCs/>
              </w:rPr>
              <w:t>9</w:t>
            </w:r>
            <w:r w:rsidRPr="005F5975">
              <w:rPr>
                <w:b/>
                <w:bCs/>
              </w:rPr>
              <w:t>0</w:t>
            </w:r>
          </w:p>
        </w:tc>
        <w:tc>
          <w:tcPr>
            <w:tcW w:w="2149" w:type="dxa"/>
            <w:vAlign w:val="center"/>
          </w:tcPr>
          <w:p w:rsidR="00046998" w:rsidRPr="005F5975" w:rsidRDefault="00046998" w:rsidP="005839C6">
            <w:pPr>
              <w:jc w:val="center"/>
              <w:rPr>
                <w:b/>
                <w:bCs/>
              </w:rPr>
            </w:pPr>
          </w:p>
        </w:tc>
      </w:tr>
    </w:tbl>
    <w:p w:rsidR="00220FB7" w:rsidRPr="001271F7" w:rsidRDefault="00220FB7" w:rsidP="00220FB7">
      <w:pPr>
        <w:spacing w:line="288" w:lineRule="auto"/>
        <w:jc w:val="both"/>
        <w:rPr>
          <w:i/>
          <w:color w:val="000000"/>
          <w:sz w:val="24"/>
          <w:szCs w:val="24"/>
        </w:rPr>
      </w:pPr>
      <w:r w:rsidRPr="001271F7">
        <w:rPr>
          <w:i/>
          <w:color w:val="000000"/>
          <w:sz w:val="24"/>
          <w:szCs w:val="24"/>
        </w:rPr>
        <w:t>Ghi chú: LT: Lý thuyết; BT: Bài tập; TL, KT: Thảo luận, kiểm tra.</w:t>
      </w:r>
    </w:p>
    <w:p w:rsidR="00220FB7" w:rsidRPr="003D7F03" w:rsidRDefault="00220FB7" w:rsidP="00220FB7">
      <w:pPr>
        <w:spacing w:line="288" w:lineRule="auto"/>
        <w:jc w:val="both"/>
        <w:rPr>
          <w:i/>
          <w:color w:val="000000"/>
          <w:sz w:val="26"/>
          <w:szCs w:val="26"/>
        </w:rPr>
      </w:pPr>
    </w:p>
    <w:tbl>
      <w:tblPr>
        <w:tblW w:w="4163" w:type="pct"/>
        <w:jc w:val="center"/>
        <w:tblLook w:val="01E0" w:firstRow="1" w:lastRow="1" w:firstColumn="1" w:lastColumn="1" w:noHBand="0" w:noVBand="0"/>
      </w:tblPr>
      <w:tblGrid>
        <w:gridCol w:w="3008"/>
        <w:gridCol w:w="4725"/>
      </w:tblGrid>
      <w:tr w:rsidR="00220FB7" w:rsidRPr="005F5975" w:rsidTr="005839C6">
        <w:trPr>
          <w:trHeight w:val="1560"/>
          <w:jc w:val="center"/>
        </w:trPr>
        <w:tc>
          <w:tcPr>
            <w:tcW w:w="1945" w:type="pct"/>
          </w:tcPr>
          <w:p w:rsidR="00220FB7" w:rsidRPr="005F5975" w:rsidRDefault="00220FB7" w:rsidP="005839C6">
            <w:pPr>
              <w:jc w:val="center"/>
              <w:rPr>
                <w:b/>
                <w:bCs/>
                <w:sz w:val="26"/>
              </w:rPr>
            </w:pPr>
            <w:r w:rsidRPr="005F5975">
              <w:rPr>
                <w:b/>
                <w:bCs/>
                <w:sz w:val="26"/>
              </w:rPr>
              <w:t>Trưởng Khoa</w:t>
            </w:r>
          </w:p>
          <w:p w:rsidR="00220FB7" w:rsidRPr="005F5975" w:rsidRDefault="00220FB7" w:rsidP="005839C6">
            <w:pPr>
              <w:jc w:val="center"/>
              <w:rPr>
                <w:b/>
                <w:bCs/>
                <w:sz w:val="26"/>
              </w:rPr>
            </w:pPr>
          </w:p>
          <w:p w:rsidR="00220FB7" w:rsidRPr="005F5975" w:rsidRDefault="00220FB7" w:rsidP="005839C6">
            <w:pPr>
              <w:jc w:val="center"/>
              <w:rPr>
                <w:b/>
                <w:bCs/>
                <w:sz w:val="26"/>
              </w:rPr>
            </w:pPr>
          </w:p>
          <w:p w:rsidR="00220FB7" w:rsidRPr="005F5975" w:rsidRDefault="00220FB7" w:rsidP="005839C6">
            <w:pPr>
              <w:jc w:val="center"/>
              <w:rPr>
                <w:b/>
                <w:bCs/>
                <w:sz w:val="26"/>
              </w:rPr>
            </w:pPr>
          </w:p>
          <w:p w:rsidR="00220FB7" w:rsidRPr="005F5975" w:rsidRDefault="00220FB7" w:rsidP="005839C6">
            <w:pPr>
              <w:jc w:val="center"/>
              <w:rPr>
                <w:b/>
                <w:bCs/>
                <w:sz w:val="26"/>
              </w:rPr>
            </w:pPr>
          </w:p>
          <w:p w:rsidR="00220FB7" w:rsidRPr="005F5975" w:rsidRDefault="00220FB7" w:rsidP="005839C6">
            <w:pPr>
              <w:jc w:val="center"/>
              <w:rPr>
                <w:b/>
                <w:bCs/>
                <w:sz w:val="26"/>
              </w:rPr>
            </w:pPr>
          </w:p>
          <w:p w:rsidR="00220FB7" w:rsidRPr="005F5975" w:rsidRDefault="00220FB7" w:rsidP="005839C6">
            <w:pPr>
              <w:jc w:val="center"/>
              <w:rPr>
                <w:b/>
                <w:bCs/>
                <w:sz w:val="26"/>
              </w:rPr>
            </w:pPr>
            <w:r w:rsidRPr="005F5975">
              <w:rPr>
                <w:b/>
                <w:bCs/>
                <w:sz w:val="26"/>
              </w:rPr>
              <w:t>PGS. TS. Lê Thị Trinh</w:t>
            </w:r>
          </w:p>
        </w:tc>
        <w:tc>
          <w:tcPr>
            <w:tcW w:w="3055" w:type="pct"/>
          </w:tcPr>
          <w:p w:rsidR="00220FB7" w:rsidRPr="005F5975" w:rsidRDefault="00220FB7" w:rsidP="005839C6">
            <w:pPr>
              <w:jc w:val="center"/>
              <w:rPr>
                <w:b/>
                <w:bCs/>
                <w:sz w:val="26"/>
              </w:rPr>
            </w:pPr>
            <w:r w:rsidRPr="005F5975">
              <w:rPr>
                <w:b/>
                <w:bCs/>
                <w:sz w:val="26"/>
              </w:rPr>
              <w:t>Người biên soạn</w:t>
            </w:r>
          </w:p>
          <w:p w:rsidR="00220FB7" w:rsidRPr="005F5975" w:rsidRDefault="00220FB7" w:rsidP="005839C6">
            <w:pPr>
              <w:jc w:val="center"/>
              <w:rPr>
                <w:b/>
                <w:bCs/>
                <w:sz w:val="26"/>
              </w:rPr>
            </w:pPr>
          </w:p>
          <w:p w:rsidR="00220FB7" w:rsidRPr="005F5975" w:rsidRDefault="00220FB7" w:rsidP="005839C6">
            <w:pPr>
              <w:jc w:val="center"/>
              <w:rPr>
                <w:b/>
                <w:bCs/>
                <w:sz w:val="26"/>
              </w:rPr>
            </w:pPr>
          </w:p>
          <w:p w:rsidR="00220FB7" w:rsidRPr="005F5975" w:rsidRDefault="00220FB7" w:rsidP="005839C6">
            <w:pPr>
              <w:jc w:val="center"/>
              <w:rPr>
                <w:b/>
                <w:bCs/>
                <w:sz w:val="26"/>
              </w:rPr>
            </w:pPr>
          </w:p>
          <w:p w:rsidR="00220FB7" w:rsidRPr="005F5975" w:rsidRDefault="00220FB7" w:rsidP="005839C6">
            <w:pPr>
              <w:jc w:val="center"/>
              <w:rPr>
                <w:b/>
                <w:bCs/>
                <w:sz w:val="26"/>
              </w:rPr>
            </w:pPr>
          </w:p>
          <w:p w:rsidR="00220FB7" w:rsidRPr="005F5975" w:rsidRDefault="00220FB7" w:rsidP="005839C6">
            <w:pPr>
              <w:jc w:val="center"/>
              <w:rPr>
                <w:b/>
                <w:bCs/>
                <w:sz w:val="26"/>
              </w:rPr>
            </w:pPr>
          </w:p>
          <w:p w:rsidR="00220FB7" w:rsidRPr="005F5975" w:rsidRDefault="00220FB7" w:rsidP="005839C6">
            <w:pPr>
              <w:jc w:val="center"/>
              <w:rPr>
                <w:b/>
                <w:bCs/>
                <w:sz w:val="26"/>
              </w:rPr>
            </w:pPr>
            <w:r w:rsidRPr="005F5975">
              <w:rPr>
                <w:b/>
                <w:bCs/>
                <w:sz w:val="26"/>
              </w:rPr>
              <w:t>PGS. TS. Lê Thị Trinh</w:t>
            </w:r>
          </w:p>
          <w:p w:rsidR="00220FB7" w:rsidRPr="005F5975" w:rsidRDefault="00220FB7" w:rsidP="005839C6">
            <w:pPr>
              <w:rPr>
                <w:b/>
                <w:bCs/>
              </w:rPr>
            </w:pPr>
          </w:p>
        </w:tc>
      </w:tr>
    </w:tbl>
    <w:p w:rsidR="00220FB7" w:rsidRPr="00220FB7" w:rsidRDefault="00220FB7" w:rsidP="00220FB7">
      <w:pPr>
        <w:spacing w:after="60" w:line="336" w:lineRule="auto"/>
        <w:jc w:val="both"/>
        <w:rPr>
          <w:rFonts w:eastAsia="MS Mincho"/>
          <w:b/>
          <w:bCs/>
          <w:szCs w:val="26"/>
        </w:rPr>
      </w:pPr>
    </w:p>
    <w:p w:rsidR="00220FB7" w:rsidRPr="00220FB7" w:rsidRDefault="00220FB7" w:rsidP="00220FB7">
      <w:pPr>
        <w:spacing w:after="60" w:line="336" w:lineRule="auto"/>
        <w:jc w:val="both"/>
        <w:rPr>
          <w:rFonts w:eastAsia="MS Mincho"/>
          <w:b/>
          <w:bCs/>
          <w:szCs w:val="26"/>
        </w:rPr>
      </w:pPr>
    </w:p>
    <w:p w:rsidR="00220FB7" w:rsidRPr="00220FB7" w:rsidRDefault="00220FB7" w:rsidP="00220FB7">
      <w:pPr>
        <w:spacing w:after="60" w:line="336" w:lineRule="auto"/>
        <w:jc w:val="both"/>
        <w:rPr>
          <w:rFonts w:eastAsia="MS Mincho"/>
          <w:b/>
          <w:bCs/>
          <w:szCs w:val="26"/>
        </w:rPr>
      </w:pPr>
    </w:p>
    <w:p w:rsidR="00055F73" w:rsidRDefault="00055F73">
      <w:pPr>
        <w:spacing w:after="200" w:line="276" w:lineRule="auto"/>
        <w:rPr>
          <w:rFonts w:cs="Times New Roman"/>
          <w:b/>
          <w:sz w:val="26"/>
          <w:szCs w:val="26"/>
        </w:rPr>
      </w:pPr>
    </w:p>
    <w:p w:rsidR="00220FB7" w:rsidRDefault="00220FB7">
      <w:pPr>
        <w:spacing w:after="200" w:line="276" w:lineRule="auto"/>
        <w:rPr>
          <w:rFonts w:cs="Times New Roman"/>
          <w:b/>
          <w:sz w:val="26"/>
          <w:szCs w:val="26"/>
        </w:rPr>
      </w:pPr>
    </w:p>
    <w:p w:rsidR="00220FB7" w:rsidRDefault="00220FB7">
      <w:pPr>
        <w:spacing w:after="200" w:line="276" w:lineRule="auto"/>
        <w:rPr>
          <w:rFonts w:cs="Times New Roman"/>
          <w:b/>
          <w:sz w:val="26"/>
          <w:szCs w:val="26"/>
        </w:rPr>
      </w:pPr>
    </w:p>
    <w:p w:rsidR="00220FB7" w:rsidRDefault="00220FB7">
      <w:pPr>
        <w:spacing w:after="200" w:line="276" w:lineRule="auto"/>
        <w:rPr>
          <w:rFonts w:cs="Times New Roman"/>
          <w:b/>
          <w:sz w:val="26"/>
          <w:szCs w:val="26"/>
        </w:rPr>
      </w:pPr>
    </w:p>
    <w:p w:rsidR="00220FB7" w:rsidRDefault="00220FB7">
      <w:pPr>
        <w:spacing w:after="200" w:line="276" w:lineRule="auto"/>
        <w:rPr>
          <w:rFonts w:cs="Times New Roman"/>
          <w:b/>
          <w:sz w:val="26"/>
          <w:szCs w:val="26"/>
        </w:rPr>
      </w:pPr>
    </w:p>
    <w:p w:rsidR="00220FB7" w:rsidRDefault="00220FB7">
      <w:pPr>
        <w:spacing w:after="200" w:line="276" w:lineRule="auto"/>
        <w:rPr>
          <w:rFonts w:cs="Times New Roman"/>
          <w:b/>
          <w:sz w:val="26"/>
          <w:szCs w:val="26"/>
        </w:rPr>
      </w:pPr>
    </w:p>
    <w:p w:rsidR="00220FB7" w:rsidRDefault="00220FB7">
      <w:pPr>
        <w:spacing w:after="200" w:line="276" w:lineRule="auto"/>
        <w:rPr>
          <w:rFonts w:cs="Times New Roman"/>
          <w:b/>
          <w:sz w:val="26"/>
          <w:szCs w:val="26"/>
        </w:rPr>
      </w:pPr>
    </w:p>
    <w:p w:rsidR="00220FB7" w:rsidRDefault="00220FB7">
      <w:pPr>
        <w:spacing w:after="200" w:line="276" w:lineRule="auto"/>
        <w:rPr>
          <w:rFonts w:cs="Times New Roman"/>
          <w:b/>
          <w:sz w:val="26"/>
          <w:szCs w:val="26"/>
        </w:rPr>
      </w:pPr>
    </w:p>
    <w:p w:rsidR="00220FB7" w:rsidRDefault="00220FB7">
      <w:pPr>
        <w:spacing w:after="200" w:line="276" w:lineRule="auto"/>
        <w:rPr>
          <w:rFonts w:cs="Times New Roman"/>
          <w:b/>
          <w:sz w:val="26"/>
          <w:szCs w:val="26"/>
        </w:rPr>
      </w:pPr>
    </w:p>
    <w:p w:rsidR="00220FB7" w:rsidRDefault="00220FB7">
      <w:pPr>
        <w:spacing w:after="200" w:line="276" w:lineRule="auto"/>
        <w:rPr>
          <w:rFonts w:cs="Times New Roman"/>
          <w:b/>
          <w:sz w:val="26"/>
          <w:szCs w:val="26"/>
        </w:rPr>
      </w:pPr>
    </w:p>
    <w:p w:rsidR="00220FB7" w:rsidRDefault="00220FB7">
      <w:pPr>
        <w:spacing w:after="200" w:line="276" w:lineRule="auto"/>
        <w:rPr>
          <w:rFonts w:cs="Times New Roman"/>
          <w:b/>
          <w:sz w:val="26"/>
          <w:szCs w:val="26"/>
        </w:rPr>
      </w:pPr>
    </w:p>
    <w:p w:rsidR="00220FB7" w:rsidRDefault="00220FB7">
      <w:pPr>
        <w:spacing w:after="200" w:line="276" w:lineRule="auto"/>
        <w:rPr>
          <w:rFonts w:cs="Times New Roman"/>
          <w:b/>
          <w:sz w:val="26"/>
          <w:szCs w:val="26"/>
        </w:rPr>
      </w:pPr>
    </w:p>
    <w:p w:rsidR="007927FE" w:rsidRDefault="007927FE">
      <w:pPr>
        <w:spacing w:after="200" w:line="276" w:lineRule="auto"/>
        <w:rPr>
          <w:rFonts w:cs="Times New Roman"/>
          <w:b/>
          <w:sz w:val="26"/>
          <w:szCs w:val="26"/>
        </w:rPr>
      </w:pPr>
    </w:p>
    <w:tbl>
      <w:tblPr>
        <w:tblW w:w="11080" w:type="dxa"/>
        <w:tblInd w:w="-851" w:type="dxa"/>
        <w:tblLook w:val="01E0" w:firstRow="1" w:lastRow="1" w:firstColumn="1" w:lastColumn="1" w:noHBand="0" w:noVBand="0"/>
      </w:tblPr>
      <w:tblGrid>
        <w:gridCol w:w="5320"/>
        <w:gridCol w:w="5760"/>
      </w:tblGrid>
      <w:tr w:rsidR="00220FB7" w:rsidRPr="00D17AED" w:rsidTr="005839C6">
        <w:trPr>
          <w:trHeight w:val="1149"/>
        </w:trPr>
        <w:tc>
          <w:tcPr>
            <w:tcW w:w="5320" w:type="dxa"/>
            <w:shd w:val="clear" w:color="auto" w:fill="auto"/>
          </w:tcPr>
          <w:p w:rsidR="00220FB7" w:rsidRPr="00925421" w:rsidRDefault="00220FB7" w:rsidP="005839C6">
            <w:pPr>
              <w:spacing w:line="264" w:lineRule="auto"/>
              <w:jc w:val="center"/>
              <w:rPr>
                <w:rFonts w:cs="Times New Roman"/>
                <w:bCs/>
                <w:color w:val="000000"/>
                <w:sz w:val="24"/>
                <w:szCs w:val="24"/>
              </w:rPr>
            </w:pPr>
            <w:r w:rsidRPr="00925421">
              <w:rPr>
                <w:rFonts w:cs="Times New Roman"/>
                <w:bCs/>
                <w:color w:val="000000"/>
                <w:sz w:val="24"/>
                <w:szCs w:val="24"/>
              </w:rPr>
              <w:lastRenderedPageBreak/>
              <w:t>BỘ TÀI NGUYÊN VÀ MÔI TRƯỜNG</w:t>
            </w:r>
          </w:p>
          <w:p w:rsidR="00220FB7" w:rsidRPr="00925421" w:rsidRDefault="00220FB7" w:rsidP="005839C6">
            <w:pPr>
              <w:spacing w:line="264" w:lineRule="auto"/>
              <w:jc w:val="center"/>
              <w:rPr>
                <w:rFonts w:cs="Times New Roman"/>
                <w:b/>
                <w:bCs/>
                <w:color w:val="000000"/>
                <w:sz w:val="24"/>
                <w:szCs w:val="24"/>
              </w:rPr>
            </w:pPr>
            <w:r w:rsidRPr="00925421">
              <w:rPr>
                <w:rFonts w:cs="Times New Roman"/>
                <w:b/>
                <w:bCs/>
                <w:color w:val="000000"/>
                <w:sz w:val="24"/>
                <w:szCs w:val="24"/>
              </w:rPr>
              <w:t>TRƯỜNG ĐẠI HỌC</w:t>
            </w:r>
          </w:p>
          <w:p w:rsidR="00220FB7" w:rsidRPr="00925421" w:rsidRDefault="00220FB7" w:rsidP="005839C6">
            <w:pPr>
              <w:spacing w:line="264" w:lineRule="auto"/>
              <w:jc w:val="center"/>
              <w:rPr>
                <w:rFonts w:cs="Times New Roman"/>
                <w:b/>
                <w:sz w:val="24"/>
                <w:szCs w:val="24"/>
              </w:rPr>
            </w:pPr>
            <w:r w:rsidRPr="00925421">
              <w:rPr>
                <w:rFonts w:cs="Times New Roman"/>
                <w:b/>
                <w:bCs/>
                <w:color w:val="000000"/>
                <w:sz w:val="24"/>
                <w:szCs w:val="24"/>
              </w:rPr>
              <w:t>TÀI NGUYÊN VÀ MÔI TRƯỜNG HÀ NỘI</w:t>
            </w:r>
          </w:p>
          <w:p w:rsidR="00220FB7" w:rsidRPr="00925421" w:rsidRDefault="00220FB7" w:rsidP="005839C6">
            <w:pPr>
              <w:spacing w:line="264" w:lineRule="auto"/>
              <w:rPr>
                <w:rFonts w:cs="Times New Roman"/>
                <w:sz w:val="24"/>
                <w:szCs w:val="24"/>
              </w:rPr>
            </w:pPr>
            <w:r w:rsidRPr="00925421">
              <w:rPr>
                <w:rFonts w:cs="Times New Roman"/>
                <w:noProof/>
                <w:spacing w:val="-6"/>
                <w:sz w:val="24"/>
                <w:szCs w:val="24"/>
              </w:rPr>
              <mc:AlternateContent>
                <mc:Choice Requires="wps">
                  <w:drawing>
                    <wp:anchor distT="0" distB="0" distL="114300" distR="114300" simplePos="0" relativeHeight="251857920" behindDoc="0" locked="0" layoutInCell="1" allowOverlap="1" wp14:anchorId="408C8893" wp14:editId="6A60566D">
                      <wp:simplePos x="0" y="0"/>
                      <wp:positionH relativeFrom="column">
                        <wp:posOffset>995680</wp:posOffset>
                      </wp:positionH>
                      <wp:positionV relativeFrom="paragraph">
                        <wp:posOffset>41910</wp:posOffset>
                      </wp:positionV>
                      <wp:extent cx="1064260" cy="0"/>
                      <wp:effectExtent l="5080" t="13335" r="6985"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pt,3.3pt" to="16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W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0lk+mUET6eBLSDEkGuv8Z647FIwSS6GCcKQgp2fn&#10;AxFSDCHhWOmNkDI2XyrUl3gxnUxjgtNSsOAMYc4e9pW06ETC+MQvVgWexzCrj4pFsJYTtr7Zngh5&#10;teFyqQIelAJ0btZ1Pn4s0sV6vp7nIyhuPcrTuh592lT5aLbJPk7rD3VV1dnPQC3Li1YwxlVgN8xq&#10;lv/dLNxezXXK7tN6lyF5ix71ArLDP5KOvQztuw7CXrPL1g49hvGMwbenFOb/cQ/244Nf/QIAAP//&#10;AwBQSwMEFAAGAAgAAAAhAHvGtV7aAAAABwEAAA8AAABkcnMvZG93bnJldi54bWxMjsFOwzAQRO9I&#10;/IO1SFyq1iEtEQpxKgTkxoVCxXUbL0lEvE5jtw18PQsXOD7NaOYV68n16khj6DwbuFokoIhrbztu&#10;DLy+VPMbUCEiW+w9k4FPCrAuz88KzK0/8TMdN7FRMsIhRwNtjEOudahbchgWfiCW7N2PDqPg2Gg7&#10;4knGXa/TJMm0w47locWB7luqPzYHZyBUW9pXX7N6lrwtG0/p/uHpEY25vJjubkFFmuJfGX70RR1K&#10;cdr5A9ugeuHrTNSjgSwDJfkyXa1A7X5Zl4X+719+AwAA//8DAFBLAQItABQABgAIAAAAIQC2gziS&#10;/gAAAOEBAAATAAAAAAAAAAAAAAAAAAAAAABbQ29udGVudF9UeXBlc10ueG1sUEsBAi0AFAAGAAgA&#10;AAAhADj9If/WAAAAlAEAAAsAAAAAAAAAAAAAAAAALwEAAF9yZWxzLy5yZWxzUEsBAi0AFAAGAAgA&#10;AAAhAD8uSlYcAgAAOAQAAA4AAAAAAAAAAAAAAAAALgIAAGRycy9lMm9Eb2MueG1sUEsBAi0AFAAG&#10;AAgAAAAhAHvGtV7aAAAABwEAAA8AAAAAAAAAAAAAAAAAdgQAAGRycy9kb3ducmV2LnhtbFBLBQYA&#10;AAAABAAEAPMAAAB9BQAAAAA=&#10;"/>
                  </w:pict>
                </mc:Fallback>
              </mc:AlternateContent>
            </w:r>
            <w:r w:rsidRPr="00925421">
              <w:rPr>
                <w:rFonts w:cs="Times New Roman"/>
                <w:sz w:val="24"/>
                <w:szCs w:val="24"/>
              </w:rPr>
              <w:t xml:space="preserve">              </w:t>
            </w:r>
          </w:p>
          <w:p w:rsidR="00220FB7" w:rsidRPr="00925421" w:rsidRDefault="00220FB7" w:rsidP="005839C6">
            <w:pPr>
              <w:spacing w:line="264" w:lineRule="auto"/>
              <w:rPr>
                <w:rFonts w:cs="Times New Roman"/>
                <w:b/>
                <w:sz w:val="24"/>
                <w:szCs w:val="24"/>
              </w:rPr>
            </w:pPr>
            <w:r w:rsidRPr="00925421">
              <w:rPr>
                <w:rFonts w:cs="Times New Roman"/>
                <w:sz w:val="24"/>
                <w:szCs w:val="24"/>
              </w:rPr>
              <w:t xml:space="preserve">            </w:t>
            </w:r>
          </w:p>
        </w:tc>
        <w:tc>
          <w:tcPr>
            <w:tcW w:w="5760" w:type="dxa"/>
            <w:shd w:val="clear" w:color="auto" w:fill="auto"/>
          </w:tcPr>
          <w:p w:rsidR="00220FB7" w:rsidRPr="00925421" w:rsidRDefault="00220FB7" w:rsidP="005839C6">
            <w:pPr>
              <w:spacing w:line="264" w:lineRule="auto"/>
              <w:rPr>
                <w:rFonts w:cs="Times New Roman"/>
                <w:b/>
                <w:sz w:val="24"/>
                <w:szCs w:val="24"/>
              </w:rPr>
            </w:pPr>
            <w:r w:rsidRPr="00925421">
              <w:rPr>
                <w:rFonts w:cs="Times New Roman"/>
                <w:b/>
                <w:sz w:val="24"/>
                <w:szCs w:val="24"/>
              </w:rPr>
              <w:t xml:space="preserve"> CỘNG HÒA XÃ HỘI CHỦ NGHĨA VIỆT NAM</w:t>
            </w:r>
          </w:p>
          <w:p w:rsidR="00220FB7" w:rsidRPr="00925421" w:rsidRDefault="00220FB7" w:rsidP="005839C6">
            <w:pPr>
              <w:spacing w:line="264" w:lineRule="auto"/>
              <w:rPr>
                <w:rFonts w:cs="Times New Roman"/>
                <w:b/>
                <w:sz w:val="24"/>
                <w:szCs w:val="24"/>
              </w:rPr>
            </w:pPr>
            <w:r w:rsidRPr="00925421">
              <w:rPr>
                <w:rFonts w:cs="Times New Roman"/>
                <w:sz w:val="24"/>
                <w:szCs w:val="24"/>
              </w:rPr>
              <w:t xml:space="preserve">                    </w:t>
            </w:r>
            <w:r w:rsidRPr="00925421">
              <w:rPr>
                <w:rFonts w:cs="Times New Roman"/>
                <w:b/>
                <w:sz w:val="24"/>
                <w:szCs w:val="24"/>
              </w:rPr>
              <w:t>Độc lập –Tự do – Hạnh phúc</w:t>
            </w:r>
          </w:p>
          <w:p w:rsidR="00220FB7" w:rsidRPr="00925421" w:rsidRDefault="00220FB7" w:rsidP="005839C6">
            <w:pPr>
              <w:spacing w:line="264" w:lineRule="auto"/>
              <w:rPr>
                <w:rFonts w:cs="Times New Roman"/>
                <w:i/>
                <w:sz w:val="24"/>
                <w:szCs w:val="24"/>
              </w:rPr>
            </w:pPr>
            <w:r w:rsidRPr="00925421">
              <w:rPr>
                <w:rFonts w:cs="Times New Roman"/>
                <w:i/>
                <w:noProof/>
                <w:sz w:val="24"/>
                <w:szCs w:val="24"/>
              </w:rPr>
              <mc:AlternateContent>
                <mc:Choice Requires="wps">
                  <w:drawing>
                    <wp:anchor distT="0" distB="0" distL="114300" distR="114300" simplePos="0" relativeHeight="251858944" behindDoc="0" locked="0" layoutInCell="1" allowOverlap="1" wp14:anchorId="0CE08A70" wp14:editId="1D2BA150">
                      <wp:simplePos x="0" y="0"/>
                      <wp:positionH relativeFrom="column">
                        <wp:posOffset>1151890</wp:posOffset>
                      </wp:positionH>
                      <wp:positionV relativeFrom="paragraph">
                        <wp:posOffset>69850</wp:posOffset>
                      </wp:positionV>
                      <wp:extent cx="1190625" cy="0"/>
                      <wp:effectExtent l="8890" t="12700" r="10160" b="63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90.7pt;margin-top:5.5pt;width:93.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IXIwIAAEwEAAAOAAAAZHJzL2Uyb0RvYy54bWysVMGO2jAQvVfqP1i5QxIaKESE1SqBXrZd&#10;JLYfYGyHWE08lm0IqOq/d2wC2t1eqqo5OOOM582bmecsH85dS07CWAmqiNJxEhGhGHCpDkX0/WUz&#10;mkfEOqo4bUGJIroIGz2sPn5Y9joXE2ig5cIQBFE273URNc7pPI4ta0RH7Ri0UOiswXTU4dYcYm5o&#10;j+hdG0+SZBb3YLg2wIS1+LW6OqNVwK9rwdxzXVvhSFtEyM2F1YR179d4taT5wVDdSDbQoP/AoqNS&#10;YdI7VEUdJUcj/4DqJDNgoXZjBl0MdS2ZCDVgNWnyrppdQ7UItWBzrL63yf4/WPbttDVEcpzdNCKK&#10;djijnTNUHhpHHo2BnpSgFPYRDMEj2K9e2xzDSrU1vmJ2Vjv9BOyHJQrKhqqDCLxfLhqxUh8Rvwnx&#10;G6sx677/ChzP0KOD0LxzbToPiW0h5zCjy31G4uwIw49pukhmE+TKbr6Y5rdAbaz7IqAj3igiOxRy&#10;ryANaejpyTpPi+a3AJ9VwUa2bRBEq0hfRIsp5vEeC63k3hk25rAvW0NO1EsqPKHGd8cMHBUPYI2g&#10;fD3Yjsr2amPyVnk8LAzpDNZVMz8XyWI9X8+zUTaZrUdZUlWjx02ZjWab9PO0+lSVZZX+8tTSLG8k&#10;50J5djf9ptnf6WO4SVfl3RV8b0P8Fj30C8ne3oF0mKwf5lUWe+CXrblNHCUbDg/Xy9+J13u0X/8E&#10;Vr8BAAD//wMAUEsDBBQABgAIAAAAIQDZ1iXg3AAAAAkBAAAPAAAAZHJzL2Rvd25yZXYueG1sTI9B&#10;T8MwDIXvSPyHyEhcEEs7YOpK02lC4sCRbRJXrzFtoXGqJl3Lfj1GHODmZz89f6/YzK5TJxpC69lA&#10;ukhAEVfetlwbOOyfbzNQISJb7DyTgS8KsCkvLwrMrZ/4lU67WCsJ4ZCjgSbGPtc6VA05DAvfE8vt&#10;3Q8Oo8ih1nbAScJdp5dJstIOW5YPDfb01FD1uRudAQrjQ5ps164+vJynm7fl+WPq98ZcX83bR1CR&#10;5vhnhh98QYdSmI5+ZBtUJzpL78UqQyqdxHC3ytagjr8LXRb6f4PyGwAA//8DAFBLAQItABQABgAI&#10;AAAAIQC2gziS/gAAAOEBAAATAAAAAAAAAAAAAAAAAAAAAABbQ29udGVudF9UeXBlc10ueG1sUEsB&#10;Ai0AFAAGAAgAAAAhADj9If/WAAAAlAEAAAsAAAAAAAAAAAAAAAAALwEAAF9yZWxzLy5yZWxzUEsB&#10;Ai0AFAAGAAgAAAAhAGohshcjAgAATAQAAA4AAAAAAAAAAAAAAAAALgIAAGRycy9lMm9Eb2MueG1s&#10;UEsBAi0AFAAGAAgAAAAhANnWJeDcAAAACQEAAA8AAAAAAAAAAAAAAAAAfQQAAGRycy9kb3ducmV2&#10;LnhtbFBLBQYAAAAABAAEAPMAAACGBQAAAAA=&#10;"/>
                  </w:pict>
                </mc:Fallback>
              </mc:AlternateContent>
            </w:r>
            <w:r w:rsidRPr="00925421">
              <w:rPr>
                <w:rFonts w:cs="Times New Roman"/>
                <w:i/>
                <w:sz w:val="24"/>
                <w:szCs w:val="24"/>
              </w:rPr>
              <w:t xml:space="preserve">                    </w:t>
            </w:r>
          </w:p>
        </w:tc>
      </w:tr>
    </w:tbl>
    <w:p w:rsidR="00220FB7" w:rsidRPr="00894474" w:rsidRDefault="00220FB7" w:rsidP="00220FB7">
      <w:pPr>
        <w:spacing w:line="264" w:lineRule="auto"/>
        <w:jc w:val="center"/>
        <w:rPr>
          <w:rFonts w:eastAsia="MS Mincho" w:cs="Times New Roman"/>
          <w:b/>
          <w:bCs/>
          <w:szCs w:val="28"/>
        </w:rPr>
      </w:pPr>
      <w:r w:rsidRPr="00894474">
        <w:rPr>
          <w:rFonts w:eastAsia="MS Mincho" w:cs="Times New Roman"/>
          <w:b/>
          <w:bCs/>
          <w:szCs w:val="28"/>
        </w:rPr>
        <w:t>ĐỀ CƯƠNG CHI TIẾT HỌC PHẦN</w:t>
      </w:r>
    </w:p>
    <w:p w:rsidR="00220FB7" w:rsidRPr="003D7F03" w:rsidRDefault="00220FB7" w:rsidP="00220FB7">
      <w:pPr>
        <w:spacing w:line="288" w:lineRule="auto"/>
        <w:jc w:val="center"/>
        <w:rPr>
          <w:b/>
          <w:bCs/>
          <w:sz w:val="26"/>
          <w:szCs w:val="26"/>
        </w:rPr>
      </w:pPr>
      <w:r w:rsidRPr="003D7F03">
        <w:rPr>
          <w:b/>
          <w:bCs/>
          <w:color w:val="000000"/>
          <w:sz w:val="26"/>
          <w:szCs w:val="26"/>
        </w:rPr>
        <w:t>LÝ THUYẾT</w:t>
      </w:r>
    </w:p>
    <w:p w:rsidR="00055F73" w:rsidRPr="00F80902" w:rsidRDefault="00220FB7" w:rsidP="00220FB7">
      <w:pPr>
        <w:spacing w:before="60" w:after="120"/>
        <w:jc w:val="center"/>
        <w:rPr>
          <w:rFonts w:cs="Times New Roman"/>
          <w:bCs/>
          <w:i/>
          <w:color w:val="000000"/>
          <w:sz w:val="26"/>
          <w:szCs w:val="26"/>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055F73" w:rsidRPr="00F80902" w:rsidRDefault="00055F73" w:rsidP="00055F73">
      <w:pPr>
        <w:jc w:val="center"/>
        <w:rPr>
          <w:rFonts w:eastAsia="Times New Roman" w:cs="Times New Roman"/>
          <w:b/>
          <w:bCs/>
          <w:sz w:val="26"/>
          <w:szCs w:val="26"/>
        </w:rPr>
      </w:pPr>
    </w:p>
    <w:p w:rsidR="003A4A65" w:rsidRDefault="00055F73" w:rsidP="003A4A65">
      <w:pPr>
        <w:spacing w:line="312" w:lineRule="auto"/>
        <w:jc w:val="both"/>
        <w:rPr>
          <w:b/>
          <w:sz w:val="26"/>
          <w:szCs w:val="26"/>
        </w:rPr>
      </w:pPr>
      <w:r w:rsidRPr="00F80902">
        <w:rPr>
          <w:rFonts w:eastAsia="MS Mincho" w:cs="Times New Roman"/>
          <w:b/>
          <w:bCs/>
          <w:sz w:val="26"/>
          <w:szCs w:val="26"/>
        </w:rPr>
        <w:t xml:space="preserve">1. </w:t>
      </w:r>
      <w:r w:rsidR="003A4A65">
        <w:rPr>
          <w:b/>
          <w:sz w:val="26"/>
          <w:szCs w:val="26"/>
        </w:rPr>
        <w:t xml:space="preserve">Thông tin chung về </w:t>
      </w:r>
      <w:r w:rsidR="00220FB7">
        <w:rPr>
          <w:rFonts w:cs="Times New Roman"/>
          <w:b/>
          <w:sz w:val="26"/>
          <w:szCs w:val="26"/>
        </w:rPr>
        <w:t>môn học</w:t>
      </w:r>
      <w:r w:rsidR="003A4A65">
        <w:rPr>
          <w:b/>
          <w:sz w:val="26"/>
          <w:szCs w:val="26"/>
        </w:rPr>
        <w:t xml:space="preserve"> </w:t>
      </w:r>
    </w:p>
    <w:p w:rsidR="003A4A65" w:rsidRDefault="003A4A65" w:rsidP="00C06424">
      <w:pPr>
        <w:numPr>
          <w:ilvl w:val="0"/>
          <w:numId w:val="47"/>
        </w:numPr>
        <w:spacing w:line="312" w:lineRule="auto"/>
        <w:jc w:val="both"/>
        <w:rPr>
          <w:sz w:val="26"/>
          <w:szCs w:val="26"/>
        </w:rPr>
      </w:pPr>
      <w:r>
        <w:rPr>
          <w:sz w:val="26"/>
          <w:szCs w:val="26"/>
        </w:rPr>
        <w:t xml:space="preserve">Tên học phần: </w:t>
      </w:r>
    </w:p>
    <w:p w:rsidR="00220FB7" w:rsidRPr="00220FB7" w:rsidRDefault="00220FB7" w:rsidP="00C06424">
      <w:pPr>
        <w:pStyle w:val="ListParagraph"/>
        <w:numPr>
          <w:ilvl w:val="0"/>
          <w:numId w:val="54"/>
        </w:numPr>
        <w:spacing w:line="312" w:lineRule="auto"/>
        <w:jc w:val="both"/>
        <w:outlineLvl w:val="0"/>
        <w:rPr>
          <w:szCs w:val="26"/>
        </w:rPr>
      </w:pPr>
      <w:bookmarkStart w:id="161" w:name="_Toc9497811"/>
      <w:r>
        <w:rPr>
          <w:szCs w:val="26"/>
        </w:rPr>
        <w:t xml:space="preserve">Tiếng Việt: </w:t>
      </w:r>
      <w:r w:rsidRPr="00220FB7">
        <w:rPr>
          <w:b/>
          <w:szCs w:val="26"/>
        </w:rPr>
        <w:t>Lượng giá kinh tế tài nguyên và môi trường</w:t>
      </w:r>
      <w:bookmarkEnd w:id="161"/>
      <w:r>
        <w:rPr>
          <w:szCs w:val="26"/>
        </w:rPr>
        <w:t xml:space="preserve"> </w:t>
      </w:r>
    </w:p>
    <w:p w:rsidR="003A4A65" w:rsidRPr="00220FB7" w:rsidRDefault="00220FB7" w:rsidP="00C06424">
      <w:pPr>
        <w:pStyle w:val="ListParagraph"/>
        <w:numPr>
          <w:ilvl w:val="0"/>
          <w:numId w:val="54"/>
        </w:numPr>
        <w:pBdr>
          <w:top w:val="nil"/>
          <w:left w:val="nil"/>
          <w:bottom w:val="nil"/>
          <w:right w:val="nil"/>
          <w:between w:val="nil"/>
        </w:pBdr>
        <w:spacing w:line="312" w:lineRule="auto"/>
        <w:jc w:val="both"/>
        <w:rPr>
          <w:color w:val="000000"/>
          <w:szCs w:val="26"/>
        </w:rPr>
      </w:pPr>
      <w:bookmarkStart w:id="162" w:name="_qsh70q" w:colFirst="0" w:colLast="0"/>
      <w:bookmarkEnd w:id="162"/>
      <w:r>
        <w:rPr>
          <w:color w:val="000000"/>
          <w:szCs w:val="26"/>
        </w:rPr>
        <w:t>T</w:t>
      </w:r>
      <w:r w:rsidR="003A4A65" w:rsidRPr="00220FB7">
        <w:rPr>
          <w:color w:val="000000"/>
          <w:szCs w:val="26"/>
        </w:rPr>
        <w:t xml:space="preserve">iếng Anh: </w:t>
      </w:r>
      <w:r w:rsidR="003A4A65" w:rsidRPr="00220FB7">
        <w:rPr>
          <w:b/>
          <w:color w:val="000000"/>
          <w:szCs w:val="26"/>
        </w:rPr>
        <w:t>Economic evaluation of natural resources and environment</w:t>
      </w:r>
    </w:p>
    <w:p w:rsidR="003A4A65" w:rsidRDefault="003A4A65" w:rsidP="00C06424">
      <w:pPr>
        <w:numPr>
          <w:ilvl w:val="0"/>
          <w:numId w:val="47"/>
        </w:numPr>
        <w:spacing w:line="312" w:lineRule="auto"/>
        <w:jc w:val="both"/>
        <w:rPr>
          <w:sz w:val="26"/>
          <w:szCs w:val="26"/>
        </w:rPr>
      </w:pPr>
      <w:r>
        <w:rPr>
          <w:sz w:val="26"/>
          <w:szCs w:val="26"/>
        </w:rPr>
        <w:t>Mã học phần: ESEE 819</w:t>
      </w:r>
    </w:p>
    <w:p w:rsidR="003A4A65" w:rsidRDefault="003A4A65" w:rsidP="00C06424">
      <w:pPr>
        <w:numPr>
          <w:ilvl w:val="0"/>
          <w:numId w:val="47"/>
        </w:numPr>
        <w:spacing w:line="312" w:lineRule="auto"/>
        <w:jc w:val="both"/>
        <w:rPr>
          <w:sz w:val="26"/>
          <w:szCs w:val="26"/>
        </w:rPr>
      </w:pPr>
      <w:r>
        <w:rPr>
          <w:sz w:val="26"/>
          <w:szCs w:val="26"/>
        </w:rPr>
        <w:t xml:space="preserve">Số tín chỉ: </w:t>
      </w:r>
      <w:r w:rsidR="00220FB7">
        <w:rPr>
          <w:sz w:val="26"/>
          <w:szCs w:val="26"/>
        </w:rPr>
        <w:t>0</w:t>
      </w:r>
      <w:r>
        <w:rPr>
          <w:sz w:val="26"/>
          <w:szCs w:val="26"/>
        </w:rPr>
        <w:t xml:space="preserve">2 </w:t>
      </w:r>
    </w:p>
    <w:p w:rsidR="00220FB7" w:rsidRPr="00C155C5" w:rsidRDefault="00220FB7" w:rsidP="00C06424">
      <w:pPr>
        <w:pStyle w:val="ListParagraph"/>
        <w:numPr>
          <w:ilvl w:val="0"/>
          <w:numId w:val="47"/>
        </w:numPr>
        <w:spacing w:line="312" w:lineRule="auto"/>
        <w:jc w:val="both"/>
        <w:rPr>
          <w:szCs w:val="26"/>
        </w:rPr>
      </w:pPr>
      <w:r w:rsidRPr="00C155C5">
        <w:rPr>
          <w:szCs w:val="26"/>
        </w:rPr>
        <w:t>Đối tượng học: Thạc sĩ, ngành Khoa học môi trường</w:t>
      </w:r>
    </w:p>
    <w:p w:rsidR="00220FB7" w:rsidRPr="00C155C5" w:rsidRDefault="00220FB7" w:rsidP="00C06424">
      <w:pPr>
        <w:pStyle w:val="ListParagraph"/>
        <w:numPr>
          <w:ilvl w:val="0"/>
          <w:numId w:val="47"/>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220FB7" w:rsidRPr="003D7F03" w:rsidTr="005839C6">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FB7" w:rsidRPr="003D7F03" w:rsidRDefault="00220FB7" w:rsidP="005839C6">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220FB7" w:rsidRPr="003D7F03" w:rsidRDefault="00220FB7" w:rsidP="005839C6">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220FB7" w:rsidRPr="003D7F03" w:rsidRDefault="00220FB7" w:rsidP="005839C6">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220FB7" w:rsidRPr="003D7F03" w:rsidTr="005839C6">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220FB7" w:rsidRPr="003D7F03" w:rsidRDefault="00220FB7" w:rsidP="005839C6">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220FB7" w:rsidRPr="003D7F03" w:rsidRDefault="00220FB7" w:rsidP="005839C6">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220FB7" w:rsidRPr="003D7F03" w:rsidRDefault="00220FB7" w:rsidP="005839C6">
            <w:pPr>
              <w:spacing w:line="288" w:lineRule="auto"/>
              <w:jc w:val="center"/>
              <w:rPr>
                <w:color w:val="000000"/>
                <w:sz w:val="26"/>
                <w:szCs w:val="26"/>
              </w:rPr>
            </w:pPr>
            <w:r w:rsidRPr="003D7F03">
              <w:rPr>
                <w:sz w:val="26"/>
                <w:szCs w:val="26"/>
              </w:rPr>
              <w:sym w:font="Wingdings" w:char="F0FE"/>
            </w:r>
            <w:r w:rsidRPr="003D7F03">
              <w:rPr>
                <w:color w:val="000000"/>
                <w:sz w:val="26"/>
                <w:szCs w:val="26"/>
              </w:rPr>
              <w:t xml:space="preserve"> </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220FB7" w:rsidRPr="003D7F03" w:rsidRDefault="00220FB7" w:rsidP="005839C6">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220FB7" w:rsidRPr="003D7F03" w:rsidRDefault="00220FB7" w:rsidP="005839C6">
            <w:pPr>
              <w:spacing w:line="288" w:lineRule="auto"/>
              <w:jc w:val="center"/>
              <w:rPr>
                <w:color w:val="000000"/>
                <w:sz w:val="26"/>
                <w:szCs w:val="26"/>
              </w:rPr>
            </w:pPr>
            <w:r w:rsidRPr="003D7F03">
              <w:rPr>
                <w:color w:val="000000"/>
                <w:sz w:val="26"/>
                <w:szCs w:val="26"/>
              </w:rPr>
              <w:t>□</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220FB7" w:rsidRPr="003D7F03" w:rsidRDefault="00220FB7" w:rsidP="005839C6">
            <w:pPr>
              <w:spacing w:line="288" w:lineRule="auto"/>
              <w:jc w:val="center"/>
              <w:rPr>
                <w:color w:val="000000"/>
                <w:sz w:val="26"/>
                <w:szCs w:val="26"/>
              </w:rPr>
            </w:pPr>
            <w:r>
              <w:rPr>
                <w:color w:val="000000"/>
                <w:sz w:val="26"/>
                <w:szCs w:val="26"/>
              </w:rPr>
              <w:t xml:space="preserve">Luận văn </w:t>
            </w:r>
          </w:p>
          <w:p w:rsidR="00220FB7" w:rsidRPr="003D7F03" w:rsidRDefault="00220FB7" w:rsidP="005839C6">
            <w:pPr>
              <w:spacing w:line="288" w:lineRule="auto"/>
              <w:jc w:val="center"/>
              <w:rPr>
                <w:color w:val="000000"/>
                <w:sz w:val="26"/>
                <w:szCs w:val="26"/>
              </w:rPr>
            </w:pPr>
            <w:r w:rsidRPr="003D7F03">
              <w:rPr>
                <w:color w:val="000000"/>
                <w:sz w:val="26"/>
                <w:szCs w:val="26"/>
              </w:rPr>
              <w:t xml:space="preserve"> □</w:t>
            </w:r>
          </w:p>
        </w:tc>
      </w:tr>
      <w:tr w:rsidR="00220FB7" w:rsidRPr="003D7F03" w:rsidTr="005839C6">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20FB7" w:rsidRPr="003D7F03" w:rsidRDefault="00220FB7" w:rsidP="005839C6">
            <w:pPr>
              <w:spacing w:line="288" w:lineRule="auto"/>
              <w:jc w:val="center"/>
              <w:rPr>
                <w:color w:val="000000"/>
                <w:sz w:val="26"/>
                <w:szCs w:val="26"/>
              </w:rPr>
            </w:pPr>
            <w:r w:rsidRPr="003D7F03">
              <w:rPr>
                <w:color w:val="000000"/>
                <w:sz w:val="26"/>
                <w:szCs w:val="26"/>
              </w:rPr>
              <w:t xml:space="preserve">Bắt buộc </w:t>
            </w:r>
          </w:p>
          <w:p w:rsidR="00220FB7" w:rsidRPr="003D7F03" w:rsidRDefault="00220FB7" w:rsidP="005839C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220FB7" w:rsidRPr="003D7F03" w:rsidRDefault="00220FB7" w:rsidP="005839C6">
            <w:pPr>
              <w:spacing w:line="288" w:lineRule="auto"/>
              <w:jc w:val="center"/>
              <w:rPr>
                <w:color w:val="000000"/>
                <w:sz w:val="26"/>
                <w:szCs w:val="26"/>
              </w:rPr>
            </w:pPr>
            <w:r w:rsidRPr="003D7F03">
              <w:rPr>
                <w:color w:val="000000"/>
                <w:sz w:val="26"/>
                <w:szCs w:val="26"/>
              </w:rPr>
              <w:t xml:space="preserve">Tự chọn </w:t>
            </w:r>
          </w:p>
          <w:p w:rsidR="00220FB7" w:rsidRPr="003D7F03" w:rsidRDefault="00220FB7" w:rsidP="005839C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220FB7" w:rsidRPr="003D7F03" w:rsidRDefault="00220FB7" w:rsidP="005839C6">
            <w:pPr>
              <w:spacing w:line="288" w:lineRule="auto"/>
              <w:jc w:val="center"/>
              <w:rPr>
                <w:sz w:val="26"/>
                <w:szCs w:val="26"/>
              </w:rPr>
            </w:pPr>
            <w:r w:rsidRPr="003D7F03">
              <w:rPr>
                <w:color w:val="000000"/>
                <w:sz w:val="26"/>
                <w:szCs w:val="26"/>
              </w:rPr>
              <w:t xml:space="preserve">Bắt buộc </w:t>
            </w:r>
          </w:p>
          <w:p w:rsidR="00220FB7" w:rsidRPr="003D7F03" w:rsidRDefault="00220FB7" w:rsidP="005839C6">
            <w:pPr>
              <w:spacing w:line="288" w:lineRule="auto"/>
              <w:jc w:val="center"/>
              <w:rPr>
                <w:color w:val="000000"/>
                <w:sz w:val="26"/>
                <w:szCs w:val="26"/>
              </w:rPr>
            </w:pPr>
            <w:r w:rsidRPr="003D7F03">
              <w:rPr>
                <w:sz w:val="26"/>
                <w:szCs w:val="26"/>
              </w:rPr>
              <w:sym w:font="Wingdings" w:char="F0FE"/>
            </w:r>
          </w:p>
        </w:tc>
        <w:tc>
          <w:tcPr>
            <w:tcW w:w="1300" w:type="dxa"/>
            <w:tcBorders>
              <w:top w:val="nil"/>
              <w:left w:val="nil"/>
              <w:bottom w:val="single" w:sz="4" w:space="0" w:color="auto"/>
              <w:right w:val="single" w:sz="4" w:space="0" w:color="auto"/>
            </w:tcBorders>
            <w:shd w:val="clear" w:color="auto" w:fill="auto"/>
            <w:vAlign w:val="center"/>
            <w:hideMark/>
          </w:tcPr>
          <w:p w:rsidR="00220FB7" w:rsidRPr="003D7F03" w:rsidRDefault="00220FB7" w:rsidP="005839C6">
            <w:pPr>
              <w:spacing w:line="288" w:lineRule="auto"/>
              <w:jc w:val="center"/>
              <w:rPr>
                <w:color w:val="000000"/>
                <w:sz w:val="26"/>
                <w:szCs w:val="26"/>
              </w:rPr>
            </w:pPr>
            <w:r w:rsidRPr="003D7F03">
              <w:rPr>
                <w:color w:val="000000"/>
                <w:sz w:val="26"/>
                <w:szCs w:val="26"/>
              </w:rPr>
              <w:t>Tự chọn</w:t>
            </w:r>
          </w:p>
          <w:p w:rsidR="00220FB7" w:rsidRPr="003D7F03" w:rsidRDefault="00220FB7" w:rsidP="005839C6">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220FB7" w:rsidRPr="003D7F03" w:rsidRDefault="00220FB7" w:rsidP="005839C6">
            <w:pPr>
              <w:spacing w:line="288" w:lineRule="auto"/>
              <w:jc w:val="center"/>
              <w:rPr>
                <w:color w:val="000000"/>
                <w:sz w:val="26"/>
                <w:szCs w:val="26"/>
              </w:rPr>
            </w:pPr>
            <w:r w:rsidRPr="003D7F03">
              <w:rPr>
                <w:color w:val="000000"/>
                <w:sz w:val="26"/>
                <w:szCs w:val="26"/>
              </w:rPr>
              <w:t xml:space="preserve">Bắt buộc </w:t>
            </w:r>
          </w:p>
          <w:p w:rsidR="00220FB7" w:rsidRPr="003D7F03" w:rsidRDefault="00220FB7" w:rsidP="005839C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220FB7" w:rsidRPr="003D7F03" w:rsidRDefault="00220FB7" w:rsidP="005839C6">
            <w:pPr>
              <w:spacing w:line="288" w:lineRule="auto"/>
              <w:jc w:val="center"/>
              <w:rPr>
                <w:color w:val="000000"/>
                <w:sz w:val="26"/>
                <w:szCs w:val="26"/>
              </w:rPr>
            </w:pPr>
            <w:r w:rsidRPr="003D7F03">
              <w:rPr>
                <w:color w:val="000000"/>
                <w:sz w:val="26"/>
                <w:szCs w:val="26"/>
              </w:rPr>
              <w:t xml:space="preserve">Tự chọn </w:t>
            </w:r>
          </w:p>
          <w:p w:rsidR="00220FB7" w:rsidRPr="003D7F03" w:rsidRDefault="00220FB7" w:rsidP="005839C6">
            <w:pPr>
              <w:spacing w:line="288" w:lineRule="auto"/>
              <w:jc w:val="center"/>
              <w:rPr>
                <w:color w:val="000000"/>
                <w:sz w:val="26"/>
                <w:szCs w:val="26"/>
              </w:rPr>
            </w:pPr>
            <w:r w:rsidRPr="003D7F03">
              <w:rPr>
                <w:color w:val="000000"/>
                <w:sz w:val="26"/>
                <w:szCs w:val="26"/>
              </w:rPr>
              <w:t>□</w:t>
            </w:r>
          </w:p>
        </w:tc>
        <w:tc>
          <w:tcPr>
            <w:tcW w:w="1475" w:type="dxa"/>
            <w:vMerge/>
            <w:tcBorders>
              <w:top w:val="nil"/>
              <w:left w:val="single" w:sz="4" w:space="0" w:color="auto"/>
              <w:bottom w:val="single" w:sz="4" w:space="0" w:color="auto"/>
              <w:right w:val="single" w:sz="4" w:space="0" w:color="auto"/>
            </w:tcBorders>
            <w:vAlign w:val="center"/>
            <w:hideMark/>
          </w:tcPr>
          <w:p w:rsidR="00220FB7" w:rsidRPr="003D7F03" w:rsidRDefault="00220FB7" w:rsidP="005839C6">
            <w:pPr>
              <w:spacing w:line="288" w:lineRule="auto"/>
              <w:rPr>
                <w:color w:val="000000"/>
                <w:sz w:val="26"/>
                <w:szCs w:val="26"/>
              </w:rPr>
            </w:pPr>
          </w:p>
        </w:tc>
      </w:tr>
    </w:tbl>
    <w:p w:rsidR="00220FB7" w:rsidRPr="0073577D" w:rsidRDefault="00220FB7" w:rsidP="00C06424">
      <w:pPr>
        <w:numPr>
          <w:ilvl w:val="0"/>
          <w:numId w:val="47"/>
        </w:numPr>
        <w:spacing w:after="60" w:line="264" w:lineRule="auto"/>
        <w:jc w:val="both"/>
        <w:rPr>
          <w:rFonts w:eastAsia="MS Mincho"/>
          <w:sz w:val="26"/>
          <w:szCs w:val="26"/>
        </w:rPr>
      </w:pPr>
      <w:r w:rsidRPr="0073577D">
        <w:rPr>
          <w:rFonts w:eastAsia="MS Mincho"/>
          <w:sz w:val="26"/>
          <w:szCs w:val="26"/>
        </w:rPr>
        <w:t xml:space="preserve">Giờ tín chỉ đối với các hoạt động: </w:t>
      </w:r>
      <w:r>
        <w:rPr>
          <w:rFonts w:eastAsia="MS Mincho"/>
          <w:sz w:val="26"/>
          <w:szCs w:val="26"/>
        </w:rPr>
        <w:t>30 tiết</w:t>
      </w:r>
    </w:p>
    <w:p w:rsidR="003A4A65" w:rsidRDefault="003A4A65" w:rsidP="00C06424">
      <w:pPr>
        <w:numPr>
          <w:ilvl w:val="1"/>
          <w:numId w:val="47"/>
        </w:numPr>
        <w:tabs>
          <w:tab w:val="left" w:pos="3960"/>
        </w:tabs>
        <w:spacing w:line="312" w:lineRule="auto"/>
        <w:ind w:left="1320"/>
        <w:jc w:val="both"/>
      </w:pPr>
      <w:r>
        <w:rPr>
          <w:sz w:val="26"/>
          <w:szCs w:val="26"/>
        </w:rPr>
        <w:t>Nghe giảng lý thuyết</w:t>
      </w:r>
      <w:r>
        <w:rPr>
          <w:sz w:val="26"/>
          <w:szCs w:val="26"/>
        </w:rPr>
        <w:tab/>
      </w:r>
      <w:r w:rsidR="00220FB7">
        <w:rPr>
          <w:sz w:val="26"/>
          <w:szCs w:val="26"/>
        </w:rPr>
        <w:t xml:space="preserve">     </w:t>
      </w:r>
      <w:r>
        <w:rPr>
          <w:sz w:val="26"/>
          <w:szCs w:val="26"/>
        </w:rPr>
        <w:t>: 18 tiết</w:t>
      </w:r>
    </w:p>
    <w:p w:rsidR="003A4A65" w:rsidRPr="00090EFE" w:rsidRDefault="00090EFE" w:rsidP="00C06424">
      <w:pPr>
        <w:numPr>
          <w:ilvl w:val="1"/>
          <w:numId w:val="47"/>
        </w:numPr>
        <w:tabs>
          <w:tab w:val="left" w:pos="3960"/>
        </w:tabs>
        <w:spacing w:line="312" w:lineRule="auto"/>
        <w:ind w:left="1320"/>
        <w:jc w:val="both"/>
      </w:pPr>
      <w:r>
        <w:rPr>
          <w:sz w:val="26"/>
          <w:szCs w:val="26"/>
        </w:rPr>
        <w:t>B</w:t>
      </w:r>
      <w:r w:rsidR="003A4A65">
        <w:rPr>
          <w:sz w:val="26"/>
          <w:szCs w:val="26"/>
        </w:rPr>
        <w:t>ài tập</w:t>
      </w:r>
      <w:r>
        <w:rPr>
          <w:sz w:val="26"/>
          <w:szCs w:val="26"/>
        </w:rPr>
        <w:t xml:space="preserve">                                 : 02</w:t>
      </w:r>
      <w:r w:rsidR="003A4A65" w:rsidRPr="00A648A6">
        <w:rPr>
          <w:sz w:val="26"/>
          <w:szCs w:val="26"/>
        </w:rPr>
        <w:t xml:space="preserve"> tiết</w:t>
      </w:r>
    </w:p>
    <w:p w:rsidR="00090EFE" w:rsidRPr="0073577D" w:rsidRDefault="00090EFE" w:rsidP="00C06424">
      <w:pPr>
        <w:numPr>
          <w:ilvl w:val="1"/>
          <w:numId w:val="47"/>
        </w:numPr>
        <w:tabs>
          <w:tab w:val="left" w:pos="3960"/>
        </w:tabs>
        <w:spacing w:after="120"/>
        <w:jc w:val="both"/>
        <w:rPr>
          <w:color w:val="000000"/>
          <w:sz w:val="26"/>
          <w:szCs w:val="26"/>
        </w:rPr>
      </w:pPr>
      <w:r>
        <w:rPr>
          <w:color w:val="000000"/>
          <w:sz w:val="26"/>
          <w:szCs w:val="26"/>
        </w:rPr>
        <w:t>Thảo luận, hoạt động nhóm: 10</w:t>
      </w:r>
      <w:r w:rsidRPr="0073577D">
        <w:rPr>
          <w:color w:val="000000"/>
          <w:sz w:val="26"/>
          <w:szCs w:val="26"/>
        </w:rPr>
        <w:t xml:space="preserve"> tiết</w:t>
      </w:r>
    </w:p>
    <w:p w:rsidR="00090EFE" w:rsidRPr="00090EFE" w:rsidRDefault="00090EFE" w:rsidP="00C06424">
      <w:pPr>
        <w:numPr>
          <w:ilvl w:val="1"/>
          <w:numId w:val="47"/>
        </w:numPr>
        <w:tabs>
          <w:tab w:val="left" w:pos="3960"/>
        </w:tabs>
        <w:spacing w:line="312" w:lineRule="auto"/>
        <w:jc w:val="both"/>
      </w:pPr>
      <w:r>
        <w:rPr>
          <w:color w:val="000000"/>
          <w:sz w:val="26"/>
          <w:szCs w:val="26"/>
        </w:rPr>
        <w:t>Kiểm tra</w:t>
      </w:r>
      <w:r w:rsidRPr="0073577D">
        <w:rPr>
          <w:color w:val="000000"/>
          <w:sz w:val="26"/>
          <w:szCs w:val="26"/>
        </w:rPr>
        <w:tab/>
      </w:r>
      <w:r>
        <w:rPr>
          <w:color w:val="000000"/>
          <w:sz w:val="26"/>
          <w:szCs w:val="26"/>
        </w:rPr>
        <w:t xml:space="preserve">     : 01</w:t>
      </w:r>
      <w:r w:rsidRPr="0073577D">
        <w:rPr>
          <w:color w:val="000000"/>
          <w:sz w:val="26"/>
          <w:szCs w:val="26"/>
        </w:rPr>
        <w:t xml:space="preserve"> tiết</w:t>
      </w:r>
    </w:p>
    <w:p w:rsidR="00090EFE" w:rsidRPr="00090EFE" w:rsidRDefault="00090EFE" w:rsidP="00090EFE">
      <w:pPr>
        <w:pStyle w:val="ListParagraph"/>
        <w:numPr>
          <w:ilvl w:val="0"/>
          <w:numId w:val="1"/>
        </w:numPr>
        <w:tabs>
          <w:tab w:val="left" w:pos="3960"/>
        </w:tabs>
        <w:spacing w:after="120" w:line="312" w:lineRule="auto"/>
        <w:jc w:val="both"/>
      </w:pPr>
      <w:r w:rsidRPr="00090EFE">
        <w:rPr>
          <w:color w:val="000000"/>
          <w:szCs w:val="26"/>
        </w:rPr>
        <w:t>Thời gian tự học:  60 giờ</w:t>
      </w:r>
    </w:p>
    <w:p w:rsidR="00090EFE" w:rsidRPr="00A648A6" w:rsidRDefault="00090EFE" w:rsidP="00090EFE">
      <w:pPr>
        <w:pStyle w:val="ListParagraph"/>
        <w:numPr>
          <w:ilvl w:val="0"/>
          <w:numId w:val="1"/>
        </w:numPr>
        <w:tabs>
          <w:tab w:val="left" w:pos="3960"/>
        </w:tabs>
        <w:spacing w:after="120" w:line="312" w:lineRule="auto"/>
        <w:jc w:val="both"/>
      </w:pPr>
      <w:r w:rsidRPr="00090EFE">
        <w:rPr>
          <w:szCs w:val="26"/>
        </w:rPr>
        <w:t>Phụ trách môn học: Khoa Môi trường</w:t>
      </w:r>
    </w:p>
    <w:p w:rsidR="003A4A65" w:rsidRPr="00A648A6" w:rsidRDefault="003A4A65" w:rsidP="003A4A65">
      <w:pPr>
        <w:spacing w:line="312" w:lineRule="auto"/>
        <w:jc w:val="both"/>
        <w:rPr>
          <w:b/>
          <w:sz w:val="26"/>
          <w:szCs w:val="26"/>
        </w:rPr>
      </w:pPr>
      <w:r w:rsidRPr="00A648A6">
        <w:rPr>
          <w:b/>
          <w:sz w:val="26"/>
          <w:szCs w:val="26"/>
        </w:rPr>
        <w:t>2. Mục tiêu của học phần</w:t>
      </w:r>
    </w:p>
    <w:p w:rsidR="00090EFE" w:rsidRPr="00BC522D" w:rsidRDefault="00090EFE" w:rsidP="00090EFE">
      <w:pPr>
        <w:spacing w:line="312" w:lineRule="auto"/>
        <w:ind w:firstLine="720"/>
        <w:jc w:val="both"/>
        <w:rPr>
          <w:rFonts w:cs="Times New Roman"/>
          <w:sz w:val="26"/>
          <w:szCs w:val="26"/>
        </w:rPr>
      </w:pPr>
      <w:r w:rsidRPr="00BC522D">
        <w:rPr>
          <w:rFonts w:cs="Times New Roman"/>
          <w:sz w:val="26"/>
          <w:szCs w:val="26"/>
        </w:rPr>
        <w:t xml:space="preserve">Sau khi học xong môn học học viên cần phải có kỹ năng sau: </w:t>
      </w:r>
    </w:p>
    <w:p w:rsidR="00090EFE" w:rsidRDefault="00090EFE" w:rsidP="003E4FDF">
      <w:pPr>
        <w:pBdr>
          <w:top w:val="nil"/>
          <w:left w:val="nil"/>
          <w:bottom w:val="nil"/>
          <w:right w:val="nil"/>
          <w:between w:val="nil"/>
        </w:pBdr>
        <w:spacing w:line="312" w:lineRule="auto"/>
        <w:jc w:val="both"/>
        <w:rPr>
          <w:rFonts w:cs="Times New Roman"/>
          <w:b/>
          <w:i/>
          <w:sz w:val="26"/>
          <w:szCs w:val="26"/>
        </w:rPr>
      </w:pPr>
      <w:r w:rsidRPr="00BC522D">
        <w:rPr>
          <w:rFonts w:cs="Times New Roman"/>
          <w:b/>
          <w:i/>
          <w:sz w:val="26"/>
          <w:szCs w:val="26"/>
        </w:rPr>
        <w:t>- Về kiến thức:</w:t>
      </w:r>
    </w:p>
    <w:p w:rsidR="003A4A65" w:rsidRPr="00A648A6" w:rsidRDefault="00090EFE" w:rsidP="00090EFE">
      <w:pPr>
        <w:pBdr>
          <w:top w:val="nil"/>
          <w:left w:val="nil"/>
          <w:bottom w:val="nil"/>
          <w:right w:val="nil"/>
          <w:between w:val="nil"/>
        </w:pBdr>
        <w:spacing w:line="312" w:lineRule="auto"/>
        <w:ind w:firstLine="720"/>
        <w:jc w:val="both"/>
        <w:rPr>
          <w:sz w:val="26"/>
          <w:szCs w:val="26"/>
        </w:rPr>
      </w:pPr>
      <w:r>
        <w:rPr>
          <w:color w:val="000000"/>
          <w:sz w:val="26"/>
          <w:szCs w:val="26"/>
        </w:rPr>
        <w:t>+</w:t>
      </w:r>
      <w:r w:rsidR="003A4A65" w:rsidRPr="00A648A6">
        <w:rPr>
          <w:color w:val="000000"/>
          <w:sz w:val="26"/>
          <w:szCs w:val="26"/>
        </w:rPr>
        <w:t xml:space="preserve"> Học viên trình bày được khái niệm về lượng giá giá trị kinh tế tài nguyên và môi trường, phạm vi áp dụng phương pháp lượng giá; c</w:t>
      </w:r>
      <w:r w:rsidR="003A4A65" w:rsidRPr="00A648A6">
        <w:rPr>
          <w:sz w:val="26"/>
          <w:szCs w:val="26"/>
        </w:rPr>
        <w:t>ác giá trị của hàng hóa dịch vụ môi trường trong tổng giá trị kinh tế</w:t>
      </w:r>
    </w:p>
    <w:p w:rsidR="003A4A65" w:rsidRPr="00A648A6" w:rsidRDefault="00090EFE" w:rsidP="00090EFE">
      <w:pPr>
        <w:pBdr>
          <w:top w:val="nil"/>
          <w:left w:val="nil"/>
          <w:bottom w:val="nil"/>
          <w:right w:val="nil"/>
          <w:between w:val="nil"/>
        </w:pBdr>
        <w:spacing w:line="312" w:lineRule="auto"/>
        <w:ind w:firstLine="720"/>
        <w:jc w:val="both"/>
        <w:rPr>
          <w:color w:val="000000"/>
          <w:sz w:val="26"/>
          <w:szCs w:val="26"/>
        </w:rPr>
      </w:pPr>
      <w:r>
        <w:rPr>
          <w:color w:val="000000"/>
          <w:sz w:val="26"/>
          <w:szCs w:val="26"/>
        </w:rPr>
        <w:t>+</w:t>
      </w:r>
      <w:r w:rsidR="003A4A65" w:rsidRPr="00A648A6">
        <w:rPr>
          <w:color w:val="000000"/>
          <w:sz w:val="26"/>
          <w:szCs w:val="26"/>
        </w:rPr>
        <w:t xml:space="preserve"> Phân tích được các giá trị kinh tế của </w:t>
      </w:r>
      <w:r w:rsidR="003A4A65" w:rsidRPr="00A648A6">
        <w:rPr>
          <w:sz w:val="26"/>
          <w:szCs w:val="26"/>
        </w:rPr>
        <w:t>hàng hóa môi trường</w:t>
      </w:r>
      <w:r w:rsidR="003A4A65" w:rsidRPr="00A648A6">
        <w:rPr>
          <w:color w:val="000000"/>
          <w:sz w:val="26"/>
          <w:szCs w:val="26"/>
        </w:rPr>
        <w:t xml:space="preserve">; </w:t>
      </w:r>
    </w:p>
    <w:p w:rsidR="003A4A65" w:rsidRPr="00A648A6" w:rsidRDefault="00090EFE" w:rsidP="00090EFE">
      <w:pPr>
        <w:pBdr>
          <w:top w:val="nil"/>
          <w:left w:val="nil"/>
          <w:bottom w:val="nil"/>
          <w:right w:val="nil"/>
          <w:between w:val="nil"/>
        </w:pBdr>
        <w:spacing w:line="312" w:lineRule="auto"/>
        <w:ind w:firstLine="720"/>
        <w:jc w:val="both"/>
        <w:rPr>
          <w:b/>
          <w:color w:val="000000"/>
          <w:sz w:val="26"/>
          <w:szCs w:val="26"/>
        </w:rPr>
      </w:pPr>
      <w:r>
        <w:rPr>
          <w:color w:val="000000"/>
          <w:sz w:val="26"/>
          <w:szCs w:val="26"/>
        </w:rPr>
        <w:lastRenderedPageBreak/>
        <w:t>+</w:t>
      </w:r>
      <w:r w:rsidR="003A4A65" w:rsidRPr="00A648A6">
        <w:rPr>
          <w:color w:val="000000"/>
          <w:sz w:val="26"/>
          <w:szCs w:val="26"/>
        </w:rPr>
        <w:t xml:space="preserve"> Vận dụng được các phương pháp lượng giá kinh tế tài nguyên và môi trường thường sử dụng cho một đối tượng cụ thể.</w:t>
      </w:r>
    </w:p>
    <w:p w:rsidR="003A4A65" w:rsidRDefault="00090EFE" w:rsidP="003E4FDF">
      <w:pPr>
        <w:spacing w:line="312" w:lineRule="auto"/>
        <w:jc w:val="both"/>
        <w:rPr>
          <w:sz w:val="26"/>
          <w:szCs w:val="26"/>
        </w:rPr>
      </w:pPr>
      <w:r w:rsidRPr="0011639D">
        <w:rPr>
          <w:rFonts w:cs="Times New Roman"/>
          <w:b/>
          <w:i/>
          <w:sz w:val="26"/>
          <w:szCs w:val="26"/>
        </w:rPr>
        <w:t>- Về kỹ năng:</w:t>
      </w:r>
      <w:r w:rsidR="003A4A65">
        <w:rPr>
          <w:sz w:val="26"/>
          <w:szCs w:val="26"/>
        </w:rPr>
        <w:t xml:space="preserve"> </w:t>
      </w:r>
    </w:p>
    <w:p w:rsidR="003A4A65" w:rsidRDefault="00090EFE" w:rsidP="003A4A65">
      <w:pPr>
        <w:tabs>
          <w:tab w:val="right" w:pos="264"/>
        </w:tabs>
        <w:spacing w:line="312" w:lineRule="auto"/>
        <w:jc w:val="both"/>
        <w:rPr>
          <w:color w:val="000000"/>
          <w:sz w:val="26"/>
          <w:szCs w:val="26"/>
        </w:rPr>
      </w:pPr>
      <w:r>
        <w:rPr>
          <w:sz w:val="26"/>
          <w:szCs w:val="26"/>
        </w:rPr>
        <w:tab/>
      </w:r>
      <w:r>
        <w:rPr>
          <w:sz w:val="26"/>
          <w:szCs w:val="26"/>
        </w:rPr>
        <w:tab/>
        <w:t xml:space="preserve">+ </w:t>
      </w:r>
      <w:r w:rsidR="003A4A65">
        <w:rPr>
          <w:sz w:val="26"/>
          <w:szCs w:val="26"/>
        </w:rPr>
        <w:t>Học</w:t>
      </w:r>
      <w:r w:rsidR="003A4A65">
        <w:rPr>
          <w:color w:val="000000"/>
          <w:sz w:val="26"/>
          <w:szCs w:val="26"/>
        </w:rPr>
        <w:t xml:space="preserve"> viên vận dụng được những kiến thức liên quan tới lượng giá giá trị kinh tế tài nguyên và môi trường để tính toán được giá trị của một hệ sinh thái, sự cố thiên tai, ô nhiễm của khu công nghiệp ...</w:t>
      </w:r>
    </w:p>
    <w:p w:rsidR="00090EFE" w:rsidRDefault="00090EFE" w:rsidP="003A4A65">
      <w:pPr>
        <w:tabs>
          <w:tab w:val="right" w:pos="264"/>
        </w:tabs>
        <w:spacing w:line="312" w:lineRule="auto"/>
        <w:jc w:val="both"/>
        <w:rPr>
          <w:sz w:val="26"/>
          <w:szCs w:val="26"/>
        </w:rPr>
      </w:pPr>
      <w:r>
        <w:rPr>
          <w:sz w:val="26"/>
          <w:szCs w:val="26"/>
        </w:rPr>
        <w:tab/>
      </w:r>
      <w:r w:rsidRPr="00E53F54">
        <w:rPr>
          <w:rFonts w:cs="Times New Roman"/>
          <w:b/>
          <w:i/>
          <w:sz w:val="26"/>
          <w:szCs w:val="26"/>
        </w:rPr>
        <w:t>- Về thái độ:</w:t>
      </w:r>
    </w:p>
    <w:p w:rsidR="003A4A65" w:rsidRDefault="00090EFE" w:rsidP="00090EFE">
      <w:pPr>
        <w:spacing w:line="312" w:lineRule="auto"/>
        <w:ind w:firstLine="720"/>
        <w:jc w:val="both"/>
        <w:rPr>
          <w:sz w:val="26"/>
          <w:szCs w:val="26"/>
        </w:rPr>
      </w:pPr>
      <w:r>
        <w:rPr>
          <w:color w:val="000000"/>
          <w:sz w:val="26"/>
          <w:szCs w:val="26"/>
        </w:rPr>
        <w:t xml:space="preserve">+ </w:t>
      </w:r>
      <w:r w:rsidR="003A4A65">
        <w:rPr>
          <w:color w:val="000000"/>
          <w:sz w:val="26"/>
          <w:szCs w:val="26"/>
        </w:rPr>
        <w:t>Rèn luyện tính cẩn thận trong nghiên cứu, và chủ động trong tư duy</w:t>
      </w:r>
    </w:p>
    <w:p w:rsidR="003A4A65" w:rsidRDefault="003A4A65" w:rsidP="003A4A65">
      <w:pPr>
        <w:spacing w:line="312" w:lineRule="auto"/>
        <w:jc w:val="both"/>
        <w:rPr>
          <w:b/>
          <w:sz w:val="26"/>
          <w:szCs w:val="26"/>
        </w:rPr>
      </w:pPr>
      <w:r>
        <w:rPr>
          <w:b/>
          <w:sz w:val="26"/>
          <w:szCs w:val="26"/>
        </w:rPr>
        <w:t>3. Tóm tắt nội dung học phần</w:t>
      </w:r>
    </w:p>
    <w:p w:rsidR="003A4A65" w:rsidRPr="00A648A6" w:rsidRDefault="003A4A65" w:rsidP="003A4A65">
      <w:pPr>
        <w:spacing w:line="312" w:lineRule="auto"/>
        <w:ind w:firstLine="720"/>
        <w:jc w:val="both"/>
        <w:rPr>
          <w:b/>
          <w:sz w:val="26"/>
          <w:szCs w:val="26"/>
        </w:rPr>
      </w:pPr>
      <w:r>
        <w:rPr>
          <w:sz w:val="26"/>
          <w:szCs w:val="26"/>
        </w:rPr>
        <w:t xml:space="preserve">Cung cấp cho học viên hệ thống kiến thức cơ bản về: </w:t>
      </w:r>
      <w:r>
        <w:rPr>
          <w:color w:val="000000"/>
          <w:sz w:val="26"/>
          <w:szCs w:val="26"/>
        </w:rPr>
        <w:t>khái niệm về lượng giá, tổng giá trị kinh tế các hệ sinh thái, ý nghĩa, phạm vi áp dụng phương pháp lượng giá</w:t>
      </w:r>
      <w:r>
        <w:rPr>
          <w:sz w:val="26"/>
          <w:szCs w:val="26"/>
        </w:rPr>
        <w:t xml:space="preserve">; </w:t>
      </w:r>
      <w:r>
        <w:rPr>
          <w:color w:val="000000"/>
          <w:sz w:val="26"/>
          <w:szCs w:val="26"/>
        </w:rPr>
        <w:t xml:space="preserve">Các phương pháp lượng giá kinh tế tài nguyên và môi trường thường sử dụng như phương pháp dựa vào thị trường thực, Phương pháp dựa vào thị trường thay thế, Phương pháp dựa vào thị trường giả định; Lượng giá một số </w:t>
      </w:r>
      <w:r w:rsidRPr="00A648A6">
        <w:rPr>
          <w:color w:val="000000"/>
          <w:sz w:val="26"/>
          <w:szCs w:val="26"/>
        </w:rPr>
        <w:t>h</w:t>
      </w:r>
      <w:r w:rsidRPr="00A648A6">
        <w:rPr>
          <w:sz w:val="26"/>
          <w:szCs w:val="26"/>
        </w:rPr>
        <w:t xml:space="preserve">ệ </w:t>
      </w:r>
      <w:r w:rsidRPr="00A648A6">
        <w:rPr>
          <w:color w:val="000000"/>
          <w:sz w:val="26"/>
          <w:szCs w:val="26"/>
        </w:rPr>
        <w:t>sinh thái: Đất ngập nước, tài nguyên rừng;  Sự cố thiên tai tự nhiên, ô nhiễm của khu công nghiệp…</w:t>
      </w:r>
    </w:p>
    <w:p w:rsidR="003A4A65" w:rsidRPr="00A648A6" w:rsidRDefault="003A4A65" w:rsidP="003A4A65">
      <w:pPr>
        <w:spacing w:line="312" w:lineRule="auto"/>
        <w:jc w:val="both"/>
        <w:rPr>
          <w:b/>
          <w:sz w:val="26"/>
          <w:szCs w:val="26"/>
        </w:rPr>
      </w:pPr>
      <w:r w:rsidRPr="00A648A6">
        <w:rPr>
          <w:b/>
          <w:sz w:val="26"/>
          <w:szCs w:val="26"/>
        </w:rPr>
        <w:t>4. Tài liệu học tập</w:t>
      </w:r>
    </w:p>
    <w:p w:rsidR="003A4A65" w:rsidRPr="00A648A6" w:rsidRDefault="003A4A65" w:rsidP="003A4A65">
      <w:pPr>
        <w:spacing w:line="312" w:lineRule="auto"/>
        <w:jc w:val="both"/>
        <w:rPr>
          <w:i/>
          <w:sz w:val="26"/>
          <w:szCs w:val="26"/>
        </w:rPr>
      </w:pPr>
      <w:r w:rsidRPr="00A648A6">
        <w:rPr>
          <w:b/>
          <w:i/>
          <w:sz w:val="26"/>
          <w:szCs w:val="26"/>
        </w:rPr>
        <w:t>4.1.</w:t>
      </w:r>
      <w:r w:rsidRPr="00A648A6">
        <w:rPr>
          <w:i/>
          <w:sz w:val="26"/>
          <w:szCs w:val="26"/>
        </w:rPr>
        <w:t xml:space="preserve"> </w:t>
      </w:r>
      <w:r w:rsidRPr="00A648A6">
        <w:rPr>
          <w:b/>
          <w:i/>
          <w:sz w:val="26"/>
          <w:szCs w:val="26"/>
        </w:rPr>
        <w:t>Tài liệu chính</w:t>
      </w:r>
    </w:p>
    <w:p w:rsidR="003A4A65" w:rsidRPr="00A648A6" w:rsidRDefault="003A4A65" w:rsidP="003E4FDF">
      <w:pPr>
        <w:pBdr>
          <w:top w:val="nil"/>
          <w:left w:val="nil"/>
          <w:bottom w:val="nil"/>
          <w:right w:val="nil"/>
          <w:between w:val="nil"/>
        </w:pBdr>
        <w:tabs>
          <w:tab w:val="left" w:pos="516"/>
        </w:tabs>
        <w:spacing w:line="312" w:lineRule="auto"/>
        <w:ind w:firstLine="720"/>
        <w:jc w:val="both"/>
        <w:rPr>
          <w:color w:val="000000"/>
          <w:sz w:val="26"/>
          <w:szCs w:val="26"/>
        </w:rPr>
      </w:pPr>
      <w:r w:rsidRPr="00A648A6">
        <w:rPr>
          <w:color w:val="000000"/>
          <w:sz w:val="26"/>
          <w:szCs w:val="26"/>
        </w:rPr>
        <w:t xml:space="preserve">1) </w:t>
      </w:r>
      <w:r w:rsidRPr="00A648A6">
        <w:rPr>
          <w:sz w:val="26"/>
          <w:szCs w:val="26"/>
        </w:rPr>
        <w:t>Nguyễn Thế Chinh - Chủ biên (2013), Lượng giá thiệt hại kinh tế do ô nhiễm, suy thoái môi trường. Nhà xuất bản Chính trị Quốc gia.</w:t>
      </w:r>
      <w:r w:rsidRPr="00A648A6">
        <w:rPr>
          <w:color w:val="000000"/>
          <w:sz w:val="26"/>
          <w:szCs w:val="26"/>
        </w:rPr>
        <w:t xml:space="preserve">      </w:t>
      </w:r>
    </w:p>
    <w:p w:rsidR="003A4A65" w:rsidRPr="00A648A6" w:rsidRDefault="003A4A65" w:rsidP="003E4FDF">
      <w:pPr>
        <w:pBdr>
          <w:top w:val="nil"/>
          <w:left w:val="nil"/>
          <w:bottom w:val="nil"/>
          <w:right w:val="nil"/>
          <w:between w:val="nil"/>
        </w:pBdr>
        <w:tabs>
          <w:tab w:val="left" w:pos="516"/>
        </w:tabs>
        <w:spacing w:line="312" w:lineRule="auto"/>
        <w:ind w:firstLine="720"/>
        <w:jc w:val="both"/>
        <w:rPr>
          <w:sz w:val="26"/>
          <w:szCs w:val="26"/>
        </w:rPr>
      </w:pPr>
      <w:r w:rsidRPr="00A648A6">
        <w:rPr>
          <w:sz w:val="26"/>
          <w:szCs w:val="26"/>
        </w:rPr>
        <w:t>2) Nguyễn Ngọc Thanh (2016), Lượng giá kinh tế tài nguyên và môi trường</w:t>
      </w:r>
      <w:r w:rsidRPr="00A648A6">
        <w:rPr>
          <w:i/>
          <w:sz w:val="26"/>
          <w:szCs w:val="26"/>
        </w:rPr>
        <w:t>,</w:t>
      </w:r>
      <w:r w:rsidRPr="00A648A6">
        <w:rPr>
          <w:sz w:val="26"/>
          <w:szCs w:val="26"/>
        </w:rPr>
        <w:t xml:space="preserve"> Trường Đại học Tài nguyên và Môi trường Hà Nội</w:t>
      </w:r>
    </w:p>
    <w:p w:rsidR="003A4A65" w:rsidRPr="00A648A6" w:rsidRDefault="003A4A65" w:rsidP="003E4FDF">
      <w:pPr>
        <w:pBdr>
          <w:top w:val="nil"/>
          <w:left w:val="nil"/>
          <w:bottom w:val="nil"/>
          <w:right w:val="nil"/>
          <w:between w:val="nil"/>
        </w:pBdr>
        <w:tabs>
          <w:tab w:val="left" w:pos="516"/>
        </w:tabs>
        <w:spacing w:line="312" w:lineRule="auto"/>
        <w:ind w:firstLine="720"/>
        <w:jc w:val="both"/>
        <w:rPr>
          <w:color w:val="000000"/>
          <w:sz w:val="26"/>
          <w:szCs w:val="26"/>
        </w:rPr>
      </w:pPr>
      <w:r w:rsidRPr="00A648A6">
        <w:rPr>
          <w:sz w:val="26"/>
          <w:szCs w:val="26"/>
        </w:rPr>
        <w:t xml:space="preserve">3) Nguyễễn Văn Song (2013), Kinh tế tài nguyên rừng, Đại học Nông nghiệp </w:t>
      </w:r>
      <w:r w:rsidRPr="00A648A6">
        <w:rPr>
          <w:color w:val="000000"/>
          <w:sz w:val="26"/>
          <w:szCs w:val="26"/>
        </w:rPr>
        <w:t xml:space="preserve">          </w:t>
      </w:r>
    </w:p>
    <w:p w:rsidR="003A4A65" w:rsidRPr="00A648A6" w:rsidRDefault="003A4A65" w:rsidP="003A4A65">
      <w:pPr>
        <w:spacing w:line="312" w:lineRule="auto"/>
        <w:jc w:val="both"/>
        <w:rPr>
          <w:sz w:val="26"/>
          <w:szCs w:val="26"/>
        </w:rPr>
      </w:pPr>
      <w:r w:rsidRPr="00A648A6">
        <w:rPr>
          <w:b/>
          <w:i/>
          <w:color w:val="000000"/>
          <w:sz w:val="26"/>
          <w:szCs w:val="26"/>
        </w:rPr>
        <w:t xml:space="preserve">4.2. Tài liệu </w:t>
      </w:r>
      <w:r w:rsidR="00090EFE">
        <w:rPr>
          <w:b/>
          <w:bCs/>
          <w:i/>
          <w:color w:val="000000"/>
          <w:sz w:val="26"/>
          <w:szCs w:val="26"/>
        </w:rPr>
        <w:t>đọc thêm</w:t>
      </w:r>
    </w:p>
    <w:p w:rsidR="003A4A65" w:rsidRPr="00A648A6" w:rsidRDefault="003A4A65" w:rsidP="003E4FDF">
      <w:pPr>
        <w:pBdr>
          <w:top w:val="nil"/>
          <w:left w:val="nil"/>
          <w:bottom w:val="nil"/>
          <w:right w:val="nil"/>
          <w:between w:val="nil"/>
        </w:pBdr>
        <w:tabs>
          <w:tab w:val="left" w:pos="516"/>
        </w:tabs>
        <w:spacing w:line="312" w:lineRule="auto"/>
        <w:ind w:firstLine="720"/>
        <w:jc w:val="both"/>
        <w:rPr>
          <w:color w:val="000000"/>
          <w:sz w:val="26"/>
          <w:szCs w:val="26"/>
        </w:rPr>
      </w:pPr>
      <w:r w:rsidRPr="00A648A6">
        <w:rPr>
          <w:color w:val="000000"/>
          <w:sz w:val="26"/>
          <w:szCs w:val="26"/>
        </w:rPr>
        <w:t>1) Tổng cục môi trường (2012</w:t>
      </w:r>
      <w:r w:rsidRPr="00A648A6">
        <w:rPr>
          <w:i/>
          <w:color w:val="000000"/>
          <w:sz w:val="26"/>
          <w:szCs w:val="26"/>
        </w:rPr>
        <w:t>) Kinh tế hóa lĩnh vực môi trường: Một số vấn đề lý luận và thực tiễn (</w:t>
      </w:r>
      <w:r w:rsidRPr="00A648A6">
        <w:rPr>
          <w:sz w:val="26"/>
          <w:szCs w:val="26"/>
        </w:rPr>
        <w:t>Sách chuyên khảo)</w:t>
      </w:r>
      <w:r w:rsidRPr="00A648A6">
        <w:rPr>
          <w:color w:val="000000"/>
          <w:sz w:val="26"/>
          <w:szCs w:val="26"/>
        </w:rPr>
        <w:t xml:space="preserve">.          </w:t>
      </w:r>
    </w:p>
    <w:p w:rsidR="003A4A65" w:rsidRPr="00A648A6" w:rsidRDefault="003A4A65" w:rsidP="003E4FDF">
      <w:pPr>
        <w:tabs>
          <w:tab w:val="left" w:pos="516"/>
        </w:tabs>
        <w:spacing w:line="312" w:lineRule="auto"/>
        <w:ind w:firstLine="720"/>
        <w:jc w:val="both"/>
        <w:rPr>
          <w:i/>
          <w:color w:val="000000"/>
          <w:sz w:val="26"/>
          <w:szCs w:val="26"/>
        </w:rPr>
      </w:pPr>
      <w:r w:rsidRPr="00A648A6">
        <w:rPr>
          <w:sz w:val="26"/>
          <w:szCs w:val="26"/>
        </w:rPr>
        <w:t xml:space="preserve">2)  Đinh Đức Trường, Lê Thanh Hà (2013), </w:t>
      </w:r>
      <w:r w:rsidRPr="00A648A6">
        <w:rPr>
          <w:i/>
          <w:sz w:val="26"/>
          <w:szCs w:val="26"/>
        </w:rPr>
        <w:t>Lượng giá Tài nguyên và môi trường từ lý thuyết đến ứng dụng tại Việt Nam (</w:t>
      </w:r>
      <w:r w:rsidRPr="00A648A6">
        <w:rPr>
          <w:sz w:val="26"/>
          <w:szCs w:val="26"/>
        </w:rPr>
        <w:t xml:space="preserve">Sách chuyên khảo), NXB Giao thông vận tải. </w:t>
      </w:r>
      <w:r w:rsidRPr="00A648A6">
        <w:rPr>
          <w:color w:val="000000"/>
          <w:sz w:val="26"/>
          <w:szCs w:val="26"/>
        </w:rPr>
        <w:t xml:space="preserve">  </w:t>
      </w:r>
    </w:p>
    <w:p w:rsidR="003A4A65" w:rsidRDefault="003A4A65" w:rsidP="003E4FDF">
      <w:pPr>
        <w:pBdr>
          <w:top w:val="nil"/>
          <w:left w:val="nil"/>
          <w:bottom w:val="nil"/>
          <w:right w:val="nil"/>
          <w:between w:val="nil"/>
        </w:pBdr>
        <w:spacing w:line="312" w:lineRule="auto"/>
        <w:ind w:right="51" w:firstLine="720"/>
        <w:jc w:val="both"/>
        <w:rPr>
          <w:i/>
          <w:color w:val="000000"/>
          <w:sz w:val="26"/>
          <w:szCs w:val="26"/>
        </w:rPr>
      </w:pPr>
      <w:r w:rsidRPr="00A648A6">
        <w:rPr>
          <w:sz w:val="26"/>
          <w:szCs w:val="26"/>
        </w:rPr>
        <w:t>3</w:t>
      </w:r>
      <w:r w:rsidRPr="00A648A6">
        <w:rPr>
          <w:color w:val="000000"/>
          <w:sz w:val="26"/>
          <w:szCs w:val="26"/>
        </w:rPr>
        <w:t xml:space="preserve">) Barbier, E.B, Acreman, M and Knowler, D. (1997) </w:t>
      </w:r>
      <w:r w:rsidRPr="00A648A6">
        <w:rPr>
          <w:i/>
          <w:color w:val="000000"/>
          <w:sz w:val="26"/>
          <w:szCs w:val="26"/>
        </w:rPr>
        <w:t>“Economic valuation</w:t>
      </w:r>
      <w:r>
        <w:rPr>
          <w:i/>
          <w:color w:val="000000"/>
          <w:sz w:val="26"/>
          <w:szCs w:val="26"/>
        </w:rPr>
        <w:t xml:space="preserve"> of wetlands: aguide for policy market and planners”</w:t>
      </w:r>
    </w:p>
    <w:p w:rsidR="003A4A65" w:rsidRDefault="003A4A65" w:rsidP="003A4A65">
      <w:pPr>
        <w:spacing w:line="312" w:lineRule="auto"/>
        <w:jc w:val="both"/>
        <w:rPr>
          <w:b/>
          <w:sz w:val="26"/>
          <w:szCs w:val="26"/>
        </w:rPr>
      </w:pPr>
      <w:r>
        <w:rPr>
          <w:b/>
          <w:sz w:val="26"/>
          <w:szCs w:val="26"/>
        </w:rPr>
        <w:t xml:space="preserve">5. </w:t>
      </w:r>
      <w:r w:rsidR="00090EFE" w:rsidRPr="0073577D">
        <w:rPr>
          <w:rFonts w:eastAsia="MS Mincho"/>
          <w:b/>
          <w:bCs/>
          <w:sz w:val="26"/>
          <w:szCs w:val="26"/>
          <w:lang w:val="vi-VN"/>
        </w:rPr>
        <w:t xml:space="preserve">Các phương pháp giảng dạy và học tập </w:t>
      </w:r>
      <w:r w:rsidR="00090EFE">
        <w:rPr>
          <w:rFonts w:eastAsia="MS Mincho"/>
          <w:b/>
          <w:bCs/>
          <w:sz w:val="26"/>
          <w:szCs w:val="26"/>
        </w:rPr>
        <w:t>áp dụng cho</w:t>
      </w:r>
      <w:r w:rsidR="00090EFE" w:rsidRPr="0073577D">
        <w:rPr>
          <w:rFonts w:eastAsia="MS Mincho"/>
          <w:b/>
          <w:bCs/>
          <w:sz w:val="26"/>
          <w:szCs w:val="26"/>
          <w:lang w:val="vi-VN"/>
        </w:rPr>
        <w:t xml:space="preserve"> học phần</w:t>
      </w:r>
    </w:p>
    <w:p w:rsidR="003A4A65" w:rsidRDefault="003A4A65" w:rsidP="003A4A65">
      <w:pPr>
        <w:spacing w:line="312" w:lineRule="auto"/>
        <w:ind w:firstLine="720"/>
        <w:jc w:val="both"/>
        <w:rPr>
          <w:sz w:val="26"/>
          <w:szCs w:val="26"/>
        </w:rPr>
      </w:pPr>
      <w:r>
        <w:rPr>
          <w:sz w:val="26"/>
          <w:szCs w:val="26"/>
        </w:rPr>
        <w:t>Các phương pháp được tổ chức dạy dưới các hình thức chủ yếu gồm lý thuyết, bài tập, thảo luận, hoạt động theo nhóm và tự học, tự nghiên cứu.</w:t>
      </w:r>
    </w:p>
    <w:p w:rsidR="003A4A65" w:rsidRDefault="003A4A65" w:rsidP="003A4A65">
      <w:pPr>
        <w:spacing w:line="312" w:lineRule="auto"/>
        <w:jc w:val="both"/>
        <w:rPr>
          <w:b/>
          <w:sz w:val="26"/>
          <w:szCs w:val="26"/>
        </w:rPr>
      </w:pPr>
      <w:r>
        <w:rPr>
          <w:b/>
          <w:sz w:val="26"/>
          <w:szCs w:val="26"/>
        </w:rPr>
        <w:t xml:space="preserve">6. </w:t>
      </w:r>
      <w:r w:rsidR="00090EFE">
        <w:rPr>
          <w:rFonts w:eastAsia="MS Mincho"/>
          <w:b/>
          <w:bCs/>
          <w:sz w:val="26"/>
          <w:szCs w:val="26"/>
        </w:rPr>
        <w:t>Nhiệm vụ của học viên</w:t>
      </w:r>
    </w:p>
    <w:p w:rsidR="003A4A65" w:rsidRDefault="003A4A65" w:rsidP="003A4A65">
      <w:pPr>
        <w:spacing w:line="312" w:lineRule="auto"/>
        <w:ind w:firstLine="720"/>
        <w:jc w:val="both"/>
        <w:rPr>
          <w:sz w:val="26"/>
          <w:szCs w:val="26"/>
        </w:rPr>
      </w:pPr>
      <w:r>
        <w:rPr>
          <w:sz w:val="26"/>
          <w:szCs w:val="26"/>
        </w:rPr>
        <w:t xml:space="preserve">Học viên phải dự giờ đầy đủ để nắm vững và hiểu rõ phần lý thuyết, trên cơ sở đó có thể vận dụng để </w:t>
      </w:r>
      <w:r>
        <w:rPr>
          <w:color w:val="000000"/>
          <w:sz w:val="26"/>
          <w:szCs w:val="26"/>
        </w:rPr>
        <w:t>phân tích được các giá trị kinh tế các hệ sinh thái</w:t>
      </w:r>
      <w:r>
        <w:rPr>
          <w:sz w:val="26"/>
          <w:szCs w:val="26"/>
        </w:rPr>
        <w:t xml:space="preserve">; áp dụng được </w:t>
      </w:r>
      <w:r>
        <w:rPr>
          <w:sz w:val="26"/>
          <w:szCs w:val="26"/>
        </w:rPr>
        <w:lastRenderedPageBreak/>
        <w:t>c</w:t>
      </w:r>
      <w:r>
        <w:rPr>
          <w:color w:val="000000"/>
          <w:sz w:val="26"/>
          <w:szCs w:val="26"/>
        </w:rPr>
        <w:t>ác phương pháp lượng giá kinh tế tài nguyên và môi trường thường sử dụng</w:t>
      </w:r>
      <w:r>
        <w:rPr>
          <w:sz w:val="26"/>
          <w:szCs w:val="26"/>
        </w:rPr>
        <w:t xml:space="preserve"> cho một đối tượng cụ thể </w:t>
      </w:r>
    </w:p>
    <w:p w:rsidR="003A4A65" w:rsidRDefault="003A4A65" w:rsidP="003A4A65">
      <w:pPr>
        <w:spacing w:line="312" w:lineRule="auto"/>
        <w:ind w:firstLine="720"/>
        <w:jc w:val="both"/>
        <w:rPr>
          <w:color w:val="000000"/>
          <w:sz w:val="26"/>
          <w:szCs w:val="26"/>
        </w:rPr>
      </w:pPr>
      <w:r>
        <w:rPr>
          <w:sz w:val="26"/>
          <w:szCs w:val="26"/>
        </w:rPr>
        <w:t xml:space="preserve">Học viên cần hoàn thành tối thiểu hai bài tập về: phân tích xác định các giá trị kinh tế của một hệ sinh thái; </w:t>
      </w:r>
      <w:r>
        <w:rPr>
          <w:color w:val="000000"/>
          <w:sz w:val="26"/>
          <w:szCs w:val="26"/>
        </w:rPr>
        <w:t>Lượng giá một số trường hợp điển hình: rừng ngập mặn;  Sự cố thiên tai tự nhiên, ô nhiễm của khu công nghiệp…</w:t>
      </w:r>
    </w:p>
    <w:p w:rsidR="003A4A65" w:rsidRDefault="003A4A65" w:rsidP="003A4A65">
      <w:pPr>
        <w:spacing w:line="312" w:lineRule="auto"/>
        <w:ind w:firstLine="720"/>
        <w:jc w:val="both"/>
        <w:rPr>
          <w:sz w:val="26"/>
          <w:szCs w:val="26"/>
        </w:rPr>
      </w:pPr>
      <w:r>
        <w:rPr>
          <w:sz w:val="26"/>
          <w:szCs w:val="26"/>
        </w:rPr>
        <w:t>Điểm kiểm tra và điểm thi cuối môn học được là cơ sở để cho điểm kết thúc học phần.</w:t>
      </w:r>
    </w:p>
    <w:p w:rsidR="003A4A65" w:rsidRDefault="003A4A65" w:rsidP="003A4A65">
      <w:pPr>
        <w:spacing w:line="312" w:lineRule="auto"/>
        <w:ind w:firstLine="720"/>
        <w:jc w:val="both"/>
        <w:rPr>
          <w:sz w:val="26"/>
          <w:szCs w:val="26"/>
        </w:rPr>
      </w:pPr>
      <w:r>
        <w:rPr>
          <w:sz w:val="26"/>
          <w:szCs w:val="26"/>
        </w:rPr>
        <w:t>Để tiếp thu nội dung môn học này, người học cần ôn lại kiên thức các môn học Kinh tế tài nguyên và môi trường</w:t>
      </w:r>
    </w:p>
    <w:p w:rsidR="003A4A65" w:rsidRDefault="003A4A65" w:rsidP="003A4A65">
      <w:pPr>
        <w:spacing w:line="312" w:lineRule="auto"/>
        <w:ind w:firstLine="720"/>
        <w:jc w:val="both"/>
        <w:rPr>
          <w:sz w:val="26"/>
          <w:szCs w:val="26"/>
        </w:rPr>
      </w:pPr>
      <w:r>
        <w:rPr>
          <w:sz w:val="26"/>
          <w:szCs w:val="26"/>
        </w:rPr>
        <w:t>Để củng cố và mở rộng kiến thức, học viên cần đọc thêm các tài liệu tham khảo, hoàn thành đầy đủ các dạng bài tập.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rsidR="003A4A65" w:rsidRDefault="003A4A65" w:rsidP="003A4A65">
      <w:pPr>
        <w:spacing w:line="312" w:lineRule="auto"/>
        <w:jc w:val="both"/>
        <w:rPr>
          <w:b/>
          <w:sz w:val="26"/>
          <w:szCs w:val="26"/>
        </w:rPr>
      </w:pPr>
      <w:r>
        <w:rPr>
          <w:b/>
          <w:sz w:val="26"/>
          <w:szCs w:val="26"/>
        </w:rPr>
        <w:t>7. Thang điểm đánh giá</w:t>
      </w:r>
    </w:p>
    <w:p w:rsidR="003A4A65" w:rsidRDefault="003A4A65" w:rsidP="003A4A65">
      <w:pPr>
        <w:spacing w:line="312" w:lineRule="auto"/>
        <w:ind w:firstLine="720"/>
        <w:jc w:val="both"/>
        <w:rPr>
          <w:b/>
          <w:i/>
          <w:sz w:val="26"/>
          <w:szCs w:val="26"/>
        </w:rPr>
      </w:pPr>
      <w:r>
        <w:rPr>
          <w:sz w:val="26"/>
          <w:szCs w:val="26"/>
        </w:rPr>
        <w:t>Theo mục 5, 6 điều 25 thông tư số 15 /2014/TT-BGDĐT ngày 15 tháng 5 năm  2014 về việc Ban hành Quy chế đào tạo trình độ thạc sĩ của Bộ trưởng Bộ Giáo dục và Đào tạo.</w:t>
      </w:r>
    </w:p>
    <w:p w:rsidR="003A4A65" w:rsidRDefault="003A4A65" w:rsidP="003A4A65">
      <w:pPr>
        <w:spacing w:line="312" w:lineRule="auto"/>
        <w:jc w:val="both"/>
        <w:rPr>
          <w:b/>
          <w:sz w:val="26"/>
          <w:szCs w:val="26"/>
        </w:rPr>
      </w:pPr>
      <w:r>
        <w:rPr>
          <w:b/>
          <w:sz w:val="26"/>
          <w:szCs w:val="26"/>
        </w:rPr>
        <w:t>8. Phương pháp, hình thức kiểm tra - đánh giá kết quả học tập học phần</w:t>
      </w:r>
    </w:p>
    <w:p w:rsidR="00090EFE" w:rsidRPr="005F5975" w:rsidRDefault="00090EFE" w:rsidP="003E4FDF">
      <w:pPr>
        <w:spacing w:line="288"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090EFE" w:rsidRPr="005F5975" w:rsidRDefault="00090EFE" w:rsidP="00090EFE">
      <w:pPr>
        <w:spacing w:line="288" w:lineRule="auto"/>
        <w:ind w:firstLine="426"/>
        <w:jc w:val="both"/>
        <w:rPr>
          <w:iCs/>
          <w:sz w:val="26"/>
          <w:szCs w:val="26"/>
        </w:rPr>
      </w:pPr>
      <w:r w:rsidRPr="005F5975">
        <w:rPr>
          <w:iCs/>
          <w:sz w:val="26"/>
          <w:szCs w:val="26"/>
        </w:rPr>
        <w:t>Bao gồm: 02 đầu điểm, hệ số 1</w:t>
      </w:r>
    </w:p>
    <w:p w:rsidR="00090EFE" w:rsidRPr="005F5975" w:rsidRDefault="00090EFE" w:rsidP="003E4FDF">
      <w:pPr>
        <w:spacing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090EFE" w:rsidRPr="005F5975" w:rsidRDefault="00090EFE" w:rsidP="00090EFE">
      <w:pPr>
        <w:numPr>
          <w:ilvl w:val="0"/>
          <w:numId w:val="1"/>
        </w:numPr>
        <w:tabs>
          <w:tab w:val="clear" w:pos="720"/>
          <w:tab w:val="num" w:pos="1200"/>
        </w:tabs>
        <w:spacing w:line="288" w:lineRule="auto"/>
        <w:ind w:left="1200" w:hanging="357"/>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090EFE" w:rsidRPr="005F5975" w:rsidTr="005839C6">
        <w:tc>
          <w:tcPr>
            <w:tcW w:w="1250" w:type="pct"/>
          </w:tcPr>
          <w:p w:rsidR="00090EFE" w:rsidRPr="005F5975" w:rsidRDefault="00090EFE" w:rsidP="005839C6">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090EFE" w:rsidRPr="005F5975" w:rsidRDefault="00090EFE" w:rsidP="005839C6">
            <w:pPr>
              <w:spacing w:line="288" w:lineRule="auto"/>
              <w:jc w:val="both"/>
              <w:rPr>
                <w:sz w:val="26"/>
                <w:szCs w:val="26"/>
              </w:rPr>
            </w:pPr>
            <w:r w:rsidRPr="005F5975">
              <w:rPr>
                <w:sz w:val="26"/>
                <w:szCs w:val="26"/>
              </w:rPr>
              <w:t>Trắc nghiệm□</w:t>
            </w:r>
          </w:p>
        </w:tc>
        <w:tc>
          <w:tcPr>
            <w:tcW w:w="1250" w:type="pct"/>
          </w:tcPr>
          <w:p w:rsidR="00090EFE" w:rsidRPr="005F5975" w:rsidRDefault="00090EFE" w:rsidP="005839C6">
            <w:pPr>
              <w:spacing w:line="288" w:lineRule="auto"/>
              <w:jc w:val="both"/>
              <w:rPr>
                <w:sz w:val="26"/>
                <w:szCs w:val="26"/>
              </w:rPr>
            </w:pPr>
            <w:r w:rsidRPr="005F5975">
              <w:rPr>
                <w:sz w:val="26"/>
                <w:szCs w:val="26"/>
              </w:rPr>
              <w:t>Vấn đáp□</w:t>
            </w:r>
          </w:p>
        </w:tc>
        <w:tc>
          <w:tcPr>
            <w:tcW w:w="1250" w:type="pct"/>
          </w:tcPr>
          <w:p w:rsidR="00090EFE" w:rsidRPr="005F5975" w:rsidRDefault="00090EFE" w:rsidP="005839C6">
            <w:pPr>
              <w:spacing w:line="288" w:lineRule="auto"/>
              <w:jc w:val="both"/>
              <w:rPr>
                <w:sz w:val="26"/>
                <w:szCs w:val="26"/>
              </w:rPr>
            </w:pPr>
            <w:r w:rsidRPr="005F5975">
              <w:rPr>
                <w:sz w:val="26"/>
                <w:szCs w:val="26"/>
              </w:rPr>
              <w:t>Thực hành□</w:t>
            </w:r>
          </w:p>
        </w:tc>
      </w:tr>
    </w:tbl>
    <w:p w:rsidR="003A4A65" w:rsidRDefault="003A4A65" w:rsidP="003A4A65">
      <w:pPr>
        <w:spacing w:line="312" w:lineRule="auto"/>
        <w:jc w:val="both"/>
        <w:rPr>
          <w:b/>
          <w:sz w:val="26"/>
          <w:szCs w:val="26"/>
        </w:rPr>
      </w:pPr>
      <w:r>
        <w:rPr>
          <w:b/>
          <w:sz w:val="26"/>
          <w:szCs w:val="26"/>
        </w:rPr>
        <w:t>9. 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090EFE" w:rsidRPr="005F5975" w:rsidTr="005839C6">
        <w:trPr>
          <w:tblHeader/>
        </w:trPr>
        <w:tc>
          <w:tcPr>
            <w:tcW w:w="3079" w:type="dxa"/>
            <w:vMerge w:val="restart"/>
            <w:vAlign w:val="center"/>
          </w:tcPr>
          <w:p w:rsidR="00090EFE" w:rsidRPr="005F5975" w:rsidRDefault="00090EFE" w:rsidP="005839C6">
            <w:pPr>
              <w:jc w:val="center"/>
              <w:rPr>
                <w:b/>
                <w:bCs/>
              </w:rPr>
            </w:pPr>
            <w:r w:rsidRPr="005F5975">
              <w:rPr>
                <w:b/>
              </w:rPr>
              <w:t>Nội dung</w:t>
            </w:r>
          </w:p>
        </w:tc>
        <w:tc>
          <w:tcPr>
            <w:tcW w:w="4128" w:type="dxa"/>
            <w:gridSpan w:val="5"/>
            <w:vAlign w:val="center"/>
          </w:tcPr>
          <w:p w:rsidR="00090EFE" w:rsidRPr="005F5975" w:rsidRDefault="00090EFE" w:rsidP="005839C6">
            <w:pPr>
              <w:jc w:val="center"/>
              <w:rPr>
                <w:b/>
              </w:rPr>
            </w:pPr>
            <w:r w:rsidRPr="005F5975">
              <w:rPr>
                <w:b/>
              </w:rPr>
              <w:t>Hình thức tổ chức dạy học</w:t>
            </w:r>
          </w:p>
        </w:tc>
        <w:tc>
          <w:tcPr>
            <w:tcW w:w="2149" w:type="dxa"/>
            <w:vMerge w:val="restart"/>
            <w:vAlign w:val="center"/>
          </w:tcPr>
          <w:p w:rsidR="00090EFE" w:rsidRPr="005F5975" w:rsidRDefault="00090EFE" w:rsidP="005839C6">
            <w:pPr>
              <w:jc w:val="center"/>
              <w:rPr>
                <w:b/>
                <w:bCs/>
              </w:rPr>
            </w:pPr>
            <w:r w:rsidRPr="0061793D">
              <w:rPr>
                <w:b/>
              </w:rPr>
              <w:t>Yêu cầu đối với sinh viên</w:t>
            </w:r>
          </w:p>
        </w:tc>
      </w:tr>
      <w:tr w:rsidR="00090EFE" w:rsidRPr="005F5975" w:rsidTr="005839C6">
        <w:trPr>
          <w:tblHeader/>
        </w:trPr>
        <w:tc>
          <w:tcPr>
            <w:tcW w:w="3079" w:type="dxa"/>
            <w:vMerge/>
            <w:vAlign w:val="center"/>
          </w:tcPr>
          <w:p w:rsidR="00090EFE" w:rsidRPr="005F5975" w:rsidRDefault="00090EFE" w:rsidP="005839C6">
            <w:pPr>
              <w:jc w:val="center"/>
              <w:rPr>
                <w:b/>
                <w:bCs/>
              </w:rPr>
            </w:pPr>
          </w:p>
        </w:tc>
        <w:tc>
          <w:tcPr>
            <w:tcW w:w="3365" w:type="dxa"/>
            <w:gridSpan w:val="4"/>
            <w:vAlign w:val="center"/>
          </w:tcPr>
          <w:p w:rsidR="00090EFE" w:rsidRPr="005F5975" w:rsidRDefault="00090EFE" w:rsidP="005839C6">
            <w:pPr>
              <w:jc w:val="center"/>
              <w:rPr>
                <w:sz w:val="22"/>
                <w:szCs w:val="22"/>
              </w:rPr>
            </w:pPr>
            <w:r w:rsidRPr="005F5975">
              <w:rPr>
                <w:sz w:val="22"/>
                <w:szCs w:val="22"/>
              </w:rPr>
              <w:t>Lên lớp (Tiết)</w:t>
            </w:r>
          </w:p>
        </w:tc>
        <w:tc>
          <w:tcPr>
            <w:tcW w:w="763" w:type="dxa"/>
            <w:vMerge w:val="restart"/>
            <w:vAlign w:val="center"/>
          </w:tcPr>
          <w:p w:rsidR="00090EFE" w:rsidRPr="005F5975" w:rsidRDefault="00090EFE" w:rsidP="005839C6">
            <w:pPr>
              <w:jc w:val="center"/>
              <w:rPr>
                <w:b/>
                <w:bCs/>
                <w:sz w:val="22"/>
                <w:szCs w:val="22"/>
              </w:rPr>
            </w:pPr>
            <w:r w:rsidRPr="005F5975">
              <w:rPr>
                <w:sz w:val="22"/>
                <w:szCs w:val="22"/>
              </w:rPr>
              <w:t>Tự học (Giờ)</w:t>
            </w:r>
          </w:p>
        </w:tc>
        <w:tc>
          <w:tcPr>
            <w:tcW w:w="2149" w:type="dxa"/>
            <w:vMerge/>
            <w:vAlign w:val="center"/>
          </w:tcPr>
          <w:p w:rsidR="00090EFE" w:rsidRPr="005F5975" w:rsidRDefault="00090EFE" w:rsidP="005839C6">
            <w:pPr>
              <w:jc w:val="center"/>
              <w:rPr>
                <w:b/>
                <w:bCs/>
              </w:rPr>
            </w:pPr>
          </w:p>
        </w:tc>
      </w:tr>
      <w:tr w:rsidR="00090EFE" w:rsidRPr="005F5975" w:rsidTr="005839C6">
        <w:trPr>
          <w:tblHeader/>
        </w:trPr>
        <w:tc>
          <w:tcPr>
            <w:tcW w:w="3079" w:type="dxa"/>
            <w:vMerge/>
            <w:vAlign w:val="center"/>
          </w:tcPr>
          <w:p w:rsidR="00090EFE" w:rsidRPr="005F5975" w:rsidRDefault="00090EFE" w:rsidP="005839C6">
            <w:pPr>
              <w:jc w:val="center"/>
              <w:rPr>
                <w:b/>
                <w:bCs/>
              </w:rPr>
            </w:pPr>
          </w:p>
        </w:tc>
        <w:tc>
          <w:tcPr>
            <w:tcW w:w="751" w:type="dxa"/>
            <w:vAlign w:val="center"/>
          </w:tcPr>
          <w:p w:rsidR="00090EFE" w:rsidRPr="005F5975" w:rsidRDefault="00090EFE" w:rsidP="005839C6">
            <w:pPr>
              <w:jc w:val="center"/>
              <w:rPr>
                <w:sz w:val="22"/>
                <w:szCs w:val="22"/>
              </w:rPr>
            </w:pPr>
            <w:r w:rsidRPr="005F5975">
              <w:rPr>
                <w:sz w:val="22"/>
                <w:szCs w:val="22"/>
              </w:rPr>
              <w:t>LT</w:t>
            </w:r>
          </w:p>
        </w:tc>
        <w:tc>
          <w:tcPr>
            <w:tcW w:w="752" w:type="dxa"/>
            <w:vAlign w:val="center"/>
          </w:tcPr>
          <w:p w:rsidR="00090EFE" w:rsidRPr="005F5975" w:rsidRDefault="00090EFE" w:rsidP="005839C6">
            <w:pPr>
              <w:jc w:val="center"/>
              <w:rPr>
                <w:b/>
                <w:sz w:val="22"/>
                <w:szCs w:val="22"/>
              </w:rPr>
            </w:pPr>
            <w:r w:rsidRPr="005F5975">
              <w:rPr>
                <w:sz w:val="22"/>
                <w:szCs w:val="22"/>
              </w:rPr>
              <w:t>BT</w:t>
            </w:r>
          </w:p>
        </w:tc>
        <w:tc>
          <w:tcPr>
            <w:tcW w:w="752" w:type="dxa"/>
            <w:vAlign w:val="center"/>
          </w:tcPr>
          <w:p w:rsidR="00090EFE" w:rsidRPr="005F5975" w:rsidRDefault="00090EFE" w:rsidP="005839C6">
            <w:pPr>
              <w:ind w:right="-179" w:hanging="155"/>
              <w:jc w:val="center"/>
              <w:rPr>
                <w:sz w:val="22"/>
                <w:szCs w:val="22"/>
              </w:rPr>
            </w:pPr>
            <w:r w:rsidRPr="005F5975">
              <w:rPr>
                <w:sz w:val="22"/>
                <w:szCs w:val="22"/>
              </w:rPr>
              <w:t>TL,KT</w:t>
            </w:r>
          </w:p>
        </w:tc>
        <w:tc>
          <w:tcPr>
            <w:tcW w:w="1110" w:type="dxa"/>
            <w:vAlign w:val="center"/>
          </w:tcPr>
          <w:p w:rsidR="00090EFE" w:rsidRPr="005F5975" w:rsidRDefault="00090EFE" w:rsidP="005839C6">
            <w:pPr>
              <w:ind w:hanging="36"/>
              <w:jc w:val="center"/>
              <w:rPr>
                <w:b/>
                <w:sz w:val="22"/>
                <w:szCs w:val="22"/>
              </w:rPr>
            </w:pPr>
            <w:r w:rsidRPr="005F5975">
              <w:rPr>
                <w:b/>
                <w:sz w:val="22"/>
                <w:szCs w:val="22"/>
              </w:rPr>
              <w:t>Tổngcộng</w:t>
            </w:r>
          </w:p>
        </w:tc>
        <w:tc>
          <w:tcPr>
            <w:tcW w:w="763" w:type="dxa"/>
            <w:vMerge/>
            <w:vAlign w:val="center"/>
          </w:tcPr>
          <w:p w:rsidR="00090EFE" w:rsidRPr="005F5975" w:rsidRDefault="00090EFE" w:rsidP="005839C6">
            <w:pPr>
              <w:jc w:val="center"/>
              <w:rPr>
                <w:b/>
                <w:bCs/>
                <w:sz w:val="22"/>
                <w:szCs w:val="22"/>
              </w:rPr>
            </w:pPr>
          </w:p>
        </w:tc>
        <w:tc>
          <w:tcPr>
            <w:tcW w:w="2149" w:type="dxa"/>
            <w:vMerge/>
            <w:vAlign w:val="center"/>
          </w:tcPr>
          <w:p w:rsidR="00090EFE" w:rsidRPr="005F5975" w:rsidRDefault="00090EFE" w:rsidP="005839C6">
            <w:pPr>
              <w:jc w:val="center"/>
              <w:rPr>
                <w:b/>
                <w:bCs/>
              </w:rPr>
            </w:pPr>
          </w:p>
        </w:tc>
      </w:tr>
      <w:tr w:rsidR="00090EFE" w:rsidRPr="005F5975" w:rsidTr="005839C6">
        <w:trPr>
          <w:tblHeader/>
        </w:trPr>
        <w:tc>
          <w:tcPr>
            <w:tcW w:w="3079" w:type="dxa"/>
            <w:vAlign w:val="center"/>
          </w:tcPr>
          <w:p w:rsidR="00090EFE" w:rsidRPr="005F5975" w:rsidRDefault="00090EFE" w:rsidP="005839C6">
            <w:pPr>
              <w:jc w:val="center"/>
              <w:rPr>
                <w:bCs/>
              </w:rPr>
            </w:pPr>
            <w:r w:rsidRPr="005F5975">
              <w:rPr>
                <w:bCs/>
              </w:rPr>
              <w:t>(1)</w:t>
            </w:r>
          </w:p>
        </w:tc>
        <w:tc>
          <w:tcPr>
            <w:tcW w:w="751" w:type="dxa"/>
            <w:vAlign w:val="center"/>
          </w:tcPr>
          <w:p w:rsidR="00090EFE" w:rsidRPr="005F5975" w:rsidRDefault="00090EFE" w:rsidP="005839C6">
            <w:pPr>
              <w:jc w:val="center"/>
              <w:rPr>
                <w:bCs/>
              </w:rPr>
            </w:pPr>
            <w:r w:rsidRPr="005F5975">
              <w:rPr>
                <w:bCs/>
              </w:rPr>
              <w:t>(2)</w:t>
            </w:r>
          </w:p>
        </w:tc>
        <w:tc>
          <w:tcPr>
            <w:tcW w:w="752" w:type="dxa"/>
            <w:vAlign w:val="center"/>
          </w:tcPr>
          <w:p w:rsidR="00090EFE" w:rsidRPr="005F5975" w:rsidRDefault="00090EFE" w:rsidP="005839C6">
            <w:pPr>
              <w:jc w:val="center"/>
              <w:rPr>
                <w:bCs/>
              </w:rPr>
            </w:pPr>
            <w:r w:rsidRPr="005F5975">
              <w:rPr>
                <w:bCs/>
              </w:rPr>
              <w:t>(3)</w:t>
            </w:r>
          </w:p>
        </w:tc>
        <w:tc>
          <w:tcPr>
            <w:tcW w:w="752" w:type="dxa"/>
            <w:vAlign w:val="center"/>
          </w:tcPr>
          <w:p w:rsidR="00090EFE" w:rsidRPr="005F5975" w:rsidRDefault="00090EFE" w:rsidP="005839C6">
            <w:pPr>
              <w:jc w:val="center"/>
              <w:rPr>
                <w:bCs/>
              </w:rPr>
            </w:pPr>
            <w:r w:rsidRPr="005F5975">
              <w:rPr>
                <w:bCs/>
              </w:rPr>
              <w:t>(4)</w:t>
            </w:r>
          </w:p>
        </w:tc>
        <w:tc>
          <w:tcPr>
            <w:tcW w:w="1110" w:type="dxa"/>
            <w:vAlign w:val="center"/>
          </w:tcPr>
          <w:p w:rsidR="00090EFE" w:rsidRPr="005F5975" w:rsidRDefault="00090EFE" w:rsidP="005839C6">
            <w:pPr>
              <w:jc w:val="center"/>
              <w:rPr>
                <w:bCs/>
              </w:rPr>
            </w:pPr>
            <w:r w:rsidRPr="005F5975">
              <w:rPr>
                <w:bCs/>
              </w:rPr>
              <w:t>(5)</w:t>
            </w:r>
          </w:p>
        </w:tc>
        <w:tc>
          <w:tcPr>
            <w:tcW w:w="763" w:type="dxa"/>
            <w:vAlign w:val="center"/>
          </w:tcPr>
          <w:p w:rsidR="00090EFE" w:rsidRPr="005F5975" w:rsidRDefault="00090EFE" w:rsidP="005839C6">
            <w:pPr>
              <w:jc w:val="center"/>
              <w:rPr>
                <w:bCs/>
              </w:rPr>
            </w:pPr>
            <w:r w:rsidRPr="005F5975">
              <w:rPr>
                <w:bCs/>
              </w:rPr>
              <w:t>(6)</w:t>
            </w:r>
          </w:p>
        </w:tc>
        <w:tc>
          <w:tcPr>
            <w:tcW w:w="2149" w:type="dxa"/>
            <w:vAlign w:val="center"/>
          </w:tcPr>
          <w:p w:rsidR="00090EFE" w:rsidRPr="005F5975" w:rsidRDefault="00090EFE" w:rsidP="005839C6">
            <w:pPr>
              <w:jc w:val="center"/>
              <w:rPr>
                <w:bCs/>
              </w:rPr>
            </w:pPr>
            <w:r w:rsidRPr="005F5975">
              <w:rPr>
                <w:bCs/>
              </w:rPr>
              <w:t>(7)</w:t>
            </w:r>
          </w:p>
        </w:tc>
      </w:tr>
      <w:tr w:rsidR="00090EFE" w:rsidRPr="005F5975" w:rsidTr="005839C6">
        <w:tc>
          <w:tcPr>
            <w:tcW w:w="3079" w:type="dxa"/>
          </w:tcPr>
          <w:p w:rsidR="00090EFE" w:rsidRDefault="00090EFE" w:rsidP="005839C6">
            <w:pPr>
              <w:spacing w:line="252" w:lineRule="auto"/>
              <w:jc w:val="both"/>
              <w:rPr>
                <w:b/>
                <w:sz w:val="26"/>
                <w:szCs w:val="26"/>
              </w:rPr>
            </w:pPr>
            <w:r>
              <w:rPr>
                <w:b/>
                <w:sz w:val="26"/>
                <w:szCs w:val="26"/>
              </w:rPr>
              <w:t>CHƯƠNG 1. CƠ SỞ LÝ THUYẾT LƯỢNG GIÁ KINH TẾ TÀI NGUYÊN VÀ MÔI TRƯỜNG</w:t>
            </w:r>
          </w:p>
        </w:tc>
        <w:tc>
          <w:tcPr>
            <w:tcW w:w="751" w:type="dxa"/>
            <w:vAlign w:val="center"/>
          </w:tcPr>
          <w:p w:rsidR="00090EFE" w:rsidRPr="005F5975" w:rsidRDefault="00090EFE" w:rsidP="005839C6">
            <w:pPr>
              <w:jc w:val="center"/>
              <w:rPr>
                <w:b/>
                <w:bCs/>
              </w:rPr>
            </w:pPr>
            <w:r>
              <w:rPr>
                <w:b/>
                <w:bCs/>
              </w:rPr>
              <w:t>7</w:t>
            </w:r>
          </w:p>
        </w:tc>
        <w:tc>
          <w:tcPr>
            <w:tcW w:w="752" w:type="dxa"/>
            <w:vAlign w:val="center"/>
          </w:tcPr>
          <w:p w:rsidR="00090EFE" w:rsidRPr="005F5975" w:rsidRDefault="00090EFE" w:rsidP="005839C6">
            <w:pPr>
              <w:jc w:val="center"/>
              <w:rPr>
                <w:b/>
                <w:bCs/>
              </w:rPr>
            </w:pPr>
          </w:p>
        </w:tc>
        <w:tc>
          <w:tcPr>
            <w:tcW w:w="752" w:type="dxa"/>
            <w:vAlign w:val="center"/>
          </w:tcPr>
          <w:p w:rsidR="00090EFE" w:rsidRPr="005F5975" w:rsidRDefault="00090EFE" w:rsidP="005839C6">
            <w:pPr>
              <w:jc w:val="center"/>
              <w:rPr>
                <w:b/>
                <w:bCs/>
              </w:rPr>
            </w:pPr>
          </w:p>
        </w:tc>
        <w:tc>
          <w:tcPr>
            <w:tcW w:w="1110" w:type="dxa"/>
            <w:vAlign w:val="center"/>
          </w:tcPr>
          <w:p w:rsidR="00090EFE" w:rsidRPr="005F5975" w:rsidRDefault="00090EFE" w:rsidP="005839C6">
            <w:pPr>
              <w:jc w:val="center"/>
              <w:rPr>
                <w:b/>
                <w:bCs/>
              </w:rPr>
            </w:pPr>
            <w:r>
              <w:rPr>
                <w:b/>
                <w:bCs/>
              </w:rPr>
              <w:t>7</w:t>
            </w:r>
          </w:p>
        </w:tc>
        <w:tc>
          <w:tcPr>
            <w:tcW w:w="763" w:type="dxa"/>
            <w:vAlign w:val="center"/>
          </w:tcPr>
          <w:p w:rsidR="00090EFE" w:rsidRPr="005F5975" w:rsidRDefault="00090EFE" w:rsidP="00090EFE">
            <w:pPr>
              <w:jc w:val="center"/>
              <w:rPr>
                <w:b/>
                <w:bCs/>
              </w:rPr>
            </w:pPr>
            <w:r>
              <w:rPr>
                <w:b/>
                <w:bCs/>
              </w:rPr>
              <w:t>14</w:t>
            </w:r>
          </w:p>
        </w:tc>
        <w:tc>
          <w:tcPr>
            <w:tcW w:w="2149" w:type="dxa"/>
            <w:vAlign w:val="center"/>
          </w:tcPr>
          <w:p w:rsidR="00090EFE" w:rsidRPr="0061793D" w:rsidRDefault="0061793D" w:rsidP="005839C6">
            <w:pPr>
              <w:jc w:val="center"/>
              <w:rPr>
                <w:bCs/>
                <w:sz w:val="26"/>
                <w:szCs w:val="26"/>
              </w:rPr>
            </w:pPr>
            <w:r w:rsidRPr="0061793D">
              <w:rPr>
                <w:bCs/>
                <w:sz w:val="26"/>
                <w:szCs w:val="26"/>
              </w:rPr>
              <w:t>Đọc chương 1, 2 TLC2</w:t>
            </w:r>
          </w:p>
        </w:tc>
      </w:tr>
      <w:tr w:rsidR="00090EFE" w:rsidRPr="005F5975" w:rsidTr="005839C6">
        <w:tc>
          <w:tcPr>
            <w:tcW w:w="3079" w:type="dxa"/>
          </w:tcPr>
          <w:p w:rsidR="00090EFE" w:rsidRDefault="00090EFE" w:rsidP="00C06424">
            <w:pPr>
              <w:numPr>
                <w:ilvl w:val="1"/>
                <w:numId w:val="49"/>
              </w:numPr>
              <w:pBdr>
                <w:top w:val="nil"/>
                <w:left w:val="nil"/>
                <w:bottom w:val="nil"/>
                <w:right w:val="nil"/>
                <w:between w:val="nil"/>
              </w:pBdr>
              <w:spacing w:line="252" w:lineRule="auto"/>
              <w:ind w:left="0"/>
              <w:jc w:val="both"/>
              <w:rPr>
                <w:color w:val="000000"/>
                <w:sz w:val="26"/>
                <w:szCs w:val="26"/>
              </w:rPr>
            </w:pPr>
            <w:r>
              <w:rPr>
                <w:color w:val="000000"/>
                <w:sz w:val="26"/>
                <w:szCs w:val="26"/>
              </w:rPr>
              <w:t>Những vấn đề cơ bản nghiên cứu kinh tế tài nguyên và môi trường</w:t>
            </w:r>
          </w:p>
          <w:p w:rsidR="00090EFE" w:rsidRDefault="00090EFE" w:rsidP="00C06424">
            <w:pPr>
              <w:numPr>
                <w:ilvl w:val="2"/>
                <w:numId w:val="49"/>
              </w:numPr>
              <w:pBdr>
                <w:top w:val="nil"/>
                <w:left w:val="nil"/>
                <w:bottom w:val="nil"/>
                <w:right w:val="nil"/>
                <w:between w:val="nil"/>
              </w:pBdr>
              <w:spacing w:line="252" w:lineRule="auto"/>
              <w:ind w:left="0"/>
              <w:jc w:val="both"/>
              <w:rPr>
                <w:color w:val="000000"/>
                <w:sz w:val="26"/>
                <w:szCs w:val="26"/>
              </w:rPr>
            </w:pPr>
            <w:r>
              <w:rPr>
                <w:color w:val="000000"/>
                <w:sz w:val="26"/>
                <w:szCs w:val="26"/>
              </w:rPr>
              <w:t>Kinh tế học, kinh tế tài  nguyên và môi trường, kinh tế thị trường</w:t>
            </w:r>
          </w:p>
          <w:p w:rsidR="00090EFE" w:rsidRDefault="00090EFE" w:rsidP="00C06424">
            <w:pPr>
              <w:numPr>
                <w:ilvl w:val="2"/>
                <w:numId w:val="49"/>
              </w:numPr>
              <w:pBdr>
                <w:top w:val="nil"/>
                <w:left w:val="nil"/>
                <w:bottom w:val="nil"/>
                <w:right w:val="nil"/>
                <w:between w:val="nil"/>
              </w:pBdr>
              <w:spacing w:line="252" w:lineRule="auto"/>
              <w:ind w:left="0"/>
              <w:jc w:val="both"/>
              <w:rPr>
                <w:color w:val="000000"/>
                <w:sz w:val="26"/>
                <w:szCs w:val="26"/>
              </w:rPr>
            </w:pPr>
            <w:r>
              <w:rPr>
                <w:color w:val="000000"/>
                <w:sz w:val="26"/>
                <w:szCs w:val="26"/>
              </w:rPr>
              <w:t>Chi phí ngoại ứng</w:t>
            </w:r>
          </w:p>
          <w:p w:rsidR="00090EFE" w:rsidRDefault="00090EFE" w:rsidP="00C06424">
            <w:pPr>
              <w:numPr>
                <w:ilvl w:val="2"/>
                <w:numId w:val="49"/>
              </w:numPr>
              <w:pBdr>
                <w:top w:val="nil"/>
                <w:left w:val="nil"/>
                <w:bottom w:val="nil"/>
                <w:right w:val="nil"/>
                <w:between w:val="nil"/>
              </w:pBdr>
              <w:spacing w:line="252" w:lineRule="auto"/>
              <w:ind w:left="0" w:firstLine="0"/>
              <w:jc w:val="both"/>
              <w:rPr>
                <w:color w:val="000000"/>
                <w:sz w:val="26"/>
                <w:szCs w:val="26"/>
              </w:rPr>
            </w:pPr>
            <w:r>
              <w:rPr>
                <w:color w:val="000000"/>
                <w:sz w:val="26"/>
                <w:szCs w:val="26"/>
              </w:rPr>
              <w:lastRenderedPageBreak/>
              <w:t>Cơ sở lý thuyết về phúc lợi xã hội</w:t>
            </w:r>
          </w:p>
        </w:tc>
        <w:tc>
          <w:tcPr>
            <w:tcW w:w="751" w:type="dxa"/>
            <w:vAlign w:val="center"/>
          </w:tcPr>
          <w:p w:rsidR="00090EFE" w:rsidRPr="005F5975" w:rsidRDefault="00090EFE" w:rsidP="005839C6">
            <w:pPr>
              <w:jc w:val="center"/>
              <w:rPr>
                <w:bCs/>
              </w:rPr>
            </w:pPr>
            <w:r>
              <w:rPr>
                <w:bCs/>
              </w:rPr>
              <w:lastRenderedPageBreak/>
              <w:t>2,5</w:t>
            </w:r>
          </w:p>
        </w:tc>
        <w:tc>
          <w:tcPr>
            <w:tcW w:w="752" w:type="dxa"/>
            <w:vAlign w:val="center"/>
          </w:tcPr>
          <w:p w:rsidR="00090EFE" w:rsidRPr="005F5975" w:rsidRDefault="00090EFE" w:rsidP="005839C6">
            <w:pPr>
              <w:jc w:val="center"/>
              <w:rPr>
                <w:bCs/>
              </w:rPr>
            </w:pPr>
          </w:p>
        </w:tc>
        <w:tc>
          <w:tcPr>
            <w:tcW w:w="752" w:type="dxa"/>
            <w:vAlign w:val="center"/>
          </w:tcPr>
          <w:p w:rsidR="00090EFE" w:rsidRPr="005F5975" w:rsidRDefault="00090EFE" w:rsidP="005839C6">
            <w:pPr>
              <w:jc w:val="center"/>
              <w:rPr>
                <w:bCs/>
              </w:rPr>
            </w:pPr>
          </w:p>
        </w:tc>
        <w:tc>
          <w:tcPr>
            <w:tcW w:w="1110" w:type="dxa"/>
            <w:vAlign w:val="center"/>
          </w:tcPr>
          <w:p w:rsidR="00090EFE" w:rsidRPr="005F5975" w:rsidRDefault="00090EFE" w:rsidP="005839C6">
            <w:pPr>
              <w:jc w:val="center"/>
              <w:rPr>
                <w:bCs/>
              </w:rPr>
            </w:pPr>
            <w:r>
              <w:rPr>
                <w:bCs/>
              </w:rPr>
              <w:t>7,5</w:t>
            </w:r>
          </w:p>
        </w:tc>
        <w:tc>
          <w:tcPr>
            <w:tcW w:w="763" w:type="dxa"/>
            <w:vAlign w:val="center"/>
          </w:tcPr>
          <w:p w:rsidR="00090EFE" w:rsidRPr="005F5975" w:rsidRDefault="00090EFE" w:rsidP="005839C6">
            <w:pPr>
              <w:jc w:val="center"/>
              <w:rPr>
                <w:bCs/>
              </w:rPr>
            </w:pPr>
            <w:r>
              <w:rPr>
                <w:bCs/>
              </w:rPr>
              <w:t>15</w:t>
            </w:r>
          </w:p>
        </w:tc>
        <w:tc>
          <w:tcPr>
            <w:tcW w:w="2149" w:type="dxa"/>
            <w:vAlign w:val="center"/>
          </w:tcPr>
          <w:p w:rsidR="00090EFE" w:rsidRPr="005F5975" w:rsidRDefault="00090EFE" w:rsidP="005839C6">
            <w:pPr>
              <w:jc w:val="center"/>
              <w:rPr>
                <w:bCs/>
              </w:rPr>
            </w:pPr>
          </w:p>
        </w:tc>
      </w:tr>
      <w:tr w:rsidR="00090EFE" w:rsidRPr="005F5975" w:rsidTr="005839C6">
        <w:tc>
          <w:tcPr>
            <w:tcW w:w="3079" w:type="dxa"/>
          </w:tcPr>
          <w:p w:rsidR="00090EFE" w:rsidRDefault="00090EFE" w:rsidP="005839C6">
            <w:pPr>
              <w:spacing w:line="252" w:lineRule="auto"/>
              <w:jc w:val="both"/>
              <w:rPr>
                <w:sz w:val="26"/>
                <w:szCs w:val="26"/>
              </w:rPr>
            </w:pPr>
            <w:r>
              <w:rPr>
                <w:sz w:val="26"/>
                <w:szCs w:val="26"/>
              </w:rPr>
              <w:lastRenderedPageBreak/>
              <w:t>1.2 Mối quan hệ giữa hệ thống môi trường và hệ thống kinh tế</w:t>
            </w:r>
          </w:p>
        </w:tc>
        <w:tc>
          <w:tcPr>
            <w:tcW w:w="751" w:type="dxa"/>
            <w:vAlign w:val="center"/>
          </w:tcPr>
          <w:p w:rsidR="00090EFE" w:rsidRPr="005F5975" w:rsidRDefault="00090EFE" w:rsidP="005839C6">
            <w:pPr>
              <w:jc w:val="center"/>
              <w:rPr>
                <w:bCs/>
              </w:rPr>
            </w:pPr>
            <w:r>
              <w:rPr>
                <w:bCs/>
              </w:rPr>
              <w:t>0,5</w:t>
            </w:r>
          </w:p>
        </w:tc>
        <w:tc>
          <w:tcPr>
            <w:tcW w:w="752" w:type="dxa"/>
            <w:vAlign w:val="center"/>
          </w:tcPr>
          <w:p w:rsidR="00090EFE" w:rsidRPr="005F5975" w:rsidRDefault="00090EFE" w:rsidP="005839C6">
            <w:pPr>
              <w:jc w:val="center"/>
              <w:rPr>
                <w:bCs/>
              </w:rPr>
            </w:pPr>
          </w:p>
        </w:tc>
        <w:tc>
          <w:tcPr>
            <w:tcW w:w="752" w:type="dxa"/>
            <w:vAlign w:val="center"/>
          </w:tcPr>
          <w:p w:rsidR="00090EFE" w:rsidRPr="005F5975" w:rsidRDefault="00090EFE" w:rsidP="005839C6">
            <w:pPr>
              <w:jc w:val="center"/>
              <w:rPr>
                <w:bCs/>
              </w:rPr>
            </w:pPr>
          </w:p>
        </w:tc>
        <w:tc>
          <w:tcPr>
            <w:tcW w:w="1110" w:type="dxa"/>
            <w:vAlign w:val="center"/>
          </w:tcPr>
          <w:p w:rsidR="00090EFE" w:rsidRPr="005F5975" w:rsidRDefault="00090EFE" w:rsidP="005839C6">
            <w:pPr>
              <w:jc w:val="center"/>
              <w:rPr>
                <w:bCs/>
              </w:rPr>
            </w:pPr>
            <w:r>
              <w:rPr>
                <w:bCs/>
              </w:rPr>
              <w:t>0,5</w:t>
            </w:r>
          </w:p>
        </w:tc>
        <w:tc>
          <w:tcPr>
            <w:tcW w:w="763" w:type="dxa"/>
            <w:vAlign w:val="center"/>
          </w:tcPr>
          <w:p w:rsidR="00090EFE" w:rsidRPr="005F5975" w:rsidRDefault="00090EFE" w:rsidP="005839C6">
            <w:pPr>
              <w:jc w:val="center"/>
              <w:rPr>
                <w:bCs/>
              </w:rPr>
            </w:pPr>
            <w:r>
              <w:rPr>
                <w:bCs/>
              </w:rPr>
              <w:t>1</w:t>
            </w:r>
          </w:p>
        </w:tc>
        <w:tc>
          <w:tcPr>
            <w:tcW w:w="2149" w:type="dxa"/>
            <w:vAlign w:val="center"/>
          </w:tcPr>
          <w:p w:rsidR="00090EFE" w:rsidRPr="005F5975" w:rsidRDefault="00090EFE" w:rsidP="005839C6">
            <w:pPr>
              <w:jc w:val="center"/>
              <w:rPr>
                <w:b/>
                <w:bCs/>
              </w:rPr>
            </w:pPr>
          </w:p>
        </w:tc>
      </w:tr>
      <w:tr w:rsidR="00090EFE" w:rsidRPr="005F5975" w:rsidTr="005839C6">
        <w:tc>
          <w:tcPr>
            <w:tcW w:w="3079" w:type="dxa"/>
          </w:tcPr>
          <w:p w:rsidR="00090EFE" w:rsidRDefault="00090EFE" w:rsidP="005839C6">
            <w:pPr>
              <w:spacing w:line="252" w:lineRule="auto"/>
              <w:jc w:val="both"/>
              <w:rPr>
                <w:sz w:val="26"/>
                <w:szCs w:val="26"/>
              </w:rPr>
            </w:pPr>
            <w:r>
              <w:rPr>
                <w:sz w:val="26"/>
                <w:szCs w:val="26"/>
              </w:rPr>
              <w:t>1.3 Tổng giá trị kinh tế của tài nguyên và  môi trường</w:t>
            </w:r>
          </w:p>
        </w:tc>
        <w:tc>
          <w:tcPr>
            <w:tcW w:w="751" w:type="dxa"/>
            <w:vAlign w:val="center"/>
          </w:tcPr>
          <w:p w:rsidR="00090EFE" w:rsidRPr="005F5975" w:rsidRDefault="00090EFE" w:rsidP="005839C6">
            <w:pPr>
              <w:jc w:val="center"/>
              <w:rPr>
                <w:bCs/>
              </w:rPr>
            </w:pPr>
            <w:r>
              <w:rPr>
                <w:bCs/>
              </w:rPr>
              <w:t>1</w:t>
            </w:r>
          </w:p>
        </w:tc>
        <w:tc>
          <w:tcPr>
            <w:tcW w:w="752" w:type="dxa"/>
            <w:vAlign w:val="center"/>
          </w:tcPr>
          <w:p w:rsidR="00090EFE" w:rsidRPr="005F5975" w:rsidRDefault="00090EFE" w:rsidP="005839C6">
            <w:pPr>
              <w:jc w:val="center"/>
              <w:rPr>
                <w:bCs/>
              </w:rPr>
            </w:pPr>
          </w:p>
        </w:tc>
        <w:tc>
          <w:tcPr>
            <w:tcW w:w="752" w:type="dxa"/>
            <w:vAlign w:val="center"/>
          </w:tcPr>
          <w:p w:rsidR="00090EFE" w:rsidRPr="005F5975" w:rsidRDefault="00090EFE" w:rsidP="005839C6">
            <w:pPr>
              <w:jc w:val="center"/>
              <w:rPr>
                <w:bCs/>
              </w:rPr>
            </w:pPr>
          </w:p>
        </w:tc>
        <w:tc>
          <w:tcPr>
            <w:tcW w:w="1110" w:type="dxa"/>
            <w:vAlign w:val="center"/>
          </w:tcPr>
          <w:p w:rsidR="00090EFE" w:rsidRPr="005F5975" w:rsidRDefault="00090EFE" w:rsidP="005839C6">
            <w:pPr>
              <w:jc w:val="center"/>
              <w:rPr>
                <w:bCs/>
              </w:rPr>
            </w:pPr>
            <w:r>
              <w:rPr>
                <w:bCs/>
              </w:rPr>
              <w:t>1</w:t>
            </w:r>
          </w:p>
        </w:tc>
        <w:tc>
          <w:tcPr>
            <w:tcW w:w="763" w:type="dxa"/>
            <w:vAlign w:val="center"/>
          </w:tcPr>
          <w:p w:rsidR="00090EFE" w:rsidRPr="005F5975" w:rsidRDefault="00090EFE" w:rsidP="005839C6">
            <w:pPr>
              <w:jc w:val="center"/>
              <w:rPr>
                <w:bCs/>
              </w:rPr>
            </w:pPr>
            <w:r>
              <w:rPr>
                <w:bCs/>
              </w:rPr>
              <w:t>2</w:t>
            </w:r>
          </w:p>
        </w:tc>
        <w:tc>
          <w:tcPr>
            <w:tcW w:w="2149" w:type="dxa"/>
            <w:vAlign w:val="center"/>
          </w:tcPr>
          <w:p w:rsidR="00090EFE" w:rsidRPr="005F5975" w:rsidRDefault="00090EFE" w:rsidP="005839C6">
            <w:pPr>
              <w:jc w:val="center"/>
              <w:rPr>
                <w:b/>
                <w:bCs/>
              </w:rPr>
            </w:pPr>
          </w:p>
        </w:tc>
      </w:tr>
      <w:tr w:rsidR="00090EFE" w:rsidRPr="005F5975" w:rsidTr="005839C6">
        <w:tc>
          <w:tcPr>
            <w:tcW w:w="3079" w:type="dxa"/>
          </w:tcPr>
          <w:p w:rsidR="00090EFE" w:rsidRDefault="00090EFE" w:rsidP="005839C6">
            <w:pPr>
              <w:spacing w:line="252" w:lineRule="auto"/>
              <w:jc w:val="both"/>
              <w:rPr>
                <w:sz w:val="26"/>
                <w:szCs w:val="26"/>
              </w:rPr>
            </w:pPr>
            <w:r>
              <w:rPr>
                <w:sz w:val="26"/>
                <w:szCs w:val="26"/>
              </w:rPr>
              <w:t>1.4 Vai trò của lượng giá kinh tế tài nguyên và môi trường</w:t>
            </w:r>
          </w:p>
        </w:tc>
        <w:tc>
          <w:tcPr>
            <w:tcW w:w="751" w:type="dxa"/>
            <w:vAlign w:val="center"/>
          </w:tcPr>
          <w:p w:rsidR="00090EFE" w:rsidRPr="00090EFE" w:rsidRDefault="00090EFE" w:rsidP="005839C6">
            <w:pPr>
              <w:jc w:val="center"/>
              <w:rPr>
                <w:bCs/>
              </w:rPr>
            </w:pPr>
            <w:r>
              <w:rPr>
                <w:bCs/>
              </w:rPr>
              <w:t>1</w:t>
            </w:r>
          </w:p>
        </w:tc>
        <w:tc>
          <w:tcPr>
            <w:tcW w:w="752" w:type="dxa"/>
            <w:vAlign w:val="center"/>
          </w:tcPr>
          <w:p w:rsidR="00090EFE" w:rsidRPr="00090EFE" w:rsidRDefault="00090EFE" w:rsidP="005839C6">
            <w:pPr>
              <w:jc w:val="center"/>
              <w:rPr>
                <w:bCs/>
              </w:rPr>
            </w:pPr>
          </w:p>
        </w:tc>
        <w:tc>
          <w:tcPr>
            <w:tcW w:w="752" w:type="dxa"/>
            <w:vAlign w:val="center"/>
          </w:tcPr>
          <w:p w:rsidR="00090EFE" w:rsidRPr="00090EFE" w:rsidRDefault="00090EFE" w:rsidP="005839C6">
            <w:pPr>
              <w:jc w:val="center"/>
              <w:rPr>
                <w:bCs/>
              </w:rPr>
            </w:pPr>
          </w:p>
        </w:tc>
        <w:tc>
          <w:tcPr>
            <w:tcW w:w="1110" w:type="dxa"/>
            <w:vAlign w:val="center"/>
          </w:tcPr>
          <w:p w:rsidR="00090EFE" w:rsidRPr="00090EFE" w:rsidRDefault="00090EFE" w:rsidP="005839C6">
            <w:pPr>
              <w:jc w:val="center"/>
              <w:rPr>
                <w:bCs/>
              </w:rPr>
            </w:pPr>
            <w:r>
              <w:rPr>
                <w:bCs/>
              </w:rPr>
              <w:t>1</w:t>
            </w:r>
          </w:p>
        </w:tc>
        <w:tc>
          <w:tcPr>
            <w:tcW w:w="763" w:type="dxa"/>
            <w:vAlign w:val="center"/>
          </w:tcPr>
          <w:p w:rsidR="00090EFE" w:rsidRPr="00090EFE" w:rsidRDefault="00090EFE" w:rsidP="005839C6">
            <w:pPr>
              <w:jc w:val="center"/>
              <w:rPr>
                <w:bCs/>
              </w:rPr>
            </w:pPr>
            <w:r>
              <w:rPr>
                <w:bCs/>
              </w:rPr>
              <w:t>2</w:t>
            </w:r>
          </w:p>
        </w:tc>
        <w:tc>
          <w:tcPr>
            <w:tcW w:w="2149" w:type="dxa"/>
            <w:vAlign w:val="center"/>
          </w:tcPr>
          <w:p w:rsidR="00090EFE" w:rsidRPr="005F5975" w:rsidRDefault="00090EFE" w:rsidP="005839C6">
            <w:pPr>
              <w:jc w:val="center"/>
              <w:rPr>
                <w:b/>
                <w:bCs/>
              </w:rPr>
            </w:pPr>
          </w:p>
        </w:tc>
      </w:tr>
      <w:tr w:rsidR="00090EFE" w:rsidRPr="005F5975" w:rsidTr="005839C6">
        <w:tc>
          <w:tcPr>
            <w:tcW w:w="3079" w:type="dxa"/>
          </w:tcPr>
          <w:p w:rsidR="00090EFE" w:rsidRDefault="00090EFE" w:rsidP="005839C6">
            <w:pPr>
              <w:spacing w:line="252" w:lineRule="auto"/>
              <w:jc w:val="both"/>
              <w:rPr>
                <w:sz w:val="26"/>
                <w:szCs w:val="26"/>
              </w:rPr>
            </w:pPr>
            <w:r>
              <w:rPr>
                <w:sz w:val="26"/>
                <w:szCs w:val="26"/>
              </w:rPr>
              <w:t>1.5 Hiện trạng lượng giá kinh tế tài nguyên và môi trường trên Thế giới và ở Việt Nam</w:t>
            </w:r>
          </w:p>
        </w:tc>
        <w:tc>
          <w:tcPr>
            <w:tcW w:w="751" w:type="dxa"/>
            <w:vAlign w:val="center"/>
          </w:tcPr>
          <w:p w:rsidR="00090EFE" w:rsidRPr="00EF0874" w:rsidRDefault="00090EFE" w:rsidP="005839C6">
            <w:pPr>
              <w:jc w:val="center"/>
              <w:rPr>
                <w:bCs/>
              </w:rPr>
            </w:pPr>
            <w:r>
              <w:rPr>
                <w:bCs/>
              </w:rPr>
              <w:t>1</w:t>
            </w:r>
          </w:p>
        </w:tc>
        <w:tc>
          <w:tcPr>
            <w:tcW w:w="752" w:type="dxa"/>
            <w:vAlign w:val="center"/>
          </w:tcPr>
          <w:p w:rsidR="00090EFE" w:rsidRPr="00EF0874" w:rsidRDefault="00090EFE" w:rsidP="005839C6">
            <w:pPr>
              <w:jc w:val="center"/>
              <w:rPr>
                <w:bCs/>
              </w:rPr>
            </w:pPr>
          </w:p>
        </w:tc>
        <w:tc>
          <w:tcPr>
            <w:tcW w:w="752" w:type="dxa"/>
            <w:vAlign w:val="center"/>
          </w:tcPr>
          <w:p w:rsidR="00090EFE" w:rsidRPr="00EF0874" w:rsidRDefault="00090EFE" w:rsidP="005839C6">
            <w:pPr>
              <w:jc w:val="center"/>
              <w:rPr>
                <w:bCs/>
              </w:rPr>
            </w:pPr>
          </w:p>
        </w:tc>
        <w:tc>
          <w:tcPr>
            <w:tcW w:w="1110" w:type="dxa"/>
            <w:vAlign w:val="center"/>
          </w:tcPr>
          <w:p w:rsidR="00090EFE" w:rsidRPr="00EF0874" w:rsidRDefault="00090EFE" w:rsidP="005839C6">
            <w:pPr>
              <w:jc w:val="center"/>
              <w:rPr>
                <w:bCs/>
              </w:rPr>
            </w:pPr>
            <w:r>
              <w:rPr>
                <w:bCs/>
              </w:rPr>
              <w:t>1</w:t>
            </w:r>
          </w:p>
        </w:tc>
        <w:tc>
          <w:tcPr>
            <w:tcW w:w="763" w:type="dxa"/>
            <w:vAlign w:val="center"/>
          </w:tcPr>
          <w:p w:rsidR="00090EFE" w:rsidRPr="00EF0874" w:rsidRDefault="00090EFE" w:rsidP="005839C6">
            <w:pPr>
              <w:jc w:val="center"/>
              <w:rPr>
                <w:bCs/>
              </w:rPr>
            </w:pPr>
            <w:r>
              <w:rPr>
                <w:bCs/>
              </w:rPr>
              <w:t>2</w:t>
            </w:r>
          </w:p>
        </w:tc>
        <w:tc>
          <w:tcPr>
            <w:tcW w:w="2149" w:type="dxa"/>
            <w:vAlign w:val="center"/>
          </w:tcPr>
          <w:p w:rsidR="00090EFE" w:rsidRPr="005F5975" w:rsidRDefault="00090EFE" w:rsidP="005839C6">
            <w:pPr>
              <w:jc w:val="center"/>
              <w:rPr>
                <w:b/>
                <w:bCs/>
              </w:rPr>
            </w:pPr>
          </w:p>
        </w:tc>
      </w:tr>
      <w:tr w:rsidR="00090EFE" w:rsidRPr="005F5975" w:rsidTr="005839C6">
        <w:tc>
          <w:tcPr>
            <w:tcW w:w="3079" w:type="dxa"/>
          </w:tcPr>
          <w:p w:rsidR="00090EFE" w:rsidRDefault="00090EFE" w:rsidP="005839C6">
            <w:pPr>
              <w:spacing w:line="252" w:lineRule="auto"/>
              <w:jc w:val="both"/>
              <w:rPr>
                <w:sz w:val="26"/>
                <w:szCs w:val="26"/>
              </w:rPr>
            </w:pPr>
            <w:r>
              <w:rPr>
                <w:b/>
                <w:sz w:val="26"/>
                <w:szCs w:val="26"/>
              </w:rPr>
              <w:t xml:space="preserve">CHƯƠNG 2. CÁC PHƯƠNG PHÁP LƯỢNG GIÁ KINH TẾ TÀI NGUYÊN VÀ MÔI TRƯỜNG  </w:t>
            </w:r>
          </w:p>
        </w:tc>
        <w:tc>
          <w:tcPr>
            <w:tcW w:w="751" w:type="dxa"/>
            <w:vAlign w:val="center"/>
          </w:tcPr>
          <w:p w:rsidR="00090EFE" w:rsidRPr="00EF0874" w:rsidRDefault="00090EFE" w:rsidP="005839C6">
            <w:pPr>
              <w:jc w:val="center"/>
              <w:rPr>
                <w:bCs/>
              </w:rPr>
            </w:pPr>
            <w:r>
              <w:rPr>
                <w:bCs/>
              </w:rPr>
              <w:t>10</w:t>
            </w:r>
          </w:p>
        </w:tc>
        <w:tc>
          <w:tcPr>
            <w:tcW w:w="752" w:type="dxa"/>
            <w:vAlign w:val="center"/>
          </w:tcPr>
          <w:p w:rsidR="00090EFE" w:rsidRPr="00EF0874" w:rsidRDefault="00090EFE" w:rsidP="005839C6">
            <w:pPr>
              <w:jc w:val="center"/>
              <w:rPr>
                <w:bCs/>
              </w:rPr>
            </w:pPr>
          </w:p>
        </w:tc>
        <w:tc>
          <w:tcPr>
            <w:tcW w:w="752" w:type="dxa"/>
            <w:vAlign w:val="center"/>
          </w:tcPr>
          <w:p w:rsidR="00090EFE" w:rsidRPr="00EF0874" w:rsidRDefault="00090EFE" w:rsidP="005839C6">
            <w:pPr>
              <w:jc w:val="center"/>
              <w:rPr>
                <w:bCs/>
              </w:rPr>
            </w:pPr>
            <w:r>
              <w:rPr>
                <w:bCs/>
              </w:rPr>
              <w:t>5</w:t>
            </w:r>
          </w:p>
        </w:tc>
        <w:tc>
          <w:tcPr>
            <w:tcW w:w="1110" w:type="dxa"/>
            <w:vAlign w:val="center"/>
          </w:tcPr>
          <w:p w:rsidR="00090EFE" w:rsidRPr="00EF0874" w:rsidRDefault="00090EFE" w:rsidP="005839C6">
            <w:pPr>
              <w:jc w:val="center"/>
              <w:rPr>
                <w:bCs/>
              </w:rPr>
            </w:pPr>
            <w:r>
              <w:rPr>
                <w:bCs/>
              </w:rPr>
              <w:t>15</w:t>
            </w:r>
          </w:p>
        </w:tc>
        <w:tc>
          <w:tcPr>
            <w:tcW w:w="763" w:type="dxa"/>
            <w:vAlign w:val="center"/>
          </w:tcPr>
          <w:p w:rsidR="00090EFE" w:rsidRPr="00EF0874" w:rsidRDefault="00090EFE" w:rsidP="005839C6">
            <w:pPr>
              <w:jc w:val="center"/>
              <w:rPr>
                <w:bCs/>
              </w:rPr>
            </w:pPr>
            <w:r>
              <w:rPr>
                <w:bCs/>
              </w:rPr>
              <w:t>30</w:t>
            </w:r>
          </w:p>
        </w:tc>
        <w:tc>
          <w:tcPr>
            <w:tcW w:w="2149" w:type="dxa"/>
            <w:vAlign w:val="center"/>
          </w:tcPr>
          <w:p w:rsidR="00090EFE" w:rsidRPr="0061793D" w:rsidRDefault="0061793D" w:rsidP="005839C6">
            <w:pPr>
              <w:jc w:val="center"/>
              <w:rPr>
                <w:bCs/>
                <w:sz w:val="26"/>
                <w:szCs w:val="26"/>
              </w:rPr>
            </w:pPr>
            <w:r w:rsidRPr="0061793D">
              <w:rPr>
                <w:bCs/>
                <w:sz w:val="26"/>
                <w:szCs w:val="26"/>
              </w:rPr>
              <w:t>TLC2</w:t>
            </w:r>
          </w:p>
        </w:tc>
      </w:tr>
      <w:tr w:rsidR="00090EFE" w:rsidRPr="005F5975" w:rsidTr="005839C6">
        <w:tc>
          <w:tcPr>
            <w:tcW w:w="3079" w:type="dxa"/>
          </w:tcPr>
          <w:p w:rsidR="00090EFE" w:rsidRDefault="00090EFE" w:rsidP="005839C6">
            <w:pPr>
              <w:spacing w:line="252" w:lineRule="auto"/>
              <w:jc w:val="both"/>
              <w:rPr>
                <w:sz w:val="26"/>
                <w:szCs w:val="26"/>
              </w:rPr>
            </w:pPr>
            <w:r>
              <w:rPr>
                <w:sz w:val="26"/>
                <w:szCs w:val="26"/>
              </w:rPr>
              <w:t>2.1 Các phương pháp dựa trên thị trường</w:t>
            </w:r>
          </w:p>
          <w:p w:rsidR="00090EFE" w:rsidRDefault="00090EFE" w:rsidP="005839C6">
            <w:pPr>
              <w:spacing w:line="252" w:lineRule="auto"/>
              <w:jc w:val="both"/>
              <w:rPr>
                <w:sz w:val="26"/>
                <w:szCs w:val="26"/>
              </w:rPr>
            </w:pPr>
            <w:r>
              <w:rPr>
                <w:sz w:val="26"/>
                <w:szCs w:val="26"/>
              </w:rPr>
              <w:t>2.1.1 Phương pháp giá thị trường</w:t>
            </w:r>
          </w:p>
          <w:p w:rsidR="00090EFE" w:rsidRDefault="00090EFE" w:rsidP="005839C6">
            <w:pPr>
              <w:spacing w:line="252" w:lineRule="auto"/>
              <w:jc w:val="both"/>
              <w:rPr>
                <w:sz w:val="26"/>
                <w:szCs w:val="26"/>
              </w:rPr>
            </w:pPr>
            <w:r>
              <w:rPr>
                <w:sz w:val="26"/>
                <w:szCs w:val="26"/>
              </w:rPr>
              <w:t>2.1.2 Phương pháp chi phí thiệt hại tránh được và phương pháp chi phí thay thế</w:t>
            </w:r>
          </w:p>
          <w:p w:rsidR="00090EFE" w:rsidRDefault="00090EFE" w:rsidP="005839C6">
            <w:pPr>
              <w:spacing w:line="252" w:lineRule="auto"/>
              <w:jc w:val="both"/>
              <w:rPr>
                <w:sz w:val="26"/>
                <w:szCs w:val="26"/>
              </w:rPr>
            </w:pPr>
            <w:r>
              <w:rPr>
                <w:sz w:val="26"/>
                <w:szCs w:val="26"/>
              </w:rPr>
              <w:t>2.1.3 Phương pháp chi phí du lịch</w:t>
            </w:r>
          </w:p>
          <w:p w:rsidR="00090EFE" w:rsidRDefault="00090EFE" w:rsidP="005839C6">
            <w:pPr>
              <w:spacing w:line="252" w:lineRule="auto"/>
              <w:jc w:val="both"/>
              <w:rPr>
                <w:sz w:val="26"/>
                <w:szCs w:val="26"/>
              </w:rPr>
            </w:pPr>
            <w:r>
              <w:rPr>
                <w:sz w:val="26"/>
                <w:szCs w:val="26"/>
              </w:rPr>
              <w:t>2.1.4 Phương pháp định giá hưởng thụ</w:t>
            </w:r>
          </w:p>
        </w:tc>
        <w:tc>
          <w:tcPr>
            <w:tcW w:w="751" w:type="dxa"/>
            <w:vAlign w:val="center"/>
          </w:tcPr>
          <w:p w:rsidR="00090EFE" w:rsidRDefault="00090EFE" w:rsidP="005839C6">
            <w:pPr>
              <w:jc w:val="center"/>
              <w:rPr>
                <w:bCs/>
              </w:rPr>
            </w:pPr>
            <w:r>
              <w:rPr>
                <w:bCs/>
              </w:rPr>
              <w:t>3</w:t>
            </w:r>
          </w:p>
        </w:tc>
        <w:tc>
          <w:tcPr>
            <w:tcW w:w="752" w:type="dxa"/>
            <w:vAlign w:val="center"/>
          </w:tcPr>
          <w:p w:rsidR="00090EFE" w:rsidRPr="00EF0874" w:rsidRDefault="00090EFE" w:rsidP="005839C6">
            <w:pPr>
              <w:jc w:val="center"/>
              <w:rPr>
                <w:bCs/>
              </w:rPr>
            </w:pPr>
          </w:p>
        </w:tc>
        <w:tc>
          <w:tcPr>
            <w:tcW w:w="752" w:type="dxa"/>
            <w:vAlign w:val="center"/>
          </w:tcPr>
          <w:p w:rsidR="00090EFE" w:rsidRPr="00EF0874" w:rsidRDefault="00090EFE" w:rsidP="005839C6">
            <w:pPr>
              <w:jc w:val="center"/>
              <w:rPr>
                <w:bCs/>
              </w:rPr>
            </w:pPr>
            <w:r>
              <w:rPr>
                <w:bCs/>
              </w:rPr>
              <w:t>1</w:t>
            </w:r>
          </w:p>
        </w:tc>
        <w:tc>
          <w:tcPr>
            <w:tcW w:w="1110" w:type="dxa"/>
            <w:vAlign w:val="center"/>
          </w:tcPr>
          <w:p w:rsidR="00090EFE" w:rsidRDefault="00090EFE" w:rsidP="005839C6">
            <w:pPr>
              <w:jc w:val="center"/>
              <w:rPr>
                <w:bCs/>
              </w:rPr>
            </w:pPr>
            <w:r>
              <w:rPr>
                <w:bCs/>
              </w:rPr>
              <w:t>4</w:t>
            </w:r>
          </w:p>
        </w:tc>
        <w:tc>
          <w:tcPr>
            <w:tcW w:w="763" w:type="dxa"/>
            <w:vAlign w:val="center"/>
          </w:tcPr>
          <w:p w:rsidR="00090EFE" w:rsidRDefault="00090EFE" w:rsidP="005839C6">
            <w:pPr>
              <w:jc w:val="center"/>
              <w:rPr>
                <w:bCs/>
              </w:rPr>
            </w:pPr>
            <w:r>
              <w:rPr>
                <w:bCs/>
              </w:rPr>
              <w:t>8</w:t>
            </w:r>
          </w:p>
        </w:tc>
        <w:tc>
          <w:tcPr>
            <w:tcW w:w="2149" w:type="dxa"/>
            <w:vAlign w:val="center"/>
          </w:tcPr>
          <w:p w:rsidR="00090EFE" w:rsidRPr="005F5975" w:rsidRDefault="00090EFE" w:rsidP="005839C6">
            <w:pPr>
              <w:jc w:val="center"/>
              <w:rPr>
                <w:b/>
                <w:bCs/>
              </w:rPr>
            </w:pPr>
          </w:p>
        </w:tc>
      </w:tr>
      <w:tr w:rsidR="00090EFE" w:rsidRPr="005F5975" w:rsidTr="005839C6">
        <w:tc>
          <w:tcPr>
            <w:tcW w:w="3079" w:type="dxa"/>
          </w:tcPr>
          <w:p w:rsidR="00090EFE" w:rsidRDefault="00090EFE" w:rsidP="005839C6">
            <w:pPr>
              <w:spacing w:line="252" w:lineRule="auto"/>
              <w:jc w:val="both"/>
              <w:rPr>
                <w:sz w:val="26"/>
                <w:szCs w:val="26"/>
              </w:rPr>
            </w:pPr>
            <w:r>
              <w:rPr>
                <w:sz w:val="26"/>
                <w:szCs w:val="26"/>
              </w:rPr>
              <w:t>2.2 Các phương pháp dựa vào thị trường giả định</w:t>
            </w:r>
          </w:p>
          <w:p w:rsidR="00090EFE" w:rsidRDefault="00090EFE" w:rsidP="005839C6">
            <w:pPr>
              <w:spacing w:line="252" w:lineRule="auto"/>
              <w:jc w:val="both"/>
              <w:rPr>
                <w:sz w:val="26"/>
                <w:szCs w:val="26"/>
              </w:rPr>
            </w:pPr>
            <w:r>
              <w:rPr>
                <w:sz w:val="26"/>
                <w:szCs w:val="26"/>
              </w:rPr>
              <w:t>2.2.1 Phương pháp đánh giá ngẫu nhiên</w:t>
            </w:r>
          </w:p>
          <w:p w:rsidR="00090EFE" w:rsidRDefault="00090EFE" w:rsidP="005839C6">
            <w:pPr>
              <w:spacing w:line="252" w:lineRule="auto"/>
              <w:jc w:val="both"/>
              <w:rPr>
                <w:b/>
                <w:sz w:val="26"/>
                <w:szCs w:val="26"/>
              </w:rPr>
            </w:pPr>
            <w:r>
              <w:rPr>
                <w:sz w:val="26"/>
                <w:szCs w:val="26"/>
              </w:rPr>
              <w:t>2.2.2 Phương pháp mô hình lựa chọn</w:t>
            </w:r>
          </w:p>
        </w:tc>
        <w:tc>
          <w:tcPr>
            <w:tcW w:w="751" w:type="dxa"/>
            <w:vAlign w:val="center"/>
          </w:tcPr>
          <w:p w:rsidR="00090EFE" w:rsidRDefault="00090EFE" w:rsidP="005839C6">
            <w:pPr>
              <w:jc w:val="center"/>
              <w:rPr>
                <w:bCs/>
              </w:rPr>
            </w:pPr>
            <w:r>
              <w:rPr>
                <w:bCs/>
              </w:rPr>
              <w:t>3</w:t>
            </w:r>
          </w:p>
        </w:tc>
        <w:tc>
          <w:tcPr>
            <w:tcW w:w="752" w:type="dxa"/>
            <w:vAlign w:val="center"/>
          </w:tcPr>
          <w:p w:rsidR="00090EFE" w:rsidRPr="00EF0874" w:rsidRDefault="00090EFE" w:rsidP="005839C6">
            <w:pPr>
              <w:jc w:val="center"/>
              <w:rPr>
                <w:bCs/>
              </w:rPr>
            </w:pPr>
          </w:p>
        </w:tc>
        <w:tc>
          <w:tcPr>
            <w:tcW w:w="752" w:type="dxa"/>
            <w:vAlign w:val="center"/>
          </w:tcPr>
          <w:p w:rsidR="00090EFE" w:rsidRPr="00EF0874" w:rsidRDefault="00090EFE" w:rsidP="005839C6">
            <w:pPr>
              <w:jc w:val="center"/>
              <w:rPr>
                <w:bCs/>
              </w:rPr>
            </w:pPr>
            <w:r>
              <w:rPr>
                <w:bCs/>
              </w:rPr>
              <w:t>2</w:t>
            </w:r>
          </w:p>
        </w:tc>
        <w:tc>
          <w:tcPr>
            <w:tcW w:w="1110" w:type="dxa"/>
            <w:vAlign w:val="center"/>
          </w:tcPr>
          <w:p w:rsidR="00090EFE" w:rsidRDefault="00090EFE" w:rsidP="005839C6">
            <w:pPr>
              <w:jc w:val="center"/>
              <w:rPr>
                <w:bCs/>
              </w:rPr>
            </w:pPr>
            <w:r>
              <w:rPr>
                <w:bCs/>
              </w:rPr>
              <w:t>5</w:t>
            </w:r>
          </w:p>
        </w:tc>
        <w:tc>
          <w:tcPr>
            <w:tcW w:w="763" w:type="dxa"/>
            <w:vAlign w:val="center"/>
          </w:tcPr>
          <w:p w:rsidR="00090EFE" w:rsidRDefault="00090EFE" w:rsidP="005839C6">
            <w:pPr>
              <w:jc w:val="center"/>
              <w:rPr>
                <w:bCs/>
              </w:rPr>
            </w:pPr>
            <w:r>
              <w:rPr>
                <w:bCs/>
              </w:rPr>
              <w:t>10</w:t>
            </w:r>
          </w:p>
        </w:tc>
        <w:tc>
          <w:tcPr>
            <w:tcW w:w="2149" w:type="dxa"/>
            <w:vAlign w:val="center"/>
          </w:tcPr>
          <w:p w:rsidR="00090EFE" w:rsidRPr="005F5975" w:rsidRDefault="00090EFE" w:rsidP="005839C6">
            <w:pPr>
              <w:jc w:val="center"/>
              <w:rPr>
                <w:b/>
                <w:bCs/>
              </w:rPr>
            </w:pPr>
          </w:p>
        </w:tc>
      </w:tr>
      <w:tr w:rsidR="00090EFE" w:rsidRPr="005F5975" w:rsidTr="005839C6">
        <w:tc>
          <w:tcPr>
            <w:tcW w:w="3079" w:type="dxa"/>
          </w:tcPr>
          <w:p w:rsidR="00090EFE" w:rsidRDefault="00090EFE" w:rsidP="005839C6">
            <w:pPr>
              <w:spacing w:line="252" w:lineRule="auto"/>
              <w:jc w:val="both"/>
              <w:rPr>
                <w:sz w:val="26"/>
                <w:szCs w:val="26"/>
              </w:rPr>
            </w:pPr>
            <w:r>
              <w:rPr>
                <w:sz w:val="26"/>
                <w:szCs w:val="26"/>
              </w:rPr>
              <w:t>2.3 Một số phương pháp khác</w:t>
            </w:r>
          </w:p>
          <w:p w:rsidR="00090EFE" w:rsidRDefault="00090EFE" w:rsidP="005839C6">
            <w:pPr>
              <w:spacing w:line="252" w:lineRule="auto"/>
              <w:jc w:val="both"/>
              <w:rPr>
                <w:sz w:val="26"/>
                <w:szCs w:val="26"/>
              </w:rPr>
            </w:pPr>
            <w:r>
              <w:rPr>
                <w:sz w:val="26"/>
                <w:szCs w:val="26"/>
              </w:rPr>
              <w:t>2.3.1 Phương pháp chuyển giao lợi ích</w:t>
            </w:r>
          </w:p>
          <w:p w:rsidR="00090EFE" w:rsidRDefault="00090EFE" w:rsidP="005839C6">
            <w:pPr>
              <w:spacing w:line="252" w:lineRule="auto"/>
              <w:jc w:val="both"/>
              <w:rPr>
                <w:sz w:val="26"/>
                <w:szCs w:val="26"/>
              </w:rPr>
            </w:pPr>
            <w:r>
              <w:rPr>
                <w:sz w:val="26"/>
                <w:szCs w:val="26"/>
              </w:rPr>
              <w:lastRenderedPageBreak/>
              <w:t xml:space="preserve">2.3.2 Phương pháp hàm sản xuất </w:t>
            </w:r>
          </w:p>
        </w:tc>
        <w:tc>
          <w:tcPr>
            <w:tcW w:w="751" w:type="dxa"/>
            <w:vAlign w:val="center"/>
          </w:tcPr>
          <w:p w:rsidR="00090EFE" w:rsidRDefault="00090EFE" w:rsidP="005839C6">
            <w:pPr>
              <w:jc w:val="center"/>
              <w:rPr>
                <w:bCs/>
              </w:rPr>
            </w:pPr>
            <w:r>
              <w:rPr>
                <w:bCs/>
              </w:rPr>
              <w:lastRenderedPageBreak/>
              <w:t>2</w:t>
            </w:r>
          </w:p>
        </w:tc>
        <w:tc>
          <w:tcPr>
            <w:tcW w:w="752" w:type="dxa"/>
            <w:vAlign w:val="center"/>
          </w:tcPr>
          <w:p w:rsidR="00090EFE" w:rsidRDefault="00090EFE" w:rsidP="005839C6">
            <w:pPr>
              <w:jc w:val="center"/>
              <w:rPr>
                <w:bCs/>
              </w:rPr>
            </w:pPr>
          </w:p>
        </w:tc>
        <w:tc>
          <w:tcPr>
            <w:tcW w:w="752" w:type="dxa"/>
            <w:vAlign w:val="center"/>
          </w:tcPr>
          <w:p w:rsidR="00090EFE" w:rsidRPr="00EF0874" w:rsidRDefault="00090EFE" w:rsidP="005839C6">
            <w:pPr>
              <w:jc w:val="center"/>
              <w:rPr>
                <w:bCs/>
              </w:rPr>
            </w:pPr>
          </w:p>
        </w:tc>
        <w:tc>
          <w:tcPr>
            <w:tcW w:w="1110" w:type="dxa"/>
            <w:vAlign w:val="center"/>
          </w:tcPr>
          <w:p w:rsidR="00090EFE" w:rsidRDefault="00090EFE" w:rsidP="005839C6">
            <w:pPr>
              <w:jc w:val="center"/>
              <w:rPr>
                <w:bCs/>
              </w:rPr>
            </w:pPr>
            <w:r>
              <w:rPr>
                <w:bCs/>
              </w:rPr>
              <w:t>2</w:t>
            </w:r>
          </w:p>
        </w:tc>
        <w:tc>
          <w:tcPr>
            <w:tcW w:w="763" w:type="dxa"/>
            <w:vAlign w:val="center"/>
          </w:tcPr>
          <w:p w:rsidR="00090EFE" w:rsidRDefault="00090EFE" w:rsidP="005839C6">
            <w:pPr>
              <w:jc w:val="center"/>
              <w:rPr>
                <w:bCs/>
              </w:rPr>
            </w:pPr>
            <w:r>
              <w:rPr>
                <w:bCs/>
              </w:rPr>
              <w:t>4</w:t>
            </w:r>
          </w:p>
        </w:tc>
        <w:tc>
          <w:tcPr>
            <w:tcW w:w="2149" w:type="dxa"/>
            <w:vAlign w:val="center"/>
          </w:tcPr>
          <w:p w:rsidR="00090EFE" w:rsidRPr="005F5975" w:rsidRDefault="00090EFE" w:rsidP="005839C6">
            <w:pPr>
              <w:jc w:val="center"/>
              <w:rPr>
                <w:b/>
                <w:bCs/>
              </w:rPr>
            </w:pPr>
          </w:p>
        </w:tc>
      </w:tr>
      <w:tr w:rsidR="00090EFE" w:rsidRPr="005F5975" w:rsidTr="005839C6">
        <w:tc>
          <w:tcPr>
            <w:tcW w:w="3079" w:type="dxa"/>
          </w:tcPr>
          <w:p w:rsidR="00090EFE" w:rsidRDefault="00090EFE" w:rsidP="005839C6">
            <w:pPr>
              <w:spacing w:line="252" w:lineRule="auto"/>
              <w:jc w:val="both"/>
              <w:rPr>
                <w:sz w:val="26"/>
                <w:szCs w:val="26"/>
              </w:rPr>
            </w:pPr>
            <w:r>
              <w:rPr>
                <w:sz w:val="26"/>
                <w:szCs w:val="26"/>
              </w:rPr>
              <w:lastRenderedPageBreak/>
              <w:t>2.4 Công cụ phân tích trong quản lý tài nguyên và môi trường</w:t>
            </w:r>
          </w:p>
          <w:p w:rsidR="00090EFE" w:rsidRDefault="00090EFE" w:rsidP="005839C6">
            <w:pPr>
              <w:spacing w:line="252" w:lineRule="auto"/>
              <w:jc w:val="both"/>
              <w:rPr>
                <w:sz w:val="26"/>
                <w:szCs w:val="26"/>
              </w:rPr>
            </w:pPr>
            <w:r>
              <w:rPr>
                <w:sz w:val="26"/>
                <w:szCs w:val="26"/>
              </w:rPr>
              <w:t>2.4.1 Phân tích chi phí lợi ích (CBA) – Hoạch định chính sách</w:t>
            </w:r>
          </w:p>
          <w:p w:rsidR="00090EFE" w:rsidRDefault="00090EFE" w:rsidP="005839C6">
            <w:pPr>
              <w:spacing w:line="252" w:lineRule="auto"/>
              <w:jc w:val="both"/>
              <w:rPr>
                <w:b/>
                <w:sz w:val="26"/>
                <w:szCs w:val="26"/>
              </w:rPr>
            </w:pPr>
            <w:r>
              <w:rPr>
                <w:sz w:val="26"/>
                <w:szCs w:val="26"/>
              </w:rPr>
              <w:t>2.4.2 Công cụ kinh tế nhằm kiểm soát sản lượng; và công cụ kinh tế nhằm kiểm soát lượng thải</w:t>
            </w:r>
          </w:p>
        </w:tc>
        <w:tc>
          <w:tcPr>
            <w:tcW w:w="751" w:type="dxa"/>
            <w:vAlign w:val="center"/>
          </w:tcPr>
          <w:p w:rsidR="00090EFE" w:rsidRDefault="00090EFE" w:rsidP="005839C6">
            <w:pPr>
              <w:jc w:val="center"/>
              <w:rPr>
                <w:bCs/>
              </w:rPr>
            </w:pPr>
            <w:r>
              <w:rPr>
                <w:bCs/>
              </w:rPr>
              <w:t>2</w:t>
            </w:r>
          </w:p>
        </w:tc>
        <w:tc>
          <w:tcPr>
            <w:tcW w:w="752" w:type="dxa"/>
            <w:vAlign w:val="center"/>
          </w:tcPr>
          <w:p w:rsidR="00090EFE" w:rsidRDefault="00090EFE" w:rsidP="005839C6">
            <w:pPr>
              <w:jc w:val="center"/>
              <w:rPr>
                <w:bCs/>
              </w:rPr>
            </w:pPr>
          </w:p>
        </w:tc>
        <w:tc>
          <w:tcPr>
            <w:tcW w:w="752" w:type="dxa"/>
            <w:vAlign w:val="center"/>
          </w:tcPr>
          <w:p w:rsidR="00090EFE" w:rsidRPr="00EF0874" w:rsidRDefault="00090EFE" w:rsidP="005839C6">
            <w:pPr>
              <w:jc w:val="center"/>
              <w:rPr>
                <w:bCs/>
              </w:rPr>
            </w:pPr>
            <w:r>
              <w:rPr>
                <w:bCs/>
              </w:rPr>
              <w:t>2</w:t>
            </w:r>
          </w:p>
        </w:tc>
        <w:tc>
          <w:tcPr>
            <w:tcW w:w="1110" w:type="dxa"/>
            <w:vAlign w:val="center"/>
          </w:tcPr>
          <w:p w:rsidR="00090EFE" w:rsidRDefault="00090EFE" w:rsidP="005839C6">
            <w:pPr>
              <w:jc w:val="center"/>
              <w:rPr>
                <w:bCs/>
              </w:rPr>
            </w:pPr>
            <w:r>
              <w:rPr>
                <w:bCs/>
              </w:rPr>
              <w:t>4</w:t>
            </w:r>
          </w:p>
        </w:tc>
        <w:tc>
          <w:tcPr>
            <w:tcW w:w="763" w:type="dxa"/>
            <w:vAlign w:val="center"/>
          </w:tcPr>
          <w:p w:rsidR="00090EFE" w:rsidRDefault="00090EFE" w:rsidP="005839C6">
            <w:pPr>
              <w:jc w:val="center"/>
              <w:rPr>
                <w:bCs/>
              </w:rPr>
            </w:pPr>
            <w:r>
              <w:rPr>
                <w:bCs/>
              </w:rPr>
              <w:t>8</w:t>
            </w:r>
          </w:p>
        </w:tc>
        <w:tc>
          <w:tcPr>
            <w:tcW w:w="2149" w:type="dxa"/>
            <w:vAlign w:val="center"/>
          </w:tcPr>
          <w:p w:rsidR="00090EFE" w:rsidRPr="005F5975" w:rsidRDefault="00090EFE" w:rsidP="005839C6">
            <w:pPr>
              <w:jc w:val="center"/>
              <w:rPr>
                <w:b/>
                <w:bCs/>
              </w:rPr>
            </w:pPr>
          </w:p>
        </w:tc>
      </w:tr>
      <w:tr w:rsidR="00090EFE" w:rsidRPr="005F5975" w:rsidTr="009B75C6">
        <w:trPr>
          <w:trHeight w:val="1230"/>
        </w:trPr>
        <w:tc>
          <w:tcPr>
            <w:tcW w:w="3079" w:type="dxa"/>
          </w:tcPr>
          <w:p w:rsidR="00090EFE" w:rsidRDefault="00090EFE" w:rsidP="005839C6">
            <w:pPr>
              <w:spacing w:line="252" w:lineRule="auto"/>
              <w:jc w:val="both"/>
              <w:rPr>
                <w:sz w:val="26"/>
                <w:szCs w:val="26"/>
              </w:rPr>
            </w:pPr>
            <w:r>
              <w:rPr>
                <w:b/>
                <w:sz w:val="26"/>
                <w:szCs w:val="26"/>
              </w:rPr>
              <w:t xml:space="preserve">CHƯƠNG 3. NGHIÊN CỨU MỘT SỐ TRƯỜNG HỢP ĐIỂN HÌNH </w:t>
            </w:r>
          </w:p>
        </w:tc>
        <w:tc>
          <w:tcPr>
            <w:tcW w:w="751" w:type="dxa"/>
            <w:vAlign w:val="center"/>
          </w:tcPr>
          <w:p w:rsidR="00090EFE" w:rsidRPr="005F5975" w:rsidRDefault="00090EFE" w:rsidP="005839C6">
            <w:pPr>
              <w:jc w:val="center"/>
              <w:rPr>
                <w:bCs/>
              </w:rPr>
            </w:pPr>
            <w:r>
              <w:rPr>
                <w:bCs/>
              </w:rPr>
              <w:t>1</w:t>
            </w:r>
          </w:p>
        </w:tc>
        <w:tc>
          <w:tcPr>
            <w:tcW w:w="752" w:type="dxa"/>
            <w:vAlign w:val="center"/>
          </w:tcPr>
          <w:p w:rsidR="00090EFE" w:rsidRPr="005F5975" w:rsidRDefault="00090EFE" w:rsidP="005839C6">
            <w:pPr>
              <w:jc w:val="center"/>
              <w:rPr>
                <w:bCs/>
              </w:rPr>
            </w:pPr>
          </w:p>
        </w:tc>
        <w:tc>
          <w:tcPr>
            <w:tcW w:w="752" w:type="dxa"/>
            <w:vAlign w:val="center"/>
          </w:tcPr>
          <w:p w:rsidR="00090EFE" w:rsidRPr="005F5975" w:rsidRDefault="00090EFE" w:rsidP="005839C6">
            <w:pPr>
              <w:jc w:val="center"/>
              <w:rPr>
                <w:bCs/>
              </w:rPr>
            </w:pPr>
            <w:r>
              <w:rPr>
                <w:bCs/>
              </w:rPr>
              <w:t>7</w:t>
            </w:r>
          </w:p>
        </w:tc>
        <w:tc>
          <w:tcPr>
            <w:tcW w:w="1110" w:type="dxa"/>
            <w:vAlign w:val="center"/>
          </w:tcPr>
          <w:p w:rsidR="00090EFE" w:rsidRPr="005F5975" w:rsidRDefault="00090EFE" w:rsidP="005839C6">
            <w:pPr>
              <w:jc w:val="center"/>
              <w:rPr>
                <w:bCs/>
              </w:rPr>
            </w:pPr>
            <w:r>
              <w:rPr>
                <w:bCs/>
              </w:rPr>
              <w:t>8</w:t>
            </w:r>
          </w:p>
        </w:tc>
        <w:tc>
          <w:tcPr>
            <w:tcW w:w="763" w:type="dxa"/>
            <w:vAlign w:val="center"/>
          </w:tcPr>
          <w:p w:rsidR="00090EFE" w:rsidRPr="005F5975" w:rsidRDefault="00090EFE" w:rsidP="005839C6">
            <w:pPr>
              <w:jc w:val="center"/>
              <w:rPr>
                <w:bCs/>
              </w:rPr>
            </w:pPr>
            <w:r>
              <w:rPr>
                <w:bCs/>
              </w:rPr>
              <w:t>16</w:t>
            </w:r>
          </w:p>
        </w:tc>
        <w:tc>
          <w:tcPr>
            <w:tcW w:w="2149" w:type="dxa"/>
            <w:vAlign w:val="center"/>
          </w:tcPr>
          <w:p w:rsidR="00090EFE" w:rsidRPr="0061793D" w:rsidRDefault="0061793D" w:rsidP="005839C6">
            <w:pPr>
              <w:jc w:val="center"/>
              <w:rPr>
                <w:bCs/>
                <w:sz w:val="26"/>
                <w:szCs w:val="26"/>
              </w:rPr>
            </w:pPr>
            <w:r w:rsidRPr="0061793D">
              <w:rPr>
                <w:bCs/>
                <w:sz w:val="26"/>
                <w:szCs w:val="26"/>
              </w:rPr>
              <w:t>TLC1,3</w:t>
            </w:r>
          </w:p>
        </w:tc>
      </w:tr>
      <w:tr w:rsidR="00090EFE" w:rsidRPr="005F5975" w:rsidTr="005839C6">
        <w:tc>
          <w:tcPr>
            <w:tcW w:w="3079" w:type="dxa"/>
          </w:tcPr>
          <w:p w:rsidR="00090EFE" w:rsidRDefault="00090EFE" w:rsidP="005839C6">
            <w:pPr>
              <w:spacing w:line="252" w:lineRule="auto"/>
              <w:jc w:val="both"/>
              <w:rPr>
                <w:sz w:val="26"/>
                <w:szCs w:val="26"/>
              </w:rPr>
            </w:pPr>
            <w:r>
              <w:rPr>
                <w:sz w:val="26"/>
                <w:szCs w:val="26"/>
              </w:rPr>
              <w:t>3.1 Lượng giá giá trị kinh tế của hệ sinh thái rừng ngập mặn</w:t>
            </w:r>
          </w:p>
        </w:tc>
        <w:tc>
          <w:tcPr>
            <w:tcW w:w="751" w:type="dxa"/>
            <w:vAlign w:val="center"/>
          </w:tcPr>
          <w:p w:rsidR="00090EFE" w:rsidRPr="00EF0874" w:rsidRDefault="00090EFE" w:rsidP="005839C6">
            <w:pPr>
              <w:jc w:val="center"/>
              <w:rPr>
                <w:bCs/>
              </w:rPr>
            </w:pPr>
          </w:p>
        </w:tc>
        <w:tc>
          <w:tcPr>
            <w:tcW w:w="752" w:type="dxa"/>
            <w:vAlign w:val="center"/>
          </w:tcPr>
          <w:p w:rsidR="00090EFE" w:rsidRPr="00EF0874" w:rsidRDefault="00090EFE" w:rsidP="005839C6">
            <w:pPr>
              <w:jc w:val="center"/>
              <w:rPr>
                <w:bCs/>
              </w:rPr>
            </w:pPr>
          </w:p>
        </w:tc>
        <w:tc>
          <w:tcPr>
            <w:tcW w:w="752" w:type="dxa"/>
            <w:vAlign w:val="center"/>
          </w:tcPr>
          <w:p w:rsidR="00090EFE" w:rsidRPr="00EF0874" w:rsidRDefault="009B75C6" w:rsidP="005839C6">
            <w:pPr>
              <w:jc w:val="center"/>
              <w:rPr>
                <w:bCs/>
              </w:rPr>
            </w:pPr>
            <w:r>
              <w:rPr>
                <w:bCs/>
              </w:rPr>
              <w:t>2</w:t>
            </w:r>
          </w:p>
        </w:tc>
        <w:tc>
          <w:tcPr>
            <w:tcW w:w="1110" w:type="dxa"/>
            <w:vAlign w:val="center"/>
          </w:tcPr>
          <w:p w:rsidR="00090EFE" w:rsidRPr="00EF0874" w:rsidRDefault="00090EFE" w:rsidP="005839C6">
            <w:pPr>
              <w:jc w:val="center"/>
              <w:rPr>
                <w:bCs/>
              </w:rPr>
            </w:pPr>
            <w:r w:rsidRPr="00EF0874">
              <w:rPr>
                <w:bCs/>
              </w:rPr>
              <w:t>2</w:t>
            </w:r>
          </w:p>
        </w:tc>
        <w:tc>
          <w:tcPr>
            <w:tcW w:w="763" w:type="dxa"/>
            <w:vAlign w:val="center"/>
          </w:tcPr>
          <w:p w:rsidR="00090EFE" w:rsidRPr="00EF0874" w:rsidRDefault="00090EFE" w:rsidP="005839C6">
            <w:pPr>
              <w:jc w:val="center"/>
              <w:rPr>
                <w:bCs/>
              </w:rPr>
            </w:pPr>
            <w:r w:rsidRPr="00EF0874">
              <w:rPr>
                <w:bCs/>
              </w:rPr>
              <w:t>4</w:t>
            </w:r>
          </w:p>
        </w:tc>
        <w:tc>
          <w:tcPr>
            <w:tcW w:w="2149" w:type="dxa"/>
            <w:vAlign w:val="center"/>
          </w:tcPr>
          <w:p w:rsidR="00090EFE" w:rsidRPr="005F5975" w:rsidRDefault="00090EFE" w:rsidP="005839C6">
            <w:pPr>
              <w:jc w:val="center"/>
              <w:rPr>
                <w:b/>
                <w:bCs/>
              </w:rPr>
            </w:pPr>
          </w:p>
        </w:tc>
      </w:tr>
      <w:tr w:rsidR="00090EFE" w:rsidRPr="005F5975" w:rsidTr="005839C6">
        <w:trPr>
          <w:trHeight w:val="267"/>
        </w:trPr>
        <w:tc>
          <w:tcPr>
            <w:tcW w:w="3079" w:type="dxa"/>
          </w:tcPr>
          <w:p w:rsidR="00090EFE" w:rsidRDefault="00090EFE" w:rsidP="005839C6">
            <w:pPr>
              <w:spacing w:line="252" w:lineRule="auto"/>
              <w:jc w:val="both"/>
              <w:rPr>
                <w:b/>
                <w:sz w:val="26"/>
                <w:szCs w:val="26"/>
              </w:rPr>
            </w:pPr>
            <w:r>
              <w:rPr>
                <w:sz w:val="26"/>
                <w:szCs w:val="26"/>
              </w:rPr>
              <w:t>3.2  Lượng giá thiệt hại môi trường do thiên tai (bão)</w:t>
            </w:r>
          </w:p>
        </w:tc>
        <w:tc>
          <w:tcPr>
            <w:tcW w:w="751" w:type="dxa"/>
            <w:vAlign w:val="center"/>
          </w:tcPr>
          <w:p w:rsidR="00090EFE" w:rsidRPr="00EF0874" w:rsidRDefault="00090EFE" w:rsidP="005839C6">
            <w:pPr>
              <w:jc w:val="center"/>
              <w:rPr>
                <w:bCs/>
              </w:rPr>
            </w:pPr>
          </w:p>
        </w:tc>
        <w:tc>
          <w:tcPr>
            <w:tcW w:w="752" w:type="dxa"/>
            <w:vAlign w:val="center"/>
          </w:tcPr>
          <w:p w:rsidR="00090EFE" w:rsidRPr="00EF0874" w:rsidRDefault="00090EFE" w:rsidP="005839C6">
            <w:pPr>
              <w:jc w:val="center"/>
              <w:rPr>
                <w:bCs/>
              </w:rPr>
            </w:pPr>
          </w:p>
        </w:tc>
        <w:tc>
          <w:tcPr>
            <w:tcW w:w="752" w:type="dxa"/>
            <w:vAlign w:val="center"/>
          </w:tcPr>
          <w:p w:rsidR="00090EFE" w:rsidRPr="00EF0874" w:rsidRDefault="00090EFE" w:rsidP="005839C6">
            <w:pPr>
              <w:jc w:val="center"/>
              <w:rPr>
                <w:bCs/>
              </w:rPr>
            </w:pPr>
            <w:r>
              <w:rPr>
                <w:bCs/>
              </w:rPr>
              <w:t>2</w:t>
            </w:r>
          </w:p>
        </w:tc>
        <w:tc>
          <w:tcPr>
            <w:tcW w:w="1110" w:type="dxa"/>
            <w:vAlign w:val="center"/>
          </w:tcPr>
          <w:p w:rsidR="00090EFE" w:rsidRPr="00EF0874" w:rsidRDefault="009B75C6" w:rsidP="005839C6">
            <w:pPr>
              <w:jc w:val="center"/>
              <w:rPr>
                <w:bCs/>
              </w:rPr>
            </w:pPr>
            <w:r>
              <w:rPr>
                <w:bCs/>
              </w:rPr>
              <w:t>2</w:t>
            </w:r>
          </w:p>
        </w:tc>
        <w:tc>
          <w:tcPr>
            <w:tcW w:w="763" w:type="dxa"/>
            <w:vAlign w:val="center"/>
          </w:tcPr>
          <w:p w:rsidR="00090EFE" w:rsidRPr="00EF0874" w:rsidRDefault="009B75C6" w:rsidP="005839C6">
            <w:pPr>
              <w:jc w:val="center"/>
              <w:rPr>
                <w:bCs/>
              </w:rPr>
            </w:pPr>
            <w:r>
              <w:rPr>
                <w:bCs/>
              </w:rPr>
              <w:t>4</w:t>
            </w:r>
          </w:p>
        </w:tc>
        <w:tc>
          <w:tcPr>
            <w:tcW w:w="2149" w:type="dxa"/>
            <w:vAlign w:val="center"/>
          </w:tcPr>
          <w:p w:rsidR="00090EFE" w:rsidRPr="005F5975" w:rsidRDefault="00090EFE" w:rsidP="005839C6">
            <w:pPr>
              <w:jc w:val="center"/>
              <w:rPr>
                <w:b/>
                <w:bCs/>
              </w:rPr>
            </w:pPr>
          </w:p>
        </w:tc>
      </w:tr>
      <w:tr w:rsidR="00090EFE" w:rsidRPr="005F5975" w:rsidTr="005839C6">
        <w:tc>
          <w:tcPr>
            <w:tcW w:w="3079" w:type="dxa"/>
          </w:tcPr>
          <w:p w:rsidR="00090EFE" w:rsidRDefault="00090EFE" w:rsidP="005839C6">
            <w:pPr>
              <w:spacing w:line="252" w:lineRule="auto"/>
              <w:jc w:val="both"/>
              <w:rPr>
                <w:b/>
                <w:sz w:val="26"/>
                <w:szCs w:val="26"/>
              </w:rPr>
            </w:pPr>
            <w:r>
              <w:rPr>
                <w:sz w:val="26"/>
                <w:szCs w:val="26"/>
              </w:rPr>
              <w:t>3.3 Lượng giá thiệt hại sức khỏe cộng đồng do ô nhiễm môi trường của nhà máy hoặc khu công nghiệp</w:t>
            </w:r>
          </w:p>
        </w:tc>
        <w:tc>
          <w:tcPr>
            <w:tcW w:w="751" w:type="dxa"/>
            <w:vAlign w:val="center"/>
          </w:tcPr>
          <w:p w:rsidR="00090EFE" w:rsidRPr="009B75C6" w:rsidRDefault="00090EFE" w:rsidP="005839C6">
            <w:pPr>
              <w:jc w:val="center"/>
              <w:rPr>
                <w:bCs/>
              </w:rPr>
            </w:pPr>
          </w:p>
        </w:tc>
        <w:tc>
          <w:tcPr>
            <w:tcW w:w="752" w:type="dxa"/>
            <w:vAlign w:val="center"/>
          </w:tcPr>
          <w:p w:rsidR="00090EFE" w:rsidRPr="009B75C6" w:rsidRDefault="00090EFE" w:rsidP="005839C6">
            <w:pPr>
              <w:jc w:val="center"/>
              <w:rPr>
                <w:bCs/>
              </w:rPr>
            </w:pPr>
          </w:p>
        </w:tc>
        <w:tc>
          <w:tcPr>
            <w:tcW w:w="752" w:type="dxa"/>
            <w:vAlign w:val="center"/>
          </w:tcPr>
          <w:p w:rsidR="00090EFE" w:rsidRPr="009B75C6" w:rsidRDefault="009B75C6" w:rsidP="005839C6">
            <w:pPr>
              <w:jc w:val="center"/>
              <w:rPr>
                <w:bCs/>
              </w:rPr>
            </w:pPr>
            <w:r>
              <w:rPr>
                <w:bCs/>
              </w:rPr>
              <w:t>2</w:t>
            </w:r>
          </w:p>
        </w:tc>
        <w:tc>
          <w:tcPr>
            <w:tcW w:w="1110" w:type="dxa"/>
            <w:vAlign w:val="center"/>
          </w:tcPr>
          <w:p w:rsidR="00090EFE" w:rsidRPr="009B75C6" w:rsidRDefault="009B75C6" w:rsidP="005839C6">
            <w:pPr>
              <w:jc w:val="center"/>
              <w:rPr>
                <w:bCs/>
              </w:rPr>
            </w:pPr>
            <w:r>
              <w:rPr>
                <w:bCs/>
              </w:rPr>
              <w:t>2</w:t>
            </w:r>
          </w:p>
        </w:tc>
        <w:tc>
          <w:tcPr>
            <w:tcW w:w="763" w:type="dxa"/>
            <w:vAlign w:val="center"/>
          </w:tcPr>
          <w:p w:rsidR="00090EFE" w:rsidRPr="009B75C6" w:rsidRDefault="009B75C6" w:rsidP="005839C6">
            <w:pPr>
              <w:jc w:val="center"/>
              <w:rPr>
                <w:bCs/>
              </w:rPr>
            </w:pPr>
            <w:r>
              <w:rPr>
                <w:bCs/>
              </w:rPr>
              <w:t>4</w:t>
            </w:r>
          </w:p>
        </w:tc>
        <w:tc>
          <w:tcPr>
            <w:tcW w:w="2149" w:type="dxa"/>
            <w:vAlign w:val="center"/>
          </w:tcPr>
          <w:p w:rsidR="00090EFE" w:rsidRPr="005F5975" w:rsidRDefault="00090EFE" w:rsidP="005839C6">
            <w:pPr>
              <w:jc w:val="center"/>
              <w:rPr>
                <w:b/>
                <w:bCs/>
              </w:rPr>
            </w:pPr>
          </w:p>
        </w:tc>
      </w:tr>
      <w:tr w:rsidR="00090EFE" w:rsidRPr="005F5975" w:rsidTr="005839C6">
        <w:tc>
          <w:tcPr>
            <w:tcW w:w="3079" w:type="dxa"/>
            <w:vAlign w:val="center"/>
          </w:tcPr>
          <w:p w:rsidR="00090EFE" w:rsidRPr="005F5975" w:rsidRDefault="00090EFE" w:rsidP="005839C6">
            <w:pPr>
              <w:jc w:val="both"/>
              <w:rPr>
                <w:b/>
              </w:rPr>
            </w:pPr>
            <w:r w:rsidRPr="005F5975">
              <w:rPr>
                <w:b/>
              </w:rPr>
              <w:t>Cộng</w:t>
            </w:r>
          </w:p>
        </w:tc>
        <w:tc>
          <w:tcPr>
            <w:tcW w:w="751" w:type="dxa"/>
            <w:vAlign w:val="center"/>
          </w:tcPr>
          <w:p w:rsidR="00090EFE" w:rsidRPr="005F5975" w:rsidRDefault="00090EFE" w:rsidP="005839C6">
            <w:pPr>
              <w:jc w:val="center"/>
              <w:rPr>
                <w:b/>
                <w:bCs/>
              </w:rPr>
            </w:pPr>
            <w:r w:rsidRPr="005F5975">
              <w:rPr>
                <w:b/>
                <w:bCs/>
              </w:rPr>
              <w:t>18</w:t>
            </w:r>
          </w:p>
        </w:tc>
        <w:tc>
          <w:tcPr>
            <w:tcW w:w="752" w:type="dxa"/>
            <w:vAlign w:val="center"/>
          </w:tcPr>
          <w:p w:rsidR="00090EFE" w:rsidRPr="005F5975" w:rsidRDefault="00090EFE" w:rsidP="005839C6">
            <w:pPr>
              <w:jc w:val="center"/>
              <w:rPr>
                <w:b/>
                <w:bCs/>
              </w:rPr>
            </w:pPr>
          </w:p>
        </w:tc>
        <w:tc>
          <w:tcPr>
            <w:tcW w:w="752" w:type="dxa"/>
            <w:vAlign w:val="center"/>
          </w:tcPr>
          <w:p w:rsidR="00090EFE" w:rsidRPr="005F5975" w:rsidRDefault="009B75C6" w:rsidP="005839C6">
            <w:pPr>
              <w:jc w:val="center"/>
              <w:rPr>
                <w:b/>
                <w:bCs/>
              </w:rPr>
            </w:pPr>
            <w:r>
              <w:rPr>
                <w:b/>
                <w:bCs/>
              </w:rPr>
              <w:t>12</w:t>
            </w:r>
          </w:p>
        </w:tc>
        <w:tc>
          <w:tcPr>
            <w:tcW w:w="1110" w:type="dxa"/>
            <w:vAlign w:val="center"/>
          </w:tcPr>
          <w:p w:rsidR="00090EFE" w:rsidRPr="005F5975" w:rsidRDefault="00090EFE" w:rsidP="005839C6">
            <w:pPr>
              <w:jc w:val="center"/>
              <w:rPr>
                <w:b/>
                <w:bCs/>
              </w:rPr>
            </w:pPr>
            <w:r>
              <w:rPr>
                <w:b/>
                <w:bCs/>
              </w:rPr>
              <w:t>30</w:t>
            </w:r>
          </w:p>
        </w:tc>
        <w:tc>
          <w:tcPr>
            <w:tcW w:w="763" w:type="dxa"/>
            <w:vAlign w:val="center"/>
          </w:tcPr>
          <w:p w:rsidR="00090EFE" w:rsidRPr="005F5975" w:rsidRDefault="00090EFE" w:rsidP="005839C6">
            <w:pPr>
              <w:jc w:val="center"/>
              <w:rPr>
                <w:b/>
                <w:bCs/>
              </w:rPr>
            </w:pPr>
            <w:r w:rsidRPr="005F5975">
              <w:rPr>
                <w:b/>
                <w:bCs/>
              </w:rPr>
              <w:t>60</w:t>
            </w:r>
          </w:p>
        </w:tc>
        <w:tc>
          <w:tcPr>
            <w:tcW w:w="2149" w:type="dxa"/>
            <w:vAlign w:val="center"/>
          </w:tcPr>
          <w:p w:rsidR="00090EFE" w:rsidRPr="005F5975" w:rsidRDefault="00090EFE" w:rsidP="005839C6">
            <w:pPr>
              <w:jc w:val="center"/>
              <w:rPr>
                <w:b/>
                <w:bCs/>
              </w:rPr>
            </w:pPr>
          </w:p>
        </w:tc>
      </w:tr>
    </w:tbl>
    <w:p w:rsidR="00090EFE" w:rsidRPr="001271F7" w:rsidRDefault="00090EFE" w:rsidP="00090EFE">
      <w:pPr>
        <w:spacing w:line="288" w:lineRule="auto"/>
        <w:jc w:val="both"/>
        <w:rPr>
          <w:i/>
          <w:color w:val="000000"/>
          <w:sz w:val="24"/>
          <w:szCs w:val="24"/>
        </w:rPr>
      </w:pPr>
      <w:r w:rsidRPr="001271F7">
        <w:rPr>
          <w:i/>
          <w:color w:val="000000"/>
          <w:sz w:val="24"/>
          <w:szCs w:val="24"/>
        </w:rPr>
        <w:t>Ghi chú: LT: Lý thuyết; BT: Bài tập; TL, KT: Thảo luận, kiểm tra.</w:t>
      </w:r>
    </w:p>
    <w:p w:rsidR="00090EFE" w:rsidRPr="003D7F03" w:rsidRDefault="00090EFE" w:rsidP="00090EFE">
      <w:pPr>
        <w:spacing w:line="288" w:lineRule="auto"/>
        <w:jc w:val="both"/>
        <w:rPr>
          <w:i/>
          <w:color w:val="000000"/>
          <w:sz w:val="26"/>
          <w:szCs w:val="26"/>
        </w:rPr>
      </w:pPr>
    </w:p>
    <w:tbl>
      <w:tblPr>
        <w:tblW w:w="4163" w:type="pct"/>
        <w:jc w:val="center"/>
        <w:tblLook w:val="01E0" w:firstRow="1" w:lastRow="1" w:firstColumn="1" w:lastColumn="1" w:noHBand="0" w:noVBand="0"/>
      </w:tblPr>
      <w:tblGrid>
        <w:gridCol w:w="3008"/>
        <w:gridCol w:w="4725"/>
      </w:tblGrid>
      <w:tr w:rsidR="00090EFE" w:rsidRPr="005F5975" w:rsidTr="005839C6">
        <w:trPr>
          <w:trHeight w:val="1560"/>
          <w:jc w:val="center"/>
        </w:trPr>
        <w:tc>
          <w:tcPr>
            <w:tcW w:w="1945" w:type="pct"/>
          </w:tcPr>
          <w:p w:rsidR="00090EFE" w:rsidRPr="005F5975" w:rsidRDefault="00090EFE" w:rsidP="005839C6">
            <w:pPr>
              <w:jc w:val="center"/>
              <w:rPr>
                <w:b/>
                <w:bCs/>
                <w:sz w:val="26"/>
              </w:rPr>
            </w:pPr>
            <w:r w:rsidRPr="005F5975">
              <w:rPr>
                <w:b/>
                <w:bCs/>
                <w:sz w:val="26"/>
              </w:rPr>
              <w:t>Trưởng Khoa</w:t>
            </w:r>
          </w:p>
          <w:p w:rsidR="00090EFE" w:rsidRPr="005F5975" w:rsidRDefault="00090EFE" w:rsidP="005839C6">
            <w:pPr>
              <w:jc w:val="center"/>
              <w:rPr>
                <w:b/>
                <w:bCs/>
                <w:sz w:val="26"/>
              </w:rPr>
            </w:pPr>
          </w:p>
          <w:p w:rsidR="00090EFE" w:rsidRPr="005F5975" w:rsidRDefault="00090EFE" w:rsidP="005839C6">
            <w:pPr>
              <w:jc w:val="center"/>
              <w:rPr>
                <w:b/>
                <w:bCs/>
                <w:sz w:val="26"/>
              </w:rPr>
            </w:pPr>
          </w:p>
          <w:p w:rsidR="00090EFE" w:rsidRPr="005F5975" w:rsidRDefault="00090EFE" w:rsidP="005839C6">
            <w:pPr>
              <w:jc w:val="center"/>
              <w:rPr>
                <w:b/>
                <w:bCs/>
                <w:sz w:val="26"/>
              </w:rPr>
            </w:pPr>
          </w:p>
          <w:p w:rsidR="00090EFE" w:rsidRPr="005F5975" w:rsidRDefault="00090EFE" w:rsidP="005839C6">
            <w:pPr>
              <w:jc w:val="center"/>
              <w:rPr>
                <w:b/>
                <w:bCs/>
                <w:sz w:val="26"/>
              </w:rPr>
            </w:pPr>
          </w:p>
          <w:p w:rsidR="00090EFE" w:rsidRPr="005F5975" w:rsidRDefault="00090EFE" w:rsidP="005839C6">
            <w:pPr>
              <w:jc w:val="center"/>
              <w:rPr>
                <w:b/>
                <w:bCs/>
                <w:sz w:val="26"/>
              </w:rPr>
            </w:pPr>
          </w:p>
          <w:p w:rsidR="00090EFE" w:rsidRPr="005F5975" w:rsidRDefault="00090EFE" w:rsidP="005839C6">
            <w:pPr>
              <w:jc w:val="center"/>
              <w:rPr>
                <w:b/>
                <w:bCs/>
                <w:sz w:val="26"/>
              </w:rPr>
            </w:pPr>
            <w:r w:rsidRPr="005F5975">
              <w:rPr>
                <w:b/>
                <w:bCs/>
                <w:sz w:val="26"/>
              </w:rPr>
              <w:t>PGS. TS. Lê Thị Trinh</w:t>
            </w:r>
          </w:p>
        </w:tc>
        <w:tc>
          <w:tcPr>
            <w:tcW w:w="3055" w:type="pct"/>
          </w:tcPr>
          <w:p w:rsidR="00090EFE" w:rsidRPr="005F5975" w:rsidRDefault="00090EFE" w:rsidP="005839C6">
            <w:pPr>
              <w:jc w:val="center"/>
              <w:rPr>
                <w:b/>
                <w:bCs/>
                <w:sz w:val="26"/>
              </w:rPr>
            </w:pPr>
            <w:r w:rsidRPr="005F5975">
              <w:rPr>
                <w:b/>
                <w:bCs/>
                <w:sz w:val="26"/>
              </w:rPr>
              <w:t>Người biên soạn</w:t>
            </w:r>
          </w:p>
          <w:p w:rsidR="00090EFE" w:rsidRPr="005F5975" w:rsidRDefault="00090EFE" w:rsidP="005839C6">
            <w:pPr>
              <w:jc w:val="center"/>
              <w:rPr>
                <w:b/>
                <w:bCs/>
                <w:sz w:val="26"/>
              </w:rPr>
            </w:pPr>
          </w:p>
          <w:p w:rsidR="00090EFE" w:rsidRPr="005F5975" w:rsidRDefault="00090EFE" w:rsidP="005839C6">
            <w:pPr>
              <w:jc w:val="center"/>
              <w:rPr>
                <w:b/>
                <w:bCs/>
                <w:sz w:val="26"/>
              </w:rPr>
            </w:pPr>
          </w:p>
          <w:p w:rsidR="00090EFE" w:rsidRPr="005F5975" w:rsidRDefault="00090EFE" w:rsidP="005839C6">
            <w:pPr>
              <w:jc w:val="center"/>
              <w:rPr>
                <w:b/>
                <w:bCs/>
                <w:sz w:val="26"/>
              </w:rPr>
            </w:pPr>
          </w:p>
          <w:p w:rsidR="00090EFE" w:rsidRPr="005F5975" w:rsidRDefault="00090EFE" w:rsidP="005839C6">
            <w:pPr>
              <w:jc w:val="center"/>
              <w:rPr>
                <w:b/>
                <w:bCs/>
                <w:sz w:val="26"/>
              </w:rPr>
            </w:pPr>
          </w:p>
          <w:p w:rsidR="00090EFE" w:rsidRPr="005F5975" w:rsidRDefault="00090EFE" w:rsidP="005839C6">
            <w:pPr>
              <w:jc w:val="center"/>
              <w:rPr>
                <w:b/>
                <w:bCs/>
                <w:sz w:val="26"/>
              </w:rPr>
            </w:pPr>
          </w:p>
          <w:p w:rsidR="00090EFE" w:rsidRPr="005F5975" w:rsidRDefault="009B75C6" w:rsidP="005839C6">
            <w:pPr>
              <w:jc w:val="center"/>
              <w:rPr>
                <w:b/>
                <w:bCs/>
                <w:sz w:val="26"/>
              </w:rPr>
            </w:pPr>
            <w:r w:rsidRPr="00A648A6">
              <w:rPr>
                <w:b/>
                <w:sz w:val="26"/>
                <w:szCs w:val="26"/>
              </w:rPr>
              <w:t>TS. Hoàng Thị Huê</w:t>
            </w:r>
          </w:p>
          <w:p w:rsidR="00090EFE" w:rsidRPr="005F5975" w:rsidRDefault="00090EFE" w:rsidP="005839C6">
            <w:pPr>
              <w:rPr>
                <w:b/>
                <w:bCs/>
              </w:rPr>
            </w:pPr>
          </w:p>
        </w:tc>
      </w:tr>
    </w:tbl>
    <w:p w:rsidR="007927FE" w:rsidRDefault="007927FE" w:rsidP="003A4A65">
      <w:pPr>
        <w:spacing w:line="312" w:lineRule="auto"/>
        <w:jc w:val="both"/>
        <w:rPr>
          <w:rFonts w:cs="Times New Roman"/>
          <w:b/>
          <w:sz w:val="26"/>
          <w:szCs w:val="26"/>
        </w:rPr>
      </w:pPr>
    </w:p>
    <w:p w:rsidR="00090EFE" w:rsidRDefault="00090EFE" w:rsidP="003A4A65">
      <w:pPr>
        <w:spacing w:line="312" w:lineRule="auto"/>
        <w:jc w:val="both"/>
        <w:rPr>
          <w:rFonts w:cs="Times New Roman"/>
          <w:b/>
          <w:sz w:val="26"/>
          <w:szCs w:val="26"/>
        </w:rPr>
      </w:pPr>
    </w:p>
    <w:p w:rsidR="00090EFE" w:rsidRDefault="00090EFE" w:rsidP="003A4A65">
      <w:pPr>
        <w:spacing w:line="312" w:lineRule="auto"/>
        <w:jc w:val="both"/>
        <w:rPr>
          <w:rFonts w:cs="Times New Roman"/>
          <w:b/>
          <w:sz w:val="26"/>
          <w:szCs w:val="26"/>
        </w:rPr>
      </w:pPr>
    </w:p>
    <w:p w:rsidR="00090EFE" w:rsidRDefault="00090EFE" w:rsidP="003A4A65">
      <w:pPr>
        <w:spacing w:line="312" w:lineRule="auto"/>
        <w:jc w:val="both"/>
        <w:rPr>
          <w:rFonts w:cs="Times New Roman"/>
          <w:b/>
          <w:sz w:val="26"/>
          <w:szCs w:val="26"/>
        </w:rPr>
      </w:pPr>
    </w:p>
    <w:tbl>
      <w:tblPr>
        <w:tblW w:w="11483" w:type="dxa"/>
        <w:tblInd w:w="-885" w:type="dxa"/>
        <w:tblLook w:val="01E0" w:firstRow="1" w:lastRow="1" w:firstColumn="1" w:lastColumn="1" w:noHBand="0" w:noVBand="0"/>
      </w:tblPr>
      <w:tblGrid>
        <w:gridCol w:w="5671"/>
        <w:gridCol w:w="5812"/>
      </w:tblGrid>
      <w:tr w:rsidR="00055F73" w:rsidRPr="00D17AED" w:rsidTr="00441965">
        <w:trPr>
          <w:trHeight w:val="1000"/>
        </w:trPr>
        <w:tc>
          <w:tcPr>
            <w:tcW w:w="5671" w:type="dxa"/>
          </w:tcPr>
          <w:p w:rsidR="00055F73" w:rsidRPr="00894474" w:rsidRDefault="00055F73" w:rsidP="00441965">
            <w:pPr>
              <w:jc w:val="center"/>
              <w:rPr>
                <w:rFonts w:cs="Times New Roman"/>
                <w:bCs/>
                <w:color w:val="000000"/>
                <w:sz w:val="24"/>
                <w:szCs w:val="24"/>
              </w:rPr>
            </w:pPr>
            <w:r w:rsidRPr="00894474">
              <w:rPr>
                <w:rFonts w:cs="Times New Roman"/>
                <w:b/>
                <w:sz w:val="24"/>
                <w:szCs w:val="24"/>
              </w:rPr>
              <w:lastRenderedPageBreak/>
              <w:br w:type="page"/>
            </w:r>
            <w:r w:rsidRPr="00894474">
              <w:rPr>
                <w:rFonts w:cs="Times New Roman"/>
                <w:bCs/>
                <w:color w:val="000000"/>
                <w:sz w:val="24"/>
                <w:szCs w:val="24"/>
              </w:rPr>
              <w:t>BỘ TÀI NGUYÊN VÀ MÔI TRƯỜNG</w:t>
            </w:r>
          </w:p>
          <w:p w:rsidR="00055F73" w:rsidRPr="00894474" w:rsidRDefault="00055F73" w:rsidP="00441965">
            <w:pPr>
              <w:pStyle w:val="ListParagraph"/>
              <w:ind w:left="360"/>
              <w:jc w:val="center"/>
              <w:rPr>
                <w:b/>
                <w:bCs/>
                <w:color w:val="000000"/>
                <w:sz w:val="24"/>
              </w:rPr>
            </w:pPr>
            <w:r w:rsidRPr="00894474">
              <w:rPr>
                <w:b/>
                <w:bCs/>
                <w:color w:val="000000"/>
                <w:sz w:val="24"/>
              </w:rPr>
              <w:t>TRƯỜNG ĐẠI HỌC</w:t>
            </w:r>
          </w:p>
          <w:p w:rsidR="00055F73" w:rsidRPr="00894474" w:rsidRDefault="00055F73" w:rsidP="00441965">
            <w:pPr>
              <w:pStyle w:val="ListParagraph"/>
              <w:ind w:left="360"/>
              <w:jc w:val="center"/>
              <w:rPr>
                <w:b/>
                <w:sz w:val="24"/>
              </w:rPr>
            </w:pPr>
            <w:r w:rsidRPr="00894474">
              <w:rPr>
                <w:noProof/>
                <w:sz w:val="24"/>
              </w:rPr>
              <mc:AlternateContent>
                <mc:Choice Requires="wps">
                  <w:drawing>
                    <wp:anchor distT="0" distB="0" distL="114300" distR="114300" simplePos="0" relativeHeight="251828224" behindDoc="0" locked="0" layoutInCell="1" allowOverlap="1" wp14:anchorId="2DD83D80" wp14:editId="5BBC1D42">
                      <wp:simplePos x="0" y="0"/>
                      <wp:positionH relativeFrom="column">
                        <wp:posOffset>1335405</wp:posOffset>
                      </wp:positionH>
                      <wp:positionV relativeFrom="paragraph">
                        <wp:posOffset>243840</wp:posOffset>
                      </wp:positionV>
                      <wp:extent cx="1064260" cy="0"/>
                      <wp:effectExtent l="0" t="0" r="21590" b="19050"/>
                      <wp:wrapNone/>
                      <wp:docPr id="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5pt,19.2pt" to="188.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c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JLSmN66AiErtbCiOntWL2Wr63SGlq5aoA48UXy8G0rKQkbxJCRtn4IJ9/1kziCFHr2Of&#10;zo3tAiR0AJ2jHJe7HPzsEYXDLJ3lkxmoRgdfQooh0VjnP3HdoWCUWALnCExOW+cDEVIMIeEepTdC&#10;yqi2VKgv8WI6mcYEp6VgwRnCnD3sK2nRiYR5iV+sCjyPYVYfFYtgLSdsfbM9EfJqw+VSBTwoBejc&#10;rOtA/Fiki/V8Pc9HUNx6lKd1Pfq4qfLRbJM9TesPdVXV2c9ALcuLVjDGVWA3DGeW/534t2dyHav7&#10;eN7bkLxFj/0CssM/ko5aBvmug7DX7LKzg8YwjzH49nbCwD/uwX584atfAAAA//8DAFBLAwQUAAYA&#10;CAAAACEArUKxSd4AAAAJAQAADwAAAGRycy9kb3ducmV2LnhtbEyPwU7DMAyG70i8Q2QkLhNL1iI2&#10;uqYTAnrjwgBx9RrTVmucrsm2sqcnEwc42v70+/vz1Wg7caDBt441zKYKBHHlTMu1hve38mYBwgdk&#10;g51j0vBNHlbF5UWOmXFHfqXDOtQihrDPUEMTQp9J6auGLPqp64nj7csNFkMch1qaAY8x3HYyUepO&#10;Wmw5fmiwp8eGqu16bzX48oN25WlSTdRnWjtKdk8vz6j19dX4sAQRaAx/MJz1ozoU0Wnj9my86DQk&#10;M5VGVEO6uAURgXQ+vwex+V3IIpf/GxQ/AAAA//8DAFBLAQItABQABgAIAAAAIQC2gziS/gAAAOEB&#10;AAATAAAAAAAAAAAAAAAAAAAAAABbQ29udGVudF9UeXBlc10ueG1sUEsBAi0AFAAGAAgAAAAhADj9&#10;If/WAAAAlAEAAAsAAAAAAAAAAAAAAAAALwEAAF9yZWxzLy5yZWxzUEsBAi0AFAAGAAgAAAAhAMM9&#10;VywSAgAAKQQAAA4AAAAAAAAAAAAAAAAALgIAAGRycy9lMm9Eb2MueG1sUEsBAi0AFAAGAAgAAAAh&#10;AK1CsUneAAAACQEAAA8AAAAAAAAAAAAAAAAAbAQAAGRycy9kb3ducmV2LnhtbFBLBQYAAAAABAAE&#10;APMAAAB3BQAAAAA=&#10;"/>
                  </w:pict>
                </mc:Fallback>
              </mc:AlternateContent>
            </w:r>
            <w:r w:rsidRPr="00894474">
              <w:rPr>
                <w:b/>
                <w:bCs/>
                <w:color w:val="000000"/>
                <w:sz w:val="24"/>
              </w:rPr>
              <w:t>TÀI NGUYÊN VÀ MÔI TRƯỜNG HÀ NỘI</w:t>
            </w:r>
          </w:p>
        </w:tc>
        <w:tc>
          <w:tcPr>
            <w:tcW w:w="5812" w:type="dxa"/>
          </w:tcPr>
          <w:p w:rsidR="00055F73" w:rsidRPr="00894474" w:rsidRDefault="00055F73" w:rsidP="00441965">
            <w:pPr>
              <w:rPr>
                <w:rFonts w:eastAsia="MS Mincho" w:cs="Times New Roman"/>
                <w:b/>
                <w:sz w:val="24"/>
                <w:szCs w:val="24"/>
              </w:rPr>
            </w:pPr>
            <w:r w:rsidRPr="00894474">
              <w:rPr>
                <w:rFonts w:eastAsia="MS Mincho" w:cs="Times New Roman"/>
                <w:b/>
                <w:sz w:val="24"/>
                <w:szCs w:val="24"/>
              </w:rPr>
              <w:t xml:space="preserve"> CỘNG HÒA XÃ HỘI CHỦ NGHĨA VIỆT NAM</w:t>
            </w:r>
          </w:p>
          <w:p w:rsidR="00055F73" w:rsidRPr="00894474" w:rsidRDefault="00055F73" w:rsidP="00441965">
            <w:pPr>
              <w:rPr>
                <w:rFonts w:eastAsia="MS Mincho" w:cs="Times New Roman"/>
                <w:b/>
                <w:sz w:val="24"/>
                <w:szCs w:val="24"/>
              </w:rPr>
            </w:pPr>
            <w:r w:rsidRPr="00894474">
              <w:rPr>
                <w:rFonts w:eastAsia="MS Mincho" w:cs="Times New Roman"/>
                <w:sz w:val="24"/>
                <w:szCs w:val="24"/>
              </w:rPr>
              <w:t xml:space="preserve">                    </w:t>
            </w:r>
            <w:r w:rsidRPr="00894474">
              <w:rPr>
                <w:rFonts w:eastAsia="MS Mincho" w:cs="Times New Roman"/>
                <w:b/>
                <w:sz w:val="24"/>
                <w:szCs w:val="24"/>
              </w:rPr>
              <w:t>Độc lập –Tự do – Hạnh phúc</w:t>
            </w:r>
          </w:p>
          <w:p w:rsidR="00055F73" w:rsidRPr="00894474" w:rsidRDefault="00055F73" w:rsidP="00441965">
            <w:pPr>
              <w:rPr>
                <w:rFonts w:eastAsia="MS Mincho" w:cs="Times New Roman"/>
                <w:i/>
                <w:sz w:val="24"/>
                <w:szCs w:val="24"/>
              </w:rPr>
            </w:pPr>
            <w:r w:rsidRPr="00894474">
              <w:rPr>
                <w:rFonts w:cs="Times New Roman"/>
                <w:noProof/>
                <w:sz w:val="24"/>
                <w:szCs w:val="24"/>
              </w:rPr>
              <mc:AlternateContent>
                <mc:Choice Requires="wps">
                  <w:drawing>
                    <wp:anchor distT="0" distB="0" distL="114300" distR="114300" simplePos="0" relativeHeight="251827200" behindDoc="0" locked="0" layoutInCell="1" allowOverlap="1" wp14:anchorId="5ABB4AEF" wp14:editId="5E36AA7C">
                      <wp:simplePos x="0" y="0"/>
                      <wp:positionH relativeFrom="column">
                        <wp:posOffset>1005205</wp:posOffset>
                      </wp:positionH>
                      <wp:positionV relativeFrom="paragraph">
                        <wp:posOffset>5715</wp:posOffset>
                      </wp:positionV>
                      <wp:extent cx="1323975" cy="0"/>
                      <wp:effectExtent l="0" t="0" r="9525" b="19050"/>
                      <wp:wrapNone/>
                      <wp:docPr id="7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5pt,.45pt" to="18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eXHAIAADYEAAAOAAAAZHJzL2Uyb0RvYy54bWysU8GO2jAQvVfqP1i+QwgEFiLCqkqgl20X&#10;ie0HGNshVh3bsg0BVf33jh1AbHupql6SsWf8/ObN8/L53Ep04tYJrQqcDkcYcUU1E+pQ4G9vm8Ec&#10;I+eJYkRqxQt84Q4/rz5+WHYm52PdaMm4RQCiXN6ZAjfemzxJHG14S9xQG64gWWvbEg9Le0iYJR2g&#10;tzIZj0azpNOWGaspdw52qz6JVxG/rjn1r3XtuEeywMDNx6+N3334JqslyQ+WmEbQKw3yDyxaIhRc&#10;eoeqiCfoaMUfUK2gVjtd+yHVbaLrWlAee4Bu0tFv3ewaYnjsBcRx5i6T+3+w9Otpa5FgBX6aYqRI&#10;CzPaeUvEofGo1EqBgtqiSRCqMy6H+lJtbWiVntXOvGj63SGly4aoA4+E3y4GQNJwInl3JCycgev2&#10;3RfNoIYcvY6qnWvbBkjQA53jcC734fCzRxQ208l4sggk6S2XkPx20FjnP3PdohAUWAoVdCM5Ob04&#10;H4iQ/FYStpXeCCnj7KVCXYEX0/E0HnBaChaSoSy6kJfSohMB//hz3xQkHqusPioWsRpO2PoaeyJk&#10;H8PdUgU46ATYXKPeHT8Wo8V6vp5ng2w8Ww+yUVUNPm3KbDDbpE/TalKVZZX+DMzSLG8EY1wFcjen&#10;ptnfOeH6ZnqP3b16VyF5jx7lArK3fyQdRxmm1/tgr9lla28jBnPG4utDCu5/XEP8+NxXvwAAAP//&#10;AwBQSwMEFAAGAAgAAAAhAHzO5kjZAAAABQEAAA8AAABkcnMvZG93bnJldi54bWxMjzFPwzAQhXck&#10;/oN1SGzUgUIUQpwKIVgQS0IH2Nz4GkfE5zR2mvDvuU50/PSe3n1XbBbXiyOOofOk4HaVgEBqvOmo&#10;VbD9fLvJQISoyejeEyr4xQCb8vKi0LnxM1V4rGMreIRCrhXYGIdcytBYdDqs/IDE2d6PTkfGsZVm&#10;1DOPu17eJUkqne6IL1g94IvF5qeenIL3w0fY3qfVa/V1yOr5ez/Z1qNS11fL8xOIiEv8L8NJn9Wh&#10;ZKedn8gE0TM/ZGuuKngEwfE6TfmT3QllWchz+/IPAAD//wMAUEsBAi0AFAAGAAgAAAAhALaDOJL+&#10;AAAA4QEAABMAAAAAAAAAAAAAAAAAAAAAAFtDb250ZW50X1R5cGVzXS54bWxQSwECLQAUAAYACAAA&#10;ACEAOP0h/9YAAACUAQAACwAAAAAAAAAAAAAAAAAvAQAAX3JlbHMvLnJlbHNQSwECLQAUAAYACAAA&#10;ACEAB4gnlxwCAAA2BAAADgAAAAAAAAAAAAAAAAAuAgAAZHJzL2Uyb0RvYy54bWxQSwECLQAUAAYA&#10;CAAAACEAfM7mSNkAAAAFAQAADwAAAAAAAAAAAAAAAAB2BAAAZHJzL2Rvd25yZXYueG1sUEsFBgAA&#10;AAAEAAQA8wAAAHwFAAAAAA==&#10;" strokecolor="black [3213]"/>
                  </w:pict>
                </mc:Fallback>
              </mc:AlternateContent>
            </w:r>
          </w:p>
          <w:p w:rsidR="00055F73" w:rsidRPr="00894474" w:rsidRDefault="00055F73" w:rsidP="00441965">
            <w:pPr>
              <w:rPr>
                <w:rFonts w:eastAsia="MS Mincho" w:cs="Times New Roman"/>
                <w:i/>
                <w:sz w:val="24"/>
                <w:szCs w:val="24"/>
              </w:rPr>
            </w:pPr>
          </w:p>
        </w:tc>
      </w:tr>
    </w:tbl>
    <w:p w:rsidR="00055F73" w:rsidRPr="00D17AED" w:rsidRDefault="00055F73" w:rsidP="00055F73">
      <w:pPr>
        <w:spacing w:after="240"/>
        <w:jc w:val="center"/>
        <w:rPr>
          <w:rFonts w:eastAsia="MS Mincho" w:cs="Times New Roman"/>
          <w:b/>
          <w:bCs/>
          <w:sz w:val="26"/>
          <w:szCs w:val="26"/>
        </w:rPr>
      </w:pPr>
    </w:p>
    <w:p w:rsidR="00055F73" w:rsidRDefault="00055F73" w:rsidP="00055F73">
      <w:pPr>
        <w:spacing w:after="120"/>
        <w:jc w:val="center"/>
        <w:rPr>
          <w:rFonts w:eastAsia="MS Mincho" w:cs="Times New Roman"/>
          <w:b/>
          <w:bCs/>
          <w:szCs w:val="28"/>
        </w:rPr>
      </w:pPr>
      <w:r w:rsidRPr="00894474">
        <w:rPr>
          <w:rFonts w:eastAsia="MS Mincho" w:cs="Times New Roman"/>
          <w:b/>
          <w:bCs/>
          <w:szCs w:val="28"/>
        </w:rPr>
        <w:t>ĐỀ CƯƠNG CHI TIẾT HỌC PHẦN</w:t>
      </w:r>
    </w:p>
    <w:p w:rsidR="001D2516" w:rsidRPr="003D7F03" w:rsidRDefault="001D2516" w:rsidP="001D2516">
      <w:pPr>
        <w:spacing w:line="288" w:lineRule="auto"/>
        <w:jc w:val="center"/>
        <w:rPr>
          <w:b/>
          <w:bCs/>
          <w:sz w:val="26"/>
          <w:szCs w:val="26"/>
        </w:rPr>
      </w:pPr>
      <w:r>
        <w:rPr>
          <w:b/>
          <w:bCs/>
          <w:sz w:val="26"/>
          <w:szCs w:val="26"/>
        </w:rPr>
        <w:t xml:space="preserve">ĐỒ ÁN MÔN HỌC </w:t>
      </w:r>
    </w:p>
    <w:p w:rsidR="001D2516" w:rsidRPr="00894474" w:rsidRDefault="001D2516" w:rsidP="001D2516">
      <w:pPr>
        <w:spacing w:after="120"/>
        <w:jc w:val="center"/>
        <w:rPr>
          <w:rFonts w:eastAsia="MS Mincho" w:cs="Times New Roman"/>
          <w:b/>
          <w:bCs/>
          <w:szCs w:val="28"/>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055F73" w:rsidRPr="00D17AED" w:rsidRDefault="00055F73" w:rsidP="00055F73">
      <w:pPr>
        <w:spacing w:after="120"/>
        <w:jc w:val="center"/>
        <w:rPr>
          <w:rFonts w:cs="Times New Roman"/>
          <w:bCs/>
          <w:i/>
          <w:color w:val="000000"/>
          <w:sz w:val="26"/>
          <w:szCs w:val="26"/>
        </w:rPr>
      </w:pPr>
    </w:p>
    <w:p w:rsidR="00055F73" w:rsidRPr="00D17AED" w:rsidRDefault="00055F73" w:rsidP="006206AB">
      <w:pPr>
        <w:numPr>
          <w:ilvl w:val="0"/>
          <w:numId w:val="32"/>
        </w:numPr>
        <w:spacing w:line="312" w:lineRule="auto"/>
        <w:jc w:val="both"/>
        <w:rPr>
          <w:rFonts w:eastAsia="MS Mincho" w:cs="Times New Roman"/>
          <w:b/>
          <w:bCs/>
          <w:sz w:val="26"/>
          <w:szCs w:val="26"/>
        </w:rPr>
      </w:pPr>
      <w:r w:rsidRPr="00D17AED">
        <w:rPr>
          <w:rFonts w:eastAsia="MS Mincho" w:cs="Times New Roman"/>
          <w:b/>
          <w:bCs/>
          <w:sz w:val="26"/>
          <w:szCs w:val="26"/>
        </w:rPr>
        <w:t xml:space="preserve">Thông tin chung về </w:t>
      </w:r>
      <w:r w:rsidR="001D2516">
        <w:rPr>
          <w:rFonts w:eastAsia="MS Mincho" w:cs="Times New Roman"/>
          <w:b/>
          <w:bCs/>
          <w:sz w:val="26"/>
          <w:szCs w:val="26"/>
        </w:rPr>
        <w:t>môn học</w:t>
      </w:r>
    </w:p>
    <w:p w:rsidR="00055F73" w:rsidRPr="005B2F65" w:rsidRDefault="00055F73" w:rsidP="00055F73">
      <w:pPr>
        <w:numPr>
          <w:ilvl w:val="0"/>
          <w:numId w:val="3"/>
        </w:numPr>
        <w:spacing w:line="312" w:lineRule="auto"/>
        <w:ind w:left="0" w:firstLine="720"/>
        <w:jc w:val="both"/>
        <w:rPr>
          <w:rFonts w:cs="Times New Roman"/>
          <w:sz w:val="26"/>
          <w:szCs w:val="26"/>
          <w:lang w:eastAsia="ja-JP"/>
        </w:rPr>
      </w:pPr>
      <w:r w:rsidRPr="005B2F65">
        <w:rPr>
          <w:rFonts w:eastAsia="MS Mincho" w:cs="Times New Roman"/>
          <w:sz w:val="26"/>
          <w:szCs w:val="26"/>
        </w:rPr>
        <w:t>Tên học phần:</w:t>
      </w:r>
      <w:r w:rsidRPr="005B2F65">
        <w:rPr>
          <w:rFonts w:eastAsia="MS Mincho" w:cs="Times New Roman"/>
          <w:sz w:val="26"/>
          <w:szCs w:val="26"/>
          <w:lang w:eastAsia="ja-JP"/>
        </w:rPr>
        <w:t xml:space="preserve"> </w:t>
      </w:r>
    </w:p>
    <w:p w:rsidR="00055F73" w:rsidRPr="00374FF0" w:rsidRDefault="00055F73" w:rsidP="006206AB">
      <w:pPr>
        <w:pStyle w:val="Heading1"/>
        <w:numPr>
          <w:ilvl w:val="0"/>
          <w:numId w:val="38"/>
        </w:numPr>
        <w:spacing w:before="0" w:line="312" w:lineRule="auto"/>
        <w:rPr>
          <w:rFonts w:eastAsia="MS Mincho" w:cs="Times New Roman"/>
          <w:sz w:val="26"/>
          <w:szCs w:val="26"/>
        </w:rPr>
      </w:pPr>
      <w:bookmarkStart w:id="163" w:name="_Toc9497812"/>
      <w:r w:rsidRPr="00894474">
        <w:rPr>
          <w:rFonts w:ascii="Times New Roman" w:eastAsia="MS Mincho" w:hAnsi="Times New Roman" w:cs="Times New Roman"/>
          <w:b w:val="0"/>
          <w:color w:val="auto"/>
          <w:sz w:val="26"/>
          <w:szCs w:val="26"/>
        </w:rPr>
        <w:t>Tiếng Việt:</w:t>
      </w:r>
      <w:r w:rsidRPr="005B2F65">
        <w:rPr>
          <w:rFonts w:ascii="Times New Roman" w:eastAsia="MS Mincho" w:hAnsi="Times New Roman" w:cs="Times New Roman"/>
          <w:color w:val="auto"/>
          <w:sz w:val="26"/>
          <w:szCs w:val="26"/>
        </w:rPr>
        <w:t xml:space="preserve"> Tham quan thực </w:t>
      </w:r>
      <w:r w:rsidRPr="00894474">
        <w:rPr>
          <w:rFonts w:ascii="Times New Roman" w:eastAsia="MS Mincho" w:hAnsi="Times New Roman" w:cs="Times New Roman"/>
          <w:color w:val="auto"/>
          <w:sz w:val="26"/>
          <w:szCs w:val="26"/>
        </w:rPr>
        <w:t>tế</w:t>
      </w:r>
      <w:bookmarkEnd w:id="163"/>
      <w:r w:rsidRPr="00894474">
        <w:rPr>
          <w:rFonts w:ascii="Times New Roman" w:eastAsia="MS Mincho" w:hAnsi="Times New Roman" w:cs="Times New Roman"/>
          <w:color w:val="auto"/>
          <w:sz w:val="26"/>
          <w:szCs w:val="26"/>
        </w:rPr>
        <w:fldChar w:fldCharType="begin"/>
      </w:r>
      <w:r w:rsidRPr="00894474">
        <w:rPr>
          <w:rFonts w:ascii="Times New Roman" w:eastAsia="MS Mincho" w:hAnsi="Times New Roman" w:cs="Times New Roman"/>
          <w:color w:val="auto"/>
          <w:sz w:val="26"/>
          <w:szCs w:val="26"/>
        </w:rPr>
        <w:instrText xml:space="preserve"> TC "</w:instrText>
      </w:r>
      <w:bookmarkStart w:id="164" w:name="_Toc529609009"/>
      <w:r w:rsidRPr="00894474">
        <w:rPr>
          <w:rFonts w:ascii="Times New Roman" w:eastAsia="MS Mincho" w:hAnsi="Times New Roman" w:cs="Times New Roman"/>
          <w:color w:val="auto"/>
          <w:sz w:val="26"/>
          <w:szCs w:val="26"/>
        </w:rPr>
        <w:instrText>Tham quan thực địa</w:instrText>
      </w:r>
      <w:bookmarkEnd w:id="164"/>
      <w:r w:rsidRPr="00894474">
        <w:rPr>
          <w:rFonts w:ascii="Times New Roman" w:eastAsia="MS Mincho" w:hAnsi="Times New Roman" w:cs="Times New Roman"/>
          <w:color w:val="auto"/>
          <w:sz w:val="26"/>
          <w:szCs w:val="26"/>
        </w:rPr>
        <w:instrText xml:space="preserve">" \f C \l "1" </w:instrText>
      </w:r>
      <w:r w:rsidRPr="00894474">
        <w:rPr>
          <w:rFonts w:ascii="Times New Roman" w:eastAsia="MS Mincho" w:hAnsi="Times New Roman" w:cs="Times New Roman"/>
          <w:color w:val="auto"/>
          <w:sz w:val="26"/>
          <w:szCs w:val="26"/>
        </w:rPr>
        <w:fldChar w:fldCharType="end"/>
      </w:r>
      <w:r w:rsidRPr="005B2F65">
        <w:rPr>
          <w:rFonts w:ascii="Times New Roman" w:eastAsia="MS Mincho" w:hAnsi="Times New Roman" w:cs="Times New Roman"/>
          <w:color w:val="auto"/>
          <w:sz w:val="26"/>
          <w:szCs w:val="26"/>
        </w:rPr>
        <w:t xml:space="preserve"> </w:t>
      </w:r>
    </w:p>
    <w:p w:rsidR="00055F73" w:rsidRPr="005B2F65" w:rsidRDefault="00055F73" w:rsidP="006206AB">
      <w:pPr>
        <w:pStyle w:val="ListParagraph"/>
        <w:numPr>
          <w:ilvl w:val="0"/>
          <w:numId w:val="38"/>
        </w:numPr>
        <w:spacing w:line="312" w:lineRule="auto"/>
        <w:jc w:val="both"/>
        <w:rPr>
          <w:rFonts w:eastAsia="MS Mincho"/>
          <w:szCs w:val="26"/>
        </w:rPr>
      </w:pPr>
      <w:r w:rsidRPr="005B2F65">
        <w:rPr>
          <w:rFonts w:eastAsia="MS Mincho"/>
          <w:szCs w:val="26"/>
        </w:rPr>
        <w:t xml:space="preserve">Tiếng Anh: </w:t>
      </w:r>
      <w:r w:rsidRPr="005B2F65">
        <w:rPr>
          <w:rFonts w:eastAsia="MS Mincho"/>
          <w:b/>
          <w:szCs w:val="26"/>
        </w:rPr>
        <w:t>Field surveey</w:t>
      </w:r>
    </w:p>
    <w:p w:rsidR="00055F73" w:rsidRPr="00D17AED" w:rsidRDefault="00055F73" w:rsidP="00055F73">
      <w:pPr>
        <w:numPr>
          <w:ilvl w:val="0"/>
          <w:numId w:val="3"/>
        </w:numPr>
        <w:spacing w:line="312" w:lineRule="auto"/>
        <w:jc w:val="both"/>
        <w:rPr>
          <w:rFonts w:eastAsia="MS Mincho" w:cs="Times New Roman"/>
          <w:sz w:val="26"/>
          <w:szCs w:val="26"/>
        </w:rPr>
      </w:pPr>
      <w:r w:rsidRPr="00D17AED">
        <w:rPr>
          <w:rFonts w:eastAsia="MS Mincho" w:cs="Times New Roman"/>
          <w:sz w:val="26"/>
          <w:szCs w:val="26"/>
        </w:rPr>
        <w:t xml:space="preserve">Mã học phần: </w:t>
      </w:r>
      <w:r w:rsidR="00CA59ED" w:rsidRPr="00925421">
        <w:rPr>
          <w:rFonts w:eastAsia="MS Mincho" w:cs="Times New Roman"/>
          <w:bCs/>
          <w:sz w:val="26"/>
          <w:szCs w:val="26"/>
          <w:lang w:val="vi-VN"/>
        </w:rPr>
        <w:t>ESFS 8</w:t>
      </w:r>
      <w:r w:rsidR="00CA59ED" w:rsidRPr="00925421">
        <w:rPr>
          <w:rFonts w:eastAsia="MS Mincho" w:cs="Times New Roman"/>
          <w:bCs/>
          <w:sz w:val="26"/>
          <w:szCs w:val="26"/>
        </w:rPr>
        <w:t>33</w:t>
      </w:r>
    </w:p>
    <w:p w:rsidR="00055F73" w:rsidRPr="00D17AED" w:rsidRDefault="00055F73" w:rsidP="00055F73">
      <w:pPr>
        <w:numPr>
          <w:ilvl w:val="0"/>
          <w:numId w:val="3"/>
        </w:numPr>
        <w:spacing w:line="312" w:lineRule="auto"/>
        <w:jc w:val="both"/>
        <w:rPr>
          <w:rFonts w:eastAsia="MS Mincho" w:cs="Times New Roman"/>
          <w:sz w:val="26"/>
          <w:szCs w:val="26"/>
        </w:rPr>
      </w:pPr>
      <w:r w:rsidRPr="00D17AED">
        <w:rPr>
          <w:rFonts w:eastAsia="MS Mincho" w:cs="Times New Roman"/>
          <w:sz w:val="26"/>
          <w:szCs w:val="26"/>
        </w:rPr>
        <w:t>Số tín chỉ</w:t>
      </w:r>
      <w:r w:rsidR="001D2516">
        <w:rPr>
          <w:rFonts w:eastAsia="MS Mincho" w:cs="Times New Roman"/>
          <w:sz w:val="26"/>
          <w:szCs w:val="26"/>
          <w:lang w:eastAsia="ja-JP"/>
        </w:rPr>
        <w:t>:  02</w:t>
      </w:r>
    </w:p>
    <w:p w:rsidR="001D2516" w:rsidRPr="00C155C5" w:rsidRDefault="001D2516" w:rsidP="001D2516">
      <w:pPr>
        <w:pStyle w:val="ListParagraph"/>
        <w:numPr>
          <w:ilvl w:val="0"/>
          <w:numId w:val="3"/>
        </w:numPr>
        <w:spacing w:line="312" w:lineRule="auto"/>
        <w:jc w:val="both"/>
        <w:rPr>
          <w:szCs w:val="26"/>
        </w:rPr>
      </w:pPr>
      <w:r w:rsidRPr="00C155C5">
        <w:rPr>
          <w:szCs w:val="26"/>
        </w:rPr>
        <w:t>Đối tượng học: Thạc sĩ, ngành Khoa học môi trường</w:t>
      </w:r>
    </w:p>
    <w:p w:rsidR="001D2516" w:rsidRPr="00C155C5" w:rsidRDefault="001D2516" w:rsidP="001D2516">
      <w:pPr>
        <w:pStyle w:val="ListParagraph"/>
        <w:numPr>
          <w:ilvl w:val="0"/>
          <w:numId w:val="3"/>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1D2516" w:rsidRPr="003D7F03" w:rsidTr="005839C6">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516" w:rsidRPr="003D7F03" w:rsidRDefault="001D2516" w:rsidP="005839C6">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1D2516" w:rsidRPr="003D7F03" w:rsidRDefault="001D2516" w:rsidP="005839C6">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1D2516" w:rsidRPr="003D7F03" w:rsidRDefault="001D2516" w:rsidP="005839C6">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1D2516" w:rsidRPr="003D7F03" w:rsidTr="005839C6">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1D2516" w:rsidRPr="003D7F03" w:rsidRDefault="001D2516" w:rsidP="005839C6">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1D2516" w:rsidRPr="003D7F03" w:rsidRDefault="001D2516" w:rsidP="005839C6">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1D2516" w:rsidRPr="003D7F03" w:rsidRDefault="001D2516" w:rsidP="005839C6">
            <w:pPr>
              <w:spacing w:line="288" w:lineRule="auto"/>
              <w:jc w:val="center"/>
              <w:rPr>
                <w:color w:val="000000"/>
                <w:sz w:val="26"/>
                <w:szCs w:val="26"/>
              </w:rPr>
            </w:pPr>
            <w:r w:rsidRPr="003D7F03">
              <w:rPr>
                <w:sz w:val="26"/>
                <w:szCs w:val="26"/>
              </w:rPr>
              <w:sym w:font="Wingdings" w:char="F0FE"/>
            </w:r>
            <w:r w:rsidRPr="003D7F03">
              <w:rPr>
                <w:color w:val="000000"/>
                <w:sz w:val="26"/>
                <w:szCs w:val="26"/>
              </w:rPr>
              <w:t xml:space="preserve"> </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1D2516" w:rsidRPr="003D7F03" w:rsidRDefault="001D2516" w:rsidP="005839C6">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1D2516" w:rsidRPr="003D7F03" w:rsidRDefault="001D2516" w:rsidP="005839C6">
            <w:pPr>
              <w:spacing w:line="288" w:lineRule="auto"/>
              <w:jc w:val="center"/>
              <w:rPr>
                <w:color w:val="000000"/>
                <w:sz w:val="26"/>
                <w:szCs w:val="26"/>
              </w:rPr>
            </w:pPr>
            <w:r w:rsidRPr="003D7F03">
              <w:rPr>
                <w:color w:val="000000"/>
                <w:sz w:val="26"/>
                <w:szCs w:val="26"/>
              </w:rPr>
              <w:t>□</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1D2516" w:rsidRPr="003D7F03" w:rsidRDefault="001D2516" w:rsidP="005839C6">
            <w:pPr>
              <w:spacing w:line="288" w:lineRule="auto"/>
              <w:jc w:val="center"/>
              <w:rPr>
                <w:color w:val="000000"/>
                <w:sz w:val="26"/>
                <w:szCs w:val="26"/>
              </w:rPr>
            </w:pPr>
            <w:r>
              <w:rPr>
                <w:color w:val="000000"/>
                <w:sz w:val="26"/>
                <w:szCs w:val="26"/>
              </w:rPr>
              <w:t xml:space="preserve">Luận văn </w:t>
            </w:r>
          </w:p>
          <w:p w:rsidR="001D2516" w:rsidRPr="003D7F03" w:rsidRDefault="001D2516" w:rsidP="005839C6">
            <w:pPr>
              <w:spacing w:line="288" w:lineRule="auto"/>
              <w:jc w:val="center"/>
              <w:rPr>
                <w:color w:val="000000"/>
                <w:sz w:val="26"/>
                <w:szCs w:val="26"/>
              </w:rPr>
            </w:pPr>
            <w:r w:rsidRPr="003D7F03">
              <w:rPr>
                <w:color w:val="000000"/>
                <w:sz w:val="26"/>
                <w:szCs w:val="26"/>
              </w:rPr>
              <w:t xml:space="preserve"> □</w:t>
            </w:r>
          </w:p>
        </w:tc>
      </w:tr>
      <w:tr w:rsidR="001D2516" w:rsidRPr="003D7F03" w:rsidTr="005839C6">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D2516" w:rsidRPr="003D7F03" w:rsidRDefault="001D2516" w:rsidP="005839C6">
            <w:pPr>
              <w:spacing w:line="288" w:lineRule="auto"/>
              <w:jc w:val="center"/>
              <w:rPr>
                <w:color w:val="000000"/>
                <w:sz w:val="26"/>
                <w:szCs w:val="26"/>
              </w:rPr>
            </w:pPr>
            <w:r w:rsidRPr="003D7F03">
              <w:rPr>
                <w:color w:val="000000"/>
                <w:sz w:val="26"/>
                <w:szCs w:val="26"/>
              </w:rPr>
              <w:t xml:space="preserve">Bắt buộc </w:t>
            </w:r>
          </w:p>
          <w:p w:rsidR="001D2516" w:rsidRPr="003D7F03" w:rsidRDefault="001D2516" w:rsidP="005839C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1D2516" w:rsidRPr="003D7F03" w:rsidRDefault="001D2516" w:rsidP="005839C6">
            <w:pPr>
              <w:spacing w:line="288" w:lineRule="auto"/>
              <w:jc w:val="center"/>
              <w:rPr>
                <w:color w:val="000000"/>
                <w:sz w:val="26"/>
                <w:szCs w:val="26"/>
              </w:rPr>
            </w:pPr>
            <w:r w:rsidRPr="003D7F03">
              <w:rPr>
                <w:color w:val="000000"/>
                <w:sz w:val="26"/>
                <w:szCs w:val="26"/>
              </w:rPr>
              <w:t xml:space="preserve">Tự chọn </w:t>
            </w:r>
          </w:p>
          <w:p w:rsidR="001D2516" w:rsidRPr="003D7F03" w:rsidRDefault="001D2516" w:rsidP="005839C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1D2516" w:rsidRPr="003D7F03" w:rsidRDefault="001D2516" w:rsidP="005839C6">
            <w:pPr>
              <w:spacing w:line="288" w:lineRule="auto"/>
              <w:jc w:val="center"/>
              <w:rPr>
                <w:sz w:val="26"/>
                <w:szCs w:val="26"/>
              </w:rPr>
            </w:pPr>
            <w:r w:rsidRPr="003D7F03">
              <w:rPr>
                <w:color w:val="000000"/>
                <w:sz w:val="26"/>
                <w:szCs w:val="26"/>
              </w:rPr>
              <w:t xml:space="preserve">Bắt buộc </w:t>
            </w:r>
          </w:p>
          <w:p w:rsidR="001D2516" w:rsidRPr="003D7F03" w:rsidRDefault="001D2516" w:rsidP="005839C6">
            <w:pPr>
              <w:spacing w:line="288" w:lineRule="auto"/>
              <w:jc w:val="center"/>
              <w:rPr>
                <w:color w:val="000000"/>
                <w:sz w:val="26"/>
                <w:szCs w:val="26"/>
              </w:rPr>
            </w:pPr>
            <w:r w:rsidRPr="003D7F03">
              <w:rPr>
                <w:sz w:val="26"/>
                <w:szCs w:val="26"/>
              </w:rPr>
              <w:sym w:font="Wingdings" w:char="F0FE"/>
            </w:r>
          </w:p>
        </w:tc>
        <w:tc>
          <w:tcPr>
            <w:tcW w:w="1300" w:type="dxa"/>
            <w:tcBorders>
              <w:top w:val="nil"/>
              <w:left w:val="nil"/>
              <w:bottom w:val="single" w:sz="4" w:space="0" w:color="auto"/>
              <w:right w:val="single" w:sz="4" w:space="0" w:color="auto"/>
            </w:tcBorders>
            <w:shd w:val="clear" w:color="auto" w:fill="auto"/>
            <w:vAlign w:val="center"/>
            <w:hideMark/>
          </w:tcPr>
          <w:p w:rsidR="001D2516" w:rsidRPr="003D7F03" w:rsidRDefault="001D2516" w:rsidP="005839C6">
            <w:pPr>
              <w:spacing w:line="288" w:lineRule="auto"/>
              <w:jc w:val="center"/>
              <w:rPr>
                <w:color w:val="000000"/>
                <w:sz w:val="26"/>
                <w:szCs w:val="26"/>
              </w:rPr>
            </w:pPr>
            <w:r w:rsidRPr="003D7F03">
              <w:rPr>
                <w:color w:val="000000"/>
                <w:sz w:val="26"/>
                <w:szCs w:val="26"/>
              </w:rPr>
              <w:t>Tự chọn</w:t>
            </w:r>
          </w:p>
          <w:p w:rsidR="001D2516" w:rsidRPr="003D7F03" w:rsidRDefault="001D2516" w:rsidP="005839C6">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1D2516" w:rsidRPr="003D7F03" w:rsidRDefault="001D2516" w:rsidP="005839C6">
            <w:pPr>
              <w:spacing w:line="288" w:lineRule="auto"/>
              <w:jc w:val="center"/>
              <w:rPr>
                <w:color w:val="000000"/>
                <w:sz w:val="26"/>
                <w:szCs w:val="26"/>
              </w:rPr>
            </w:pPr>
            <w:r w:rsidRPr="003D7F03">
              <w:rPr>
                <w:color w:val="000000"/>
                <w:sz w:val="26"/>
                <w:szCs w:val="26"/>
              </w:rPr>
              <w:t xml:space="preserve">Bắt buộc </w:t>
            </w:r>
          </w:p>
          <w:p w:rsidR="001D2516" w:rsidRPr="003D7F03" w:rsidRDefault="001D2516" w:rsidP="005839C6">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1D2516" w:rsidRPr="003D7F03" w:rsidRDefault="001D2516" w:rsidP="005839C6">
            <w:pPr>
              <w:spacing w:line="288" w:lineRule="auto"/>
              <w:jc w:val="center"/>
              <w:rPr>
                <w:color w:val="000000"/>
                <w:sz w:val="26"/>
                <w:szCs w:val="26"/>
              </w:rPr>
            </w:pPr>
            <w:r w:rsidRPr="003D7F03">
              <w:rPr>
                <w:color w:val="000000"/>
                <w:sz w:val="26"/>
                <w:szCs w:val="26"/>
              </w:rPr>
              <w:t xml:space="preserve">Tự chọn </w:t>
            </w:r>
          </w:p>
          <w:p w:rsidR="001D2516" w:rsidRPr="003D7F03" w:rsidRDefault="001D2516" w:rsidP="005839C6">
            <w:pPr>
              <w:spacing w:line="288" w:lineRule="auto"/>
              <w:jc w:val="center"/>
              <w:rPr>
                <w:color w:val="000000"/>
                <w:sz w:val="26"/>
                <w:szCs w:val="26"/>
              </w:rPr>
            </w:pPr>
            <w:r w:rsidRPr="003D7F03">
              <w:rPr>
                <w:color w:val="000000"/>
                <w:sz w:val="26"/>
                <w:szCs w:val="26"/>
              </w:rPr>
              <w:t>□</w:t>
            </w:r>
          </w:p>
        </w:tc>
        <w:tc>
          <w:tcPr>
            <w:tcW w:w="1475" w:type="dxa"/>
            <w:vMerge/>
            <w:tcBorders>
              <w:top w:val="nil"/>
              <w:left w:val="single" w:sz="4" w:space="0" w:color="auto"/>
              <w:bottom w:val="single" w:sz="4" w:space="0" w:color="auto"/>
              <w:right w:val="single" w:sz="4" w:space="0" w:color="auto"/>
            </w:tcBorders>
            <w:vAlign w:val="center"/>
            <w:hideMark/>
          </w:tcPr>
          <w:p w:rsidR="001D2516" w:rsidRPr="003D7F03" w:rsidRDefault="001D2516" w:rsidP="005839C6">
            <w:pPr>
              <w:spacing w:line="288" w:lineRule="auto"/>
              <w:rPr>
                <w:color w:val="000000"/>
                <w:sz w:val="26"/>
                <w:szCs w:val="26"/>
              </w:rPr>
            </w:pPr>
          </w:p>
        </w:tc>
      </w:tr>
    </w:tbl>
    <w:p w:rsidR="00055F73" w:rsidRPr="00D17AED" w:rsidRDefault="001D2516" w:rsidP="00055F73">
      <w:pPr>
        <w:numPr>
          <w:ilvl w:val="0"/>
          <w:numId w:val="3"/>
        </w:numPr>
        <w:spacing w:line="312" w:lineRule="auto"/>
        <w:jc w:val="both"/>
        <w:rPr>
          <w:rFonts w:eastAsia="MS Mincho" w:cs="Times New Roman"/>
          <w:sz w:val="26"/>
          <w:szCs w:val="26"/>
        </w:rPr>
      </w:pPr>
      <w:r w:rsidRPr="0073577D">
        <w:rPr>
          <w:rFonts w:eastAsia="MS Mincho"/>
          <w:sz w:val="26"/>
          <w:szCs w:val="26"/>
        </w:rPr>
        <w:t xml:space="preserve">Giờ tín chỉ đối với các hoạt động: </w:t>
      </w:r>
      <w:r>
        <w:rPr>
          <w:rFonts w:eastAsia="MS Mincho"/>
          <w:sz w:val="26"/>
          <w:szCs w:val="26"/>
        </w:rPr>
        <w:t>30 tiết</w:t>
      </w:r>
    </w:p>
    <w:p w:rsidR="00055F73" w:rsidRPr="00D17AED" w:rsidRDefault="001D2516" w:rsidP="00055F73">
      <w:pPr>
        <w:numPr>
          <w:ilvl w:val="1"/>
          <w:numId w:val="3"/>
        </w:numPr>
        <w:tabs>
          <w:tab w:val="num" w:pos="1320"/>
          <w:tab w:val="left" w:pos="3960"/>
        </w:tabs>
        <w:spacing w:line="312" w:lineRule="auto"/>
        <w:ind w:left="1320"/>
        <w:jc w:val="both"/>
        <w:rPr>
          <w:rFonts w:eastAsia="MS Mincho" w:cs="Times New Roman"/>
          <w:sz w:val="26"/>
          <w:szCs w:val="26"/>
        </w:rPr>
      </w:pPr>
      <w:r>
        <w:rPr>
          <w:rFonts w:eastAsia="MS Mincho" w:cs="Times New Roman"/>
          <w:sz w:val="26"/>
          <w:szCs w:val="26"/>
        </w:rPr>
        <w:t>Nghe giảng</w:t>
      </w:r>
      <w:r w:rsidR="00055F73" w:rsidRPr="00D17AED">
        <w:rPr>
          <w:rFonts w:eastAsia="MS Mincho" w:cs="Times New Roman"/>
          <w:sz w:val="26"/>
          <w:szCs w:val="26"/>
        </w:rPr>
        <w:t xml:space="preserve"> lý thuyết</w:t>
      </w:r>
      <w:r w:rsidR="00055F73" w:rsidRPr="00D17AED">
        <w:rPr>
          <w:rFonts w:eastAsia="MS Mincho" w:cs="Times New Roman"/>
          <w:sz w:val="26"/>
          <w:szCs w:val="26"/>
        </w:rPr>
        <w:tab/>
        <w:t>:</w:t>
      </w:r>
      <w:r w:rsidR="00055F73" w:rsidRPr="00D17AED">
        <w:rPr>
          <w:rFonts w:eastAsia="MS Mincho" w:cs="Times New Roman"/>
          <w:sz w:val="26"/>
          <w:szCs w:val="26"/>
          <w:lang w:eastAsia="ja-JP"/>
        </w:rPr>
        <w:t xml:space="preserve"> 15 </w:t>
      </w:r>
      <w:r w:rsidR="00055F73" w:rsidRPr="00D17AED">
        <w:rPr>
          <w:rFonts w:eastAsia="MS Mincho" w:cs="Times New Roman"/>
          <w:sz w:val="26"/>
          <w:szCs w:val="26"/>
        </w:rPr>
        <w:t>tiết</w:t>
      </w:r>
    </w:p>
    <w:p w:rsidR="00055F73" w:rsidRDefault="00055F73" w:rsidP="00055F73">
      <w:pPr>
        <w:numPr>
          <w:ilvl w:val="1"/>
          <w:numId w:val="3"/>
        </w:numPr>
        <w:tabs>
          <w:tab w:val="num" w:pos="1320"/>
          <w:tab w:val="left" w:pos="3960"/>
        </w:tabs>
        <w:spacing w:line="312" w:lineRule="auto"/>
        <w:ind w:left="1320"/>
        <w:jc w:val="both"/>
        <w:rPr>
          <w:rFonts w:eastAsia="MS Mincho" w:cs="Times New Roman"/>
          <w:sz w:val="26"/>
          <w:szCs w:val="26"/>
        </w:rPr>
      </w:pPr>
      <w:r w:rsidRPr="00D17AED">
        <w:rPr>
          <w:rFonts w:eastAsia="MS Mincho" w:cs="Times New Roman"/>
          <w:sz w:val="26"/>
          <w:szCs w:val="26"/>
        </w:rPr>
        <w:t>Tham quan thực địa</w:t>
      </w:r>
      <w:r w:rsidRPr="00D17AED">
        <w:rPr>
          <w:rFonts w:eastAsia="MS Mincho" w:cs="Times New Roman"/>
          <w:sz w:val="26"/>
          <w:szCs w:val="26"/>
        </w:rPr>
        <w:tab/>
        <w:t xml:space="preserve">: </w:t>
      </w:r>
      <w:r w:rsidRPr="00D17AED">
        <w:rPr>
          <w:rFonts w:eastAsia="MS Mincho" w:cs="Times New Roman"/>
          <w:sz w:val="26"/>
          <w:szCs w:val="26"/>
          <w:lang w:eastAsia="ja-JP"/>
        </w:rPr>
        <w:t xml:space="preserve">15 </w:t>
      </w:r>
      <w:r w:rsidRPr="00D17AED">
        <w:rPr>
          <w:rFonts w:eastAsia="MS Mincho" w:cs="Times New Roman"/>
          <w:sz w:val="26"/>
          <w:szCs w:val="26"/>
        </w:rPr>
        <w:t>tiết</w:t>
      </w:r>
    </w:p>
    <w:p w:rsidR="001D2516" w:rsidRPr="001D2516" w:rsidRDefault="001D2516" w:rsidP="001D2516">
      <w:pPr>
        <w:pStyle w:val="ListParagraph"/>
        <w:numPr>
          <w:ilvl w:val="0"/>
          <w:numId w:val="3"/>
        </w:numPr>
        <w:tabs>
          <w:tab w:val="num" w:pos="1440"/>
          <w:tab w:val="left" w:pos="3960"/>
        </w:tabs>
        <w:spacing w:after="120" w:line="312" w:lineRule="auto"/>
        <w:jc w:val="both"/>
        <w:rPr>
          <w:rFonts w:eastAsia="MS Mincho"/>
          <w:szCs w:val="26"/>
        </w:rPr>
      </w:pPr>
      <w:r w:rsidRPr="001D2516">
        <w:rPr>
          <w:color w:val="000000"/>
          <w:szCs w:val="26"/>
        </w:rPr>
        <w:t>Thời gian tự học:  60 giờ</w:t>
      </w:r>
    </w:p>
    <w:p w:rsidR="001D2516" w:rsidRPr="001D2516" w:rsidRDefault="001D2516" w:rsidP="001D2516">
      <w:pPr>
        <w:pStyle w:val="ListParagraph"/>
        <w:numPr>
          <w:ilvl w:val="0"/>
          <w:numId w:val="3"/>
        </w:numPr>
        <w:tabs>
          <w:tab w:val="num" w:pos="1440"/>
          <w:tab w:val="left" w:pos="3960"/>
        </w:tabs>
        <w:spacing w:after="120" w:line="312" w:lineRule="auto"/>
        <w:jc w:val="both"/>
        <w:rPr>
          <w:rFonts w:eastAsia="MS Mincho"/>
          <w:szCs w:val="26"/>
        </w:rPr>
      </w:pPr>
      <w:r w:rsidRPr="001D2516">
        <w:rPr>
          <w:szCs w:val="26"/>
        </w:rPr>
        <w:t>Phụ trách môn học: Khoa Môi trường</w:t>
      </w:r>
    </w:p>
    <w:p w:rsidR="00055F73" w:rsidRDefault="00055F73" w:rsidP="006206AB">
      <w:pPr>
        <w:numPr>
          <w:ilvl w:val="0"/>
          <w:numId w:val="32"/>
        </w:numPr>
        <w:spacing w:line="312" w:lineRule="auto"/>
        <w:jc w:val="both"/>
        <w:rPr>
          <w:rFonts w:eastAsia="MS Mincho" w:cs="Times New Roman"/>
          <w:b/>
          <w:bCs/>
          <w:sz w:val="26"/>
          <w:szCs w:val="26"/>
        </w:rPr>
      </w:pPr>
      <w:r w:rsidRPr="00D17AED">
        <w:rPr>
          <w:rFonts w:eastAsia="MS Mincho" w:cs="Times New Roman"/>
          <w:b/>
          <w:bCs/>
          <w:sz w:val="26"/>
          <w:szCs w:val="26"/>
        </w:rPr>
        <w:t>Mục tiêu của học phần</w:t>
      </w:r>
    </w:p>
    <w:p w:rsidR="001D2516" w:rsidRPr="001D2516" w:rsidRDefault="001D2516" w:rsidP="001D2516">
      <w:pPr>
        <w:spacing w:line="312" w:lineRule="auto"/>
        <w:ind w:firstLine="720"/>
        <w:jc w:val="both"/>
        <w:rPr>
          <w:sz w:val="26"/>
          <w:szCs w:val="26"/>
        </w:rPr>
      </w:pPr>
      <w:r w:rsidRPr="001D2516">
        <w:rPr>
          <w:sz w:val="26"/>
          <w:szCs w:val="26"/>
        </w:rPr>
        <w:t xml:space="preserve">Sau khi học xong môn học học viên cần phải có kỹ năng sau: </w:t>
      </w:r>
    </w:p>
    <w:p w:rsidR="001D2516" w:rsidRPr="003E4FDF" w:rsidRDefault="001D2516" w:rsidP="003E4FDF">
      <w:pPr>
        <w:spacing w:line="312" w:lineRule="auto"/>
        <w:jc w:val="both"/>
        <w:rPr>
          <w:rFonts w:eastAsia="MS Mincho"/>
          <w:b/>
          <w:bCs/>
          <w:szCs w:val="26"/>
        </w:rPr>
      </w:pPr>
      <w:r w:rsidRPr="003E4FDF">
        <w:rPr>
          <w:b/>
          <w:i/>
          <w:szCs w:val="26"/>
        </w:rPr>
        <w:t>- Về kiến thức:</w:t>
      </w:r>
    </w:p>
    <w:p w:rsidR="00055F73" w:rsidRPr="001D2516" w:rsidRDefault="001D2516" w:rsidP="001D2516">
      <w:pPr>
        <w:tabs>
          <w:tab w:val="num" w:pos="1440"/>
          <w:tab w:val="left" w:pos="3960"/>
        </w:tabs>
        <w:spacing w:line="312" w:lineRule="auto"/>
        <w:ind w:firstLine="720"/>
        <w:jc w:val="both"/>
        <w:rPr>
          <w:rFonts w:eastAsia="MS Mincho" w:cs="Times New Roman"/>
          <w:sz w:val="26"/>
          <w:szCs w:val="26"/>
        </w:rPr>
      </w:pPr>
      <w:r w:rsidRPr="001D2516">
        <w:rPr>
          <w:rFonts w:eastAsia="MS Mincho" w:cs="Times New Roman"/>
          <w:sz w:val="26"/>
          <w:szCs w:val="26"/>
        </w:rPr>
        <w:t xml:space="preserve">+ </w:t>
      </w:r>
      <w:r w:rsidR="00055F73" w:rsidRPr="001D2516">
        <w:rPr>
          <w:rFonts w:eastAsia="MS Mincho" w:cs="Times New Roman"/>
          <w:sz w:val="26"/>
          <w:szCs w:val="26"/>
        </w:rPr>
        <w:t xml:space="preserve">Đánh giá, Phân tích được những vấn đề liên quan trong công tác quản lý, xử lý tài nguyên và môi trường; </w:t>
      </w:r>
    </w:p>
    <w:p w:rsidR="00055F73" w:rsidRPr="001D2516" w:rsidRDefault="001D2516" w:rsidP="001D2516">
      <w:pPr>
        <w:tabs>
          <w:tab w:val="num" w:pos="1440"/>
          <w:tab w:val="left" w:pos="3960"/>
        </w:tabs>
        <w:spacing w:line="312" w:lineRule="auto"/>
        <w:ind w:firstLine="720"/>
        <w:jc w:val="both"/>
        <w:rPr>
          <w:rFonts w:eastAsia="MS Mincho" w:cs="Times New Roman"/>
          <w:sz w:val="26"/>
          <w:szCs w:val="26"/>
        </w:rPr>
      </w:pPr>
      <w:r w:rsidRPr="001D2516">
        <w:rPr>
          <w:rFonts w:eastAsia="MS Mincho" w:cs="Times New Roman"/>
          <w:sz w:val="26"/>
          <w:szCs w:val="26"/>
        </w:rPr>
        <w:t>+ Á</w:t>
      </w:r>
      <w:r w:rsidR="00055F73" w:rsidRPr="001D2516">
        <w:rPr>
          <w:rFonts w:eastAsia="MS Mincho" w:cs="Times New Roman"/>
          <w:sz w:val="26"/>
          <w:szCs w:val="26"/>
        </w:rPr>
        <w:t>p dụng được các phương pháp trong đánh giá hiện trạng môi trường, các mô hình quản lý, sử dụng tài nguyên và xử lý môi trường.</w:t>
      </w:r>
    </w:p>
    <w:p w:rsidR="001D2516" w:rsidRPr="001D2516" w:rsidRDefault="001D2516" w:rsidP="003E4FDF">
      <w:pPr>
        <w:tabs>
          <w:tab w:val="num" w:pos="1440"/>
          <w:tab w:val="left" w:pos="3960"/>
        </w:tabs>
        <w:spacing w:line="312" w:lineRule="auto"/>
        <w:jc w:val="both"/>
        <w:rPr>
          <w:rFonts w:eastAsia="MS Mincho" w:cs="Times New Roman"/>
          <w:sz w:val="26"/>
          <w:szCs w:val="26"/>
        </w:rPr>
      </w:pPr>
      <w:r w:rsidRPr="001D2516">
        <w:rPr>
          <w:rFonts w:cs="Times New Roman"/>
          <w:b/>
          <w:i/>
          <w:sz w:val="26"/>
          <w:szCs w:val="26"/>
        </w:rPr>
        <w:t>- Về kỹ năng:</w:t>
      </w:r>
    </w:p>
    <w:p w:rsidR="00055F73" w:rsidRPr="001D2516" w:rsidRDefault="001D2516" w:rsidP="001D2516">
      <w:pPr>
        <w:tabs>
          <w:tab w:val="num" w:pos="1440"/>
          <w:tab w:val="left" w:pos="3960"/>
        </w:tabs>
        <w:spacing w:line="312" w:lineRule="auto"/>
        <w:ind w:firstLine="720"/>
        <w:jc w:val="both"/>
        <w:rPr>
          <w:rFonts w:eastAsia="MS Mincho" w:cs="Times New Roman"/>
          <w:sz w:val="26"/>
          <w:szCs w:val="26"/>
        </w:rPr>
      </w:pPr>
      <w:r w:rsidRPr="001D2516">
        <w:rPr>
          <w:rFonts w:eastAsia="MS Mincho" w:cs="Times New Roman"/>
          <w:sz w:val="26"/>
          <w:szCs w:val="26"/>
        </w:rPr>
        <w:lastRenderedPageBreak/>
        <w:t xml:space="preserve">+ </w:t>
      </w:r>
      <w:r w:rsidR="00055F73" w:rsidRPr="001D2516">
        <w:rPr>
          <w:rFonts w:eastAsia="MS Mincho" w:cs="Times New Roman"/>
          <w:sz w:val="26"/>
          <w:szCs w:val="26"/>
        </w:rPr>
        <w:t>Vận dụng được các văn bản, quy trình hướng dẫn vào công việc quản lý, điều tra, khảo sát, phân tích, xử lý trong quản lý, xử lý tài nguyên và môi trường</w:t>
      </w:r>
    </w:p>
    <w:p w:rsidR="00055F73" w:rsidRPr="001D2516" w:rsidRDefault="001D2516" w:rsidP="001D2516">
      <w:pPr>
        <w:tabs>
          <w:tab w:val="num" w:pos="1440"/>
          <w:tab w:val="left" w:pos="3960"/>
        </w:tabs>
        <w:spacing w:line="312" w:lineRule="auto"/>
        <w:ind w:firstLine="720"/>
        <w:jc w:val="both"/>
        <w:rPr>
          <w:rFonts w:eastAsia="MS Mincho" w:cs="Times New Roman"/>
          <w:sz w:val="26"/>
          <w:szCs w:val="26"/>
        </w:rPr>
      </w:pPr>
      <w:r w:rsidRPr="001D2516">
        <w:rPr>
          <w:rFonts w:eastAsia="MS Mincho" w:cs="Times New Roman"/>
          <w:sz w:val="26"/>
          <w:szCs w:val="26"/>
        </w:rPr>
        <w:t xml:space="preserve">+ </w:t>
      </w:r>
      <w:r w:rsidR="00055F73" w:rsidRPr="001D2516">
        <w:rPr>
          <w:rFonts w:eastAsia="MS Mincho" w:cs="Times New Roman"/>
          <w:sz w:val="26"/>
          <w:szCs w:val="26"/>
        </w:rPr>
        <w:t>Xây dựng được kế hoạch, nội dung tổ chức tham quan thực địa</w:t>
      </w:r>
    </w:p>
    <w:p w:rsidR="001D2516" w:rsidRPr="001D2516" w:rsidRDefault="001D2516" w:rsidP="003E4FDF">
      <w:pPr>
        <w:spacing w:after="60" w:line="264" w:lineRule="auto"/>
        <w:jc w:val="both"/>
        <w:rPr>
          <w:b/>
          <w:i/>
          <w:sz w:val="26"/>
          <w:szCs w:val="26"/>
        </w:rPr>
      </w:pPr>
      <w:r w:rsidRPr="001D2516">
        <w:rPr>
          <w:b/>
          <w:i/>
          <w:sz w:val="26"/>
          <w:szCs w:val="26"/>
        </w:rPr>
        <w:t>- Về thái độ:</w:t>
      </w:r>
    </w:p>
    <w:p w:rsidR="00055F73" w:rsidRPr="001D2516" w:rsidRDefault="001D2516" w:rsidP="001D2516">
      <w:pPr>
        <w:tabs>
          <w:tab w:val="num" w:pos="1440"/>
          <w:tab w:val="left" w:pos="3960"/>
        </w:tabs>
        <w:spacing w:line="312" w:lineRule="auto"/>
        <w:ind w:firstLine="720"/>
        <w:jc w:val="both"/>
        <w:rPr>
          <w:rFonts w:eastAsia="MS Mincho" w:cs="Times New Roman"/>
          <w:bCs/>
          <w:sz w:val="26"/>
          <w:szCs w:val="26"/>
        </w:rPr>
      </w:pPr>
      <w:r w:rsidRPr="001D2516">
        <w:rPr>
          <w:rFonts w:eastAsia="MS Mincho" w:cs="Times New Roman"/>
          <w:bCs/>
          <w:sz w:val="26"/>
          <w:szCs w:val="26"/>
        </w:rPr>
        <w:t xml:space="preserve">+ </w:t>
      </w:r>
      <w:r w:rsidR="00055F73" w:rsidRPr="001D2516">
        <w:rPr>
          <w:rFonts w:eastAsia="MS Mincho" w:cs="Times New Roman"/>
          <w:bCs/>
          <w:sz w:val="26"/>
          <w:szCs w:val="26"/>
        </w:rPr>
        <w:t>Nhận thức được vai trò, trách nhiệm của mình đối với việc bảo vệ tài nguyên và môi trường.</w:t>
      </w:r>
    </w:p>
    <w:p w:rsidR="00055F73" w:rsidRPr="00D17AED" w:rsidRDefault="001D2516" w:rsidP="001D2516">
      <w:pPr>
        <w:tabs>
          <w:tab w:val="num" w:pos="1440"/>
          <w:tab w:val="left" w:pos="3960"/>
        </w:tabs>
        <w:spacing w:line="312" w:lineRule="auto"/>
        <w:ind w:firstLine="720"/>
        <w:jc w:val="both"/>
        <w:rPr>
          <w:rFonts w:eastAsia="MS Mincho" w:cs="Times New Roman"/>
          <w:bCs/>
          <w:sz w:val="26"/>
          <w:szCs w:val="26"/>
        </w:rPr>
      </w:pPr>
      <w:r w:rsidRPr="001D2516">
        <w:rPr>
          <w:rFonts w:eastAsia="MS Mincho" w:cs="Times New Roman"/>
          <w:bCs/>
          <w:sz w:val="26"/>
          <w:szCs w:val="26"/>
        </w:rPr>
        <w:t xml:space="preserve">+ </w:t>
      </w:r>
      <w:r w:rsidR="00055F73" w:rsidRPr="001D2516">
        <w:rPr>
          <w:rFonts w:eastAsia="MS Mincho" w:cs="Times New Roman"/>
          <w:bCs/>
          <w:sz w:val="26"/>
          <w:szCs w:val="26"/>
        </w:rPr>
        <w:t>Nâng cao tính trung thực, khách quan và nhiệt huyết trong học tập và công tác.</w:t>
      </w:r>
    </w:p>
    <w:p w:rsidR="00055F73" w:rsidRPr="00D17AED" w:rsidRDefault="00055F73" w:rsidP="006206AB">
      <w:pPr>
        <w:numPr>
          <w:ilvl w:val="0"/>
          <w:numId w:val="32"/>
        </w:numPr>
        <w:spacing w:line="312" w:lineRule="auto"/>
        <w:jc w:val="both"/>
        <w:rPr>
          <w:rFonts w:eastAsia="MS Mincho" w:cs="Times New Roman"/>
          <w:b/>
          <w:bCs/>
          <w:sz w:val="26"/>
          <w:szCs w:val="26"/>
          <w:lang w:val="vi-VN"/>
        </w:rPr>
      </w:pPr>
      <w:r w:rsidRPr="00D17AED">
        <w:rPr>
          <w:rFonts w:eastAsia="MS Mincho" w:cs="Times New Roman"/>
          <w:b/>
          <w:bCs/>
          <w:sz w:val="26"/>
          <w:szCs w:val="26"/>
          <w:lang w:val="vi-VN"/>
        </w:rPr>
        <w:t>Tóm tắt nội dung học phần</w:t>
      </w:r>
    </w:p>
    <w:p w:rsidR="00055F73" w:rsidRPr="001D2516" w:rsidRDefault="00055F73" w:rsidP="001D2516">
      <w:pPr>
        <w:spacing w:line="312" w:lineRule="auto"/>
        <w:ind w:firstLine="720"/>
        <w:jc w:val="both"/>
        <w:rPr>
          <w:rFonts w:eastAsia="MS Mincho" w:cs="Times New Roman"/>
          <w:sz w:val="26"/>
          <w:szCs w:val="26"/>
        </w:rPr>
      </w:pPr>
      <w:r w:rsidRPr="001D2516">
        <w:rPr>
          <w:rFonts w:eastAsia="MS Mincho" w:cs="Times New Roman"/>
          <w:sz w:val="26"/>
          <w:szCs w:val="26"/>
          <w:lang w:val="vi-VN"/>
        </w:rPr>
        <w:t xml:space="preserve">Cung cấp cho học viên kiến thức </w:t>
      </w:r>
      <w:r w:rsidRPr="001D2516">
        <w:rPr>
          <w:rFonts w:eastAsia="MS Mincho" w:cs="Times New Roman"/>
          <w:sz w:val="26"/>
          <w:szCs w:val="26"/>
        </w:rPr>
        <w:t>thực tế về quản lý môi trường, quản lý đa dạng sinh học; quan trắc và phân tích môi trường; xử lý môi trường, thông qua các hoạt động:</w:t>
      </w:r>
    </w:p>
    <w:p w:rsidR="00055F73" w:rsidRPr="001D2516" w:rsidRDefault="001D2516" w:rsidP="001D2516">
      <w:pPr>
        <w:spacing w:line="312" w:lineRule="auto"/>
        <w:ind w:firstLine="720"/>
        <w:jc w:val="both"/>
        <w:rPr>
          <w:rFonts w:eastAsia="MS Mincho"/>
          <w:sz w:val="26"/>
          <w:szCs w:val="26"/>
        </w:rPr>
      </w:pPr>
      <w:r w:rsidRPr="001D2516">
        <w:rPr>
          <w:rFonts w:eastAsia="MS Mincho"/>
          <w:sz w:val="26"/>
          <w:szCs w:val="26"/>
        </w:rPr>
        <w:t xml:space="preserve">+ </w:t>
      </w:r>
      <w:r w:rsidR="00055F73" w:rsidRPr="001D2516">
        <w:rPr>
          <w:rFonts w:eastAsia="MS Mincho"/>
          <w:sz w:val="26"/>
          <w:szCs w:val="26"/>
        </w:rPr>
        <w:t>Khảo sát thực địa tại 1 khu bảo tồn để tìm hiểu và đánh giá về đa dạng sinh học và công tác quản lý, bảo tồn đa dạng sinh học.</w:t>
      </w:r>
    </w:p>
    <w:p w:rsidR="00055F73" w:rsidRPr="001D2516" w:rsidRDefault="001D2516" w:rsidP="001D2516">
      <w:pPr>
        <w:spacing w:line="312" w:lineRule="auto"/>
        <w:ind w:firstLine="720"/>
        <w:jc w:val="both"/>
        <w:rPr>
          <w:rFonts w:eastAsia="MS Mincho"/>
          <w:sz w:val="26"/>
          <w:szCs w:val="26"/>
        </w:rPr>
      </w:pPr>
      <w:r w:rsidRPr="001D2516">
        <w:rPr>
          <w:rFonts w:eastAsia="MS Mincho"/>
          <w:sz w:val="26"/>
          <w:szCs w:val="26"/>
        </w:rPr>
        <w:t xml:space="preserve">+ </w:t>
      </w:r>
      <w:r w:rsidR="00055F73" w:rsidRPr="001D2516">
        <w:rPr>
          <w:rFonts w:eastAsia="MS Mincho"/>
          <w:sz w:val="26"/>
          <w:szCs w:val="26"/>
        </w:rPr>
        <w:t>Khảo sát thực địa tại 1 khu vực để xác định và đánh giá hiện trạng của các thành phần môi trường như đất, nước, không khí cũng như tình hình kinh tế - xã hội.</w:t>
      </w:r>
    </w:p>
    <w:p w:rsidR="00055F73" w:rsidRPr="001D2516" w:rsidRDefault="001D2516" w:rsidP="001D2516">
      <w:pPr>
        <w:spacing w:line="312" w:lineRule="auto"/>
        <w:ind w:firstLine="720"/>
        <w:jc w:val="both"/>
        <w:rPr>
          <w:rFonts w:eastAsia="MS Mincho"/>
          <w:szCs w:val="26"/>
        </w:rPr>
      </w:pPr>
      <w:r w:rsidRPr="001D2516">
        <w:rPr>
          <w:rFonts w:eastAsia="MS Mincho"/>
          <w:sz w:val="26"/>
          <w:szCs w:val="26"/>
        </w:rPr>
        <w:t xml:space="preserve">+ </w:t>
      </w:r>
      <w:r w:rsidR="00055F73" w:rsidRPr="001D2516">
        <w:rPr>
          <w:rFonts w:eastAsia="MS Mincho"/>
          <w:sz w:val="26"/>
          <w:szCs w:val="26"/>
        </w:rPr>
        <w:t>Khảo sát thực địa tại một công trình (nhà máy, xí nghiệp) xử lý môi trường (xử lý nước cấp, xả lý nước thải, xử lý chất thải rắn,…) để tìm hiểu vè qui trình công nghệ, kỹ thuật vận hành dây chuyền thiết bị,…</w:t>
      </w:r>
    </w:p>
    <w:p w:rsidR="00055F73" w:rsidRPr="004B3CBA" w:rsidRDefault="00055F73" w:rsidP="006206AB">
      <w:pPr>
        <w:numPr>
          <w:ilvl w:val="0"/>
          <w:numId w:val="32"/>
        </w:numPr>
        <w:spacing w:line="312" w:lineRule="auto"/>
        <w:jc w:val="both"/>
        <w:rPr>
          <w:rFonts w:eastAsia="MS Mincho" w:cs="Times New Roman"/>
          <w:b/>
          <w:bCs/>
          <w:sz w:val="26"/>
          <w:szCs w:val="26"/>
          <w:lang w:val="vi-VN"/>
        </w:rPr>
      </w:pPr>
      <w:r w:rsidRPr="00D17AED">
        <w:rPr>
          <w:rFonts w:eastAsia="MS Mincho" w:cs="Times New Roman"/>
          <w:b/>
          <w:bCs/>
          <w:sz w:val="26"/>
          <w:szCs w:val="26"/>
          <w:lang w:val="vi-VN"/>
        </w:rPr>
        <w:t>Tài liệu học tậ</w:t>
      </w:r>
      <w:r w:rsidR="004B3CBA">
        <w:rPr>
          <w:rFonts w:eastAsia="MS Mincho" w:cs="Times New Roman"/>
          <w:b/>
          <w:bCs/>
          <w:sz w:val="26"/>
          <w:szCs w:val="26"/>
          <w:lang w:val="vi-VN"/>
        </w:rPr>
        <w:t>p</w:t>
      </w:r>
    </w:p>
    <w:p w:rsidR="004B3CBA" w:rsidRPr="004B3CBA" w:rsidRDefault="004B3CBA" w:rsidP="004B3CBA">
      <w:pPr>
        <w:spacing w:line="312" w:lineRule="auto"/>
        <w:jc w:val="both"/>
        <w:rPr>
          <w:rFonts w:eastAsia="MS Mincho" w:cs="Times New Roman"/>
          <w:b/>
          <w:bCs/>
          <w:i/>
          <w:sz w:val="26"/>
          <w:szCs w:val="26"/>
          <w:lang w:val="vi-VN"/>
        </w:rPr>
      </w:pPr>
      <w:r w:rsidRPr="004B3CBA">
        <w:rPr>
          <w:rFonts w:eastAsia="MS Mincho" w:cs="Times New Roman"/>
          <w:b/>
          <w:bCs/>
          <w:i/>
          <w:sz w:val="26"/>
          <w:szCs w:val="26"/>
        </w:rPr>
        <w:t xml:space="preserve">4.1. Tài liệu chính </w:t>
      </w:r>
    </w:p>
    <w:p w:rsidR="00055F73" w:rsidRPr="00D17AED" w:rsidRDefault="00055F73" w:rsidP="003E4FDF">
      <w:pPr>
        <w:spacing w:line="312" w:lineRule="auto"/>
        <w:ind w:firstLine="720"/>
        <w:jc w:val="both"/>
        <w:rPr>
          <w:rFonts w:eastAsia="MS Mincho" w:cs="Times New Roman"/>
          <w:bCs/>
          <w:sz w:val="26"/>
          <w:szCs w:val="26"/>
          <w:lang w:eastAsia="ja-JP"/>
        </w:rPr>
      </w:pPr>
      <w:r w:rsidRPr="00D17AED">
        <w:rPr>
          <w:rFonts w:eastAsia="MS Mincho" w:cs="Times New Roman"/>
          <w:bCs/>
          <w:sz w:val="26"/>
          <w:szCs w:val="26"/>
          <w:lang w:val="vi-VN" w:eastAsia="ja-JP"/>
        </w:rPr>
        <w:t xml:space="preserve">1. </w:t>
      </w:r>
      <w:r w:rsidRPr="00D17AED">
        <w:rPr>
          <w:rFonts w:eastAsia="MS Mincho" w:cs="Times New Roman"/>
          <w:bCs/>
          <w:sz w:val="26"/>
          <w:szCs w:val="26"/>
          <w:lang w:eastAsia="ja-JP"/>
        </w:rPr>
        <w:t>Nguyễn Cẩn (cb), Lưu Đức Hải, Hoàng Xuân Cơ, Đặng Thị Đáp, Trần Minh Hợi, Phạm Thị Mai, Đàm Duy Ân, Phạm Thị Việt Anh, 2005. Hướng dẫn thực tập về các khoa học trái đất và đa dạng sinh học tại khu vực Vườn Quốc gia Ba Vì. Nxb ĐHQG Hà Nội.</w:t>
      </w:r>
    </w:p>
    <w:p w:rsidR="00055F73" w:rsidRPr="00D17AED" w:rsidRDefault="00055F73" w:rsidP="003E4FDF">
      <w:pPr>
        <w:shd w:val="clear" w:color="auto" w:fill="FFFFFF"/>
        <w:spacing w:line="312" w:lineRule="auto"/>
        <w:ind w:firstLine="720"/>
        <w:jc w:val="both"/>
        <w:rPr>
          <w:rFonts w:cs="Times New Roman"/>
          <w:bCs/>
          <w:iCs/>
          <w:kern w:val="28"/>
          <w:sz w:val="26"/>
          <w:szCs w:val="26"/>
        </w:rPr>
      </w:pPr>
      <w:r w:rsidRPr="00D17AED">
        <w:rPr>
          <w:rFonts w:cs="Times New Roman"/>
          <w:sz w:val="26"/>
          <w:szCs w:val="26"/>
          <w:lang w:val="vi-VN"/>
        </w:rPr>
        <w:t xml:space="preserve">2. </w:t>
      </w:r>
      <w:r w:rsidRPr="00D17AED">
        <w:rPr>
          <w:rFonts w:cs="Times New Roman"/>
          <w:sz w:val="26"/>
          <w:szCs w:val="26"/>
        </w:rPr>
        <w:t>Bùi Công Hiển (chủ biên), 1998. Thực tập thiên nhiên, Nxb Đại học Quốc Gia Hà Nội.</w:t>
      </w:r>
    </w:p>
    <w:p w:rsidR="00055F73" w:rsidRDefault="00055F73" w:rsidP="003E4FDF">
      <w:pPr>
        <w:shd w:val="clear" w:color="auto" w:fill="FFFFFF"/>
        <w:spacing w:line="312" w:lineRule="auto"/>
        <w:ind w:firstLine="720"/>
        <w:jc w:val="both"/>
        <w:rPr>
          <w:rFonts w:cs="Times New Roman"/>
          <w:sz w:val="26"/>
          <w:szCs w:val="26"/>
        </w:rPr>
      </w:pPr>
      <w:r w:rsidRPr="00D17AED">
        <w:rPr>
          <w:rFonts w:cs="Times New Roman"/>
          <w:sz w:val="26"/>
          <w:szCs w:val="26"/>
          <w:lang w:val="vi-VN"/>
        </w:rPr>
        <w:t xml:space="preserve">3. </w:t>
      </w:r>
      <w:r w:rsidRPr="00D17AED">
        <w:rPr>
          <w:rFonts w:cs="Times New Roman"/>
          <w:sz w:val="26"/>
          <w:szCs w:val="26"/>
        </w:rPr>
        <w:t xml:space="preserve">Nguyễn Đình Hòe, 2006. Giáo trình hướng dẫn thực tập môi trường Đồ Sơn NXB Đại học quốc gia Hà Nội. </w:t>
      </w:r>
    </w:p>
    <w:p w:rsidR="00A96424" w:rsidRPr="00A96424" w:rsidRDefault="00A96424" w:rsidP="00A96424">
      <w:pPr>
        <w:shd w:val="clear" w:color="auto" w:fill="FFFFFF"/>
        <w:spacing w:line="312" w:lineRule="auto"/>
        <w:jc w:val="both"/>
        <w:rPr>
          <w:rFonts w:cs="Times New Roman"/>
          <w:b/>
          <w:bCs/>
          <w:i/>
          <w:iCs/>
          <w:kern w:val="28"/>
          <w:sz w:val="26"/>
          <w:szCs w:val="26"/>
        </w:rPr>
      </w:pPr>
      <w:r w:rsidRPr="00A96424">
        <w:rPr>
          <w:rFonts w:cs="Times New Roman"/>
          <w:b/>
          <w:i/>
          <w:sz w:val="26"/>
          <w:szCs w:val="26"/>
        </w:rPr>
        <w:t xml:space="preserve">4.2. Tài liệu </w:t>
      </w:r>
      <w:r w:rsidR="005839C6">
        <w:rPr>
          <w:b/>
          <w:bCs/>
          <w:i/>
          <w:color w:val="000000"/>
          <w:sz w:val="26"/>
          <w:szCs w:val="26"/>
        </w:rPr>
        <w:t>đọc thêm</w:t>
      </w:r>
    </w:p>
    <w:p w:rsidR="00055F73" w:rsidRPr="00D17AED" w:rsidRDefault="00A96424" w:rsidP="003E4FDF">
      <w:pPr>
        <w:shd w:val="clear" w:color="auto" w:fill="FFFFFF"/>
        <w:spacing w:line="312" w:lineRule="auto"/>
        <w:ind w:firstLine="720"/>
        <w:jc w:val="both"/>
        <w:rPr>
          <w:rFonts w:cs="Times New Roman"/>
          <w:sz w:val="26"/>
          <w:szCs w:val="26"/>
        </w:rPr>
      </w:pPr>
      <w:r>
        <w:rPr>
          <w:rFonts w:cs="Times New Roman"/>
          <w:sz w:val="26"/>
          <w:szCs w:val="26"/>
        </w:rPr>
        <w:t>1</w:t>
      </w:r>
      <w:r w:rsidR="00055F73" w:rsidRPr="00D17AED">
        <w:rPr>
          <w:rFonts w:cs="Times New Roman"/>
          <w:sz w:val="26"/>
          <w:szCs w:val="26"/>
          <w:lang w:val="vi-VN"/>
        </w:rPr>
        <w:t xml:space="preserve">. </w:t>
      </w:r>
      <w:r w:rsidR="00055F73" w:rsidRPr="00D17AED">
        <w:rPr>
          <w:rFonts w:cs="Times New Roman"/>
          <w:sz w:val="26"/>
          <w:szCs w:val="26"/>
        </w:rPr>
        <w:t>Trần Đình Nghĩa (chủ biên), 2005. Sổ tay thực tập thiên nhiên, NXb Đại học Quốc gia Hà Nội, 212 trang.</w:t>
      </w:r>
    </w:p>
    <w:p w:rsidR="00055F73" w:rsidRPr="00D17AED" w:rsidRDefault="005839C6" w:rsidP="006206AB">
      <w:pPr>
        <w:numPr>
          <w:ilvl w:val="0"/>
          <w:numId w:val="32"/>
        </w:numPr>
        <w:spacing w:line="312" w:lineRule="auto"/>
        <w:jc w:val="both"/>
        <w:rPr>
          <w:rFonts w:eastAsia="MS Mincho" w:cs="Times New Roman"/>
          <w:b/>
          <w:bCs/>
          <w:sz w:val="26"/>
          <w:szCs w:val="26"/>
          <w:lang w:val="vi-VN"/>
        </w:rPr>
      </w:pPr>
      <w:r w:rsidRPr="0073577D">
        <w:rPr>
          <w:rFonts w:eastAsia="MS Mincho"/>
          <w:b/>
          <w:bCs/>
          <w:sz w:val="26"/>
          <w:szCs w:val="26"/>
          <w:lang w:val="vi-VN"/>
        </w:rPr>
        <w:t xml:space="preserve">Các phương pháp giảng dạy và học tập </w:t>
      </w:r>
      <w:r>
        <w:rPr>
          <w:rFonts w:eastAsia="MS Mincho"/>
          <w:b/>
          <w:bCs/>
          <w:sz w:val="26"/>
          <w:szCs w:val="26"/>
        </w:rPr>
        <w:t>áp dụng cho</w:t>
      </w:r>
      <w:r w:rsidRPr="0073577D">
        <w:rPr>
          <w:rFonts w:eastAsia="MS Mincho"/>
          <w:b/>
          <w:bCs/>
          <w:sz w:val="26"/>
          <w:szCs w:val="26"/>
          <w:lang w:val="vi-VN"/>
        </w:rPr>
        <w:t xml:space="preserve"> học phần</w:t>
      </w:r>
    </w:p>
    <w:p w:rsidR="00055F73" w:rsidRPr="00D17AED" w:rsidRDefault="00055F73" w:rsidP="00055F73">
      <w:pPr>
        <w:spacing w:line="312" w:lineRule="auto"/>
        <w:ind w:firstLine="360"/>
        <w:jc w:val="both"/>
        <w:rPr>
          <w:rFonts w:eastAsia="MS Mincho" w:cs="Times New Roman"/>
          <w:sz w:val="26"/>
          <w:szCs w:val="26"/>
          <w:lang w:eastAsia="ja-JP"/>
        </w:rPr>
      </w:pPr>
      <w:r w:rsidRPr="00D17AED">
        <w:rPr>
          <w:rFonts w:eastAsia="MS Mincho" w:cs="Times New Roman"/>
          <w:sz w:val="26"/>
          <w:szCs w:val="26"/>
          <w:lang w:val="vi-VN"/>
        </w:rPr>
        <w:t xml:space="preserve">Các phương pháp được tổ chức dạy dưới các hình thức chủ yếu </w:t>
      </w:r>
      <w:r w:rsidRPr="00D17AED">
        <w:rPr>
          <w:rFonts w:eastAsia="MS Mincho" w:cs="Times New Roman"/>
          <w:sz w:val="26"/>
          <w:szCs w:val="26"/>
          <w:lang w:eastAsia="ja-JP"/>
        </w:rPr>
        <w:t>tổ chức tham quan tại thực địa</w:t>
      </w:r>
      <w:r w:rsidRPr="00D17AED">
        <w:rPr>
          <w:rFonts w:eastAsia="MS Mincho" w:cs="Times New Roman"/>
          <w:sz w:val="26"/>
          <w:szCs w:val="26"/>
          <w:lang w:val="vi-VN"/>
        </w:rPr>
        <w:t>, thảo luận, hoạt động theo nhóm, tự nghiên cứu</w:t>
      </w:r>
      <w:r w:rsidRPr="00D17AED">
        <w:rPr>
          <w:rFonts w:eastAsia="MS Mincho" w:cs="Times New Roman"/>
          <w:sz w:val="26"/>
          <w:szCs w:val="26"/>
          <w:lang w:eastAsia="ja-JP"/>
        </w:rPr>
        <w:t xml:space="preserve"> và viết báo cáo.</w:t>
      </w:r>
    </w:p>
    <w:p w:rsidR="00055F73" w:rsidRPr="00D17AED" w:rsidRDefault="00055F73" w:rsidP="00055F73">
      <w:pPr>
        <w:spacing w:line="312" w:lineRule="auto"/>
        <w:ind w:firstLine="567"/>
        <w:jc w:val="both"/>
        <w:rPr>
          <w:rFonts w:eastAsia="MS Mincho" w:cs="Times New Roman"/>
          <w:bCs/>
          <w:sz w:val="26"/>
          <w:szCs w:val="26"/>
        </w:rPr>
      </w:pPr>
      <w:r w:rsidRPr="00D17AED">
        <w:rPr>
          <w:rFonts w:eastAsia="MS Mincho" w:cs="Times New Roman"/>
          <w:bCs/>
          <w:sz w:val="26"/>
          <w:szCs w:val="26"/>
          <w:lang w:val="vi-VN"/>
        </w:rPr>
        <w:t xml:space="preserve">a/. Tại trường: </w:t>
      </w:r>
      <w:r w:rsidRPr="00D17AED">
        <w:rPr>
          <w:rFonts w:eastAsia="MS Mincho" w:cs="Times New Roman"/>
          <w:bCs/>
          <w:sz w:val="26"/>
          <w:szCs w:val="26"/>
        </w:rPr>
        <w:t xml:space="preserve"> </w:t>
      </w:r>
    </w:p>
    <w:p w:rsidR="00055F73" w:rsidRPr="00D17AED" w:rsidRDefault="00055F73" w:rsidP="00055F73">
      <w:pPr>
        <w:spacing w:line="312" w:lineRule="auto"/>
        <w:ind w:firstLine="720"/>
        <w:jc w:val="both"/>
        <w:rPr>
          <w:rFonts w:eastAsia="MS Mincho" w:cs="Times New Roman"/>
          <w:bCs/>
          <w:sz w:val="26"/>
          <w:szCs w:val="26"/>
          <w:lang w:val="vi-VN"/>
        </w:rPr>
      </w:pPr>
      <w:r w:rsidRPr="00D17AED">
        <w:rPr>
          <w:rFonts w:eastAsia="MS Mincho" w:cs="Times New Roman"/>
          <w:bCs/>
          <w:sz w:val="26"/>
          <w:szCs w:val="26"/>
          <w:lang w:val="vi-VN"/>
        </w:rPr>
        <w:lastRenderedPageBreak/>
        <w:t xml:space="preserve">- Khoa và giáo viên phụ trách sẽ chuẩn bị cho sinh viên các giấy tờ cần cần thiết để liên hệ địa điểm tham quan thực địa (giấy giới thiệu, công văn xin liên hệ và gửi học viên đi tham quan thực địa); </w:t>
      </w:r>
    </w:p>
    <w:p w:rsidR="00055F73" w:rsidRPr="00D17AED" w:rsidRDefault="00055F73" w:rsidP="00055F73">
      <w:pPr>
        <w:spacing w:line="312" w:lineRule="auto"/>
        <w:ind w:firstLine="720"/>
        <w:jc w:val="both"/>
        <w:rPr>
          <w:rFonts w:eastAsia="MS Mincho" w:cs="Times New Roman"/>
          <w:bCs/>
          <w:sz w:val="26"/>
          <w:szCs w:val="26"/>
          <w:lang w:val="vi-VN"/>
        </w:rPr>
      </w:pPr>
      <w:r w:rsidRPr="00D17AED">
        <w:rPr>
          <w:rFonts w:eastAsia="MS Mincho" w:cs="Times New Roman"/>
          <w:bCs/>
          <w:sz w:val="26"/>
          <w:szCs w:val="26"/>
          <w:lang w:val="vi-VN"/>
        </w:rPr>
        <w:t xml:space="preserve">- Học viên sẽ chọn chủ đề tham quan thực địa tại đơn vị theo định hướng của mình. </w:t>
      </w:r>
    </w:p>
    <w:p w:rsidR="00055F73" w:rsidRPr="00D17AED" w:rsidRDefault="00055F73" w:rsidP="00055F73">
      <w:pPr>
        <w:spacing w:line="312" w:lineRule="auto"/>
        <w:ind w:firstLine="720"/>
        <w:jc w:val="both"/>
        <w:rPr>
          <w:rFonts w:eastAsia="MS Mincho" w:cs="Times New Roman"/>
          <w:bCs/>
          <w:sz w:val="26"/>
          <w:szCs w:val="26"/>
          <w:lang w:val="vi-VN"/>
        </w:rPr>
      </w:pPr>
      <w:r w:rsidRPr="00D17AED">
        <w:rPr>
          <w:rFonts w:eastAsia="MS Mincho" w:cs="Times New Roman"/>
          <w:bCs/>
          <w:sz w:val="26"/>
          <w:szCs w:val="26"/>
          <w:lang w:val="vi-VN"/>
        </w:rPr>
        <w:t xml:space="preserve">- Giáo viên phụ trách học phần phổ biến đề cương tham quan thực địa cho học viên; </w:t>
      </w:r>
    </w:p>
    <w:p w:rsidR="00055F73" w:rsidRPr="00D17AED" w:rsidRDefault="00055F73" w:rsidP="00055F73">
      <w:pPr>
        <w:spacing w:line="312" w:lineRule="auto"/>
        <w:ind w:firstLine="720"/>
        <w:jc w:val="both"/>
        <w:rPr>
          <w:rFonts w:eastAsia="MS Mincho" w:cs="Times New Roman"/>
          <w:bCs/>
          <w:sz w:val="26"/>
          <w:szCs w:val="26"/>
          <w:lang w:val="vi-VN"/>
        </w:rPr>
      </w:pPr>
      <w:r w:rsidRPr="00D17AED">
        <w:rPr>
          <w:rFonts w:eastAsia="MS Mincho" w:cs="Times New Roman"/>
          <w:bCs/>
          <w:sz w:val="26"/>
          <w:szCs w:val="26"/>
          <w:lang w:val="vi-VN"/>
        </w:rPr>
        <w:t xml:space="preserve">- Học viên chuẩn bị kiến thức, tài liệu, dụng cụ tham quan thực địa dưới sự hướng dẫn của giáo viên phụ trách và phải được sự phê duyệt của Khoa Môi trường trước khi tổ chức tham quan thực địa chính thức. </w:t>
      </w:r>
    </w:p>
    <w:p w:rsidR="00055F73" w:rsidRPr="00D17AED" w:rsidRDefault="00055F73" w:rsidP="00055F73">
      <w:pPr>
        <w:spacing w:line="312" w:lineRule="auto"/>
        <w:ind w:firstLine="720"/>
        <w:jc w:val="both"/>
        <w:rPr>
          <w:rFonts w:eastAsia="MS Mincho" w:cs="Times New Roman"/>
          <w:bCs/>
          <w:sz w:val="26"/>
          <w:szCs w:val="26"/>
          <w:lang w:val="vi-VN"/>
        </w:rPr>
      </w:pPr>
      <w:r w:rsidRPr="00D17AED">
        <w:rPr>
          <w:rFonts w:eastAsia="MS Mincho" w:cs="Times New Roman"/>
          <w:bCs/>
          <w:sz w:val="26"/>
          <w:szCs w:val="26"/>
          <w:lang w:val="vi-VN"/>
        </w:rPr>
        <w:t>- Sau quá trình tham quan thực địa, học viên phải nộp báo cáo cho giáo viên phụ trách đúng thời hạn, đúng mẫu.</w:t>
      </w:r>
    </w:p>
    <w:p w:rsidR="00055F73" w:rsidRPr="00D17AED" w:rsidRDefault="00055F73" w:rsidP="00055F73">
      <w:pPr>
        <w:spacing w:line="312" w:lineRule="auto"/>
        <w:ind w:firstLine="720"/>
        <w:jc w:val="both"/>
        <w:rPr>
          <w:rFonts w:eastAsia="MS Mincho" w:cs="Times New Roman"/>
          <w:bCs/>
          <w:sz w:val="26"/>
          <w:szCs w:val="26"/>
          <w:lang w:val="vi-VN"/>
        </w:rPr>
      </w:pPr>
      <w:r w:rsidRPr="00D17AED">
        <w:rPr>
          <w:rFonts w:eastAsia="MS Mincho" w:cs="Times New Roman"/>
          <w:bCs/>
          <w:sz w:val="26"/>
          <w:szCs w:val="26"/>
          <w:lang w:val="vi-VN"/>
        </w:rPr>
        <w:t xml:space="preserve">- Nếu học viên không hoàn thành báo cáo trên sẽ không đạt yêu cầu học phần. </w:t>
      </w:r>
    </w:p>
    <w:p w:rsidR="00055F73" w:rsidRPr="00D17AED" w:rsidRDefault="00055F73" w:rsidP="00055F73">
      <w:pPr>
        <w:spacing w:line="312" w:lineRule="auto"/>
        <w:ind w:firstLine="567"/>
        <w:jc w:val="both"/>
        <w:rPr>
          <w:rFonts w:eastAsia="MS Mincho" w:cs="Times New Roman"/>
          <w:bCs/>
          <w:sz w:val="26"/>
          <w:szCs w:val="26"/>
          <w:lang w:val="vi-VN"/>
        </w:rPr>
      </w:pPr>
      <w:r w:rsidRPr="00D17AED">
        <w:rPr>
          <w:rFonts w:eastAsia="MS Mincho" w:cs="Times New Roman"/>
          <w:bCs/>
          <w:sz w:val="26"/>
          <w:szCs w:val="26"/>
          <w:lang w:val="vi-VN"/>
        </w:rPr>
        <w:t>b/. Tại đơn vị tham quan thực địa</w:t>
      </w:r>
    </w:p>
    <w:p w:rsidR="00055F73" w:rsidRPr="00D17AED" w:rsidRDefault="00055F73" w:rsidP="00055F73">
      <w:pPr>
        <w:spacing w:line="312" w:lineRule="auto"/>
        <w:ind w:firstLine="720"/>
        <w:jc w:val="both"/>
        <w:rPr>
          <w:rFonts w:eastAsia="MS Mincho" w:cs="Times New Roman"/>
          <w:bCs/>
          <w:sz w:val="26"/>
          <w:szCs w:val="26"/>
          <w:lang w:val="vi-VN"/>
        </w:rPr>
      </w:pPr>
      <w:r w:rsidRPr="00D17AED">
        <w:rPr>
          <w:rFonts w:eastAsia="MS Mincho" w:cs="Times New Roman"/>
          <w:bCs/>
          <w:sz w:val="26"/>
          <w:szCs w:val="26"/>
          <w:lang w:val="vi-VN"/>
        </w:rPr>
        <w:t xml:space="preserve">- Học viên đến tham quan thực địa được tổ chức thành nhóm, cử nhóm trưởng phụ trách nhóm trong suốt quá trình tham quan thực địa; </w:t>
      </w:r>
    </w:p>
    <w:p w:rsidR="00055F73" w:rsidRPr="00D17AED" w:rsidRDefault="00055F73" w:rsidP="00055F73">
      <w:pPr>
        <w:spacing w:line="312" w:lineRule="auto"/>
        <w:ind w:firstLine="720"/>
        <w:jc w:val="both"/>
        <w:rPr>
          <w:rFonts w:eastAsia="MS Mincho" w:cs="Times New Roman"/>
          <w:bCs/>
          <w:sz w:val="26"/>
          <w:szCs w:val="26"/>
        </w:rPr>
      </w:pPr>
      <w:r w:rsidRPr="00D17AED">
        <w:rPr>
          <w:rFonts w:eastAsia="MS Mincho" w:cs="Times New Roman"/>
          <w:bCs/>
          <w:sz w:val="26"/>
          <w:szCs w:val="26"/>
          <w:lang w:val="vi-VN"/>
        </w:rPr>
        <w:t xml:space="preserve">- Học viên phải chấp hành mọi nội qui, qui định của cơ quan đến tham quan thực địa và các chỉ dẫn, hướng dẫn của cán bộ trực tiếp hướng dẫn; </w:t>
      </w:r>
    </w:p>
    <w:p w:rsidR="00055F73" w:rsidRPr="00D17AED" w:rsidRDefault="00055F73" w:rsidP="00055F73">
      <w:pPr>
        <w:spacing w:line="312" w:lineRule="auto"/>
        <w:ind w:firstLine="720"/>
        <w:jc w:val="both"/>
        <w:rPr>
          <w:rFonts w:cs="Times New Roman"/>
          <w:sz w:val="26"/>
          <w:szCs w:val="26"/>
        </w:rPr>
      </w:pPr>
      <w:r w:rsidRPr="00D17AED">
        <w:rPr>
          <w:rFonts w:eastAsia="MS Mincho" w:cs="Times New Roman"/>
          <w:bCs/>
          <w:sz w:val="26"/>
          <w:szCs w:val="26"/>
        </w:rPr>
        <w:t xml:space="preserve">- Học viên chịu </w:t>
      </w:r>
      <w:r w:rsidRPr="00D17AED">
        <w:rPr>
          <w:rFonts w:cs="Times New Roman"/>
          <w:sz w:val="26"/>
          <w:szCs w:val="26"/>
        </w:rPr>
        <w:t xml:space="preserve">mọi chi phí trong thời gian </w:t>
      </w:r>
      <w:r w:rsidRPr="00D17AED">
        <w:rPr>
          <w:rFonts w:eastAsia="MS Mincho" w:cs="Times New Roman"/>
          <w:bCs/>
          <w:sz w:val="26"/>
          <w:szCs w:val="26"/>
          <w:lang w:val="vi-VN"/>
        </w:rPr>
        <w:t>tham quan thực địa</w:t>
      </w:r>
      <w:r w:rsidRPr="00D17AED">
        <w:rPr>
          <w:rFonts w:cs="Times New Roman"/>
          <w:sz w:val="26"/>
          <w:szCs w:val="26"/>
        </w:rPr>
        <w:t xml:space="preserve"> như chi phí hướng dẫn </w:t>
      </w:r>
      <w:r w:rsidRPr="00D17AED">
        <w:rPr>
          <w:rFonts w:eastAsia="MS Mincho" w:cs="Times New Roman"/>
          <w:bCs/>
          <w:sz w:val="26"/>
          <w:szCs w:val="26"/>
          <w:lang w:val="vi-VN"/>
        </w:rPr>
        <w:t>tham quan thực địa</w:t>
      </w:r>
      <w:r w:rsidRPr="00D17AED">
        <w:rPr>
          <w:rFonts w:cs="Times New Roman"/>
          <w:sz w:val="26"/>
          <w:szCs w:val="26"/>
        </w:rPr>
        <w:t>, các chi phí khác như đi lại và ăn ở.</w:t>
      </w:r>
    </w:p>
    <w:p w:rsidR="00055F73" w:rsidRPr="00D17AED" w:rsidRDefault="005839C6" w:rsidP="006206AB">
      <w:pPr>
        <w:numPr>
          <w:ilvl w:val="0"/>
          <w:numId w:val="32"/>
        </w:numPr>
        <w:spacing w:line="312" w:lineRule="auto"/>
        <w:jc w:val="both"/>
        <w:rPr>
          <w:rFonts w:eastAsia="MS Mincho" w:cs="Times New Roman"/>
          <w:b/>
          <w:bCs/>
          <w:sz w:val="26"/>
          <w:szCs w:val="26"/>
          <w:lang w:val="vi-VN"/>
        </w:rPr>
      </w:pPr>
      <w:r>
        <w:rPr>
          <w:rFonts w:eastAsia="MS Mincho"/>
          <w:b/>
          <w:bCs/>
          <w:sz w:val="26"/>
          <w:szCs w:val="26"/>
        </w:rPr>
        <w:t>Nhiệm vụ của học viên</w:t>
      </w:r>
    </w:p>
    <w:p w:rsidR="00055F73" w:rsidRPr="00D17AED" w:rsidRDefault="00055F73" w:rsidP="00055F73">
      <w:pPr>
        <w:spacing w:line="312" w:lineRule="auto"/>
        <w:ind w:firstLine="567"/>
        <w:jc w:val="both"/>
        <w:rPr>
          <w:rFonts w:eastAsia="MS Mincho" w:cs="Times New Roman"/>
          <w:bCs/>
          <w:sz w:val="26"/>
          <w:szCs w:val="26"/>
          <w:lang w:val="vi-VN" w:eastAsia="ja-JP"/>
        </w:rPr>
      </w:pPr>
      <w:r w:rsidRPr="00D17AED">
        <w:rPr>
          <w:rFonts w:eastAsia="MS Mincho" w:cs="Times New Roman"/>
          <w:bCs/>
          <w:sz w:val="26"/>
          <w:szCs w:val="26"/>
          <w:lang w:val="vi-VN"/>
        </w:rPr>
        <w:t xml:space="preserve">Học viên phải </w:t>
      </w:r>
      <w:r w:rsidRPr="00D17AED">
        <w:rPr>
          <w:rFonts w:eastAsia="MS Mincho" w:cs="Times New Roman"/>
          <w:bCs/>
          <w:sz w:val="26"/>
          <w:szCs w:val="26"/>
        </w:rPr>
        <w:t>tham gia</w:t>
      </w:r>
      <w:r w:rsidRPr="00D17AED">
        <w:rPr>
          <w:rFonts w:eastAsia="MS Mincho" w:cs="Times New Roman"/>
          <w:bCs/>
          <w:sz w:val="26"/>
          <w:szCs w:val="26"/>
          <w:lang w:val="vi-VN"/>
        </w:rPr>
        <w:t xml:space="preserve"> đầy đủ để nắm vững và hiểu rõ </w:t>
      </w:r>
      <w:r w:rsidRPr="00D17AED">
        <w:rPr>
          <w:rFonts w:eastAsia="MS Mincho" w:cs="Times New Roman"/>
          <w:bCs/>
          <w:sz w:val="26"/>
          <w:szCs w:val="26"/>
        </w:rPr>
        <w:t>mục đích yêu cầu và các nội dung cần chuẩn bị</w:t>
      </w:r>
      <w:r w:rsidRPr="00D17AED">
        <w:rPr>
          <w:rFonts w:eastAsia="MS Mincho" w:cs="Times New Roman"/>
          <w:bCs/>
          <w:sz w:val="26"/>
          <w:szCs w:val="26"/>
          <w:lang w:val="vi-VN"/>
        </w:rPr>
        <w:t xml:space="preserve">, trên cơ sở đó có thể vận dụng để </w:t>
      </w:r>
      <w:r w:rsidRPr="00D17AED">
        <w:rPr>
          <w:rFonts w:eastAsia="MS Mincho" w:cs="Times New Roman"/>
          <w:bCs/>
          <w:sz w:val="26"/>
          <w:szCs w:val="26"/>
        </w:rPr>
        <w:t>tìm hiểu, đánh giá, phân tích, vận dụng vào thực tế</w:t>
      </w:r>
      <w:r w:rsidRPr="00D17AED">
        <w:rPr>
          <w:rFonts w:eastAsia="MS Mincho" w:cs="Times New Roman"/>
          <w:bCs/>
          <w:sz w:val="26"/>
          <w:szCs w:val="26"/>
          <w:lang w:val="vi-VN"/>
        </w:rPr>
        <w:t xml:space="preserve">. </w:t>
      </w:r>
    </w:p>
    <w:p w:rsidR="00055F73" w:rsidRPr="00D17AED" w:rsidRDefault="00055F73" w:rsidP="00055F73">
      <w:pPr>
        <w:spacing w:line="312" w:lineRule="auto"/>
        <w:ind w:firstLine="567"/>
        <w:jc w:val="both"/>
        <w:rPr>
          <w:rFonts w:eastAsia="MS Mincho" w:cs="Times New Roman"/>
          <w:bCs/>
          <w:sz w:val="26"/>
          <w:szCs w:val="26"/>
          <w:lang w:val="vi-VN"/>
        </w:rPr>
      </w:pPr>
      <w:r w:rsidRPr="00D17AED">
        <w:rPr>
          <w:rFonts w:eastAsia="MS Mincho" w:cs="Times New Roman"/>
          <w:bCs/>
          <w:sz w:val="26"/>
          <w:szCs w:val="26"/>
          <w:lang w:val="vi-VN"/>
        </w:rPr>
        <w:t xml:space="preserve">Học viên cần hoàn thành </w:t>
      </w:r>
      <w:r w:rsidRPr="00D17AED">
        <w:rPr>
          <w:rFonts w:eastAsia="MS Mincho" w:cs="Times New Roman"/>
          <w:bCs/>
          <w:sz w:val="26"/>
          <w:szCs w:val="26"/>
        </w:rPr>
        <w:t>bài báo cáo chuyên đề</w:t>
      </w:r>
      <w:r w:rsidRPr="00D17AED">
        <w:rPr>
          <w:rFonts w:eastAsia="MS Mincho" w:cs="Times New Roman"/>
          <w:bCs/>
          <w:sz w:val="26"/>
          <w:szCs w:val="26"/>
          <w:lang w:val="vi-VN"/>
        </w:rPr>
        <w:t xml:space="preserve">. Điểm </w:t>
      </w:r>
      <w:r w:rsidRPr="00D17AED">
        <w:rPr>
          <w:rFonts w:eastAsia="MS Mincho" w:cs="Times New Roman"/>
          <w:bCs/>
          <w:sz w:val="26"/>
          <w:szCs w:val="26"/>
        </w:rPr>
        <w:t xml:space="preserve">chuyên cần, </w:t>
      </w:r>
      <w:r w:rsidRPr="00D17AED">
        <w:rPr>
          <w:rFonts w:cs="Times New Roman"/>
          <w:sz w:val="26"/>
          <w:szCs w:val="26"/>
          <w:lang w:val="pt-BR"/>
        </w:rPr>
        <w:t>tinh thần, ý thức làm việc tại thực địa</w:t>
      </w:r>
      <w:r w:rsidRPr="00D17AED">
        <w:rPr>
          <w:rFonts w:eastAsia="MS Mincho" w:cs="Times New Roman"/>
          <w:bCs/>
          <w:sz w:val="26"/>
          <w:szCs w:val="26"/>
          <w:lang w:val="vi-VN"/>
        </w:rPr>
        <w:t xml:space="preserve"> và điểm </w:t>
      </w:r>
      <w:r w:rsidRPr="00D17AED">
        <w:rPr>
          <w:rFonts w:eastAsia="MS Mincho" w:cs="Times New Roman"/>
          <w:bCs/>
          <w:sz w:val="26"/>
          <w:szCs w:val="26"/>
        </w:rPr>
        <w:t>báo cáo</w:t>
      </w:r>
      <w:r w:rsidRPr="00D17AED">
        <w:rPr>
          <w:rFonts w:eastAsia="MS Mincho" w:cs="Times New Roman"/>
          <w:bCs/>
          <w:sz w:val="26"/>
          <w:szCs w:val="26"/>
          <w:lang w:val="vi-VN"/>
        </w:rPr>
        <w:t xml:space="preserve"> là cơ sở để cho điểm kết thúc học phần</w:t>
      </w:r>
    </w:p>
    <w:p w:rsidR="00055F73" w:rsidRPr="00D17AED" w:rsidRDefault="00055F73" w:rsidP="00055F73">
      <w:pPr>
        <w:spacing w:line="312" w:lineRule="auto"/>
        <w:ind w:firstLine="567"/>
        <w:jc w:val="both"/>
        <w:rPr>
          <w:rFonts w:eastAsia="MS Mincho" w:cs="Times New Roman"/>
          <w:bCs/>
          <w:sz w:val="26"/>
          <w:szCs w:val="26"/>
        </w:rPr>
      </w:pPr>
      <w:r w:rsidRPr="00D17AED">
        <w:rPr>
          <w:rFonts w:eastAsia="MS Mincho" w:cs="Times New Roman"/>
          <w:bCs/>
          <w:sz w:val="26"/>
          <w:szCs w:val="26"/>
          <w:lang w:val="vi-VN"/>
        </w:rPr>
        <w:t xml:space="preserve">Để tiếp thu nội dung môn học này, người học cần ôn lại kiến thức các môn học Cơ sở khoa học môi trường, </w:t>
      </w:r>
      <w:r w:rsidRPr="00D17AED">
        <w:rPr>
          <w:rFonts w:eastAsia="MS Mincho" w:cs="Times New Roman"/>
          <w:bCs/>
          <w:sz w:val="26"/>
          <w:szCs w:val="26"/>
        </w:rPr>
        <w:t>Q</w:t>
      </w:r>
      <w:r w:rsidRPr="00D17AED">
        <w:rPr>
          <w:rFonts w:eastAsia="MS Mincho" w:cs="Times New Roman"/>
          <w:bCs/>
          <w:sz w:val="26"/>
          <w:szCs w:val="26"/>
          <w:lang w:val="vi-VN"/>
        </w:rPr>
        <w:t xml:space="preserve">uản lý </w:t>
      </w:r>
      <w:r w:rsidRPr="00D17AED">
        <w:rPr>
          <w:rFonts w:eastAsia="MS Mincho" w:cs="Times New Roman"/>
          <w:bCs/>
          <w:sz w:val="26"/>
          <w:szCs w:val="26"/>
        </w:rPr>
        <w:t xml:space="preserve">tài nguyên và </w:t>
      </w:r>
      <w:r w:rsidRPr="00D17AED">
        <w:rPr>
          <w:rFonts w:eastAsia="MS Mincho" w:cs="Times New Roman"/>
          <w:bCs/>
          <w:sz w:val="26"/>
          <w:szCs w:val="26"/>
          <w:lang w:val="vi-VN"/>
        </w:rPr>
        <w:t>môi trường</w:t>
      </w:r>
      <w:r w:rsidRPr="00D17AED">
        <w:rPr>
          <w:rFonts w:eastAsia="MS Mincho" w:cs="Times New Roman"/>
          <w:bCs/>
          <w:sz w:val="26"/>
          <w:szCs w:val="26"/>
        </w:rPr>
        <w:t>, Đa dạng sinh học, Sinh thái ứng dụng, Công nghệ môi trường, Quan trắc và phân tích môi trường..</w:t>
      </w:r>
    </w:p>
    <w:p w:rsidR="00055F73" w:rsidRPr="00D17AED" w:rsidRDefault="00055F73" w:rsidP="00055F73">
      <w:pPr>
        <w:spacing w:line="312" w:lineRule="auto"/>
        <w:ind w:firstLine="567"/>
        <w:jc w:val="both"/>
        <w:rPr>
          <w:rFonts w:eastAsia="MS Mincho" w:cs="Times New Roman"/>
          <w:bCs/>
          <w:sz w:val="26"/>
          <w:szCs w:val="26"/>
          <w:lang w:val="vi-VN"/>
        </w:rPr>
      </w:pPr>
      <w:r w:rsidRPr="00D17AED">
        <w:rPr>
          <w:rFonts w:eastAsia="MS Mincho" w:cs="Times New Roman"/>
          <w:bCs/>
          <w:sz w:val="26"/>
          <w:szCs w:val="26"/>
          <w:lang w:val="vi-VN"/>
        </w:rPr>
        <w:t xml:space="preserve">Để củng cố và mở rộng kiến thức, học viên cần đọc thêm các tài liệu tham khảo, hoàn thành đầy đủ các </w:t>
      </w:r>
      <w:r w:rsidRPr="00D17AED">
        <w:rPr>
          <w:rFonts w:eastAsia="MS Mincho" w:cs="Times New Roman"/>
          <w:bCs/>
          <w:sz w:val="26"/>
          <w:szCs w:val="26"/>
        </w:rPr>
        <w:t>nội dung yêu cầu</w:t>
      </w:r>
      <w:r w:rsidRPr="00D17AED">
        <w:rPr>
          <w:rFonts w:eastAsia="MS Mincho" w:cs="Times New Roman"/>
          <w:bCs/>
          <w:sz w:val="26"/>
          <w:szCs w:val="26"/>
          <w:lang w:val="vi-VN"/>
        </w:rPr>
        <w:t>.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rsidR="00055F73" w:rsidRPr="00D17AED" w:rsidRDefault="00055F73" w:rsidP="006206AB">
      <w:pPr>
        <w:numPr>
          <w:ilvl w:val="0"/>
          <w:numId w:val="32"/>
        </w:numPr>
        <w:spacing w:line="312" w:lineRule="auto"/>
        <w:jc w:val="both"/>
        <w:rPr>
          <w:rFonts w:eastAsia="MS Mincho" w:cs="Times New Roman"/>
          <w:b/>
          <w:bCs/>
          <w:sz w:val="26"/>
          <w:szCs w:val="26"/>
        </w:rPr>
      </w:pPr>
      <w:r w:rsidRPr="00D17AED">
        <w:rPr>
          <w:rFonts w:eastAsia="MS Mincho" w:cs="Times New Roman"/>
          <w:b/>
          <w:bCs/>
          <w:sz w:val="26"/>
          <w:szCs w:val="26"/>
        </w:rPr>
        <w:t>Thang điểm đánh giá</w:t>
      </w:r>
    </w:p>
    <w:p w:rsidR="00055F73" w:rsidRPr="00D17AED" w:rsidRDefault="00055F73" w:rsidP="005839C6">
      <w:pPr>
        <w:spacing w:line="312" w:lineRule="auto"/>
        <w:ind w:firstLine="360"/>
        <w:jc w:val="both"/>
        <w:rPr>
          <w:rFonts w:eastAsia="MS Mincho" w:cs="Times New Roman"/>
          <w:b/>
          <w:bCs/>
          <w:i/>
          <w:sz w:val="26"/>
          <w:szCs w:val="26"/>
          <w:lang w:val="vi-VN"/>
        </w:rPr>
      </w:pPr>
      <w:r w:rsidRPr="00D17AED">
        <w:rPr>
          <w:rFonts w:eastAsia="MS Mincho" w:cs="Times New Roman"/>
          <w:bCs/>
          <w:sz w:val="26"/>
          <w:szCs w:val="26"/>
        </w:rPr>
        <w:lastRenderedPageBreak/>
        <w:t>Theo mục 5, 6 điều 25 thông tư s</w:t>
      </w:r>
      <w:r w:rsidRPr="00D17AED">
        <w:rPr>
          <w:rFonts w:eastAsia="MS Mincho" w:cs="Times New Roman"/>
          <w:sz w:val="26"/>
          <w:szCs w:val="26"/>
        </w:rPr>
        <w:t xml:space="preserve">ố 15 /2014/TT-BGDĐT </w:t>
      </w:r>
      <w:r w:rsidRPr="00D17AED">
        <w:rPr>
          <w:rFonts w:eastAsia="MS Mincho" w:cs="Times New Roman"/>
          <w:bCs/>
          <w:sz w:val="26"/>
          <w:szCs w:val="26"/>
        </w:rPr>
        <w:t>ngày 15 tháng 5 năm  2014 về việc Ban hành Quy chế đào tạo trình độ thạc sĩ của Bộ trưởng Bộ Giáo dục và Đào tạo</w:t>
      </w:r>
    </w:p>
    <w:p w:rsidR="00055F73" w:rsidRPr="00D17AED" w:rsidRDefault="00055F73" w:rsidP="006206AB">
      <w:pPr>
        <w:numPr>
          <w:ilvl w:val="0"/>
          <w:numId w:val="32"/>
        </w:numPr>
        <w:spacing w:line="312" w:lineRule="auto"/>
        <w:jc w:val="both"/>
        <w:rPr>
          <w:rFonts w:eastAsia="MS Mincho" w:cs="Times New Roman"/>
          <w:b/>
          <w:bCs/>
          <w:sz w:val="26"/>
          <w:szCs w:val="26"/>
          <w:lang w:val="vi-VN"/>
        </w:rPr>
      </w:pPr>
      <w:r w:rsidRPr="00D17AED">
        <w:rPr>
          <w:rFonts w:eastAsia="MS Mincho" w:cs="Times New Roman"/>
          <w:b/>
          <w:bCs/>
          <w:sz w:val="26"/>
          <w:szCs w:val="26"/>
          <w:lang w:val="vi-VN"/>
        </w:rPr>
        <w:t>Phương pháp, hình thức kiểm tra - đánh giá kết quả học tập học phần</w:t>
      </w:r>
    </w:p>
    <w:p w:rsidR="005839C6" w:rsidRPr="005F5975" w:rsidRDefault="005839C6" w:rsidP="005839C6">
      <w:pPr>
        <w:spacing w:line="288" w:lineRule="auto"/>
        <w:ind w:firstLine="720"/>
        <w:jc w:val="both"/>
        <w:rPr>
          <w:bCs/>
          <w:sz w:val="26"/>
          <w:szCs w:val="26"/>
        </w:rPr>
      </w:pPr>
      <w:r w:rsidRPr="005F5975">
        <w:rPr>
          <w:bCs/>
          <w:sz w:val="26"/>
          <w:szCs w:val="26"/>
        </w:rPr>
        <w:t>- Điểm đánh giábáo cáo về cơ sở đi tham quan (cấu trúc, phương pháp thực hiện, kết quả đạt được): 50%</w:t>
      </w:r>
    </w:p>
    <w:p w:rsidR="00055F73" w:rsidRPr="00D17AED" w:rsidRDefault="005839C6" w:rsidP="005839C6">
      <w:pPr>
        <w:tabs>
          <w:tab w:val="num" w:pos="1200"/>
          <w:tab w:val="left" w:pos="7080"/>
        </w:tabs>
        <w:spacing w:line="312" w:lineRule="auto"/>
        <w:ind w:firstLine="720"/>
        <w:jc w:val="both"/>
        <w:rPr>
          <w:rFonts w:eastAsia="MS Mincho" w:cs="Times New Roman"/>
          <w:sz w:val="26"/>
          <w:szCs w:val="26"/>
          <w:lang w:val="vi-VN"/>
        </w:rPr>
      </w:pPr>
      <w:r w:rsidRPr="005F5975">
        <w:rPr>
          <w:bCs/>
          <w:sz w:val="26"/>
          <w:szCs w:val="26"/>
        </w:rPr>
        <w:t>- Điểm báo cáo(trình bày đồ án, trả lời câu hỏi): 50%</w:t>
      </w:r>
    </w:p>
    <w:p w:rsidR="00A677DE" w:rsidRPr="00A677DE" w:rsidRDefault="00055F73" w:rsidP="006206AB">
      <w:pPr>
        <w:numPr>
          <w:ilvl w:val="0"/>
          <w:numId w:val="32"/>
        </w:numPr>
        <w:spacing w:line="312" w:lineRule="auto"/>
        <w:jc w:val="both"/>
        <w:rPr>
          <w:rFonts w:eastAsia="MS Mincho" w:cs="Times New Roman"/>
          <w:bCs/>
          <w:i/>
          <w:sz w:val="26"/>
          <w:szCs w:val="26"/>
          <w:lang w:val="vi-VN" w:eastAsia="ja-JP"/>
        </w:rPr>
      </w:pPr>
      <w:r w:rsidRPr="00D17AED">
        <w:rPr>
          <w:rFonts w:eastAsia="MS Mincho" w:cs="Times New Roman"/>
          <w:b/>
          <w:bCs/>
          <w:sz w:val="26"/>
          <w:szCs w:val="26"/>
          <w:lang w:val="vi-VN"/>
        </w:rPr>
        <w:t>Nội dung chi tiết học phần</w:t>
      </w:r>
    </w:p>
    <w:tbl>
      <w:tblPr>
        <w:tblStyle w:val="TableGrid"/>
        <w:tblW w:w="0" w:type="auto"/>
        <w:tblInd w:w="360" w:type="dxa"/>
        <w:tblLook w:val="04A0" w:firstRow="1" w:lastRow="0" w:firstColumn="1" w:lastColumn="0" w:noHBand="0" w:noVBand="1"/>
      </w:tblPr>
      <w:tblGrid>
        <w:gridCol w:w="3713"/>
        <w:gridCol w:w="1280"/>
        <w:gridCol w:w="1703"/>
        <w:gridCol w:w="2232"/>
      </w:tblGrid>
      <w:tr w:rsidR="00A677DE" w:rsidTr="00A677DE">
        <w:tc>
          <w:tcPr>
            <w:tcW w:w="3713" w:type="dxa"/>
            <w:vAlign w:val="center"/>
          </w:tcPr>
          <w:p w:rsidR="00A677DE" w:rsidRPr="005839C6" w:rsidRDefault="00A677DE" w:rsidP="00EC6231">
            <w:pPr>
              <w:pStyle w:val="ListParagraph"/>
              <w:widowControl w:val="0"/>
              <w:ind w:left="360"/>
              <w:jc w:val="center"/>
              <w:rPr>
                <w:rFonts w:eastAsiaTheme="minorHAnsi" w:cstheme="minorBidi"/>
                <w:b/>
                <w:szCs w:val="26"/>
              </w:rPr>
            </w:pPr>
            <w:r w:rsidRPr="005839C6">
              <w:rPr>
                <w:rFonts w:eastAsiaTheme="minorHAnsi" w:cstheme="minorBidi"/>
                <w:b/>
                <w:szCs w:val="26"/>
              </w:rPr>
              <w:br w:type="page"/>
            </w:r>
            <w:r w:rsidRPr="005839C6">
              <w:rPr>
                <w:rFonts w:eastAsiaTheme="minorHAnsi" w:cstheme="minorBidi"/>
                <w:b/>
                <w:szCs w:val="26"/>
              </w:rPr>
              <w:br w:type="page"/>
              <w:t>Nội dung</w:t>
            </w:r>
          </w:p>
        </w:tc>
        <w:tc>
          <w:tcPr>
            <w:tcW w:w="1280" w:type="dxa"/>
            <w:vAlign w:val="center"/>
          </w:tcPr>
          <w:p w:rsidR="00A677DE" w:rsidRPr="005839C6" w:rsidRDefault="00A677DE" w:rsidP="00EC6231">
            <w:pPr>
              <w:widowControl w:val="0"/>
              <w:jc w:val="center"/>
              <w:rPr>
                <w:rFonts w:eastAsiaTheme="minorHAnsi" w:cstheme="minorBidi"/>
                <w:b/>
                <w:sz w:val="26"/>
                <w:szCs w:val="26"/>
              </w:rPr>
            </w:pPr>
            <w:r w:rsidRPr="005839C6">
              <w:rPr>
                <w:rFonts w:eastAsiaTheme="minorHAnsi" w:cstheme="minorBidi"/>
                <w:b/>
                <w:sz w:val="26"/>
                <w:szCs w:val="26"/>
              </w:rPr>
              <w:t>Thời gian</w:t>
            </w:r>
          </w:p>
          <w:p w:rsidR="00A677DE" w:rsidRPr="005839C6" w:rsidRDefault="00A677DE" w:rsidP="00EC6231">
            <w:pPr>
              <w:widowControl w:val="0"/>
              <w:jc w:val="center"/>
              <w:rPr>
                <w:rFonts w:eastAsiaTheme="minorHAnsi" w:cstheme="minorBidi"/>
                <w:b/>
                <w:sz w:val="26"/>
                <w:szCs w:val="26"/>
              </w:rPr>
            </w:pPr>
            <w:r w:rsidRPr="005839C6">
              <w:rPr>
                <w:rFonts w:eastAsiaTheme="minorHAnsi" w:cstheme="minorBidi"/>
                <w:b/>
                <w:sz w:val="26"/>
                <w:szCs w:val="26"/>
              </w:rPr>
              <w:t>thực tập</w:t>
            </w:r>
          </w:p>
          <w:p w:rsidR="00A677DE" w:rsidRPr="005839C6" w:rsidRDefault="00A677DE" w:rsidP="00EC6231">
            <w:pPr>
              <w:widowControl w:val="0"/>
              <w:jc w:val="center"/>
              <w:rPr>
                <w:rFonts w:eastAsiaTheme="minorHAnsi" w:cstheme="minorBidi"/>
                <w:sz w:val="26"/>
                <w:szCs w:val="26"/>
              </w:rPr>
            </w:pPr>
            <w:r>
              <w:rPr>
                <w:rFonts w:eastAsiaTheme="minorHAnsi" w:cstheme="minorBidi"/>
                <w:sz w:val="26"/>
                <w:szCs w:val="26"/>
              </w:rPr>
              <w:t>(tiết</w:t>
            </w:r>
            <w:r w:rsidRPr="005839C6">
              <w:rPr>
                <w:rFonts w:eastAsiaTheme="minorHAnsi" w:cstheme="minorBidi"/>
                <w:sz w:val="26"/>
                <w:szCs w:val="26"/>
              </w:rPr>
              <w:t>)</w:t>
            </w:r>
          </w:p>
        </w:tc>
        <w:tc>
          <w:tcPr>
            <w:tcW w:w="1703" w:type="dxa"/>
            <w:vAlign w:val="center"/>
          </w:tcPr>
          <w:p w:rsidR="00A677DE" w:rsidRPr="005839C6" w:rsidRDefault="00A677DE" w:rsidP="00EC6231">
            <w:pPr>
              <w:widowControl w:val="0"/>
              <w:jc w:val="center"/>
              <w:rPr>
                <w:rFonts w:eastAsiaTheme="minorHAnsi" w:cstheme="minorBidi"/>
                <w:b/>
                <w:sz w:val="26"/>
                <w:szCs w:val="26"/>
              </w:rPr>
            </w:pPr>
            <w:r w:rsidRPr="005839C6">
              <w:rPr>
                <w:rFonts w:eastAsiaTheme="minorHAnsi" w:cstheme="minorBidi"/>
                <w:b/>
                <w:sz w:val="26"/>
                <w:szCs w:val="26"/>
              </w:rPr>
              <w:t>Thời gian</w:t>
            </w:r>
          </w:p>
          <w:p w:rsidR="00A677DE" w:rsidRPr="005839C6" w:rsidRDefault="00A677DE" w:rsidP="00EC6231">
            <w:pPr>
              <w:widowControl w:val="0"/>
              <w:jc w:val="center"/>
              <w:rPr>
                <w:rFonts w:eastAsiaTheme="minorHAnsi" w:cstheme="minorBidi"/>
                <w:b/>
                <w:sz w:val="26"/>
                <w:szCs w:val="26"/>
              </w:rPr>
            </w:pPr>
            <w:r w:rsidRPr="005839C6">
              <w:rPr>
                <w:rFonts w:eastAsiaTheme="minorHAnsi" w:cstheme="minorBidi"/>
                <w:b/>
                <w:sz w:val="26"/>
                <w:szCs w:val="26"/>
              </w:rPr>
              <w:t>tự học</w:t>
            </w:r>
          </w:p>
          <w:p w:rsidR="00A677DE" w:rsidRPr="005839C6" w:rsidRDefault="00A677DE" w:rsidP="00EC6231">
            <w:pPr>
              <w:widowControl w:val="0"/>
              <w:jc w:val="center"/>
              <w:rPr>
                <w:rFonts w:eastAsiaTheme="minorHAnsi" w:cstheme="minorBidi"/>
                <w:b/>
                <w:sz w:val="26"/>
                <w:szCs w:val="26"/>
              </w:rPr>
            </w:pPr>
            <w:r w:rsidRPr="005839C6">
              <w:rPr>
                <w:rFonts w:eastAsiaTheme="minorHAnsi" w:cstheme="minorBidi"/>
                <w:b/>
                <w:sz w:val="26"/>
                <w:szCs w:val="26"/>
              </w:rPr>
              <w:t>(giờ)</w:t>
            </w:r>
          </w:p>
        </w:tc>
        <w:tc>
          <w:tcPr>
            <w:tcW w:w="2232" w:type="dxa"/>
            <w:vAlign w:val="center"/>
          </w:tcPr>
          <w:p w:rsidR="00A677DE" w:rsidRPr="005839C6" w:rsidRDefault="00A677DE" w:rsidP="00EC6231">
            <w:pPr>
              <w:widowControl w:val="0"/>
              <w:jc w:val="center"/>
              <w:rPr>
                <w:rFonts w:eastAsiaTheme="minorHAnsi" w:cstheme="minorBidi"/>
                <w:b/>
                <w:sz w:val="26"/>
                <w:szCs w:val="26"/>
              </w:rPr>
            </w:pPr>
            <w:r w:rsidRPr="00046998">
              <w:rPr>
                <w:rFonts w:eastAsiaTheme="minorHAnsi" w:cstheme="minorBidi"/>
                <w:b/>
                <w:sz w:val="26"/>
                <w:szCs w:val="26"/>
              </w:rPr>
              <w:t>Yêu cầu đối với sinh viên</w:t>
            </w:r>
          </w:p>
        </w:tc>
      </w:tr>
      <w:tr w:rsidR="00A677DE" w:rsidTr="00A677DE">
        <w:tc>
          <w:tcPr>
            <w:tcW w:w="3713" w:type="dxa"/>
          </w:tcPr>
          <w:p w:rsidR="00A677DE" w:rsidRPr="005839C6" w:rsidRDefault="00A677DE" w:rsidP="00EC6231">
            <w:pPr>
              <w:widowControl w:val="0"/>
              <w:jc w:val="center"/>
              <w:rPr>
                <w:rFonts w:eastAsiaTheme="minorHAnsi" w:cstheme="minorBidi"/>
                <w:sz w:val="26"/>
                <w:szCs w:val="26"/>
              </w:rPr>
            </w:pPr>
            <w:r w:rsidRPr="005839C6">
              <w:rPr>
                <w:rFonts w:eastAsiaTheme="minorHAnsi" w:cstheme="minorBidi"/>
                <w:sz w:val="26"/>
                <w:szCs w:val="26"/>
              </w:rPr>
              <w:t xml:space="preserve"> (1)</w:t>
            </w:r>
          </w:p>
        </w:tc>
        <w:tc>
          <w:tcPr>
            <w:tcW w:w="1280" w:type="dxa"/>
          </w:tcPr>
          <w:p w:rsidR="00A677DE" w:rsidRPr="005839C6" w:rsidRDefault="00A677DE" w:rsidP="00EC6231">
            <w:pPr>
              <w:widowControl w:val="0"/>
              <w:jc w:val="center"/>
              <w:rPr>
                <w:rFonts w:eastAsiaTheme="minorHAnsi" w:cstheme="minorBidi"/>
                <w:sz w:val="26"/>
                <w:szCs w:val="26"/>
              </w:rPr>
            </w:pPr>
            <w:r w:rsidRPr="005839C6">
              <w:rPr>
                <w:rFonts w:eastAsiaTheme="minorHAnsi" w:cstheme="minorBidi"/>
                <w:sz w:val="26"/>
                <w:szCs w:val="26"/>
              </w:rPr>
              <w:t xml:space="preserve"> (2)</w:t>
            </w:r>
          </w:p>
        </w:tc>
        <w:tc>
          <w:tcPr>
            <w:tcW w:w="1703" w:type="dxa"/>
          </w:tcPr>
          <w:p w:rsidR="00A677DE" w:rsidRPr="005839C6" w:rsidRDefault="00A677DE" w:rsidP="00EC6231">
            <w:pPr>
              <w:widowControl w:val="0"/>
              <w:jc w:val="center"/>
              <w:rPr>
                <w:rFonts w:eastAsiaTheme="minorHAnsi" w:cstheme="minorBidi"/>
                <w:sz w:val="26"/>
                <w:szCs w:val="26"/>
              </w:rPr>
            </w:pPr>
            <w:r w:rsidRPr="005839C6">
              <w:rPr>
                <w:rFonts w:eastAsiaTheme="minorHAnsi" w:cstheme="minorBidi"/>
                <w:sz w:val="26"/>
                <w:szCs w:val="26"/>
              </w:rPr>
              <w:t xml:space="preserve"> (3)</w:t>
            </w:r>
          </w:p>
        </w:tc>
        <w:tc>
          <w:tcPr>
            <w:tcW w:w="2232" w:type="dxa"/>
          </w:tcPr>
          <w:p w:rsidR="00A677DE" w:rsidRPr="005839C6" w:rsidRDefault="00A677DE" w:rsidP="00EC6231">
            <w:pPr>
              <w:widowControl w:val="0"/>
              <w:jc w:val="center"/>
              <w:rPr>
                <w:rFonts w:eastAsiaTheme="minorHAnsi" w:cstheme="minorBidi"/>
                <w:sz w:val="26"/>
                <w:szCs w:val="26"/>
              </w:rPr>
            </w:pPr>
            <w:r w:rsidRPr="005839C6">
              <w:rPr>
                <w:rFonts w:eastAsiaTheme="minorHAnsi" w:cstheme="minorBidi"/>
                <w:sz w:val="26"/>
                <w:szCs w:val="26"/>
              </w:rPr>
              <w:t xml:space="preserve"> (4)</w:t>
            </w:r>
          </w:p>
        </w:tc>
      </w:tr>
      <w:tr w:rsidR="00A677DE" w:rsidTr="00A677DE">
        <w:tc>
          <w:tcPr>
            <w:tcW w:w="3713" w:type="dxa"/>
          </w:tcPr>
          <w:p w:rsidR="00A677DE" w:rsidRDefault="00A677DE" w:rsidP="00EC6231">
            <w:pPr>
              <w:rPr>
                <w:rFonts w:cs="Times New Roman"/>
                <w:b/>
                <w:bCs/>
                <w:kern w:val="28"/>
                <w:sz w:val="26"/>
                <w:szCs w:val="26"/>
              </w:rPr>
            </w:pPr>
            <w:r w:rsidRPr="00D17AED">
              <w:rPr>
                <w:rFonts w:cs="Times New Roman"/>
                <w:b/>
                <w:bCs/>
                <w:kern w:val="28"/>
                <w:sz w:val="26"/>
                <w:szCs w:val="26"/>
              </w:rPr>
              <w:t>1. Công tác chuẩn bị, tổ chức</w:t>
            </w:r>
          </w:p>
          <w:p w:rsidR="00A677DE" w:rsidRPr="00D17AED" w:rsidRDefault="00A677DE" w:rsidP="00EC6231">
            <w:pPr>
              <w:tabs>
                <w:tab w:val="left" w:pos="4650"/>
              </w:tabs>
              <w:spacing w:line="312" w:lineRule="auto"/>
              <w:jc w:val="both"/>
              <w:rPr>
                <w:rFonts w:cs="Times New Roman"/>
                <w:bCs/>
                <w:kern w:val="28"/>
                <w:sz w:val="26"/>
                <w:szCs w:val="26"/>
              </w:rPr>
            </w:pPr>
            <w:r w:rsidRPr="00D17AED">
              <w:rPr>
                <w:rFonts w:cs="Times New Roman"/>
                <w:bCs/>
                <w:kern w:val="28"/>
                <w:sz w:val="26"/>
                <w:szCs w:val="26"/>
              </w:rPr>
              <w:t>1.1. Giới thiệu mục tiêu, nhiệm vụ tham quan thực địa</w:t>
            </w:r>
          </w:p>
          <w:p w:rsidR="00A677DE" w:rsidRPr="00D17AED" w:rsidRDefault="00A677DE" w:rsidP="00EC6231">
            <w:pPr>
              <w:tabs>
                <w:tab w:val="left" w:pos="4650"/>
              </w:tabs>
              <w:spacing w:line="312" w:lineRule="auto"/>
              <w:jc w:val="both"/>
              <w:rPr>
                <w:rFonts w:cs="Times New Roman"/>
                <w:bCs/>
                <w:kern w:val="28"/>
                <w:sz w:val="26"/>
                <w:szCs w:val="26"/>
              </w:rPr>
            </w:pPr>
            <w:r w:rsidRPr="00D17AED">
              <w:rPr>
                <w:rFonts w:cs="Times New Roman"/>
                <w:bCs/>
                <w:kern w:val="28"/>
                <w:sz w:val="26"/>
                <w:szCs w:val="26"/>
              </w:rPr>
              <w:t>1.2  Giới thiệu nội dung tham quan thực tập</w:t>
            </w:r>
          </w:p>
          <w:p w:rsidR="00A677DE" w:rsidRPr="00D17AED" w:rsidRDefault="00A677DE" w:rsidP="00EC6231">
            <w:pPr>
              <w:tabs>
                <w:tab w:val="left" w:pos="4650"/>
              </w:tabs>
              <w:spacing w:line="312" w:lineRule="auto"/>
              <w:jc w:val="both"/>
              <w:rPr>
                <w:rFonts w:cs="Times New Roman"/>
                <w:bCs/>
                <w:kern w:val="28"/>
                <w:sz w:val="26"/>
                <w:szCs w:val="26"/>
              </w:rPr>
            </w:pPr>
            <w:r w:rsidRPr="00D17AED">
              <w:rPr>
                <w:rFonts w:cs="Times New Roman"/>
                <w:bCs/>
                <w:kern w:val="28"/>
                <w:sz w:val="26"/>
                <w:szCs w:val="26"/>
              </w:rPr>
              <w:t>1.3. Phổ biến hình thức tổ chức triển khai thực hiện (Địa điểm, điều kiện sinh hoạt, đi lại nơi tham quan, thực tập, lịch trình,...)</w:t>
            </w:r>
          </w:p>
          <w:p w:rsidR="00A677DE" w:rsidRPr="00D17AED" w:rsidRDefault="00A677DE" w:rsidP="00EC6231">
            <w:pPr>
              <w:tabs>
                <w:tab w:val="left" w:pos="4650"/>
              </w:tabs>
              <w:spacing w:line="312" w:lineRule="auto"/>
              <w:jc w:val="both"/>
              <w:rPr>
                <w:rFonts w:cs="Times New Roman"/>
                <w:bCs/>
                <w:kern w:val="28"/>
                <w:sz w:val="26"/>
                <w:szCs w:val="26"/>
              </w:rPr>
            </w:pPr>
            <w:r w:rsidRPr="00D17AED">
              <w:rPr>
                <w:rFonts w:cs="Times New Roman"/>
                <w:bCs/>
                <w:kern w:val="28"/>
                <w:sz w:val="26"/>
                <w:szCs w:val="26"/>
              </w:rPr>
              <w:t>1.4. Phổ biến nội qui tham quan thực tập</w:t>
            </w:r>
          </w:p>
          <w:p w:rsidR="00A677DE" w:rsidRPr="00D17AED" w:rsidRDefault="00A677DE" w:rsidP="00EC6231">
            <w:pPr>
              <w:rPr>
                <w:rFonts w:cs="Times New Roman"/>
                <w:bCs/>
                <w:kern w:val="28"/>
                <w:sz w:val="26"/>
                <w:szCs w:val="26"/>
              </w:rPr>
            </w:pPr>
            <w:r w:rsidRPr="00D17AED">
              <w:rPr>
                <w:rFonts w:cs="Times New Roman"/>
                <w:bCs/>
                <w:kern w:val="28"/>
                <w:sz w:val="26"/>
                <w:szCs w:val="26"/>
              </w:rPr>
              <w:t>1.5. Chia nhóm, Phân công, giao nhiệm vụ cho từng nhóm (chuẩn bị vật chất, thiết bị, kinh phí,…)</w:t>
            </w:r>
          </w:p>
        </w:tc>
        <w:tc>
          <w:tcPr>
            <w:tcW w:w="1280" w:type="dxa"/>
          </w:tcPr>
          <w:p w:rsidR="00A677DE" w:rsidRPr="005839C6" w:rsidRDefault="00A677DE" w:rsidP="00EC6231">
            <w:pPr>
              <w:jc w:val="center"/>
              <w:rPr>
                <w:sz w:val="26"/>
                <w:szCs w:val="26"/>
              </w:rPr>
            </w:pPr>
            <w:r>
              <w:rPr>
                <w:sz w:val="26"/>
                <w:szCs w:val="26"/>
              </w:rPr>
              <w:t>5</w:t>
            </w:r>
          </w:p>
        </w:tc>
        <w:tc>
          <w:tcPr>
            <w:tcW w:w="1703" w:type="dxa"/>
          </w:tcPr>
          <w:p w:rsidR="00A677DE" w:rsidRPr="005839C6" w:rsidRDefault="00A677DE" w:rsidP="00EC6231">
            <w:pPr>
              <w:jc w:val="center"/>
              <w:rPr>
                <w:sz w:val="26"/>
                <w:szCs w:val="26"/>
              </w:rPr>
            </w:pPr>
            <w:r>
              <w:rPr>
                <w:sz w:val="26"/>
                <w:szCs w:val="26"/>
              </w:rPr>
              <w:t>10</w:t>
            </w:r>
          </w:p>
        </w:tc>
        <w:tc>
          <w:tcPr>
            <w:tcW w:w="2232" w:type="dxa"/>
          </w:tcPr>
          <w:p w:rsidR="00731344" w:rsidRDefault="00731344" w:rsidP="00731344">
            <w:pPr>
              <w:spacing w:line="312" w:lineRule="auto"/>
              <w:jc w:val="both"/>
              <w:rPr>
                <w:rFonts w:eastAsia="MS Mincho" w:cs="Times New Roman"/>
                <w:bCs/>
                <w:sz w:val="26"/>
                <w:szCs w:val="26"/>
              </w:rPr>
            </w:pPr>
            <w:r>
              <w:rPr>
                <w:rFonts w:eastAsia="MS Mincho" w:cs="Times New Roman"/>
                <w:bCs/>
                <w:sz w:val="26"/>
                <w:szCs w:val="26"/>
              </w:rPr>
              <w:t xml:space="preserve">- </w:t>
            </w:r>
            <w:r w:rsidRPr="00494FE5">
              <w:rPr>
                <w:rFonts w:eastAsia="MS Mincho" w:cs="Times New Roman"/>
                <w:bCs/>
                <w:sz w:val="26"/>
                <w:szCs w:val="26"/>
              </w:rPr>
              <w:t>Bắt buộ</w:t>
            </w:r>
            <w:r>
              <w:rPr>
                <w:rFonts w:eastAsia="MS Mincho" w:cs="Times New Roman"/>
                <w:bCs/>
                <w:sz w:val="26"/>
                <w:szCs w:val="26"/>
              </w:rPr>
              <w:t>c không được vắng mặt.</w:t>
            </w:r>
          </w:p>
          <w:p w:rsidR="00731344" w:rsidRDefault="00731344" w:rsidP="00731344">
            <w:pPr>
              <w:spacing w:line="312" w:lineRule="auto"/>
              <w:jc w:val="both"/>
              <w:rPr>
                <w:rFonts w:eastAsia="MS Mincho" w:cs="Times New Roman"/>
                <w:bCs/>
                <w:sz w:val="26"/>
                <w:szCs w:val="26"/>
              </w:rPr>
            </w:pPr>
            <w:r>
              <w:rPr>
                <w:rFonts w:eastAsia="MS Mincho" w:cs="Times New Roman"/>
                <w:bCs/>
                <w:sz w:val="26"/>
                <w:szCs w:val="26"/>
              </w:rPr>
              <w:t xml:space="preserve">- </w:t>
            </w:r>
            <w:r w:rsidRPr="00494FE5">
              <w:rPr>
                <w:rFonts w:eastAsia="MS Mincho" w:cs="Times New Roman"/>
                <w:bCs/>
                <w:sz w:val="26"/>
                <w:szCs w:val="26"/>
              </w:rPr>
              <w:t>Nắm bắt được</w:t>
            </w:r>
            <w:r>
              <w:rPr>
                <w:rFonts w:eastAsia="MS Mincho" w:cs="Times New Roman"/>
                <w:bCs/>
                <w:sz w:val="26"/>
                <w:szCs w:val="26"/>
              </w:rPr>
              <w:t xml:space="preserve">, </w:t>
            </w:r>
            <w:r w:rsidRPr="00494FE5">
              <w:rPr>
                <w:rFonts w:eastAsia="MS Mincho" w:cs="Times New Roman"/>
                <w:bCs/>
                <w:sz w:val="26"/>
                <w:szCs w:val="26"/>
                <w:lang w:val="vi-VN"/>
              </w:rPr>
              <w:t xml:space="preserve">hiểu rõ </w:t>
            </w:r>
            <w:r w:rsidRPr="00494FE5">
              <w:rPr>
                <w:rFonts w:eastAsia="MS Mincho" w:cs="Times New Roman"/>
                <w:bCs/>
                <w:sz w:val="26"/>
                <w:szCs w:val="26"/>
              </w:rPr>
              <w:t xml:space="preserve">mục đích </w:t>
            </w:r>
            <w:r>
              <w:rPr>
                <w:rFonts w:eastAsia="MS Mincho" w:cs="Times New Roman"/>
                <w:bCs/>
                <w:sz w:val="26"/>
                <w:szCs w:val="26"/>
              </w:rPr>
              <w:t>tham quan thực tế</w:t>
            </w:r>
          </w:p>
          <w:p w:rsidR="00731344" w:rsidRPr="00494FE5" w:rsidRDefault="00731344" w:rsidP="00731344">
            <w:pPr>
              <w:spacing w:line="312" w:lineRule="auto"/>
              <w:jc w:val="both"/>
              <w:rPr>
                <w:rFonts w:eastAsia="MS Mincho" w:cs="Times New Roman"/>
                <w:bCs/>
                <w:sz w:val="26"/>
                <w:szCs w:val="26"/>
              </w:rPr>
            </w:pPr>
            <w:r>
              <w:rPr>
                <w:rFonts w:eastAsia="MS Mincho" w:cs="Times New Roman"/>
                <w:bCs/>
                <w:sz w:val="26"/>
                <w:szCs w:val="26"/>
              </w:rPr>
              <w:t>- Chuẩn bị dụng cụ, trang bị theo yêu cầu GV</w:t>
            </w:r>
          </w:p>
          <w:p w:rsidR="00A677DE" w:rsidRDefault="00A677DE" w:rsidP="00A677DE">
            <w:pPr>
              <w:spacing w:line="312" w:lineRule="auto"/>
              <w:jc w:val="both"/>
              <w:rPr>
                <w:rFonts w:eastAsia="MS Mincho" w:cs="Times New Roman"/>
                <w:b/>
                <w:bCs/>
                <w:sz w:val="26"/>
                <w:szCs w:val="26"/>
              </w:rPr>
            </w:pPr>
          </w:p>
        </w:tc>
      </w:tr>
      <w:tr w:rsidR="00A677DE" w:rsidTr="00A677DE">
        <w:tc>
          <w:tcPr>
            <w:tcW w:w="3713" w:type="dxa"/>
          </w:tcPr>
          <w:p w:rsidR="00A677DE" w:rsidRDefault="00A677DE" w:rsidP="00EC6231">
            <w:pPr>
              <w:tabs>
                <w:tab w:val="left" w:pos="4650"/>
              </w:tabs>
              <w:spacing w:line="312" w:lineRule="auto"/>
              <w:jc w:val="both"/>
              <w:rPr>
                <w:rFonts w:cs="Times New Roman"/>
                <w:b/>
                <w:bCs/>
                <w:kern w:val="28"/>
                <w:sz w:val="26"/>
                <w:szCs w:val="26"/>
              </w:rPr>
            </w:pPr>
            <w:r w:rsidRPr="00D17AED">
              <w:rPr>
                <w:rFonts w:cs="Times New Roman"/>
                <w:b/>
                <w:bCs/>
                <w:kern w:val="28"/>
                <w:sz w:val="26"/>
                <w:szCs w:val="26"/>
              </w:rPr>
              <w:t>2. Tiến hành tham quan thực địa</w:t>
            </w:r>
          </w:p>
          <w:p w:rsidR="00A677DE" w:rsidRPr="00D17AED" w:rsidRDefault="00A677DE" w:rsidP="00EC6231">
            <w:pPr>
              <w:tabs>
                <w:tab w:val="left" w:pos="4650"/>
              </w:tabs>
              <w:spacing w:line="312" w:lineRule="auto"/>
              <w:jc w:val="both"/>
              <w:rPr>
                <w:rFonts w:cs="Times New Roman"/>
                <w:bCs/>
                <w:kern w:val="28"/>
                <w:sz w:val="26"/>
                <w:szCs w:val="26"/>
              </w:rPr>
            </w:pPr>
            <w:r w:rsidRPr="00D17AED">
              <w:rPr>
                <w:rFonts w:cs="Times New Roman"/>
                <w:bCs/>
                <w:kern w:val="28"/>
                <w:sz w:val="26"/>
                <w:szCs w:val="26"/>
              </w:rPr>
              <w:t>2.1. Tìm hiểu về nơi tham quan thực địa</w:t>
            </w:r>
          </w:p>
          <w:p w:rsidR="00A677DE" w:rsidRPr="00D17AED" w:rsidRDefault="00A677DE" w:rsidP="00EC6231">
            <w:pPr>
              <w:tabs>
                <w:tab w:val="left" w:pos="4650"/>
              </w:tabs>
              <w:spacing w:line="312" w:lineRule="auto"/>
              <w:jc w:val="both"/>
              <w:rPr>
                <w:rFonts w:cs="Times New Roman"/>
                <w:bCs/>
                <w:kern w:val="28"/>
                <w:sz w:val="26"/>
                <w:szCs w:val="26"/>
              </w:rPr>
            </w:pPr>
            <w:r w:rsidRPr="00D17AED">
              <w:rPr>
                <w:rFonts w:cs="Times New Roman"/>
                <w:bCs/>
                <w:kern w:val="28"/>
                <w:sz w:val="26"/>
                <w:szCs w:val="26"/>
              </w:rPr>
              <w:t>(- Tên cơ quan (nếu có); - Địa điểm; - Cơ cấu tổ chức; - Chức năng, nhiệm vụ; ,…)</w:t>
            </w:r>
          </w:p>
          <w:p w:rsidR="00A677DE" w:rsidRPr="00D17AED" w:rsidRDefault="00A677DE" w:rsidP="00EC6231">
            <w:pPr>
              <w:tabs>
                <w:tab w:val="left" w:pos="4650"/>
              </w:tabs>
              <w:spacing w:line="312" w:lineRule="auto"/>
              <w:jc w:val="both"/>
              <w:rPr>
                <w:rFonts w:cs="Times New Roman"/>
                <w:bCs/>
                <w:kern w:val="28"/>
                <w:sz w:val="26"/>
                <w:szCs w:val="26"/>
              </w:rPr>
            </w:pPr>
            <w:r w:rsidRPr="00D17AED">
              <w:rPr>
                <w:rFonts w:cs="Times New Roman"/>
                <w:bCs/>
                <w:kern w:val="28"/>
                <w:sz w:val="26"/>
                <w:szCs w:val="26"/>
              </w:rPr>
              <w:t>2.2. Tìm hiểu về điều kiện tự nhiên, kinh tế-xã hội địa bàn xung quanh khu vực thực tập</w:t>
            </w:r>
          </w:p>
          <w:p w:rsidR="00A677DE" w:rsidRPr="00D17AED" w:rsidRDefault="00A677DE" w:rsidP="00EC6231">
            <w:pPr>
              <w:tabs>
                <w:tab w:val="left" w:pos="4650"/>
              </w:tabs>
              <w:spacing w:line="312" w:lineRule="auto"/>
              <w:jc w:val="both"/>
              <w:rPr>
                <w:rFonts w:cs="Times New Roman"/>
                <w:bCs/>
                <w:kern w:val="28"/>
                <w:sz w:val="26"/>
                <w:szCs w:val="26"/>
              </w:rPr>
            </w:pPr>
            <w:r w:rsidRPr="00D17AED">
              <w:rPr>
                <w:rFonts w:cs="Times New Roman"/>
                <w:bCs/>
                <w:kern w:val="28"/>
                <w:sz w:val="26"/>
                <w:szCs w:val="26"/>
              </w:rPr>
              <w:t xml:space="preserve">2.3. Tìm hiểu về các lĩnh vực chuyên sâu cơ quan đang thực </w:t>
            </w:r>
            <w:r w:rsidRPr="00D17AED">
              <w:rPr>
                <w:rFonts w:cs="Times New Roman"/>
                <w:bCs/>
                <w:kern w:val="28"/>
                <w:sz w:val="26"/>
                <w:szCs w:val="26"/>
              </w:rPr>
              <w:lastRenderedPageBreak/>
              <w:t>hiện (Mô hình Quản lý môi trường, Mô hình Quản lý tài nguyên thiên nhiên và đa dạng sinh học; Báo cáo hiện trạng môi trường; Mô hình, dây chuyền công nghệ Xử lý môi trường), thông qua các hoạt động sau:</w:t>
            </w:r>
          </w:p>
          <w:p w:rsidR="00A677DE" w:rsidRPr="00D17AED" w:rsidRDefault="00A677DE" w:rsidP="00EC6231">
            <w:pPr>
              <w:tabs>
                <w:tab w:val="left" w:pos="4650"/>
              </w:tabs>
              <w:spacing w:line="312" w:lineRule="auto"/>
              <w:jc w:val="both"/>
              <w:rPr>
                <w:rFonts w:cs="Times New Roman"/>
                <w:bCs/>
                <w:kern w:val="28"/>
                <w:sz w:val="26"/>
                <w:szCs w:val="26"/>
              </w:rPr>
            </w:pPr>
            <w:r w:rsidRPr="00D17AED">
              <w:rPr>
                <w:rFonts w:cs="Times New Roman"/>
                <w:bCs/>
                <w:kern w:val="28"/>
                <w:sz w:val="26"/>
                <w:szCs w:val="26"/>
              </w:rPr>
              <w:t>- Nghe báo cáo về tình hoạt động của đơn vị</w:t>
            </w:r>
          </w:p>
          <w:p w:rsidR="00A677DE" w:rsidRPr="00D17AED" w:rsidRDefault="00A677DE" w:rsidP="00EC6231">
            <w:pPr>
              <w:tabs>
                <w:tab w:val="left" w:pos="4650"/>
              </w:tabs>
              <w:spacing w:line="312" w:lineRule="auto"/>
              <w:jc w:val="both"/>
              <w:rPr>
                <w:rFonts w:cs="Times New Roman"/>
                <w:bCs/>
                <w:kern w:val="28"/>
                <w:sz w:val="26"/>
                <w:szCs w:val="26"/>
              </w:rPr>
            </w:pPr>
            <w:r w:rsidRPr="00D17AED">
              <w:rPr>
                <w:rFonts w:cs="Times New Roman"/>
                <w:bCs/>
                <w:kern w:val="28"/>
                <w:sz w:val="26"/>
                <w:szCs w:val="26"/>
              </w:rPr>
              <w:t>- Tham quan (thực địa) tại cơ sở để nắm rõ về qui trình vận hành của đơn vị cơ sở; Nắm được một số thành phần/bộ phận/thiết bị cơ bản được sử dụng trong công việc tại cơ sở,…</w:t>
            </w:r>
          </w:p>
          <w:p w:rsidR="00A677DE" w:rsidRPr="00D17AED" w:rsidRDefault="00A677DE" w:rsidP="00EC6231">
            <w:pPr>
              <w:tabs>
                <w:tab w:val="left" w:pos="4650"/>
              </w:tabs>
              <w:spacing w:line="312" w:lineRule="auto"/>
              <w:jc w:val="both"/>
              <w:rPr>
                <w:rFonts w:cs="Times New Roman"/>
                <w:bCs/>
                <w:kern w:val="28"/>
                <w:sz w:val="26"/>
                <w:szCs w:val="26"/>
              </w:rPr>
            </w:pPr>
            <w:r w:rsidRPr="00D17AED">
              <w:rPr>
                <w:rFonts w:cs="Times New Roman"/>
                <w:bCs/>
                <w:kern w:val="28"/>
                <w:sz w:val="26"/>
                <w:szCs w:val="26"/>
              </w:rPr>
              <w:t>- Phỏng vấn, ghi chép, chụp ảnh, quay phim (nếu được phép) lấy tư liệu</w:t>
            </w:r>
          </w:p>
          <w:p w:rsidR="00A677DE" w:rsidRPr="00D17AED" w:rsidRDefault="00A677DE" w:rsidP="00EC6231">
            <w:pPr>
              <w:tabs>
                <w:tab w:val="left" w:pos="4650"/>
              </w:tabs>
              <w:spacing w:line="312" w:lineRule="auto"/>
              <w:jc w:val="both"/>
              <w:rPr>
                <w:rFonts w:cs="Times New Roman"/>
                <w:b/>
                <w:bCs/>
                <w:kern w:val="28"/>
                <w:sz w:val="26"/>
                <w:szCs w:val="26"/>
              </w:rPr>
            </w:pPr>
            <w:r w:rsidRPr="00D17AED">
              <w:rPr>
                <w:rFonts w:cs="Times New Roman"/>
                <w:bCs/>
                <w:kern w:val="28"/>
                <w:sz w:val="26"/>
                <w:szCs w:val="26"/>
              </w:rPr>
              <w:t>- Tham gia vận hành một số thiết bị về điều tra, đánh giá tài nguyên môi trường, xử lý một số vấn đề về môi trường,….</w:t>
            </w:r>
          </w:p>
        </w:tc>
        <w:tc>
          <w:tcPr>
            <w:tcW w:w="1280" w:type="dxa"/>
          </w:tcPr>
          <w:p w:rsidR="00A677DE" w:rsidRPr="005839C6" w:rsidRDefault="00A677DE" w:rsidP="00EC6231">
            <w:pPr>
              <w:jc w:val="center"/>
              <w:rPr>
                <w:sz w:val="26"/>
                <w:szCs w:val="26"/>
              </w:rPr>
            </w:pPr>
            <w:r>
              <w:rPr>
                <w:sz w:val="26"/>
                <w:szCs w:val="26"/>
              </w:rPr>
              <w:lastRenderedPageBreak/>
              <w:t>15</w:t>
            </w:r>
          </w:p>
        </w:tc>
        <w:tc>
          <w:tcPr>
            <w:tcW w:w="1703" w:type="dxa"/>
          </w:tcPr>
          <w:p w:rsidR="00A677DE" w:rsidRPr="005839C6" w:rsidRDefault="00A677DE" w:rsidP="00EC6231">
            <w:pPr>
              <w:jc w:val="center"/>
              <w:rPr>
                <w:sz w:val="26"/>
                <w:szCs w:val="26"/>
              </w:rPr>
            </w:pPr>
            <w:r>
              <w:rPr>
                <w:sz w:val="26"/>
                <w:szCs w:val="26"/>
              </w:rPr>
              <w:t>30</w:t>
            </w:r>
          </w:p>
        </w:tc>
        <w:tc>
          <w:tcPr>
            <w:tcW w:w="2232" w:type="dxa"/>
          </w:tcPr>
          <w:p w:rsidR="00731344" w:rsidRPr="00731344" w:rsidRDefault="00731344" w:rsidP="00731344">
            <w:pPr>
              <w:spacing w:line="312" w:lineRule="auto"/>
              <w:jc w:val="both"/>
              <w:rPr>
                <w:rFonts w:eastAsia="MS Mincho" w:cs="Times New Roman"/>
                <w:bCs/>
                <w:sz w:val="26"/>
                <w:szCs w:val="26"/>
              </w:rPr>
            </w:pPr>
            <w:r w:rsidRPr="00731344">
              <w:rPr>
                <w:rFonts w:eastAsia="MS Mincho" w:cs="Times New Roman"/>
                <w:bCs/>
                <w:sz w:val="26"/>
                <w:szCs w:val="26"/>
              </w:rPr>
              <w:t>- Bắt buộc không được vắng mặt</w:t>
            </w:r>
          </w:p>
          <w:p w:rsidR="00A677DE" w:rsidRPr="00731344" w:rsidRDefault="00731344" w:rsidP="00731344">
            <w:pPr>
              <w:spacing w:line="312" w:lineRule="auto"/>
              <w:jc w:val="both"/>
              <w:rPr>
                <w:rFonts w:eastAsia="MS Mincho" w:cs="Times New Roman"/>
                <w:b/>
                <w:bCs/>
                <w:sz w:val="26"/>
                <w:szCs w:val="26"/>
              </w:rPr>
            </w:pPr>
            <w:r w:rsidRPr="00731344">
              <w:rPr>
                <w:rFonts w:eastAsia="MS Mincho" w:cs="Times New Roman"/>
                <w:bCs/>
                <w:sz w:val="26"/>
                <w:szCs w:val="26"/>
              </w:rPr>
              <w:t>- Chấp hành, tuân  thủ nội quy, quy định của Khoa, Nhà trường và đơn vị tới thăm quan.</w:t>
            </w:r>
          </w:p>
        </w:tc>
      </w:tr>
      <w:tr w:rsidR="00731344" w:rsidTr="00EC6231">
        <w:trPr>
          <w:trHeight w:val="3887"/>
        </w:trPr>
        <w:tc>
          <w:tcPr>
            <w:tcW w:w="3713" w:type="dxa"/>
          </w:tcPr>
          <w:p w:rsidR="00731344" w:rsidRPr="00D17AED" w:rsidRDefault="00731344" w:rsidP="00EC6231">
            <w:pPr>
              <w:tabs>
                <w:tab w:val="left" w:pos="4650"/>
              </w:tabs>
              <w:spacing w:line="312" w:lineRule="auto"/>
              <w:jc w:val="both"/>
              <w:rPr>
                <w:rFonts w:cs="Times New Roman"/>
                <w:b/>
                <w:bCs/>
                <w:kern w:val="28"/>
                <w:sz w:val="26"/>
                <w:szCs w:val="26"/>
              </w:rPr>
            </w:pPr>
            <w:r w:rsidRPr="00D17AED">
              <w:rPr>
                <w:rFonts w:cs="Times New Roman"/>
                <w:b/>
                <w:bCs/>
                <w:kern w:val="28"/>
                <w:sz w:val="26"/>
                <w:szCs w:val="26"/>
              </w:rPr>
              <w:lastRenderedPageBreak/>
              <w:t>3. Viết báo cáo và đánh giá kết quả</w:t>
            </w:r>
          </w:p>
          <w:p w:rsidR="00731344" w:rsidRPr="00D17AED" w:rsidRDefault="00731344" w:rsidP="00EC6231">
            <w:pPr>
              <w:tabs>
                <w:tab w:val="left" w:pos="4650"/>
              </w:tabs>
              <w:spacing w:line="312" w:lineRule="auto"/>
              <w:jc w:val="both"/>
              <w:rPr>
                <w:rFonts w:cs="Times New Roman"/>
                <w:bCs/>
                <w:kern w:val="28"/>
                <w:sz w:val="26"/>
                <w:szCs w:val="26"/>
              </w:rPr>
            </w:pPr>
            <w:r w:rsidRPr="00D17AED">
              <w:rPr>
                <w:rFonts w:cs="Times New Roman"/>
                <w:bCs/>
                <w:kern w:val="28"/>
                <w:sz w:val="26"/>
                <w:szCs w:val="26"/>
              </w:rPr>
              <w:t>3.1. Mục đích yêu cầu đối với học viên</w:t>
            </w:r>
          </w:p>
          <w:p w:rsidR="00731344" w:rsidRPr="00D17AED" w:rsidRDefault="00731344" w:rsidP="00EC6231">
            <w:pPr>
              <w:tabs>
                <w:tab w:val="left" w:pos="4650"/>
              </w:tabs>
              <w:spacing w:line="312" w:lineRule="auto"/>
              <w:jc w:val="both"/>
              <w:rPr>
                <w:rFonts w:cs="Times New Roman"/>
                <w:bCs/>
                <w:kern w:val="28"/>
                <w:sz w:val="26"/>
                <w:szCs w:val="26"/>
              </w:rPr>
            </w:pPr>
            <w:r w:rsidRPr="00D17AED">
              <w:rPr>
                <w:rFonts w:cs="Times New Roman"/>
                <w:bCs/>
                <w:kern w:val="28"/>
                <w:sz w:val="26"/>
                <w:szCs w:val="26"/>
              </w:rPr>
              <w:t>3.2. Phương pháp trình bày báo cáo (về hình thức, nội dung,.. đặc thù cho từng lĩnh vực chuyên sâu)</w:t>
            </w:r>
          </w:p>
          <w:p w:rsidR="00731344" w:rsidRPr="00D17AED" w:rsidRDefault="00731344" w:rsidP="00EC6231">
            <w:pPr>
              <w:tabs>
                <w:tab w:val="left" w:pos="4650"/>
              </w:tabs>
              <w:spacing w:line="312" w:lineRule="auto"/>
              <w:jc w:val="both"/>
              <w:rPr>
                <w:rFonts w:cs="Times New Roman"/>
                <w:b/>
                <w:bCs/>
                <w:kern w:val="28"/>
                <w:sz w:val="26"/>
                <w:szCs w:val="26"/>
              </w:rPr>
            </w:pPr>
            <w:r w:rsidRPr="00D17AED">
              <w:rPr>
                <w:rFonts w:cs="Times New Roman"/>
                <w:bCs/>
                <w:kern w:val="28"/>
                <w:sz w:val="26"/>
                <w:szCs w:val="26"/>
              </w:rPr>
              <w:t>3.3. Tổ chức chấm báo cáo theo các lĩnh vực chuyên sâu</w:t>
            </w:r>
          </w:p>
        </w:tc>
        <w:tc>
          <w:tcPr>
            <w:tcW w:w="1280" w:type="dxa"/>
          </w:tcPr>
          <w:p w:rsidR="00731344" w:rsidRPr="005839C6" w:rsidRDefault="00731344" w:rsidP="00EC6231">
            <w:pPr>
              <w:jc w:val="center"/>
              <w:rPr>
                <w:sz w:val="26"/>
                <w:szCs w:val="26"/>
              </w:rPr>
            </w:pPr>
            <w:r>
              <w:rPr>
                <w:sz w:val="26"/>
                <w:szCs w:val="26"/>
              </w:rPr>
              <w:t>10</w:t>
            </w:r>
          </w:p>
        </w:tc>
        <w:tc>
          <w:tcPr>
            <w:tcW w:w="1703" w:type="dxa"/>
          </w:tcPr>
          <w:p w:rsidR="00731344" w:rsidRPr="005839C6" w:rsidRDefault="00731344" w:rsidP="00EC6231">
            <w:pPr>
              <w:jc w:val="center"/>
              <w:rPr>
                <w:sz w:val="26"/>
                <w:szCs w:val="26"/>
              </w:rPr>
            </w:pPr>
            <w:r>
              <w:rPr>
                <w:sz w:val="26"/>
                <w:szCs w:val="26"/>
              </w:rPr>
              <w:t>20</w:t>
            </w:r>
          </w:p>
        </w:tc>
        <w:tc>
          <w:tcPr>
            <w:tcW w:w="2232" w:type="dxa"/>
          </w:tcPr>
          <w:p w:rsidR="00731344" w:rsidRPr="00494FE5" w:rsidRDefault="00731344" w:rsidP="0012154E">
            <w:pPr>
              <w:spacing w:line="312" w:lineRule="auto"/>
              <w:jc w:val="both"/>
              <w:rPr>
                <w:rFonts w:eastAsia="MS Mincho" w:cs="Times New Roman"/>
                <w:bCs/>
                <w:sz w:val="26"/>
                <w:szCs w:val="26"/>
              </w:rPr>
            </w:pPr>
            <w:r w:rsidRPr="00494FE5">
              <w:rPr>
                <w:rFonts w:eastAsia="MS Mincho" w:cs="Times New Roman"/>
                <w:bCs/>
                <w:sz w:val="26"/>
                <w:szCs w:val="26"/>
              </w:rPr>
              <w:t xml:space="preserve">Mọi học viên phải làm báo cáo và trình bày báo cáo đúng theo quy định. </w:t>
            </w:r>
          </w:p>
        </w:tc>
      </w:tr>
      <w:tr w:rsidR="00731344" w:rsidTr="00A677DE">
        <w:trPr>
          <w:trHeight w:val="428"/>
        </w:trPr>
        <w:tc>
          <w:tcPr>
            <w:tcW w:w="3713" w:type="dxa"/>
          </w:tcPr>
          <w:p w:rsidR="00731344" w:rsidRPr="005839C6" w:rsidRDefault="00731344" w:rsidP="00EC6231">
            <w:pPr>
              <w:ind w:firstLine="590"/>
              <w:rPr>
                <w:b/>
                <w:sz w:val="26"/>
                <w:szCs w:val="26"/>
                <w:lang w:val="en-ZA"/>
              </w:rPr>
            </w:pPr>
            <w:r w:rsidRPr="005839C6">
              <w:rPr>
                <w:b/>
                <w:sz w:val="26"/>
                <w:szCs w:val="26"/>
                <w:lang w:val="en-ZA"/>
              </w:rPr>
              <w:t>Tổng số</w:t>
            </w:r>
          </w:p>
        </w:tc>
        <w:tc>
          <w:tcPr>
            <w:tcW w:w="1280" w:type="dxa"/>
          </w:tcPr>
          <w:p w:rsidR="00731344" w:rsidRPr="005839C6" w:rsidRDefault="00731344" w:rsidP="00EC6231">
            <w:pPr>
              <w:spacing w:before="40" w:after="40"/>
              <w:jc w:val="center"/>
              <w:rPr>
                <w:b/>
                <w:sz w:val="26"/>
                <w:szCs w:val="26"/>
              </w:rPr>
            </w:pPr>
            <w:r>
              <w:rPr>
                <w:b/>
                <w:sz w:val="26"/>
                <w:szCs w:val="26"/>
              </w:rPr>
              <w:t>30</w:t>
            </w:r>
          </w:p>
        </w:tc>
        <w:tc>
          <w:tcPr>
            <w:tcW w:w="1703" w:type="dxa"/>
          </w:tcPr>
          <w:p w:rsidR="00731344" w:rsidRPr="005839C6" w:rsidRDefault="00731344" w:rsidP="00EC6231">
            <w:pPr>
              <w:spacing w:before="40" w:after="40"/>
              <w:jc w:val="center"/>
              <w:rPr>
                <w:b/>
                <w:sz w:val="26"/>
                <w:szCs w:val="26"/>
              </w:rPr>
            </w:pPr>
            <w:r>
              <w:rPr>
                <w:b/>
                <w:sz w:val="26"/>
                <w:szCs w:val="26"/>
              </w:rPr>
              <w:t>6</w:t>
            </w:r>
            <w:r w:rsidRPr="005839C6">
              <w:rPr>
                <w:b/>
                <w:sz w:val="26"/>
                <w:szCs w:val="26"/>
              </w:rPr>
              <w:t>0</w:t>
            </w:r>
          </w:p>
        </w:tc>
        <w:tc>
          <w:tcPr>
            <w:tcW w:w="2232" w:type="dxa"/>
          </w:tcPr>
          <w:p w:rsidR="00731344" w:rsidRDefault="00731344" w:rsidP="00A677DE">
            <w:pPr>
              <w:spacing w:line="312" w:lineRule="auto"/>
              <w:jc w:val="both"/>
              <w:rPr>
                <w:rFonts w:eastAsia="MS Mincho" w:cs="Times New Roman"/>
                <w:b/>
                <w:bCs/>
                <w:sz w:val="26"/>
                <w:szCs w:val="26"/>
              </w:rPr>
            </w:pPr>
          </w:p>
        </w:tc>
      </w:tr>
    </w:tbl>
    <w:p w:rsidR="00A677DE" w:rsidRDefault="00A677DE" w:rsidP="00A677DE">
      <w:pPr>
        <w:spacing w:line="312" w:lineRule="auto"/>
        <w:ind w:left="360"/>
        <w:jc w:val="both"/>
        <w:rPr>
          <w:rFonts w:eastAsia="MS Mincho" w:cs="Times New Roman"/>
          <w:b/>
          <w:bCs/>
          <w:sz w:val="26"/>
          <w:szCs w:val="26"/>
        </w:rPr>
      </w:pPr>
    </w:p>
    <w:tbl>
      <w:tblPr>
        <w:tblW w:w="4288" w:type="pct"/>
        <w:jc w:val="center"/>
        <w:tblLook w:val="01E0" w:firstRow="1" w:lastRow="1" w:firstColumn="1" w:lastColumn="1" w:noHBand="0" w:noVBand="0"/>
      </w:tblPr>
      <w:tblGrid>
        <w:gridCol w:w="3414"/>
        <w:gridCol w:w="4551"/>
      </w:tblGrid>
      <w:tr w:rsidR="005839C6" w:rsidRPr="005F5975" w:rsidTr="005839C6">
        <w:trPr>
          <w:trHeight w:val="1495"/>
          <w:jc w:val="center"/>
        </w:trPr>
        <w:tc>
          <w:tcPr>
            <w:tcW w:w="2143" w:type="pct"/>
          </w:tcPr>
          <w:p w:rsidR="005839C6" w:rsidRPr="005F5975" w:rsidRDefault="005839C6" w:rsidP="005839C6">
            <w:pPr>
              <w:jc w:val="center"/>
              <w:rPr>
                <w:b/>
                <w:bCs/>
                <w:sz w:val="26"/>
              </w:rPr>
            </w:pPr>
            <w:r w:rsidRPr="005F5975">
              <w:rPr>
                <w:b/>
                <w:bCs/>
                <w:sz w:val="26"/>
              </w:rPr>
              <w:lastRenderedPageBreak/>
              <w:t>Trưởng Khoa</w:t>
            </w:r>
          </w:p>
          <w:p w:rsidR="005839C6" w:rsidRPr="005F5975" w:rsidRDefault="005839C6" w:rsidP="005839C6">
            <w:pPr>
              <w:jc w:val="center"/>
              <w:rPr>
                <w:b/>
                <w:bCs/>
                <w:sz w:val="26"/>
              </w:rPr>
            </w:pPr>
          </w:p>
          <w:p w:rsidR="005839C6" w:rsidRPr="005F5975" w:rsidRDefault="005839C6" w:rsidP="005839C6">
            <w:pPr>
              <w:jc w:val="center"/>
              <w:rPr>
                <w:b/>
                <w:bCs/>
                <w:sz w:val="26"/>
              </w:rPr>
            </w:pPr>
          </w:p>
          <w:p w:rsidR="005839C6" w:rsidRPr="005F5975" w:rsidRDefault="005839C6" w:rsidP="005839C6">
            <w:pPr>
              <w:jc w:val="center"/>
              <w:rPr>
                <w:b/>
                <w:bCs/>
                <w:sz w:val="26"/>
              </w:rPr>
            </w:pPr>
          </w:p>
          <w:p w:rsidR="005839C6" w:rsidRPr="005F5975" w:rsidRDefault="005839C6" w:rsidP="005839C6">
            <w:pPr>
              <w:jc w:val="center"/>
              <w:rPr>
                <w:b/>
                <w:bCs/>
                <w:sz w:val="26"/>
              </w:rPr>
            </w:pPr>
          </w:p>
          <w:p w:rsidR="005839C6" w:rsidRPr="005F5975" w:rsidRDefault="005839C6" w:rsidP="005839C6">
            <w:pPr>
              <w:jc w:val="center"/>
              <w:rPr>
                <w:b/>
                <w:bCs/>
                <w:sz w:val="26"/>
              </w:rPr>
            </w:pPr>
          </w:p>
          <w:p w:rsidR="005839C6" w:rsidRPr="005F5975" w:rsidRDefault="005839C6" w:rsidP="005839C6">
            <w:pPr>
              <w:jc w:val="center"/>
              <w:rPr>
                <w:b/>
                <w:bCs/>
                <w:sz w:val="26"/>
              </w:rPr>
            </w:pPr>
            <w:r w:rsidRPr="005F5975">
              <w:rPr>
                <w:b/>
                <w:bCs/>
                <w:sz w:val="26"/>
              </w:rPr>
              <w:t>PGS. TS. Lê Thị Trinh</w:t>
            </w:r>
          </w:p>
        </w:tc>
        <w:tc>
          <w:tcPr>
            <w:tcW w:w="2857" w:type="pct"/>
          </w:tcPr>
          <w:p w:rsidR="005839C6" w:rsidRPr="005F5975" w:rsidRDefault="005839C6" w:rsidP="005839C6">
            <w:pPr>
              <w:jc w:val="center"/>
              <w:rPr>
                <w:b/>
                <w:bCs/>
                <w:sz w:val="26"/>
              </w:rPr>
            </w:pPr>
            <w:r w:rsidRPr="005F5975">
              <w:rPr>
                <w:b/>
                <w:bCs/>
                <w:sz w:val="26"/>
              </w:rPr>
              <w:t>Người biên soạn</w:t>
            </w:r>
          </w:p>
          <w:p w:rsidR="005839C6" w:rsidRPr="005F5975" w:rsidRDefault="005839C6" w:rsidP="005839C6">
            <w:pPr>
              <w:jc w:val="center"/>
              <w:rPr>
                <w:b/>
                <w:bCs/>
                <w:i/>
                <w:sz w:val="26"/>
              </w:rPr>
            </w:pPr>
          </w:p>
          <w:p w:rsidR="005839C6" w:rsidRPr="005F5975" w:rsidRDefault="005839C6" w:rsidP="005839C6">
            <w:pPr>
              <w:jc w:val="center"/>
              <w:rPr>
                <w:b/>
                <w:bCs/>
                <w:i/>
                <w:sz w:val="26"/>
              </w:rPr>
            </w:pPr>
          </w:p>
          <w:p w:rsidR="005839C6" w:rsidRPr="005F5975" w:rsidRDefault="005839C6" w:rsidP="005839C6">
            <w:pPr>
              <w:jc w:val="center"/>
              <w:rPr>
                <w:b/>
                <w:bCs/>
                <w:i/>
                <w:sz w:val="26"/>
              </w:rPr>
            </w:pPr>
          </w:p>
          <w:p w:rsidR="005839C6" w:rsidRPr="005F5975" w:rsidRDefault="005839C6" w:rsidP="005839C6">
            <w:pPr>
              <w:jc w:val="center"/>
              <w:rPr>
                <w:b/>
                <w:bCs/>
                <w:i/>
                <w:sz w:val="26"/>
              </w:rPr>
            </w:pPr>
          </w:p>
          <w:p w:rsidR="005839C6" w:rsidRPr="005F5975" w:rsidRDefault="005839C6" w:rsidP="005839C6">
            <w:pPr>
              <w:jc w:val="center"/>
              <w:rPr>
                <w:b/>
                <w:bCs/>
                <w:sz w:val="26"/>
              </w:rPr>
            </w:pPr>
          </w:p>
          <w:p w:rsidR="005839C6" w:rsidRPr="005F5975" w:rsidRDefault="00A677DE" w:rsidP="005839C6">
            <w:pPr>
              <w:jc w:val="center"/>
              <w:rPr>
                <w:b/>
                <w:bCs/>
                <w:sz w:val="26"/>
              </w:rPr>
            </w:pPr>
            <w:r>
              <w:rPr>
                <w:rFonts w:cs="Times New Roman"/>
                <w:b/>
                <w:sz w:val="26"/>
                <w:szCs w:val="26"/>
              </w:rPr>
              <w:t>PGS.</w:t>
            </w:r>
            <w:r w:rsidRPr="00D17AED">
              <w:rPr>
                <w:rFonts w:cs="Times New Roman"/>
                <w:b/>
                <w:sz w:val="26"/>
                <w:szCs w:val="26"/>
              </w:rPr>
              <w:t>TS. Hoàng Ngọc Khắc</w:t>
            </w:r>
          </w:p>
        </w:tc>
      </w:tr>
    </w:tbl>
    <w:p w:rsidR="00055F73" w:rsidRDefault="00055F73">
      <w:pPr>
        <w:spacing w:after="200" w:line="276" w:lineRule="auto"/>
        <w:rPr>
          <w:rFonts w:cs="Times New Roman"/>
          <w:b/>
          <w:sz w:val="26"/>
          <w:szCs w:val="26"/>
        </w:rPr>
      </w:pPr>
    </w:p>
    <w:tbl>
      <w:tblPr>
        <w:tblW w:w="11483" w:type="dxa"/>
        <w:tblInd w:w="-885" w:type="dxa"/>
        <w:tblLook w:val="01E0" w:firstRow="1" w:lastRow="1" w:firstColumn="1" w:lastColumn="1" w:noHBand="0" w:noVBand="0"/>
      </w:tblPr>
      <w:tblGrid>
        <w:gridCol w:w="5671"/>
        <w:gridCol w:w="5812"/>
      </w:tblGrid>
      <w:tr w:rsidR="00A648A6" w:rsidRPr="00894474" w:rsidTr="0015356B">
        <w:trPr>
          <w:trHeight w:val="1000"/>
        </w:trPr>
        <w:tc>
          <w:tcPr>
            <w:tcW w:w="5671" w:type="dxa"/>
          </w:tcPr>
          <w:p w:rsidR="00A648A6" w:rsidRPr="00894474" w:rsidRDefault="00A648A6" w:rsidP="0015356B">
            <w:pPr>
              <w:jc w:val="center"/>
              <w:rPr>
                <w:rFonts w:cs="Times New Roman"/>
                <w:bCs/>
                <w:color w:val="000000"/>
                <w:sz w:val="24"/>
                <w:szCs w:val="24"/>
              </w:rPr>
            </w:pPr>
            <w:r w:rsidRPr="00894474">
              <w:rPr>
                <w:rFonts w:cs="Times New Roman"/>
                <w:b/>
                <w:sz w:val="24"/>
                <w:szCs w:val="24"/>
              </w:rPr>
              <w:br w:type="page"/>
            </w:r>
            <w:r w:rsidRPr="00894474">
              <w:rPr>
                <w:rFonts w:cs="Times New Roman"/>
                <w:bCs/>
                <w:color w:val="000000"/>
                <w:sz w:val="24"/>
                <w:szCs w:val="24"/>
              </w:rPr>
              <w:t>BỘ TÀI NGUYÊN VÀ MÔI TRƯỜNG</w:t>
            </w:r>
          </w:p>
          <w:p w:rsidR="00A648A6" w:rsidRPr="00894474" w:rsidRDefault="00A648A6" w:rsidP="0015356B">
            <w:pPr>
              <w:pStyle w:val="ListParagraph"/>
              <w:ind w:left="360"/>
              <w:jc w:val="center"/>
              <w:rPr>
                <w:b/>
                <w:bCs/>
                <w:color w:val="000000"/>
                <w:sz w:val="24"/>
              </w:rPr>
            </w:pPr>
            <w:r w:rsidRPr="00894474">
              <w:rPr>
                <w:b/>
                <w:bCs/>
                <w:color w:val="000000"/>
                <w:sz w:val="24"/>
              </w:rPr>
              <w:t>TRƯỜNG ĐẠI HỌC</w:t>
            </w:r>
          </w:p>
          <w:p w:rsidR="00A648A6" w:rsidRPr="00894474" w:rsidRDefault="00A648A6" w:rsidP="0015356B">
            <w:pPr>
              <w:pStyle w:val="ListParagraph"/>
              <w:ind w:left="360"/>
              <w:jc w:val="center"/>
              <w:rPr>
                <w:b/>
                <w:sz w:val="24"/>
              </w:rPr>
            </w:pPr>
            <w:r w:rsidRPr="00894474">
              <w:rPr>
                <w:noProof/>
                <w:sz w:val="24"/>
              </w:rPr>
              <mc:AlternateContent>
                <mc:Choice Requires="wps">
                  <w:drawing>
                    <wp:anchor distT="0" distB="0" distL="114300" distR="114300" simplePos="0" relativeHeight="251851776" behindDoc="0" locked="0" layoutInCell="1" allowOverlap="1" wp14:anchorId="723733F5" wp14:editId="4AD120D6">
                      <wp:simplePos x="0" y="0"/>
                      <wp:positionH relativeFrom="column">
                        <wp:posOffset>1335405</wp:posOffset>
                      </wp:positionH>
                      <wp:positionV relativeFrom="paragraph">
                        <wp:posOffset>243840</wp:posOffset>
                      </wp:positionV>
                      <wp:extent cx="1064260" cy="0"/>
                      <wp:effectExtent l="0" t="0" r="2159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5pt,19.2pt" to="188.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2i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0lk9mIBodfAkphkRjnf/MdYeCUWIJnCMwOW2dD0RIMYSEe5TeCCmj&#10;2FKhvsSL6WQaE5yWggVnCHP2sK+kRScSxiV+sSrwPIZZfVQsgrWcsPXN9kTIqw2XSxXwoBSgc7Ou&#10;8/BjkS7W8/U8H0Fx61Ge1vXo06bKR7NN9nFaf6irqs5+BmpZXrSCMa4Cu2E2s/zvtL+9kutU3afz&#10;3obkLXrsF5Ad/pF01DLIdx2EvWaXnR00hnGMwbenE+b9cQ/24wNf/QIAAP//AwBQSwMEFAAGAAgA&#10;AAAhAK1CsUneAAAACQEAAA8AAABkcnMvZG93bnJldi54bWxMj8FOwzAMhu9IvENkJC4TS9YiNrqm&#10;EwJ648IAcfUa01ZrnK7JtrKnJxMHONr+9Pv789VoO3GgwbeONcymCgRx5UzLtYb3t/JmAcIHZIOd&#10;Y9LwTR5WxeVFjplxR36lwzrUIoawz1BDE0KfSemrhiz6qeuJ4+3LDRZDHIdamgGPMdx2MlHqTlps&#10;OX5osKfHhqrtem81+PKDduVpUk3UZ1o7SnZPL8+o9fXV+LAEEWgMfzCc9aM6FNFp4/ZsvOg0JDOV&#10;RlRDurgFEYF0Pr8HsfldyCKX/xsUPwAAAP//AwBQSwECLQAUAAYACAAAACEAtoM4kv4AAADhAQAA&#10;EwAAAAAAAAAAAAAAAAAAAAAAW0NvbnRlbnRfVHlwZXNdLnhtbFBLAQItABQABgAIAAAAIQA4/SH/&#10;1gAAAJQBAAALAAAAAAAAAAAAAAAAAC8BAABfcmVscy8ucmVsc1BLAQItABQABgAIAAAAIQDe2N2i&#10;EAIAACgEAAAOAAAAAAAAAAAAAAAAAC4CAABkcnMvZTJvRG9jLnhtbFBLAQItABQABgAIAAAAIQCt&#10;QrFJ3gAAAAkBAAAPAAAAAAAAAAAAAAAAAGoEAABkcnMvZG93bnJldi54bWxQSwUGAAAAAAQABADz&#10;AAAAdQUAAAAA&#10;"/>
                  </w:pict>
                </mc:Fallback>
              </mc:AlternateContent>
            </w:r>
            <w:r w:rsidRPr="00894474">
              <w:rPr>
                <w:b/>
                <w:bCs/>
                <w:color w:val="000000"/>
                <w:sz w:val="24"/>
              </w:rPr>
              <w:t>TÀI NGUYÊN VÀ MÔI TRƯỜNG HÀ NỘI</w:t>
            </w:r>
          </w:p>
        </w:tc>
        <w:tc>
          <w:tcPr>
            <w:tcW w:w="5812" w:type="dxa"/>
          </w:tcPr>
          <w:p w:rsidR="00A648A6" w:rsidRPr="00894474" w:rsidRDefault="00A648A6" w:rsidP="0015356B">
            <w:pPr>
              <w:rPr>
                <w:rFonts w:eastAsia="MS Mincho" w:cs="Times New Roman"/>
                <w:b/>
                <w:sz w:val="24"/>
                <w:szCs w:val="24"/>
              </w:rPr>
            </w:pPr>
            <w:r w:rsidRPr="00894474">
              <w:rPr>
                <w:rFonts w:eastAsia="MS Mincho" w:cs="Times New Roman"/>
                <w:b/>
                <w:sz w:val="24"/>
                <w:szCs w:val="24"/>
              </w:rPr>
              <w:t xml:space="preserve"> CỘNG HÒA XÃ HỘI CHỦ NGHĨA VIỆT NAM</w:t>
            </w:r>
          </w:p>
          <w:p w:rsidR="00A648A6" w:rsidRPr="00894474" w:rsidRDefault="00A648A6" w:rsidP="0015356B">
            <w:pPr>
              <w:rPr>
                <w:rFonts w:eastAsia="MS Mincho" w:cs="Times New Roman"/>
                <w:b/>
                <w:sz w:val="24"/>
                <w:szCs w:val="24"/>
              </w:rPr>
            </w:pPr>
            <w:r w:rsidRPr="00894474">
              <w:rPr>
                <w:rFonts w:eastAsia="MS Mincho" w:cs="Times New Roman"/>
                <w:sz w:val="24"/>
                <w:szCs w:val="24"/>
              </w:rPr>
              <w:t xml:space="preserve">                    </w:t>
            </w:r>
            <w:r w:rsidRPr="00894474">
              <w:rPr>
                <w:rFonts w:eastAsia="MS Mincho" w:cs="Times New Roman"/>
                <w:b/>
                <w:sz w:val="24"/>
                <w:szCs w:val="24"/>
              </w:rPr>
              <w:t>Độc lập –Tự do – Hạnh phúc</w:t>
            </w:r>
          </w:p>
          <w:p w:rsidR="00A648A6" w:rsidRPr="00894474" w:rsidRDefault="00A648A6" w:rsidP="0015356B">
            <w:pPr>
              <w:rPr>
                <w:rFonts w:eastAsia="MS Mincho" w:cs="Times New Roman"/>
                <w:i/>
                <w:sz w:val="24"/>
                <w:szCs w:val="24"/>
              </w:rPr>
            </w:pPr>
            <w:r w:rsidRPr="00894474">
              <w:rPr>
                <w:rFonts w:cs="Times New Roman"/>
                <w:noProof/>
                <w:sz w:val="24"/>
                <w:szCs w:val="24"/>
              </w:rPr>
              <mc:AlternateContent>
                <mc:Choice Requires="wps">
                  <w:drawing>
                    <wp:anchor distT="0" distB="0" distL="114300" distR="114300" simplePos="0" relativeHeight="251850752" behindDoc="0" locked="0" layoutInCell="1" allowOverlap="1" wp14:anchorId="53E57BB2" wp14:editId="25C74038">
                      <wp:simplePos x="0" y="0"/>
                      <wp:positionH relativeFrom="column">
                        <wp:posOffset>1005205</wp:posOffset>
                      </wp:positionH>
                      <wp:positionV relativeFrom="paragraph">
                        <wp:posOffset>5715</wp:posOffset>
                      </wp:positionV>
                      <wp:extent cx="1323975" cy="0"/>
                      <wp:effectExtent l="0" t="0" r="952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5pt,.45pt" to="18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ToHQIAADUEAAAOAAAAZHJzL2Uyb0RvYy54bWysU02P2jAQvVfqf7B8hyQQWIgIqyqBXrZd&#10;JLY/wNgOserYlm0IqOp/79h8iG0vVdVLMvaMn9+8eV48nzqJjtw6oVWJs2GKEVdUM6H2Jf72th7M&#10;MHKeKEakVrzEZ+7w8/Ljh0VvCj7SrZaMWwQgyhW9KXHrvSmSxNGWd8QNteEKko22HfGwtPuEWdID&#10;eieTUZpOk15bZqym3DnYrS9JvIz4TcOpf20axz2SJQZuPn5t/O7CN1kuSLG3xLSCXmmQf2DREaHg&#10;0jtUTTxBByv+gOoEtdrpxg+p7hLdNILy2AN0k6W/dbNtieGxFxDHmbtM7v/B0q/HjUWClTjHSJEO&#10;RrT1loh961GllQIBtUXjoFNvXAHlldrY0Ck9qa150fS7Q0pXLVF7Hvm+nQ2AZOFE8u5IWDgDt+36&#10;L5pBDTl4HUU7NbYLkCAHOsXZnO+z4SePKGxm49F4/jTBiN5yCSluB411/jPXHQpBiaVQQTZSkOOL&#10;84EIKW4lYVvptZAyjl4q1Jd4PhlN4gGnpWAhGcqiCXklLToSsI8/XZqCxGOV1QfFIlbLCVtdY0+E&#10;vMRwt1QBDjoBNtfoYo4f83S+mq1m+SAfTVeDPK3rwad1lQ+m6+xpUo/rqqqzn4FZlhetYIyrQO5m&#10;1Cz/OyNcn8zFYner3lVI3qNHuYDs7R9Jx1GG6V18sNPsvLG3EYM3Y/H1HQXzP64hfnzty18AAAD/&#10;/wMAUEsDBBQABgAIAAAAIQB8zuZI2QAAAAUBAAAPAAAAZHJzL2Rvd25yZXYueG1sTI8xT8MwEIV3&#10;JP6DdUhs1IFCFEKcCiFYEEtCB9jc+BpHxOc0dprw77lOdPz0nt59V2wW14sjjqHzpOB2lYBAarzp&#10;qFWw/Xy7yUCEqMno3hMq+MUAm/LyotC58TNVeKxjK3iEQq4V2BiHXMrQWHQ6rPyAxNnej05HxrGV&#10;ZtQzj7te3iVJKp3uiC9YPeCLxeannpyC98NH2N6n1Wv1dcjq+Xs/2dajUtdXy/MTiIhL/C/DSZ/V&#10;oWSnnZ/IBNEzP2Rrrip4BMHxOk35k90JZVnIc/vyDwAA//8DAFBLAQItABQABgAIAAAAIQC2gziS&#10;/gAAAOEBAAATAAAAAAAAAAAAAAAAAAAAAABbQ29udGVudF9UeXBlc10ueG1sUEsBAi0AFAAGAAgA&#10;AAAhADj9If/WAAAAlAEAAAsAAAAAAAAAAAAAAAAALwEAAF9yZWxzLy5yZWxzUEsBAi0AFAAGAAgA&#10;AAAhAA2W1OgdAgAANQQAAA4AAAAAAAAAAAAAAAAALgIAAGRycy9lMm9Eb2MueG1sUEsBAi0AFAAG&#10;AAgAAAAhAHzO5kjZAAAABQEAAA8AAAAAAAAAAAAAAAAAdwQAAGRycy9kb3ducmV2LnhtbFBLBQYA&#10;AAAABAAEAPMAAAB9BQAAAAA=&#10;" strokecolor="black [3213]"/>
                  </w:pict>
                </mc:Fallback>
              </mc:AlternateContent>
            </w:r>
          </w:p>
          <w:p w:rsidR="00A648A6" w:rsidRPr="00894474" w:rsidRDefault="00A648A6" w:rsidP="0015356B">
            <w:pPr>
              <w:rPr>
                <w:rFonts w:eastAsia="MS Mincho" w:cs="Times New Roman"/>
                <w:i/>
                <w:sz w:val="24"/>
                <w:szCs w:val="24"/>
              </w:rPr>
            </w:pPr>
          </w:p>
        </w:tc>
      </w:tr>
    </w:tbl>
    <w:p w:rsidR="00A648A6" w:rsidRDefault="00A648A6" w:rsidP="00055F73">
      <w:pPr>
        <w:jc w:val="center"/>
        <w:rPr>
          <w:rFonts w:eastAsia="MS Mincho" w:cs="Times New Roman"/>
          <w:b/>
          <w:bCs/>
          <w:szCs w:val="28"/>
        </w:rPr>
      </w:pPr>
    </w:p>
    <w:p w:rsidR="00D550B2" w:rsidRPr="00894474" w:rsidRDefault="00D550B2" w:rsidP="00D550B2">
      <w:pPr>
        <w:spacing w:line="264" w:lineRule="auto"/>
        <w:jc w:val="center"/>
        <w:rPr>
          <w:rFonts w:eastAsia="MS Mincho" w:cs="Times New Roman"/>
          <w:b/>
          <w:bCs/>
          <w:szCs w:val="28"/>
        </w:rPr>
      </w:pPr>
      <w:r w:rsidRPr="00894474">
        <w:rPr>
          <w:rFonts w:eastAsia="MS Mincho" w:cs="Times New Roman"/>
          <w:b/>
          <w:bCs/>
          <w:szCs w:val="28"/>
        </w:rPr>
        <w:t>ĐỀ CƯƠNG CHI TIẾT HỌC PHẦN</w:t>
      </w:r>
    </w:p>
    <w:p w:rsidR="00D550B2" w:rsidRPr="003D7F03" w:rsidRDefault="00D550B2" w:rsidP="00D550B2">
      <w:pPr>
        <w:spacing w:line="288" w:lineRule="auto"/>
        <w:jc w:val="center"/>
        <w:rPr>
          <w:b/>
          <w:bCs/>
          <w:sz w:val="26"/>
          <w:szCs w:val="26"/>
        </w:rPr>
      </w:pPr>
      <w:r w:rsidRPr="003D7F03">
        <w:rPr>
          <w:b/>
          <w:bCs/>
          <w:color w:val="000000"/>
          <w:sz w:val="26"/>
          <w:szCs w:val="26"/>
        </w:rPr>
        <w:t>LÝ THUYẾT</w:t>
      </w:r>
    </w:p>
    <w:p w:rsidR="00055F73" w:rsidRPr="00D17AED" w:rsidRDefault="00D550B2" w:rsidP="00D550B2">
      <w:pPr>
        <w:jc w:val="center"/>
        <w:rPr>
          <w:rFonts w:cs="Times New Roman"/>
          <w:bCs/>
          <w:i/>
          <w:color w:val="000000"/>
          <w:sz w:val="26"/>
          <w:szCs w:val="26"/>
          <w:lang w:val="vi-VN"/>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055F73" w:rsidRPr="00D17AED" w:rsidRDefault="00055F73" w:rsidP="00055F73">
      <w:pPr>
        <w:jc w:val="center"/>
        <w:rPr>
          <w:rFonts w:cs="Times New Roman"/>
          <w:bCs/>
          <w:i/>
          <w:color w:val="000000"/>
          <w:sz w:val="26"/>
          <w:szCs w:val="26"/>
          <w:lang w:val="vi-VN"/>
        </w:rPr>
      </w:pPr>
    </w:p>
    <w:p w:rsidR="00524BAF" w:rsidRDefault="00055F73" w:rsidP="00524BAF">
      <w:pPr>
        <w:spacing w:line="312" w:lineRule="auto"/>
        <w:jc w:val="both"/>
        <w:rPr>
          <w:b/>
          <w:sz w:val="26"/>
          <w:szCs w:val="26"/>
        </w:rPr>
      </w:pPr>
      <w:r w:rsidRPr="00D17AED">
        <w:rPr>
          <w:rFonts w:eastAsia="MS Mincho" w:cs="Times New Roman"/>
          <w:b/>
          <w:bCs/>
          <w:sz w:val="26"/>
          <w:szCs w:val="26"/>
        </w:rPr>
        <w:t xml:space="preserve">1. </w:t>
      </w:r>
      <w:r w:rsidR="00524BAF">
        <w:rPr>
          <w:b/>
          <w:sz w:val="26"/>
          <w:szCs w:val="26"/>
        </w:rPr>
        <w:t xml:space="preserve">Thông tin chung về </w:t>
      </w:r>
      <w:r w:rsidR="00D550B2">
        <w:rPr>
          <w:rFonts w:cs="Times New Roman"/>
          <w:b/>
          <w:sz w:val="26"/>
          <w:szCs w:val="26"/>
        </w:rPr>
        <w:t>môn học</w:t>
      </w:r>
      <w:r w:rsidR="00524BAF">
        <w:rPr>
          <w:b/>
          <w:sz w:val="26"/>
          <w:szCs w:val="26"/>
        </w:rPr>
        <w:t xml:space="preserve"> </w:t>
      </w:r>
    </w:p>
    <w:p w:rsidR="00524BAF" w:rsidRDefault="00524BAF" w:rsidP="00C06424">
      <w:pPr>
        <w:numPr>
          <w:ilvl w:val="0"/>
          <w:numId w:val="47"/>
        </w:numPr>
        <w:spacing w:line="312" w:lineRule="auto"/>
        <w:ind w:left="0" w:firstLine="720"/>
        <w:jc w:val="both"/>
        <w:rPr>
          <w:sz w:val="26"/>
          <w:szCs w:val="26"/>
        </w:rPr>
      </w:pPr>
      <w:r>
        <w:rPr>
          <w:sz w:val="26"/>
          <w:szCs w:val="26"/>
        </w:rPr>
        <w:t>Tên học phần:</w:t>
      </w:r>
    </w:p>
    <w:p w:rsidR="00D550B2" w:rsidRPr="00D550B2" w:rsidRDefault="00D550B2" w:rsidP="004A6835">
      <w:pPr>
        <w:pStyle w:val="ListParagraph"/>
        <w:numPr>
          <w:ilvl w:val="1"/>
          <w:numId w:val="47"/>
        </w:numPr>
        <w:spacing w:line="312" w:lineRule="auto"/>
        <w:jc w:val="both"/>
        <w:outlineLvl w:val="0"/>
        <w:rPr>
          <w:szCs w:val="26"/>
        </w:rPr>
      </w:pPr>
      <w:bookmarkStart w:id="165" w:name="_Toc9497813"/>
      <w:r>
        <w:rPr>
          <w:szCs w:val="26"/>
        </w:rPr>
        <w:t xml:space="preserve">Tiếng Việt: </w:t>
      </w:r>
      <w:r w:rsidRPr="00D550B2">
        <w:rPr>
          <w:b/>
          <w:szCs w:val="26"/>
        </w:rPr>
        <w:t>Đánh giá Môi trường chiến lược</w:t>
      </w:r>
      <w:bookmarkEnd w:id="165"/>
      <w:r>
        <w:rPr>
          <w:szCs w:val="26"/>
        </w:rPr>
        <w:t xml:space="preserve"> </w:t>
      </w:r>
    </w:p>
    <w:p w:rsidR="00524BAF" w:rsidRPr="00A648A6" w:rsidRDefault="00524BAF" w:rsidP="00C06424">
      <w:pPr>
        <w:numPr>
          <w:ilvl w:val="0"/>
          <w:numId w:val="48"/>
        </w:numPr>
        <w:pBdr>
          <w:top w:val="nil"/>
          <w:left w:val="nil"/>
          <w:bottom w:val="nil"/>
          <w:right w:val="nil"/>
          <w:between w:val="nil"/>
        </w:pBdr>
        <w:spacing w:line="312" w:lineRule="auto"/>
        <w:jc w:val="both"/>
        <w:rPr>
          <w:color w:val="000000"/>
          <w:sz w:val="26"/>
          <w:szCs w:val="26"/>
        </w:rPr>
      </w:pPr>
      <w:bookmarkStart w:id="166" w:name="_3whwml4" w:colFirst="0" w:colLast="0"/>
      <w:bookmarkEnd w:id="166"/>
      <w:r>
        <w:rPr>
          <w:color w:val="000000"/>
          <w:sz w:val="26"/>
          <w:szCs w:val="26"/>
        </w:rPr>
        <w:t xml:space="preserve">Tiếng Anh: </w:t>
      </w:r>
      <w:r>
        <w:rPr>
          <w:b/>
          <w:color w:val="000000"/>
          <w:sz w:val="26"/>
          <w:szCs w:val="26"/>
        </w:rPr>
        <w:t xml:space="preserve">Strategic Environmental </w:t>
      </w:r>
      <w:r w:rsidRPr="00A648A6">
        <w:rPr>
          <w:b/>
          <w:color w:val="000000"/>
          <w:sz w:val="26"/>
          <w:szCs w:val="26"/>
        </w:rPr>
        <w:t>Assessment</w:t>
      </w:r>
    </w:p>
    <w:p w:rsidR="00524BAF" w:rsidRDefault="00524BAF" w:rsidP="00C06424">
      <w:pPr>
        <w:numPr>
          <w:ilvl w:val="0"/>
          <w:numId w:val="47"/>
        </w:numPr>
        <w:spacing w:line="312" w:lineRule="auto"/>
        <w:jc w:val="both"/>
        <w:rPr>
          <w:sz w:val="26"/>
          <w:szCs w:val="26"/>
        </w:rPr>
      </w:pPr>
      <w:r>
        <w:rPr>
          <w:sz w:val="26"/>
          <w:szCs w:val="26"/>
        </w:rPr>
        <w:t>Mã học phần: ESSA 817</w:t>
      </w:r>
    </w:p>
    <w:p w:rsidR="00524BAF" w:rsidRDefault="00524BAF" w:rsidP="00C06424">
      <w:pPr>
        <w:numPr>
          <w:ilvl w:val="0"/>
          <w:numId w:val="47"/>
        </w:numPr>
        <w:spacing w:line="312" w:lineRule="auto"/>
        <w:jc w:val="both"/>
        <w:rPr>
          <w:sz w:val="26"/>
          <w:szCs w:val="26"/>
        </w:rPr>
      </w:pPr>
      <w:r>
        <w:rPr>
          <w:sz w:val="26"/>
          <w:szCs w:val="26"/>
        </w:rPr>
        <w:t>Số tín chỉ</w:t>
      </w:r>
      <w:r w:rsidR="00D550B2">
        <w:rPr>
          <w:sz w:val="26"/>
          <w:szCs w:val="26"/>
        </w:rPr>
        <w:t xml:space="preserve">: 02 </w:t>
      </w:r>
    </w:p>
    <w:p w:rsidR="00D550B2" w:rsidRPr="00C155C5" w:rsidRDefault="00D550B2" w:rsidP="00C06424">
      <w:pPr>
        <w:pStyle w:val="ListParagraph"/>
        <w:numPr>
          <w:ilvl w:val="0"/>
          <w:numId w:val="47"/>
        </w:numPr>
        <w:spacing w:line="312" w:lineRule="auto"/>
        <w:jc w:val="both"/>
        <w:rPr>
          <w:szCs w:val="26"/>
        </w:rPr>
      </w:pPr>
      <w:r w:rsidRPr="00C155C5">
        <w:rPr>
          <w:szCs w:val="26"/>
        </w:rPr>
        <w:t>Đối tượng học: Thạc sĩ, ngành Khoa học môi trường</w:t>
      </w:r>
    </w:p>
    <w:p w:rsidR="00D550B2" w:rsidRPr="00C155C5" w:rsidRDefault="00D550B2" w:rsidP="00C06424">
      <w:pPr>
        <w:pStyle w:val="ListParagraph"/>
        <w:numPr>
          <w:ilvl w:val="0"/>
          <w:numId w:val="47"/>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D550B2" w:rsidRPr="003D7F03" w:rsidTr="00EC6231">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0B2" w:rsidRPr="003D7F03" w:rsidRDefault="00D550B2" w:rsidP="00EC6231">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D550B2" w:rsidRPr="003D7F03" w:rsidRDefault="00D550B2" w:rsidP="00EC6231">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D550B2" w:rsidRPr="003D7F03" w:rsidRDefault="00D550B2" w:rsidP="00EC6231">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D550B2" w:rsidRPr="003D7F03" w:rsidTr="00EC6231">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D550B2" w:rsidRPr="003D7F03" w:rsidRDefault="00D550B2" w:rsidP="00EC6231">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D550B2" w:rsidRPr="003D7F03" w:rsidRDefault="00D550B2" w:rsidP="00EC6231">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D550B2" w:rsidRPr="003D7F03" w:rsidRDefault="00D550B2" w:rsidP="00EC6231">
            <w:pPr>
              <w:spacing w:line="288" w:lineRule="auto"/>
              <w:jc w:val="center"/>
              <w:rPr>
                <w:color w:val="000000"/>
                <w:sz w:val="26"/>
                <w:szCs w:val="26"/>
              </w:rPr>
            </w:pPr>
            <w:r w:rsidRPr="003D7F03">
              <w:rPr>
                <w:color w:val="000000"/>
                <w:sz w:val="26"/>
                <w:szCs w:val="26"/>
              </w:rPr>
              <w:t>□</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D550B2" w:rsidRPr="003D7F03" w:rsidRDefault="00D550B2" w:rsidP="00EC6231">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D550B2" w:rsidRPr="003D7F03" w:rsidRDefault="00D550B2" w:rsidP="00EC6231">
            <w:pPr>
              <w:spacing w:line="288" w:lineRule="auto"/>
              <w:jc w:val="center"/>
              <w:rPr>
                <w:color w:val="000000"/>
                <w:sz w:val="26"/>
                <w:szCs w:val="26"/>
              </w:rPr>
            </w:pPr>
            <w:r w:rsidRPr="003D7F03">
              <w:rPr>
                <w:sz w:val="26"/>
                <w:szCs w:val="26"/>
              </w:rPr>
              <w:sym w:font="Wingdings" w:char="F0FE"/>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D550B2" w:rsidRPr="003D7F03" w:rsidRDefault="00D550B2" w:rsidP="00EC6231">
            <w:pPr>
              <w:spacing w:line="288" w:lineRule="auto"/>
              <w:jc w:val="center"/>
              <w:rPr>
                <w:color w:val="000000"/>
                <w:sz w:val="26"/>
                <w:szCs w:val="26"/>
              </w:rPr>
            </w:pPr>
            <w:r>
              <w:rPr>
                <w:color w:val="000000"/>
                <w:sz w:val="26"/>
                <w:szCs w:val="26"/>
              </w:rPr>
              <w:t xml:space="preserve">Luận văn </w:t>
            </w:r>
          </w:p>
          <w:p w:rsidR="00D550B2" w:rsidRPr="003D7F03" w:rsidRDefault="00D550B2" w:rsidP="00EC6231">
            <w:pPr>
              <w:spacing w:line="288" w:lineRule="auto"/>
              <w:jc w:val="center"/>
              <w:rPr>
                <w:color w:val="000000"/>
                <w:sz w:val="26"/>
                <w:szCs w:val="26"/>
              </w:rPr>
            </w:pPr>
            <w:r w:rsidRPr="003D7F03">
              <w:rPr>
                <w:color w:val="000000"/>
                <w:sz w:val="26"/>
                <w:szCs w:val="26"/>
              </w:rPr>
              <w:t xml:space="preserve"> □</w:t>
            </w:r>
          </w:p>
        </w:tc>
      </w:tr>
      <w:tr w:rsidR="00D550B2" w:rsidRPr="003D7F03" w:rsidTr="00EC6231">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550B2" w:rsidRPr="003D7F03" w:rsidRDefault="00D550B2" w:rsidP="00EC6231">
            <w:pPr>
              <w:spacing w:line="288" w:lineRule="auto"/>
              <w:jc w:val="center"/>
              <w:rPr>
                <w:color w:val="000000"/>
                <w:sz w:val="26"/>
                <w:szCs w:val="26"/>
              </w:rPr>
            </w:pPr>
            <w:r w:rsidRPr="003D7F03">
              <w:rPr>
                <w:color w:val="000000"/>
                <w:sz w:val="26"/>
                <w:szCs w:val="26"/>
              </w:rPr>
              <w:t xml:space="preserve">Bắt buộc </w:t>
            </w:r>
          </w:p>
          <w:p w:rsidR="00D550B2" w:rsidRPr="003D7F03" w:rsidRDefault="00D550B2" w:rsidP="00EC623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D550B2" w:rsidRPr="003D7F03" w:rsidRDefault="00D550B2" w:rsidP="00EC6231">
            <w:pPr>
              <w:spacing w:line="288" w:lineRule="auto"/>
              <w:jc w:val="center"/>
              <w:rPr>
                <w:color w:val="000000"/>
                <w:sz w:val="26"/>
                <w:szCs w:val="26"/>
              </w:rPr>
            </w:pPr>
            <w:r w:rsidRPr="003D7F03">
              <w:rPr>
                <w:color w:val="000000"/>
                <w:sz w:val="26"/>
                <w:szCs w:val="26"/>
              </w:rPr>
              <w:t xml:space="preserve">Tự chọn </w:t>
            </w:r>
          </w:p>
          <w:p w:rsidR="00D550B2" w:rsidRPr="003D7F03" w:rsidRDefault="00D550B2" w:rsidP="00EC623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D550B2" w:rsidRPr="003D7F03" w:rsidRDefault="00D550B2" w:rsidP="00EC6231">
            <w:pPr>
              <w:spacing w:line="288" w:lineRule="auto"/>
              <w:jc w:val="center"/>
              <w:rPr>
                <w:sz w:val="26"/>
                <w:szCs w:val="26"/>
              </w:rPr>
            </w:pPr>
            <w:r w:rsidRPr="003D7F03">
              <w:rPr>
                <w:color w:val="000000"/>
                <w:sz w:val="26"/>
                <w:szCs w:val="26"/>
              </w:rPr>
              <w:t xml:space="preserve">Bắt buộc </w:t>
            </w:r>
          </w:p>
          <w:p w:rsidR="00D550B2" w:rsidRPr="003D7F03" w:rsidRDefault="00D550B2" w:rsidP="00EC623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D550B2" w:rsidRPr="003D7F03" w:rsidRDefault="00D550B2" w:rsidP="00EC6231">
            <w:pPr>
              <w:spacing w:line="288" w:lineRule="auto"/>
              <w:jc w:val="center"/>
              <w:rPr>
                <w:color w:val="000000"/>
                <w:sz w:val="26"/>
                <w:szCs w:val="26"/>
              </w:rPr>
            </w:pPr>
            <w:r w:rsidRPr="003D7F03">
              <w:rPr>
                <w:color w:val="000000"/>
                <w:sz w:val="26"/>
                <w:szCs w:val="26"/>
              </w:rPr>
              <w:t>Tự chọn</w:t>
            </w:r>
          </w:p>
          <w:p w:rsidR="00D550B2" w:rsidRPr="003D7F03" w:rsidRDefault="00D550B2" w:rsidP="00EC6231">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D550B2" w:rsidRPr="003D7F03" w:rsidRDefault="00D550B2" w:rsidP="00EC6231">
            <w:pPr>
              <w:spacing w:line="288" w:lineRule="auto"/>
              <w:jc w:val="center"/>
              <w:rPr>
                <w:color w:val="000000"/>
                <w:sz w:val="26"/>
                <w:szCs w:val="26"/>
              </w:rPr>
            </w:pPr>
            <w:r w:rsidRPr="003D7F03">
              <w:rPr>
                <w:color w:val="000000"/>
                <w:sz w:val="26"/>
                <w:szCs w:val="26"/>
              </w:rPr>
              <w:t xml:space="preserve">Bắt buộc </w:t>
            </w:r>
          </w:p>
          <w:p w:rsidR="00D550B2" w:rsidRPr="003D7F03" w:rsidRDefault="00D550B2" w:rsidP="00EC623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D550B2" w:rsidRPr="003D7F03" w:rsidRDefault="00D550B2" w:rsidP="00EC6231">
            <w:pPr>
              <w:spacing w:line="288" w:lineRule="auto"/>
              <w:jc w:val="center"/>
              <w:rPr>
                <w:color w:val="000000"/>
                <w:sz w:val="26"/>
                <w:szCs w:val="26"/>
              </w:rPr>
            </w:pPr>
            <w:r w:rsidRPr="003D7F03">
              <w:rPr>
                <w:color w:val="000000"/>
                <w:sz w:val="26"/>
                <w:szCs w:val="26"/>
              </w:rPr>
              <w:t xml:space="preserve">Tự chọn </w:t>
            </w:r>
          </w:p>
          <w:p w:rsidR="00D550B2" w:rsidRPr="003D7F03" w:rsidRDefault="00D550B2" w:rsidP="00D550B2">
            <w:pPr>
              <w:spacing w:line="288" w:lineRule="auto"/>
              <w:jc w:val="center"/>
              <w:rPr>
                <w:color w:val="000000"/>
                <w:sz w:val="26"/>
                <w:szCs w:val="26"/>
              </w:rPr>
            </w:pPr>
            <w:r w:rsidRPr="003D7F03">
              <w:rPr>
                <w:sz w:val="26"/>
                <w:szCs w:val="26"/>
              </w:rPr>
              <w:sym w:font="Wingdings" w:char="F0FE"/>
            </w:r>
          </w:p>
        </w:tc>
        <w:tc>
          <w:tcPr>
            <w:tcW w:w="1475" w:type="dxa"/>
            <w:vMerge/>
            <w:tcBorders>
              <w:top w:val="nil"/>
              <w:left w:val="single" w:sz="4" w:space="0" w:color="auto"/>
              <w:bottom w:val="single" w:sz="4" w:space="0" w:color="auto"/>
              <w:right w:val="single" w:sz="4" w:space="0" w:color="auto"/>
            </w:tcBorders>
            <w:vAlign w:val="center"/>
            <w:hideMark/>
          </w:tcPr>
          <w:p w:rsidR="00D550B2" w:rsidRPr="003D7F03" w:rsidRDefault="00D550B2" w:rsidP="00EC6231">
            <w:pPr>
              <w:spacing w:line="288" w:lineRule="auto"/>
              <w:rPr>
                <w:color w:val="000000"/>
                <w:sz w:val="26"/>
                <w:szCs w:val="26"/>
              </w:rPr>
            </w:pPr>
          </w:p>
        </w:tc>
      </w:tr>
    </w:tbl>
    <w:p w:rsidR="00D550B2" w:rsidRPr="00D550B2" w:rsidRDefault="00D550B2" w:rsidP="00C06424">
      <w:pPr>
        <w:numPr>
          <w:ilvl w:val="0"/>
          <w:numId w:val="47"/>
        </w:numPr>
        <w:spacing w:line="312" w:lineRule="auto"/>
        <w:jc w:val="both"/>
        <w:rPr>
          <w:sz w:val="26"/>
          <w:szCs w:val="26"/>
        </w:rPr>
      </w:pPr>
      <w:r w:rsidRPr="0073577D">
        <w:rPr>
          <w:rFonts w:eastAsia="MS Mincho"/>
          <w:sz w:val="26"/>
          <w:szCs w:val="26"/>
        </w:rPr>
        <w:t xml:space="preserve">Giờ tín chỉ đối với các hoạt động: </w:t>
      </w:r>
      <w:r>
        <w:rPr>
          <w:rFonts w:eastAsia="MS Mincho"/>
          <w:sz w:val="26"/>
          <w:szCs w:val="26"/>
        </w:rPr>
        <w:t>30 tiết</w:t>
      </w:r>
    </w:p>
    <w:p w:rsidR="00524BAF" w:rsidRDefault="00524BAF" w:rsidP="00C06424">
      <w:pPr>
        <w:numPr>
          <w:ilvl w:val="1"/>
          <w:numId w:val="47"/>
        </w:numPr>
        <w:tabs>
          <w:tab w:val="left" w:pos="3960"/>
        </w:tabs>
        <w:spacing w:line="312" w:lineRule="auto"/>
        <w:ind w:left="1320"/>
        <w:jc w:val="both"/>
      </w:pPr>
      <w:r>
        <w:rPr>
          <w:sz w:val="26"/>
          <w:szCs w:val="26"/>
        </w:rPr>
        <w:t>Nghe giảng lý thuyế</w:t>
      </w:r>
      <w:r w:rsidR="00D550B2">
        <w:rPr>
          <w:sz w:val="26"/>
          <w:szCs w:val="26"/>
        </w:rPr>
        <w:t>t</w:t>
      </w:r>
      <w:r w:rsidR="00D550B2">
        <w:rPr>
          <w:sz w:val="26"/>
          <w:szCs w:val="26"/>
        </w:rPr>
        <w:tab/>
        <w:t xml:space="preserve">     </w:t>
      </w:r>
      <w:r>
        <w:rPr>
          <w:sz w:val="26"/>
          <w:szCs w:val="26"/>
        </w:rPr>
        <w:t>: 21 giờ</w:t>
      </w:r>
    </w:p>
    <w:p w:rsidR="00524BAF" w:rsidRPr="00D550B2" w:rsidRDefault="00524BAF" w:rsidP="00C06424">
      <w:pPr>
        <w:numPr>
          <w:ilvl w:val="1"/>
          <w:numId w:val="47"/>
        </w:numPr>
        <w:tabs>
          <w:tab w:val="left" w:pos="3960"/>
        </w:tabs>
        <w:spacing w:line="312" w:lineRule="auto"/>
        <w:ind w:left="1320"/>
        <w:jc w:val="both"/>
      </w:pPr>
      <w:r>
        <w:rPr>
          <w:sz w:val="26"/>
          <w:szCs w:val="26"/>
        </w:rPr>
        <w:t>Thực hành, bài tập, kiể</w:t>
      </w:r>
      <w:r w:rsidR="00D550B2">
        <w:rPr>
          <w:sz w:val="26"/>
          <w:szCs w:val="26"/>
        </w:rPr>
        <w:t>m tra</w:t>
      </w:r>
      <w:r>
        <w:rPr>
          <w:sz w:val="26"/>
          <w:szCs w:val="26"/>
        </w:rPr>
        <w:t>: 9 giờ</w:t>
      </w:r>
    </w:p>
    <w:p w:rsidR="00D550B2" w:rsidRPr="00D550B2" w:rsidRDefault="00D550B2" w:rsidP="00925421">
      <w:pPr>
        <w:pStyle w:val="ListParagraph"/>
        <w:numPr>
          <w:ilvl w:val="0"/>
          <w:numId w:val="55"/>
        </w:numPr>
        <w:tabs>
          <w:tab w:val="left" w:pos="3960"/>
        </w:tabs>
        <w:spacing w:before="60" w:after="60" w:line="288" w:lineRule="auto"/>
        <w:jc w:val="both"/>
      </w:pPr>
      <w:r w:rsidRPr="00D550B2">
        <w:rPr>
          <w:color w:val="000000"/>
          <w:szCs w:val="26"/>
        </w:rPr>
        <w:t>Thời gian tự học:  60 giờ</w:t>
      </w:r>
    </w:p>
    <w:p w:rsidR="00D550B2" w:rsidRDefault="00D550B2" w:rsidP="00925421">
      <w:pPr>
        <w:pStyle w:val="ListParagraph"/>
        <w:numPr>
          <w:ilvl w:val="0"/>
          <w:numId w:val="55"/>
        </w:numPr>
        <w:tabs>
          <w:tab w:val="left" w:pos="3960"/>
        </w:tabs>
        <w:spacing w:before="60" w:after="60" w:line="288" w:lineRule="auto"/>
        <w:jc w:val="both"/>
      </w:pPr>
      <w:r w:rsidRPr="00D550B2">
        <w:rPr>
          <w:szCs w:val="26"/>
        </w:rPr>
        <w:t>Phụ trách môn học: Khoa Môi trường</w:t>
      </w:r>
    </w:p>
    <w:p w:rsidR="00524BAF" w:rsidRPr="00925421" w:rsidRDefault="00925421" w:rsidP="00925421">
      <w:pPr>
        <w:tabs>
          <w:tab w:val="left" w:pos="3315"/>
        </w:tabs>
        <w:spacing w:before="60" w:after="60" w:line="288" w:lineRule="auto"/>
        <w:jc w:val="both"/>
        <w:rPr>
          <w:b/>
          <w:sz w:val="26"/>
          <w:szCs w:val="26"/>
        </w:rPr>
      </w:pPr>
      <w:r w:rsidRPr="00925421">
        <w:rPr>
          <w:b/>
          <w:sz w:val="26"/>
          <w:szCs w:val="26"/>
        </w:rPr>
        <w:t xml:space="preserve">2. </w:t>
      </w:r>
      <w:r w:rsidR="00524BAF" w:rsidRPr="00925421">
        <w:rPr>
          <w:b/>
          <w:sz w:val="26"/>
          <w:szCs w:val="26"/>
        </w:rPr>
        <w:t>Mục tiêu của học phần</w:t>
      </w:r>
      <w:r w:rsidR="00FF5337" w:rsidRPr="00925421">
        <w:rPr>
          <w:b/>
          <w:sz w:val="26"/>
          <w:szCs w:val="26"/>
        </w:rPr>
        <w:tab/>
      </w:r>
    </w:p>
    <w:p w:rsidR="00FF5337" w:rsidRPr="00FF5337" w:rsidRDefault="00FF5337" w:rsidP="00925421">
      <w:pPr>
        <w:pStyle w:val="ListParagraph"/>
        <w:spacing w:before="60" w:after="60" w:line="288" w:lineRule="auto"/>
        <w:ind w:left="585"/>
        <w:jc w:val="both"/>
        <w:rPr>
          <w:szCs w:val="26"/>
        </w:rPr>
      </w:pPr>
      <w:r w:rsidRPr="00FF5337">
        <w:rPr>
          <w:szCs w:val="26"/>
        </w:rPr>
        <w:t xml:space="preserve">Sau khi học xong môn học học viên cần phải có kỹ năng sau: </w:t>
      </w:r>
    </w:p>
    <w:p w:rsidR="00FF5337" w:rsidRPr="00FF5337" w:rsidRDefault="00FF5337" w:rsidP="00925421">
      <w:pPr>
        <w:pStyle w:val="ListParagraph"/>
        <w:tabs>
          <w:tab w:val="left" w:pos="3315"/>
        </w:tabs>
        <w:spacing w:before="60" w:after="60" w:line="288" w:lineRule="auto"/>
        <w:ind w:left="585"/>
        <w:jc w:val="both"/>
        <w:rPr>
          <w:b/>
          <w:szCs w:val="26"/>
        </w:rPr>
      </w:pPr>
      <w:r w:rsidRPr="00FF5337">
        <w:rPr>
          <w:b/>
          <w:i/>
          <w:szCs w:val="26"/>
        </w:rPr>
        <w:t>- Về kiến thức:</w:t>
      </w:r>
    </w:p>
    <w:p w:rsidR="00524BAF" w:rsidRDefault="00FF5337" w:rsidP="00925421">
      <w:pPr>
        <w:spacing w:before="60" w:after="60" w:line="288" w:lineRule="auto"/>
        <w:ind w:firstLine="720"/>
        <w:jc w:val="both"/>
        <w:rPr>
          <w:sz w:val="26"/>
          <w:szCs w:val="26"/>
        </w:rPr>
      </w:pPr>
      <w:r>
        <w:rPr>
          <w:sz w:val="26"/>
          <w:szCs w:val="26"/>
        </w:rPr>
        <w:t>C</w:t>
      </w:r>
      <w:r w:rsidR="00524BAF">
        <w:rPr>
          <w:sz w:val="26"/>
          <w:szCs w:val="26"/>
        </w:rPr>
        <w:t xml:space="preserve">ung cấp kiến thức về các phương pháp, các công cụ, sử dụng các công cụ, phương pháp đánh giá, phân tích các xu hướng biến đổi của môi trường và đề xuất các </w:t>
      </w:r>
      <w:r w:rsidR="00524BAF">
        <w:rPr>
          <w:sz w:val="26"/>
          <w:szCs w:val="26"/>
        </w:rPr>
        <w:lastRenderedPageBreak/>
        <w:t xml:space="preserve">giải pháp phù hợp, đồng thời chỉ ra các vấn đề cần quan tâm để khắc phục và hạn chế các tác động tiêu cực khi triển khai Chiến lược, Quy hoạch và Kế hoạch (CQK) và các dự án cụ thể;   </w:t>
      </w:r>
    </w:p>
    <w:p w:rsidR="00FF5337" w:rsidRDefault="00FF5337" w:rsidP="00925421">
      <w:pPr>
        <w:spacing w:before="60" w:after="60" w:line="288" w:lineRule="auto"/>
        <w:ind w:firstLine="720"/>
        <w:jc w:val="both"/>
        <w:rPr>
          <w:sz w:val="26"/>
          <w:szCs w:val="26"/>
        </w:rPr>
      </w:pPr>
      <w:r w:rsidRPr="0011639D">
        <w:rPr>
          <w:rFonts w:cs="Times New Roman"/>
          <w:b/>
          <w:i/>
          <w:sz w:val="26"/>
          <w:szCs w:val="26"/>
        </w:rPr>
        <w:t>- Về kỹ năng:</w:t>
      </w:r>
    </w:p>
    <w:p w:rsidR="00524BAF" w:rsidRDefault="00524BAF" w:rsidP="00925421">
      <w:pPr>
        <w:pBdr>
          <w:top w:val="nil"/>
          <w:left w:val="nil"/>
          <w:bottom w:val="nil"/>
          <w:right w:val="nil"/>
          <w:between w:val="nil"/>
        </w:pBdr>
        <w:spacing w:before="60" w:after="60" w:line="288" w:lineRule="auto"/>
        <w:ind w:firstLine="720"/>
        <w:jc w:val="both"/>
        <w:rPr>
          <w:color w:val="000000"/>
          <w:sz w:val="26"/>
          <w:szCs w:val="26"/>
        </w:rPr>
      </w:pPr>
      <w:r>
        <w:rPr>
          <w:color w:val="000000"/>
          <w:sz w:val="26"/>
          <w:szCs w:val="26"/>
        </w:rPr>
        <w:t>Vận dụng được các kiến thức được học vào trong thực tế xây dựng báo cáo đánh giá môi trường chiến lược các chiến lược, quy hoạch, kế hoạch do thực tiễn đặt ra</w:t>
      </w:r>
      <w:r w:rsidR="00FF5337">
        <w:rPr>
          <w:color w:val="000000"/>
          <w:sz w:val="26"/>
          <w:szCs w:val="26"/>
        </w:rPr>
        <w:t>.</w:t>
      </w:r>
    </w:p>
    <w:p w:rsidR="00FF5337" w:rsidRDefault="00FF5337" w:rsidP="00925421">
      <w:pPr>
        <w:pBdr>
          <w:top w:val="nil"/>
          <w:left w:val="nil"/>
          <w:bottom w:val="nil"/>
          <w:right w:val="nil"/>
          <w:between w:val="nil"/>
        </w:pBdr>
        <w:spacing w:before="60" w:after="60" w:line="288" w:lineRule="auto"/>
        <w:ind w:firstLine="720"/>
        <w:jc w:val="both"/>
        <w:rPr>
          <w:color w:val="000000"/>
          <w:sz w:val="26"/>
          <w:szCs w:val="26"/>
        </w:rPr>
      </w:pPr>
      <w:r w:rsidRPr="00E53F54">
        <w:rPr>
          <w:rFonts w:cs="Times New Roman"/>
          <w:b/>
          <w:i/>
          <w:sz w:val="26"/>
          <w:szCs w:val="26"/>
        </w:rPr>
        <w:t>- Về thái độ:</w:t>
      </w:r>
    </w:p>
    <w:p w:rsidR="00524BAF" w:rsidRDefault="00524BAF" w:rsidP="00925421">
      <w:pPr>
        <w:tabs>
          <w:tab w:val="left" w:pos="3960"/>
        </w:tabs>
        <w:spacing w:before="60" w:after="60" w:line="288" w:lineRule="auto"/>
        <w:ind w:firstLine="720"/>
        <w:jc w:val="both"/>
        <w:rPr>
          <w:sz w:val="26"/>
          <w:szCs w:val="26"/>
        </w:rPr>
      </w:pPr>
      <w:r>
        <w:rPr>
          <w:sz w:val="26"/>
          <w:szCs w:val="26"/>
        </w:rPr>
        <w:t>Phát huy tính chủ động, ý thức trong việc học tập nghiêm túc để có đủ kiến thức chủ động được trong việc xây dựng được được báo cáo đánh giá môi trường chiến lược</w:t>
      </w:r>
    </w:p>
    <w:p w:rsidR="00524BAF" w:rsidRDefault="00524BAF" w:rsidP="00925421">
      <w:pPr>
        <w:spacing w:before="60" w:after="60" w:line="288" w:lineRule="auto"/>
        <w:jc w:val="both"/>
        <w:rPr>
          <w:b/>
          <w:sz w:val="26"/>
          <w:szCs w:val="26"/>
        </w:rPr>
      </w:pPr>
      <w:r>
        <w:rPr>
          <w:b/>
          <w:sz w:val="26"/>
          <w:szCs w:val="26"/>
        </w:rPr>
        <w:t>3. Tóm tắt nội dung học phần</w:t>
      </w:r>
    </w:p>
    <w:p w:rsidR="00524BAF" w:rsidRDefault="00524BAF" w:rsidP="00925421">
      <w:pPr>
        <w:spacing w:before="60" w:after="60" w:line="288" w:lineRule="auto"/>
        <w:ind w:firstLine="360"/>
        <w:jc w:val="both"/>
        <w:rPr>
          <w:sz w:val="26"/>
          <w:szCs w:val="26"/>
        </w:rPr>
      </w:pPr>
      <w:r>
        <w:rPr>
          <w:sz w:val="26"/>
          <w:szCs w:val="26"/>
        </w:rPr>
        <w:t xml:space="preserve">     Cung cấp cho học viên kiến thức cơ bản về các khái niệm và phương pháp đánh giá, phân tích các xu hướng biến đổi của môi trường khi chịu tác động của việc triển khai các Chiến lược, Quy hoạch và Kế hoạch (CQK) phát triển kinh tế, xã hội của quốc gia, ngành, địa phương; trên cơ sở dự báo và đề xuất các giải pháp phù hợp, các vấn đề cần quan tâm để khắc phục và hạn chế các tác động tiêu cực khi triển khai các CQK trên; nêu được các điểm cần chú ý khi đánh giá tác động môi trường (ĐTM) của các dự án nhằm giúp cho việc hoạch định các CQK đúng, hiệu lực, hiệu quả bảo đảm cho phát triển bền vững.</w:t>
      </w:r>
    </w:p>
    <w:p w:rsidR="00524BAF" w:rsidRDefault="00524BAF" w:rsidP="00925421">
      <w:pPr>
        <w:spacing w:before="60" w:after="60" w:line="288" w:lineRule="auto"/>
        <w:jc w:val="both"/>
        <w:rPr>
          <w:b/>
          <w:sz w:val="26"/>
          <w:szCs w:val="26"/>
        </w:rPr>
      </w:pPr>
      <w:r>
        <w:rPr>
          <w:b/>
          <w:sz w:val="26"/>
          <w:szCs w:val="26"/>
        </w:rPr>
        <w:t>4. Tài liệu học tập</w:t>
      </w:r>
    </w:p>
    <w:p w:rsidR="00524BAF" w:rsidRDefault="00524BAF" w:rsidP="00925421">
      <w:pPr>
        <w:spacing w:before="60" w:after="60" w:line="288" w:lineRule="auto"/>
        <w:rPr>
          <w:i/>
          <w:sz w:val="26"/>
          <w:szCs w:val="26"/>
        </w:rPr>
      </w:pPr>
      <w:r>
        <w:rPr>
          <w:b/>
          <w:i/>
          <w:sz w:val="26"/>
          <w:szCs w:val="26"/>
        </w:rPr>
        <w:t>4.1. Tài liệu chính:</w:t>
      </w:r>
      <w:r>
        <w:rPr>
          <w:i/>
          <w:sz w:val="26"/>
          <w:szCs w:val="26"/>
        </w:rPr>
        <w:t xml:space="preserve"> </w:t>
      </w:r>
    </w:p>
    <w:p w:rsidR="00524BAF" w:rsidRPr="00A648A6" w:rsidRDefault="00524BAF" w:rsidP="00925421">
      <w:pPr>
        <w:spacing w:before="60" w:after="60" w:line="288" w:lineRule="auto"/>
        <w:jc w:val="both"/>
        <w:rPr>
          <w:i/>
          <w:sz w:val="26"/>
          <w:szCs w:val="26"/>
        </w:rPr>
      </w:pPr>
      <w:r w:rsidRPr="00A648A6">
        <w:rPr>
          <w:sz w:val="26"/>
          <w:szCs w:val="26"/>
        </w:rPr>
        <w:t>1. Bộ Tài nguyên và Môi trường (2015), Thông tư 27/2015-</w:t>
      </w:r>
      <w:r w:rsidRPr="00A648A6">
        <w:rPr>
          <w:i/>
          <w:sz w:val="26"/>
          <w:szCs w:val="26"/>
        </w:rPr>
        <w:t>Về Đánh giá Môi trường Chiến lược, Đánh giá tác động môi trường và Kế hoạch Bảo vệ môi trường.</w:t>
      </w:r>
    </w:p>
    <w:p w:rsidR="00524BAF" w:rsidRPr="00A648A6" w:rsidRDefault="00524BAF" w:rsidP="00925421">
      <w:pPr>
        <w:spacing w:before="60" w:after="60" w:line="288" w:lineRule="auto"/>
        <w:jc w:val="both"/>
        <w:rPr>
          <w:sz w:val="26"/>
          <w:szCs w:val="26"/>
        </w:rPr>
      </w:pPr>
      <w:r w:rsidRPr="00A648A6">
        <w:rPr>
          <w:sz w:val="26"/>
          <w:szCs w:val="26"/>
        </w:rPr>
        <w:t>2</w:t>
      </w:r>
      <w:r w:rsidRPr="00C17DB1">
        <w:rPr>
          <w:sz w:val="26"/>
          <w:szCs w:val="26"/>
        </w:rPr>
        <w:t xml:space="preserve">. </w:t>
      </w:r>
      <w:r w:rsidR="00C17DB1" w:rsidRPr="00C17DB1">
        <w:rPr>
          <w:sz w:val="26"/>
          <w:szCs w:val="26"/>
        </w:rPr>
        <w:t xml:space="preserve">Lê Văn Hưng (2019), </w:t>
      </w:r>
      <w:r w:rsidR="00C17DB1" w:rsidRPr="00C17DB1">
        <w:rPr>
          <w:i/>
          <w:sz w:val="26"/>
          <w:szCs w:val="26"/>
        </w:rPr>
        <w:t>Đánh giá Môi trường chiến lược</w:t>
      </w:r>
      <w:r w:rsidR="00C17DB1" w:rsidRPr="00C17DB1">
        <w:rPr>
          <w:sz w:val="26"/>
          <w:szCs w:val="26"/>
        </w:rPr>
        <w:t>. Nxb Nông nghiệp.</w:t>
      </w:r>
    </w:p>
    <w:p w:rsidR="00524BAF" w:rsidRPr="00A648A6" w:rsidRDefault="00524BAF" w:rsidP="00925421">
      <w:pPr>
        <w:spacing w:before="60" w:after="60" w:line="288" w:lineRule="auto"/>
        <w:jc w:val="both"/>
        <w:rPr>
          <w:sz w:val="26"/>
          <w:szCs w:val="26"/>
        </w:rPr>
      </w:pPr>
      <w:r w:rsidRPr="00A648A6">
        <w:rPr>
          <w:sz w:val="26"/>
          <w:szCs w:val="26"/>
        </w:rPr>
        <w:t xml:space="preserve">3. Phạm Ngọc Đăng, Nguyễn Việt Anh, Nguyễn Khắc Kinh, Trần Đông Phong và Trần Văn Ý (2006), </w:t>
      </w:r>
      <w:r w:rsidRPr="00A648A6">
        <w:rPr>
          <w:i/>
          <w:sz w:val="26"/>
          <w:szCs w:val="26"/>
        </w:rPr>
        <w:t>Đánh giá Môi trường chiến lược</w:t>
      </w:r>
      <w:r w:rsidRPr="00A648A6">
        <w:rPr>
          <w:sz w:val="26"/>
          <w:szCs w:val="26"/>
        </w:rPr>
        <w:t xml:space="preserve">. Nxb Xây dựng. </w:t>
      </w:r>
    </w:p>
    <w:p w:rsidR="00524BAF" w:rsidRPr="00A648A6" w:rsidRDefault="00524BAF" w:rsidP="00925421">
      <w:pPr>
        <w:spacing w:before="60" w:after="60" w:line="288" w:lineRule="auto"/>
        <w:jc w:val="both"/>
        <w:rPr>
          <w:b/>
          <w:i/>
          <w:sz w:val="26"/>
          <w:szCs w:val="26"/>
        </w:rPr>
      </w:pPr>
      <w:r w:rsidRPr="00A648A6">
        <w:rPr>
          <w:sz w:val="26"/>
          <w:szCs w:val="26"/>
        </w:rPr>
        <w:t xml:space="preserve"> </w:t>
      </w:r>
      <w:r w:rsidRPr="00A648A6">
        <w:rPr>
          <w:b/>
          <w:i/>
          <w:sz w:val="26"/>
          <w:szCs w:val="26"/>
        </w:rPr>
        <w:t xml:space="preserve">4.2 Tài liệu </w:t>
      </w:r>
      <w:r w:rsidR="00FF5337">
        <w:rPr>
          <w:b/>
          <w:bCs/>
          <w:i/>
          <w:color w:val="000000"/>
          <w:sz w:val="26"/>
          <w:szCs w:val="26"/>
        </w:rPr>
        <w:t>đọc thêm</w:t>
      </w:r>
    </w:p>
    <w:p w:rsidR="00524BAF" w:rsidRPr="00A648A6" w:rsidRDefault="00524BAF" w:rsidP="00925421">
      <w:pPr>
        <w:spacing w:before="60" w:after="60" w:line="288" w:lineRule="auto"/>
        <w:jc w:val="both"/>
        <w:rPr>
          <w:sz w:val="26"/>
          <w:szCs w:val="26"/>
        </w:rPr>
      </w:pPr>
      <w:r w:rsidRPr="00A648A6">
        <w:rPr>
          <w:sz w:val="26"/>
          <w:szCs w:val="26"/>
        </w:rPr>
        <w:t xml:space="preserve">1. Dự án SEMLA (2007), Tài liệu hướng dẫn </w:t>
      </w:r>
      <w:r w:rsidRPr="00A648A6">
        <w:rPr>
          <w:i/>
          <w:sz w:val="26"/>
          <w:szCs w:val="26"/>
        </w:rPr>
        <w:t>Đánh giá Môi trường Chiến lược ở Việt Nam.</w:t>
      </w:r>
      <w:r w:rsidRPr="00A648A6">
        <w:rPr>
          <w:sz w:val="26"/>
          <w:szCs w:val="26"/>
        </w:rPr>
        <w:t>, Bộ TN&amp;MT.</w:t>
      </w:r>
    </w:p>
    <w:p w:rsidR="00524BAF" w:rsidRPr="00A648A6" w:rsidRDefault="00524BAF" w:rsidP="00925421">
      <w:pPr>
        <w:spacing w:before="60" w:after="60" w:line="288" w:lineRule="auto"/>
        <w:jc w:val="both"/>
        <w:rPr>
          <w:sz w:val="26"/>
          <w:szCs w:val="26"/>
        </w:rPr>
      </w:pPr>
      <w:r w:rsidRPr="00A648A6">
        <w:rPr>
          <w:sz w:val="26"/>
          <w:szCs w:val="26"/>
        </w:rPr>
        <w:t>2. Elling cited in: Jones et al. (2005), Strategic Environmental Assessment and Land Use Planning: An International Evaluation, Earthscan, London.</w:t>
      </w:r>
    </w:p>
    <w:p w:rsidR="00524BAF" w:rsidRPr="00A648A6" w:rsidRDefault="00524BAF" w:rsidP="00925421">
      <w:pPr>
        <w:spacing w:before="60" w:after="60" w:line="288" w:lineRule="auto"/>
        <w:jc w:val="both"/>
        <w:rPr>
          <w:sz w:val="26"/>
          <w:szCs w:val="26"/>
        </w:rPr>
      </w:pPr>
      <w:r w:rsidRPr="00A648A6">
        <w:rPr>
          <w:sz w:val="26"/>
          <w:szCs w:val="26"/>
        </w:rPr>
        <w:t>3. Barry Dalal-Clayton &amp; Barry Sadler (2005), Strategic Environmental Assessment, A Sourcebook and Reference Guide to International Exprerience, EARTHSCAN, London, Sterling,VA.</w:t>
      </w:r>
    </w:p>
    <w:p w:rsidR="00524BAF" w:rsidRDefault="00524BAF" w:rsidP="00925421">
      <w:pPr>
        <w:spacing w:before="60" w:after="60" w:line="288" w:lineRule="auto"/>
        <w:jc w:val="both"/>
        <w:rPr>
          <w:b/>
          <w:sz w:val="26"/>
          <w:szCs w:val="26"/>
        </w:rPr>
      </w:pPr>
      <w:r w:rsidRPr="00A648A6">
        <w:rPr>
          <w:b/>
          <w:sz w:val="26"/>
          <w:szCs w:val="26"/>
        </w:rPr>
        <w:t xml:space="preserve">5. </w:t>
      </w:r>
      <w:r w:rsidR="00FF5337" w:rsidRPr="0073577D">
        <w:rPr>
          <w:rFonts w:eastAsia="MS Mincho"/>
          <w:b/>
          <w:bCs/>
          <w:sz w:val="26"/>
          <w:szCs w:val="26"/>
          <w:lang w:val="vi-VN"/>
        </w:rPr>
        <w:t xml:space="preserve">Các phương pháp giảng dạy và học tập </w:t>
      </w:r>
      <w:r w:rsidR="00FF5337">
        <w:rPr>
          <w:rFonts w:eastAsia="MS Mincho"/>
          <w:b/>
          <w:bCs/>
          <w:sz w:val="26"/>
          <w:szCs w:val="26"/>
        </w:rPr>
        <w:t>áp dụng cho</w:t>
      </w:r>
      <w:r w:rsidR="00FF5337" w:rsidRPr="0073577D">
        <w:rPr>
          <w:rFonts w:eastAsia="MS Mincho"/>
          <w:b/>
          <w:bCs/>
          <w:sz w:val="26"/>
          <w:szCs w:val="26"/>
          <w:lang w:val="vi-VN"/>
        </w:rPr>
        <w:t xml:space="preserve"> học phần</w:t>
      </w:r>
    </w:p>
    <w:p w:rsidR="00524BAF" w:rsidRDefault="00524BAF" w:rsidP="00925421">
      <w:pPr>
        <w:spacing w:before="60" w:after="60" w:line="288" w:lineRule="auto"/>
        <w:jc w:val="both"/>
        <w:rPr>
          <w:sz w:val="26"/>
          <w:szCs w:val="26"/>
        </w:rPr>
      </w:pPr>
      <w:r>
        <w:rPr>
          <w:sz w:val="26"/>
          <w:szCs w:val="26"/>
        </w:rPr>
        <w:lastRenderedPageBreak/>
        <w:t>Các phương pháp được tổ chức dạy dưới các hình thức chủ yếu gồm lý thuyết, bài tập, thảo luận, bài tập nhóm và tự học, tự nghiên cứu.</w:t>
      </w:r>
    </w:p>
    <w:p w:rsidR="00524BAF" w:rsidRDefault="00524BAF" w:rsidP="00925421">
      <w:pPr>
        <w:spacing w:before="60" w:after="60" w:line="288" w:lineRule="auto"/>
        <w:jc w:val="both"/>
        <w:rPr>
          <w:b/>
          <w:sz w:val="26"/>
          <w:szCs w:val="26"/>
        </w:rPr>
      </w:pPr>
      <w:r>
        <w:rPr>
          <w:b/>
          <w:sz w:val="26"/>
          <w:szCs w:val="26"/>
        </w:rPr>
        <w:t xml:space="preserve">6. </w:t>
      </w:r>
      <w:r w:rsidR="00FF5337">
        <w:rPr>
          <w:rFonts w:eastAsia="MS Mincho"/>
          <w:b/>
          <w:bCs/>
          <w:sz w:val="26"/>
          <w:szCs w:val="26"/>
        </w:rPr>
        <w:t>Nhiệm vụ của học viên</w:t>
      </w:r>
    </w:p>
    <w:p w:rsidR="00524BAF" w:rsidRDefault="00524BAF" w:rsidP="00925421">
      <w:pPr>
        <w:spacing w:before="60" w:after="60" w:line="288" w:lineRule="auto"/>
        <w:jc w:val="both"/>
        <w:rPr>
          <w:color w:val="000000"/>
          <w:sz w:val="26"/>
          <w:szCs w:val="26"/>
        </w:rPr>
      </w:pPr>
      <w:r>
        <w:rPr>
          <w:color w:val="000000"/>
          <w:sz w:val="26"/>
          <w:szCs w:val="26"/>
        </w:rPr>
        <w:t xml:space="preserve">              Các yêu cầu và kỳ vọng đối với học phần: Yêu cầu và cách thức đánh giá, sự hiện diện trên lớp, mức độ tích cực tham gia các hoạt động trên lớp; chuẩn bị bài trước khi lên lớp, kiểm tra đột xuất các bài đọc bắt buộc, trao dồi kỹ năng học nhóm, làm tiểu luận, đồ án môn học; các qui định về thời hạn, chất lượng các bài tập, bài kiểm tra, kỹ thuật tìm kiếm thông tin (thư viện và trên internet)…</w:t>
      </w:r>
    </w:p>
    <w:p w:rsidR="00524BAF" w:rsidRDefault="00524BAF" w:rsidP="00925421">
      <w:pPr>
        <w:spacing w:before="60" w:after="60" w:line="288" w:lineRule="auto"/>
        <w:ind w:firstLine="720"/>
        <w:jc w:val="both"/>
        <w:rPr>
          <w:sz w:val="26"/>
          <w:szCs w:val="26"/>
        </w:rPr>
      </w:pPr>
      <w:r>
        <w:rPr>
          <w:sz w:val="26"/>
          <w:szCs w:val="26"/>
        </w:rPr>
        <w:t>Để tiếp thu nội dung môn học này, người học cần ôn lại kiên thức các môn học Cơ sở khoa học môi trường, Quản lý môi trường., Đánh giá tác động môi trường. Đọc thêm Luật Môi trường và kiến thức quản lý nhà nước về môi trường.</w:t>
      </w:r>
    </w:p>
    <w:p w:rsidR="00524BAF" w:rsidRDefault="00524BAF" w:rsidP="00925421">
      <w:pPr>
        <w:spacing w:before="60" w:after="60" w:line="288" w:lineRule="auto"/>
        <w:ind w:firstLine="720"/>
        <w:jc w:val="both"/>
        <w:rPr>
          <w:sz w:val="26"/>
          <w:szCs w:val="26"/>
        </w:rPr>
      </w:pPr>
      <w:r>
        <w:rPr>
          <w:sz w:val="26"/>
          <w:szCs w:val="26"/>
        </w:rPr>
        <w:t xml:space="preserve">Học viên cần hoàn thành tối thiểu bài tập về đánh giá môi trường chiến lược với một CQK mẫu. </w:t>
      </w:r>
    </w:p>
    <w:p w:rsidR="00524BAF" w:rsidRDefault="00524BAF" w:rsidP="00925421">
      <w:pPr>
        <w:spacing w:before="60" w:after="60" w:line="288" w:lineRule="auto"/>
        <w:ind w:firstLine="720"/>
        <w:jc w:val="both"/>
        <w:rPr>
          <w:sz w:val="26"/>
          <w:szCs w:val="26"/>
        </w:rPr>
      </w:pPr>
      <w:r>
        <w:rPr>
          <w:sz w:val="26"/>
          <w:szCs w:val="26"/>
        </w:rPr>
        <w:t>Để củng cố và mở rộng kiến thức, học viên cần đọc thêm các tài liệu tham khảo, hoàn thành đầy đủ các dạng bài tập.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rsidR="00524BAF" w:rsidRDefault="00524BAF" w:rsidP="00925421">
      <w:pPr>
        <w:spacing w:before="60" w:after="60" w:line="288" w:lineRule="auto"/>
        <w:jc w:val="both"/>
        <w:rPr>
          <w:b/>
          <w:sz w:val="26"/>
          <w:szCs w:val="26"/>
        </w:rPr>
      </w:pPr>
      <w:r>
        <w:rPr>
          <w:b/>
          <w:sz w:val="26"/>
          <w:szCs w:val="26"/>
        </w:rPr>
        <w:t>7. Thang điểm đánh giá</w:t>
      </w:r>
    </w:p>
    <w:p w:rsidR="00524BAF" w:rsidRDefault="00524BAF" w:rsidP="00925421">
      <w:pPr>
        <w:spacing w:before="60" w:after="60" w:line="288" w:lineRule="auto"/>
        <w:ind w:firstLine="360"/>
        <w:jc w:val="both"/>
        <w:rPr>
          <w:b/>
          <w:i/>
          <w:sz w:val="26"/>
          <w:szCs w:val="26"/>
        </w:rPr>
      </w:pPr>
      <w:r>
        <w:rPr>
          <w:sz w:val="26"/>
          <w:szCs w:val="26"/>
        </w:rPr>
        <w:t xml:space="preserve">      Theo Thông tư số 15 /2014/TT-BGDĐT ngày 15 tháng 5 năm  2014 về việc Ban hành Quy chế đào tạo trình độ thạc sĩ của Bộ trưởng Bộ Giáo dục và Đào tạo</w:t>
      </w:r>
    </w:p>
    <w:p w:rsidR="00524BAF" w:rsidRDefault="00524BAF" w:rsidP="00925421">
      <w:pPr>
        <w:spacing w:before="60" w:after="60" w:line="288" w:lineRule="auto"/>
        <w:jc w:val="both"/>
        <w:rPr>
          <w:b/>
          <w:sz w:val="26"/>
          <w:szCs w:val="26"/>
        </w:rPr>
      </w:pPr>
      <w:r>
        <w:rPr>
          <w:b/>
          <w:sz w:val="26"/>
          <w:szCs w:val="26"/>
        </w:rPr>
        <w:t>8. Phương pháp, hình thức kiểm tra - đánh giá kết quả học tập học phần</w:t>
      </w:r>
    </w:p>
    <w:p w:rsidR="00FF5337" w:rsidRPr="005F5975" w:rsidRDefault="00FF5337" w:rsidP="00925421">
      <w:pPr>
        <w:spacing w:before="60" w:after="60" w:line="288"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FF5337" w:rsidRPr="005F5975" w:rsidRDefault="00FF5337" w:rsidP="00925421">
      <w:pPr>
        <w:spacing w:before="60" w:after="60" w:line="288" w:lineRule="auto"/>
        <w:ind w:firstLine="426"/>
        <w:jc w:val="both"/>
        <w:rPr>
          <w:iCs/>
          <w:sz w:val="26"/>
          <w:szCs w:val="26"/>
        </w:rPr>
      </w:pPr>
      <w:r w:rsidRPr="005F5975">
        <w:rPr>
          <w:iCs/>
          <w:sz w:val="26"/>
          <w:szCs w:val="26"/>
        </w:rPr>
        <w:t>Bao gồm: 02 đầu điểm, hệ số 1</w:t>
      </w:r>
    </w:p>
    <w:p w:rsidR="00FF5337" w:rsidRPr="005F5975" w:rsidRDefault="00FF5337" w:rsidP="00925421">
      <w:pPr>
        <w:spacing w:before="60" w:after="60"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FF5337" w:rsidRPr="005F5975" w:rsidRDefault="00FF5337" w:rsidP="00925421">
      <w:pPr>
        <w:numPr>
          <w:ilvl w:val="0"/>
          <w:numId w:val="1"/>
        </w:numPr>
        <w:tabs>
          <w:tab w:val="clear" w:pos="720"/>
          <w:tab w:val="num" w:pos="1200"/>
        </w:tabs>
        <w:spacing w:before="60" w:after="60" w:line="288" w:lineRule="auto"/>
        <w:ind w:left="1200" w:hanging="357"/>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FF5337" w:rsidRPr="005F5975" w:rsidTr="00EC6231">
        <w:tc>
          <w:tcPr>
            <w:tcW w:w="1250" w:type="pct"/>
          </w:tcPr>
          <w:p w:rsidR="00FF5337" w:rsidRPr="005F5975" w:rsidRDefault="00FF5337" w:rsidP="00925421">
            <w:pPr>
              <w:spacing w:before="60" w:after="60"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FF5337" w:rsidRPr="005F5975" w:rsidRDefault="00FF5337" w:rsidP="00925421">
            <w:pPr>
              <w:spacing w:before="60" w:after="60" w:line="288" w:lineRule="auto"/>
              <w:jc w:val="both"/>
              <w:rPr>
                <w:sz w:val="26"/>
                <w:szCs w:val="26"/>
              </w:rPr>
            </w:pPr>
            <w:r w:rsidRPr="005F5975">
              <w:rPr>
                <w:sz w:val="26"/>
                <w:szCs w:val="26"/>
              </w:rPr>
              <w:t>Trắc nghiệm□</w:t>
            </w:r>
          </w:p>
        </w:tc>
        <w:tc>
          <w:tcPr>
            <w:tcW w:w="1250" w:type="pct"/>
          </w:tcPr>
          <w:p w:rsidR="00FF5337" w:rsidRPr="005F5975" w:rsidRDefault="00FF5337" w:rsidP="00925421">
            <w:pPr>
              <w:spacing w:before="60" w:after="60" w:line="288" w:lineRule="auto"/>
              <w:jc w:val="both"/>
              <w:rPr>
                <w:sz w:val="26"/>
                <w:szCs w:val="26"/>
              </w:rPr>
            </w:pPr>
            <w:r w:rsidRPr="005F5975">
              <w:rPr>
                <w:sz w:val="26"/>
                <w:szCs w:val="26"/>
              </w:rPr>
              <w:t>Vấn đáp□</w:t>
            </w:r>
          </w:p>
        </w:tc>
        <w:tc>
          <w:tcPr>
            <w:tcW w:w="1250" w:type="pct"/>
          </w:tcPr>
          <w:p w:rsidR="00FF5337" w:rsidRPr="005F5975" w:rsidRDefault="00FF5337" w:rsidP="00925421">
            <w:pPr>
              <w:spacing w:before="60" w:after="60" w:line="288" w:lineRule="auto"/>
              <w:jc w:val="both"/>
              <w:rPr>
                <w:sz w:val="26"/>
                <w:szCs w:val="26"/>
              </w:rPr>
            </w:pPr>
            <w:r w:rsidRPr="005F5975">
              <w:rPr>
                <w:sz w:val="26"/>
                <w:szCs w:val="26"/>
              </w:rPr>
              <w:t>Thực hành□</w:t>
            </w:r>
          </w:p>
        </w:tc>
      </w:tr>
    </w:tbl>
    <w:p w:rsidR="00524BAF" w:rsidRPr="00FF5337" w:rsidRDefault="00FF5337" w:rsidP="00FF5337">
      <w:pPr>
        <w:spacing w:line="312" w:lineRule="auto"/>
        <w:jc w:val="both"/>
        <w:rPr>
          <w:b/>
          <w:sz w:val="26"/>
          <w:szCs w:val="26"/>
        </w:rPr>
      </w:pPr>
      <w:r w:rsidRPr="00FF5337">
        <w:rPr>
          <w:b/>
          <w:sz w:val="26"/>
          <w:szCs w:val="26"/>
        </w:rPr>
        <w:t xml:space="preserve">9. </w:t>
      </w:r>
      <w:r w:rsidR="00524BAF" w:rsidRPr="00FF5337">
        <w:rPr>
          <w:b/>
          <w:sz w:val="26"/>
          <w:szCs w:val="26"/>
        </w:rPr>
        <w:t>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FF5337" w:rsidRPr="005F5975" w:rsidTr="00EC6231">
        <w:trPr>
          <w:tblHeader/>
        </w:trPr>
        <w:tc>
          <w:tcPr>
            <w:tcW w:w="3079" w:type="dxa"/>
            <w:vMerge w:val="restart"/>
            <w:vAlign w:val="center"/>
          </w:tcPr>
          <w:p w:rsidR="00FF5337" w:rsidRPr="00FF5337" w:rsidRDefault="00FF5337" w:rsidP="00FF5337">
            <w:pPr>
              <w:spacing w:line="264" w:lineRule="auto"/>
              <w:jc w:val="center"/>
              <w:rPr>
                <w:b/>
                <w:bCs/>
                <w:sz w:val="26"/>
                <w:szCs w:val="26"/>
              </w:rPr>
            </w:pPr>
            <w:r w:rsidRPr="00FF5337">
              <w:rPr>
                <w:b/>
                <w:sz w:val="26"/>
                <w:szCs w:val="26"/>
              </w:rPr>
              <w:t>Nội dung</w:t>
            </w:r>
          </w:p>
        </w:tc>
        <w:tc>
          <w:tcPr>
            <w:tcW w:w="4128" w:type="dxa"/>
            <w:gridSpan w:val="5"/>
            <w:vAlign w:val="center"/>
          </w:tcPr>
          <w:p w:rsidR="00FF5337" w:rsidRPr="00FF5337" w:rsidRDefault="00FF5337" w:rsidP="00FF5337">
            <w:pPr>
              <w:spacing w:line="264" w:lineRule="auto"/>
              <w:jc w:val="center"/>
              <w:rPr>
                <w:b/>
                <w:sz w:val="26"/>
                <w:szCs w:val="26"/>
              </w:rPr>
            </w:pPr>
            <w:r w:rsidRPr="00FF5337">
              <w:rPr>
                <w:b/>
                <w:sz w:val="26"/>
                <w:szCs w:val="26"/>
              </w:rPr>
              <w:t>Hình thức tổ chức dạy học</w:t>
            </w:r>
          </w:p>
        </w:tc>
        <w:tc>
          <w:tcPr>
            <w:tcW w:w="2149" w:type="dxa"/>
            <w:vMerge w:val="restart"/>
            <w:vAlign w:val="center"/>
          </w:tcPr>
          <w:p w:rsidR="00FF5337" w:rsidRPr="00FF5337" w:rsidRDefault="00FF5337" w:rsidP="00FF5337">
            <w:pPr>
              <w:spacing w:line="264" w:lineRule="auto"/>
              <w:jc w:val="center"/>
              <w:rPr>
                <w:b/>
                <w:bCs/>
                <w:sz w:val="26"/>
                <w:szCs w:val="26"/>
              </w:rPr>
            </w:pPr>
            <w:r w:rsidRPr="00C17DB1">
              <w:rPr>
                <w:b/>
                <w:sz w:val="26"/>
                <w:szCs w:val="26"/>
              </w:rPr>
              <w:t>Yêu cầu đối với sinh viên</w:t>
            </w:r>
          </w:p>
        </w:tc>
      </w:tr>
      <w:tr w:rsidR="00FF5337" w:rsidRPr="005F5975" w:rsidTr="00EC6231">
        <w:trPr>
          <w:tblHeader/>
        </w:trPr>
        <w:tc>
          <w:tcPr>
            <w:tcW w:w="3079" w:type="dxa"/>
            <w:vMerge/>
            <w:vAlign w:val="center"/>
          </w:tcPr>
          <w:p w:rsidR="00FF5337" w:rsidRPr="005F5975" w:rsidRDefault="00FF5337" w:rsidP="00FF5337">
            <w:pPr>
              <w:spacing w:line="264" w:lineRule="auto"/>
              <w:jc w:val="center"/>
              <w:rPr>
                <w:b/>
                <w:bCs/>
              </w:rPr>
            </w:pPr>
          </w:p>
        </w:tc>
        <w:tc>
          <w:tcPr>
            <w:tcW w:w="3365" w:type="dxa"/>
            <w:gridSpan w:val="4"/>
            <w:vAlign w:val="center"/>
          </w:tcPr>
          <w:p w:rsidR="00FF5337" w:rsidRPr="005F5975" w:rsidRDefault="00FF5337" w:rsidP="00FF5337">
            <w:pPr>
              <w:spacing w:line="264" w:lineRule="auto"/>
              <w:jc w:val="center"/>
              <w:rPr>
                <w:sz w:val="22"/>
                <w:szCs w:val="22"/>
              </w:rPr>
            </w:pPr>
            <w:r w:rsidRPr="005F5975">
              <w:rPr>
                <w:sz w:val="22"/>
                <w:szCs w:val="22"/>
              </w:rPr>
              <w:t>Lên lớp (Tiết)</w:t>
            </w:r>
          </w:p>
        </w:tc>
        <w:tc>
          <w:tcPr>
            <w:tcW w:w="763" w:type="dxa"/>
            <w:vMerge w:val="restart"/>
            <w:vAlign w:val="center"/>
          </w:tcPr>
          <w:p w:rsidR="00FF5337" w:rsidRPr="005F5975" w:rsidRDefault="00FF5337" w:rsidP="00FF5337">
            <w:pPr>
              <w:spacing w:line="264" w:lineRule="auto"/>
              <w:jc w:val="center"/>
              <w:rPr>
                <w:b/>
                <w:bCs/>
                <w:sz w:val="22"/>
                <w:szCs w:val="22"/>
              </w:rPr>
            </w:pPr>
            <w:r w:rsidRPr="005F5975">
              <w:rPr>
                <w:sz w:val="22"/>
                <w:szCs w:val="22"/>
              </w:rPr>
              <w:t>Tự học (Giờ)</w:t>
            </w:r>
          </w:p>
        </w:tc>
        <w:tc>
          <w:tcPr>
            <w:tcW w:w="2149" w:type="dxa"/>
            <w:vMerge/>
            <w:vAlign w:val="center"/>
          </w:tcPr>
          <w:p w:rsidR="00FF5337" w:rsidRPr="005F5975" w:rsidRDefault="00FF5337" w:rsidP="00FF5337">
            <w:pPr>
              <w:spacing w:line="264" w:lineRule="auto"/>
              <w:jc w:val="center"/>
              <w:rPr>
                <w:b/>
                <w:bCs/>
              </w:rPr>
            </w:pPr>
          </w:p>
        </w:tc>
      </w:tr>
      <w:tr w:rsidR="00FF5337" w:rsidRPr="005F5975" w:rsidTr="00EC6231">
        <w:trPr>
          <w:tblHeader/>
        </w:trPr>
        <w:tc>
          <w:tcPr>
            <w:tcW w:w="3079" w:type="dxa"/>
            <w:vMerge/>
            <w:vAlign w:val="center"/>
          </w:tcPr>
          <w:p w:rsidR="00FF5337" w:rsidRPr="005F5975" w:rsidRDefault="00FF5337" w:rsidP="00FF5337">
            <w:pPr>
              <w:spacing w:line="264" w:lineRule="auto"/>
              <w:jc w:val="center"/>
              <w:rPr>
                <w:b/>
                <w:bCs/>
              </w:rPr>
            </w:pPr>
          </w:p>
        </w:tc>
        <w:tc>
          <w:tcPr>
            <w:tcW w:w="751" w:type="dxa"/>
            <w:vAlign w:val="center"/>
          </w:tcPr>
          <w:p w:rsidR="00FF5337" w:rsidRPr="005F5975" w:rsidRDefault="00FF5337" w:rsidP="00FF5337">
            <w:pPr>
              <w:spacing w:line="264" w:lineRule="auto"/>
              <w:jc w:val="center"/>
              <w:rPr>
                <w:sz w:val="22"/>
                <w:szCs w:val="22"/>
              </w:rPr>
            </w:pPr>
            <w:r w:rsidRPr="005F5975">
              <w:rPr>
                <w:sz w:val="22"/>
                <w:szCs w:val="22"/>
              </w:rPr>
              <w:t>LT</w:t>
            </w:r>
          </w:p>
        </w:tc>
        <w:tc>
          <w:tcPr>
            <w:tcW w:w="752" w:type="dxa"/>
            <w:vAlign w:val="center"/>
          </w:tcPr>
          <w:p w:rsidR="00FF5337" w:rsidRPr="005F5975" w:rsidRDefault="00FF5337" w:rsidP="00FF5337">
            <w:pPr>
              <w:spacing w:line="264" w:lineRule="auto"/>
              <w:jc w:val="center"/>
              <w:rPr>
                <w:b/>
                <w:sz w:val="22"/>
                <w:szCs w:val="22"/>
              </w:rPr>
            </w:pPr>
            <w:r w:rsidRPr="005F5975">
              <w:rPr>
                <w:sz w:val="22"/>
                <w:szCs w:val="22"/>
              </w:rPr>
              <w:t>BT</w:t>
            </w:r>
          </w:p>
        </w:tc>
        <w:tc>
          <w:tcPr>
            <w:tcW w:w="752" w:type="dxa"/>
            <w:vAlign w:val="center"/>
          </w:tcPr>
          <w:p w:rsidR="00FF5337" w:rsidRPr="005F5975" w:rsidRDefault="00FF5337" w:rsidP="00FF5337">
            <w:pPr>
              <w:spacing w:line="264" w:lineRule="auto"/>
              <w:ind w:right="-179" w:hanging="155"/>
              <w:jc w:val="center"/>
              <w:rPr>
                <w:sz w:val="22"/>
                <w:szCs w:val="22"/>
              </w:rPr>
            </w:pPr>
            <w:r w:rsidRPr="005F5975">
              <w:rPr>
                <w:sz w:val="22"/>
                <w:szCs w:val="22"/>
              </w:rPr>
              <w:t>TL,KT</w:t>
            </w:r>
          </w:p>
        </w:tc>
        <w:tc>
          <w:tcPr>
            <w:tcW w:w="1110" w:type="dxa"/>
            <w:vAlign w:val="center"/>
          </w:tcPr>
          <w:p w:rsidR="00FF5337" w:rsidRPr="005F5975" w:rsidRDefault="00FF5337" w:rsidP="00FF5337">
            <w:pPr>
              <w:spacing w:line="264" w:lineRule="auto"/>
              <w:ind w:hanging="36"/>
              <w:jc w:val="center"/>
              <w:rPr>
                <w:b/>
                <w:sz w:val="22"/>
                <w:szCs w:val="22"/>
              </w:rPr>
            </w:pPr>
            <w:r w:rsidRPr="005F5975">
              <w:rPr>
                <w:b/>
                <w:sz w:val="22"/>
                <w:szCs w:val="22"/>
              </w:rPr>
              <w:t>Tổngcộng</w:t>
            </w:r>
          </w:p>
        </w:tc>
        <w:tc>
          <w:tcPr>
            <w:tcW w:w="763" w:type="dxa"/>
            <w:vMerge/>
            <w:vAlign w:val="center"/>
          </w:tcPr>
          <w:p w:rsidR="00FF5337" w:rsidRPr="005F5975" w:rsidRDefault="00FF5337" w:rsidP="00FF5337">
            <w:pPr>
              <w:spacing w:line="264" w:lineRule="auto"/>
              <w:jc w:val="center"/>
              <w:rPr>
                <w:b/>
                <w:bCs/>
                <w:sz w:val="22"/>
                <w:szCs w:val="22"/>
              </w:rPr>
            </w:pPr>
          </w:p>
        </w:tc>
        <w:tc>
          <w:tcPr>
            <w:tcW w:w="2149" w:type="dxa"/>
            <w:vMerge/>
            <w:vAlign w:val="center"/>
          </w:tcPr>
          <w:p w:rsidR="00FF5337" w:rsidRPr="005F5975" w:rsidRDefault="00FF5337" w:rsidP="00FF5337">
            <w:pPr>
              <w:spacing w:line="264" w:lineRule="auto"/>
              <w:jc w:val="center"/>
              <w:rPr>
                <w:b/>
                <w:bCs/>
              </w:rPr>
            </w:pPr>
          </w:p>
        </w:tc>
      </w:tr>
      <w:tr w:rsidR="00FF5337" w:rsidRPr="005F5975" w:rsidTr="00EC6231">
        <w:trPr>
          <w:tblHeader/>
        </w:trPr>
        <w:tc>
          <w:tcPr>
            <w:tcW w:w="3079" w:type="dxa"/>
            <w:vAlign w:val="center"/>
          </w:tcPr>
          <w:p w:rsidR="00FF5337" w:rsidRPr="005F5975" w:rsidRDefault="00FF5337" w:rsidP="00FF5337">
            <w:pPr>
              <w:spacing w:line="264" w:lineRule="auto"/>
              <w:jc w:val="center"/>
              <w:rPr>
                <w:bCs/>
              </w:rPr>
            </w:pPr>
            <w:r w:rsidRPr="005F5975">
              <w:rPr>
                <w:bCs/>
              </w:rPr>
              <w:t>(1)</w:t>
            </w:r>
          </w:p>
        </w:tc>
        <w:tc>
          <w:tcPr>
            <w:tcW w:w="751" w:type="dxa"/>
            <w:vAlign w:val="center"/>
          </w:tcPr>
          <w:p w:rsidR="00FF5337" w:rsidRPr="005F5975" w:rsidRDefault="00FF5337" w:rsidP="00FF5337">
            <w:pPr>
              <w:spacing w:line="264" w:lineRule="auto"/>
              <w:jc w:val="center"/>
              <w:rPr>
                <w:bCs/>
              </w:rPr>
            </w:pPr>
            <w:r w:rsidRPr="005F5975">
              <w:rPr>
                <w:bCs/>
              </w:rPr>
              <w:t>(2)</w:t>
            </w:r>
          </w:p>
        </w:tc>
        <w:tc>
          <w:tcPr>
            <w:tcW w:w="752" w:type="dxa"/>
            <w:vAlign w:val="center"/>
          </w:tcPr>
          <w:p w:rsidR="00FF5337" w:rsidRPr="005F5975" w:rsidRDefault="00FF5337" w:rsidP="00FF5337">
            <w:pPr>
              <w:spacing w:line="264" w:lineRule="auto"/>
              <w:jc w:val="center"/>
              <w:rPr>
                <w:bCs/>
              </w:rPr>
            </w:pPr>
            <w:r w:rsidRPr="005F5975">
              <w:rPr>
                <w:bCs/>
              </w:rPr>
              <w:t>(3)</w:t>
            </w:r>
          </w:p>
        </w:tc>
        <w:tc>
          <w:tcPr>
            <w:tcW w:w="752" w:type="dxa"/>
            <w:vAlign w:val="center"/>
          </w:tcPr>
          <w:p w:rsidR="00FF5337" w:rsidRPr="005F5975" w:rsidRDefault="00FF5337" w:rsidP="00FF5337">
            <w:pPr>
              <w:spacing w:line="264" w:lineRule="auto"/>
              <w:jc w:val="center"/>
              <w:rPr>
                <w:bCs/>
              </w:rPr>
            </w:pPr>
            <w:r w:rsidRPr="005F5975">
              <w:rPr>
                <w:bCs/>
              </w:rPr>
              <w:t>(4)</w:t>
            </w:r>
          </w:p>
        </w:tc>
        <w:tc>
          <w:tcPr>
            <w:tcW w:w="1110" w:type="dxa"/>
            <w:vAlign w:val="center"/>
          </w:tcPr>
          <w:p w:rsidR="00FF5337" w:rsidRPr="005F5975" w:rsidRDefault="00FF5337" w:rsidP="00FF5337">
            <w:pPr>
              <w:spacing w:line="264" w:lineRule="auto"/>
              <w:jc w:val="center"/>
              <w:rPr>
                <w:bCs/>
              </w:rPr>
            </w:pPr>
            <w:r w:rsidRPr="005F5975">
              <w:rPr>
                <w:bCs/>
              </w:rPr>
              <w:t>(5)</w:t>
            </w:r>
          </w:p>
        </w:tc>
        <w:tc>
          <w:tcPr>
            <w:tcW w:w="763" w:type="dxa"/>
            <w:vAlign w:val="center"/>
          </w:tcPr>
          <w:p w:rsidR="00FF5337" w:rsidRPr="005F5975" w:rsidRDefault="00FF5337" w:rsidP="00FF5337">
            <w:pPr>
              <w:spacing w:line="264" w:lineRule="auto"/>
              <w:jc w:val="center"/>
              <w:rPr>
                <w:bCs/>
              </w:rPr>
            </w:pPr>
            <w:r w:rsidRPr="005F5975">
              <w:rPr>
                <w:bCs/>
              </w:rPr>
              <w:t>(6)</w:t>
            </w:r>
          </w:p>
        </w:tc>
        <w:tc>
          <w:tcPr>
            <w:tcW w:w="2149" w:type="dxa"/>
            <w:vAlign w:val="center"/>
          </w:tcPr>
          <w:p w:rsidR="00FF5337" w:rsidRPr="005F5975" w:rsidRDefault="00FF5337" w:rsidP="00FF5337">
            <w:pPr>
              <w:spacing w:line="264" w:lineRule="auto"/>
              <w:jc w:val="center"/>
              <w:rPr>
                <w:bCs/>
              </w:rPr>
            </w:pPr>
            <w:r w:rsidRPr="005F5975">
              <w:rPr>
                <w:bCs/>
              </w:rPr>
              <w:t>(7)</w:t>
            </w:r>
          </w:p>
        </w:tc>
      </w:tr>
      <w:tr w:rsidR="00FF5337" w:rsidRPr="005F5975" w:rsidTr="00EC6231">
        <w:tc>
          <w:tcPr>
            <w:tcW w:w="3079" w:type="dxa"/>
          </w:tcPr>
          <w:p w:rsidR="00FF5337" w:rsidRPr="00A648A6" w:rsidRDefault="00FF5337" w:rsidP="00FF5337">
            <w:pPr>
              <w:spacing w:line="264" w:lineRule="auto"/>
              <w:jc w:val="both"/>
              <w:rPr>
                <w:b/>
                <w:sz w:val="26"/>
                <w:szCs w:val="26"/>
              </w:rPr>
            </w:pPr>
            <w:r w:rsidRPr="00A648A6">
              <w:rPr>
                <w:b/>
                <w:sz w:val="26"/>
                <w:szCs w:val="26"/>
              </w:rPr>
              <w:t>CHƯƠNG 1. GIỚI THIỆU CHUNG VỀ ĐMC</w:t>
            </w:r>
          </w:p>
          <w:p w:rsidR="00FF5337" w:rsidRPr="00A648A6" w:rsidRDefault="00FF5337" w:rsidP="00FF5337">
            <w:pPr>
              <w:spacing w:line="264" w:lineRule="auto"/>
              <w:jc w:val="both"/>
              <w:rPr>
                <w:sz w:val="26"/>
                <w:szCs w:val="26"/>
              </w:rPr>
            </w:pPr>
            <w:r w:rsidRPr="00A648A6">
              <w:rPr>
                <w:sz w:val="26"/>
                <w:szCs w:val="26"/>
              </w:rPr>
              <w:t>1.1. Khái niệm về ĐMC</w:t>
            </w:r>
          </w:p>
          <w:p w:rsidR="00FF5337" w:rsidRPr="00A648A6" w:rsidRDefault="00FF5337" w:rsidP="00FF5337">
            <w:pPr>
              <w:spacing w:line="264" w:lineRule="auto"/>
              <w:jc w:val="both"/>
              <w:rPr>
                <w:sz w:val="26"/>
                <w:szCs w:val="26"/>
              </w:rPr>
            </w:pPr>
            <w:r w:rsidRPr="00A648A6">
              <w:rPr>
                <w:sz w:val="26"/>
                <w:szCs w:val="26"/>
              </w:rPr>
              <w:t>1.2. Sự khác biệt của ĐMC với ĐTM</w:t>
            </w:r>
          </w:p>
          <w:p w:rsidR="00FF5337" w:rsidRPr="00A648A6" w:rsidRDefault="00FF5337" w:rsidP="00FF5337">
            <w:pPr>
              <w:spacing w:line="264" w:lineRule="auto"/>
              <w:jc w:val="both"/>
              <w:rPr>
                <w:b/>
                <w:sz w:val="26"/>
                <w:szCs w:val="26"/>
              </w:rPr>
            </w:pPr>
            <w:r w:rsidRPr="00A648A6">
              <w:rPr>
                <w:sz w:val="26"/>
                <w:szCs w:val="26"/>
              </w:rPr>
              <w:lastRenderedPageBreak/>
              <w:t>1.3. Mục tiêu, đối tượng và phạm vi áp dụng của ĐMC</w:t>
            </w:r>
          </w:p>
          <w:p w:rsidR="00FF5337" w:rsidRPr="00A648A6" w:rsidRDefault="00FF5337" w:rsidP="00FF5337">
            <w:pPr>
              <w:spacing w:line="264" w:lineRule="auto"/>
              <w:jc w:val="both"/>
              <w:rPr>
                <w:sz w:val="26"/>
                <w:szCs w:val="26"/>
              </w:rPr>
            </w:pPr>
            <w:r w:rsidRPr="00A648A6">
              <w:rPr>
                <w:sz w:val="26"/>
                <w:szCs w:val="26"/>
              </w:rPr>
              <w:t>1.4. Các nguyên tắc của ĐMC</w:t>
            </w:r>
          </w:p>
          <w:p w:rsidR="00FF5337" w:rsidRPr="00A648A6" w:rsidRDefault="00FF5337" w:rsidP="00FF5337">
            <w:pPr>
              <w:spacing w:line="264" w:lineRule="auto"/>
              <w:jc w:val="both"/>
              <w:rPr>
                <w:sz w:val="26"/>
                <w:szCs w:val="26"/>
              </w:rPr>
            </w:pPr>
            <w:r w:rsidRPr="00A648A6">
              <w:rPr>
                <w:sz w:val="26"/>
                <w:szCs w:val="26"/>
              </w:rPr>
              <w:t xml:space="preserve">1.5. Lợi ích, thuận lợi và khó khăn của ĐMC </w:t>
            </w:r>
          </w:p>
          <w:p w:rsidR="00FF5337" w:rsidRPr="00A648A6" w:rsidRDefault="00FF5337" w:rsidP="00FF5337">
            <w:pPr>
              <w:spacing w:line="264" w:lineRule="auto"/>
              <w:jc w:val="both"/>
              <w:rPr>
                <w:sz w:val="26"/>
                <w:szCs w:val="26"/>
              </w:rPr>
            </w:pPr>
            <w:r w:rsidRPr="00A648A6">
              <w:rPr>
                <w:sz w:val="26"/>
                <w:szCs w:val="26"/>
              </w:rPr>
              <w:t>1.6. Tình hình áp dụng ĐMC ở Việt Nam</w:t>
            </w:r>
          </w:p>
          <w:p w:rsidR="00FF5337" w:rsidRPr="00A648A6" w:rsidRDefault="00FF5337" w:rsidP="00FF5337">
            <w:pPr>
              <w:spacing w:line="264" w:lineRule="auto"/>
              <w:jc w:val="both"/>
              <w:rPr>
                <w:sz w:val="26"/>
                <w:szCs w:val="26"/>
              </w:rPr>
            </w:pPr>
            <w:r w:rsidRPr="00A648A6">
              <w:rPr>
                <w:sz w:val="26"/>
                <w:szCs w:val="26"/>
              </w:rPr>
              <w:t xml:space="preserve">1.6.1. Sự phát triển của ĐMC </w:t>
            </w:r>
          </w:p>
          <w:p w:rsidR="00FF5337" w:rsidRPr="00A648A6" w:rsidRDefault="00FF5337" w:rsidP="00FF5337">
            <w:pPr>
              <w:spacing w:line="264" w:lineRule="auto"/>
              <w:jc w:val="both"/>
              <w:rPr>
                <w:sz w:val="26"/>
                <w:szCs w:val="26"/>
              </w:rPr>
            </w:pPr>
            <w:r w:rsidRPr="00A648A6">
              <w:rPr>
                <w:sz w:val="26"/>
                <w:szCs w:val="26"/>
              </w:rPr>
              <w:t>1.6.2. Cơ sở pháp lý về ĐMC ở Việt Nam</w:t>
            </w:r>
          </w:p>
        </w:tc>
        <w:tc>
          <w:tcPr>
            <w:tcW w:w="751" w:type="dxa"/>
            <w:vAlign w:val="center"/>
          </w:tcPr>
          <w:p w:rsidR="00FF5337" w:rsidRPr="005F5975" w:rsidRDefault="00FF5337" w:rsidP="00FF5337">
            <w:pPr>
              <w:spacing w:line="264" w:lineRule="auto"/>
              <w:jc w:val="center"/>
              <w:rPr>
                <w:b/>
                <w:bCs/>
              </w:rPr>
            </w:pPr>
            <w:r>
              <w:rPr>
                <w:b/>
                <w:bCs/>
              </w:rPr>
              <w:lastRenderedPageBreak/>
              <w:t>5</w:t>
            </w:r>
          </w:p>
        </w:tc>
        <w:tc>
          <w:tcPr>
            <w:tcW w:w="752" w:type="dxa"/>
            <w:vAlign w:val="center"/>
          </w:tcPr>
          <w:p w:rsidR="00FF5337" w:rsidRPr="005F5975" w:rsidRDefault="00FF5337" w:rsidP="00FF5337">
            <w:pPr>
              <w:spacing w:line="264" w:lineRule="auto"/>
              <w:jc w:val="center"/>
              <w:rPr>
                <w:b/>
                <w:bCs/>
              </w:rPr>
            </w:pPr>
          </w:p>
        </w:tc>
        <w:tc>
          <w:tcPr>
            <w:tcW w:w="752" w:type="dxa"/>
            <w:vAlign w:val="center"/>
          </w:tcPr>
          <w:p w:rsidR="00FF5337" w:rsidRPr="005F5975" w:rsidRDefault="00FF5337" w:rsidP="00FF5337">
            <w:pPr>
              <w:spacing w:line="264" w:lineRule="auto"/>
              <w:jc w:val="center"/>
              <w:rPr>
                <w:b/>
                <w:bCs/>
              </w:rPr>
            </w:pPr>
          </w:p>
        </w:tc>
        <w:tc>
          <w:tcPr>
            <w:tcW w:w="1110" w:type="dxa"/>
            <w:vAlign w:val="center"/>
          </w:tcPr>
          <w:p w:rsidR="00FF5337" w:rsidRPr="005F5975" w:rsidRDefault="00FF5337" w:rsidP="00FF5337">
            <w:pPr>
              <w:spacing w:line="264" w:lineRule="auto"/>
              <w:jc w:val="center"/>
              <w:rPr>
                <w:b/>
                <w:bCs/>
              </w:rPr>
            </w:pPr>
            <w:r>
              <w:rPr>
                <w:b/>
                <w:bCs/>
              </w:rPr>
              <w:t>5</w:t>
            </w:r>
          </w:p>
        </w:tc>
        <w:tc>
          <w:tcPr>
            <w:tcW w:w="763" w:type="dxa"/>
            <w:vAlign w:val="center"/>
          </w:tcPr>
          <w:p w:rsidR="00FF5337" w:rsidRPr="005F5975" w:rsidRDefault="00FF5337" w:rsidP="00FF5337">
            <w:pPr>
              <w:spacing w:line="264" w:lineRule="auto"/>
              <w:jc w:val="center"/>
              <w:rPr>
                <w:b/>
                <w:bCs/>
              </w:rPr>
            </w:pPr>
            <w:r>
              <w:rPr>
                <w:b/>
                <w:bCs/>
              </w:rPr>
              <w:t>10</w:t>
            </w:r>
          </w:p>
        </w:tc>
        <w:tc>
          <w:tcPr>
            <w:tcW w:w="2149" w:type="dxa"/>
            <w:vAlign w:val="center"/>
          </w:tcPr>
          <w:p w:rsidR="00FF5337" w:rsidRPr="00C17DB1" w:rsidRDefault="00C17DB1" w:rsidP="00C17DB1">
            <w:pPr>
              <w:spacing w:line="264" w:lineRule="auto"/>
              <w:jc w:val="both"/>
              <w:rPr>
                <w:b/>
                <w:bCs/>
                <w:sz w:val="26"/>
                <w:szCs w:val="26"/>
              </w:rPr>
            </w:pPr>
            <w:r w:rsidRPr="00C17DB1">
              <w:rPr>
                <w:bCs/>
                <w:sz w:val="26"/>
                <w:szCs w:val="26"/>
              </w:rPr>
              <w:t>Học viên đọc tài liệu chính 1, TLC 2 (chương 1)</w:t>
            </w:r>
          </w:p>
        </w:tc>
      </w:tr>
      <w:tr w:rsidR="00FF5337" w:rsidRPr="005F5975" w:rsidTr="00EC6231">
        <w:tc>
          <w:tcPr>
            <w:tcW w:w="3079" w:type="dxa"/>
          </w:tcPr>
          <w:p w:rsidR="00FF5337" w:rsidRPr="00A648A6" w:rsidRDefault="00FF5337" w:rsidP="00FF5337">
            <w:pPr>
              <w:spacing w:line="264" w:lineRule="auto"/>
              <w:jc w:val="both"/>
              <w:rPr>
                <w:b/>
                <w:sz w:val="26"/>
                <w:szCs w:val="26"/>
              </w:rPr>
            </w:pPr>
            <w:r w:rsidRPr="00A648A6">
              <w:rPr>
                <w:b/>
                <w:sz w:val="26"/>
                <w:szCs w:val="26"/>
              </w:rPr>
              <w:lastRenderedPageBreak/>
              <w:t>CHƯƠNG 2. CÔNG CỤ VÀ PHƯƠNG PHÁP ĐÁNH GIÁ MÔI TRƯỜNG CHIẾN LƯỢC</w:t>
            </w:r>
          </w:p>
          <w:p w:rsidR="00FF5337" w:rsidRPr="00A648A6" w:rsidRDefault="00FF5337" w:rsidP="00FF5337">
            <w:pPr>
              <w:spacing w:line="264" w:lineRule="auto"/>
              <w:jc w:val="both"/>
              <w:rPr>
                <w:sz w:val="26"/>
                <w:szCs w:val="26"/>
              </w:rPr>
            </w:pPr>
            <w:r w:rsidRPr="00A648A6">
              <w:rPr>
                <w:sz w:val="26"/>
                <w:szCs w:val="26"/>
              </w:rPr>
              <w:t>2.1. Công cụ phân tích được sử dụng cho ĐMC</w:t>
            </w:r>
          </w:p>
          <w:p w:rsidR="00FF5337" w:rsidRPr="00A648A6" w:rsidRDefault="00FF5337" w:rsidP="00FF5337">
            <w:pPr>
              <w:spacing w:line="264" w:lineRule="auto"/>
              <w:jc w:val="both"/>
              <w:rPr>
                <w:sz w:val="26"/>
                <w:szCs w:val="26"/>
              </w:rPr>
            </w:pPr>
            <w:r w:rsidRPr="00A648A6">
              <w:rPr>
                <w:sz w:val="26"/>
                <w:szCs w:val="26"/>
              </w:rPr>
              <w:t>2.1.1. Công cụ pháp lý</w:t>
            </w:r>
          </w:p>
          <w:p w:rsidR="00FF5337" w:rsidRPr="00A648A6" w:rsidRDefault="00FF5337" w:rsidP="00FF5337">
            <w:pPr>
              <w:spacing w:line="264" w:lineRule="auto"/>
              <w:jc w:val="both"/>
              <w:rPr>
                <w:sz w:val="26"/>
                <w:szCs w:val="26"/>
              </w:rPr>
            </w:pPr>
            <w:r w:rsidRPr="00A648A6">
              <w:rPr>
                <w:sz w:val="26"/>
                <w:szCs w:val="26"/>
              </w:rPr>
              <w:t>2.1.2. Công cụ kinh tế</w:t>
            </w:r>
          </w:p>
          <w:p w:rsidR="00FF5337" w:rsidRPr="00A648A6" w:rsidRDefault="00FF5337" w:rsidP="00FF5337">
            <w:pPr>
              <w:spacing w:line="264" w:lineRule="auto"/>
              <w:jc w:val="both"/>
              <w:rPr>
                <w:sz w:val="26"/>
                <w:szCs w:val="26"/>
              </w:rPr>
            </w:pPr>
            <w:r w:rsidRPr="00A648A6">
              <w:rPr>
                <w:sz w:val="26"/>
                <w:szCs w:val="26"/>
              </w:rPr>
              <w:t>2.1.3. Bộ chỉ số quan trắc và đánh giá</w:t>
            </w:r>
          </w:p>
          <w:p w:rsidR="00FF5337" w:rsidRPr="00A648A6" w:rsidRDefault="00FF5337" w:rsidP="00FF5337">
            <w:pPr>
              <w:spacing w:line="264" w:lineRule="auto"/>
              <w:jc w:val="both"/>
              <w:rPr>
                <w:b/>
                <w:i/>
                <w:sz w:val="26"/>
                <w:szCs w:val="26"/>
              </w:rPr>
            </w:pPr>
            <w:r w:rsidRPr="00A648A6">
              <w:rPr>
                <w:sz w:val="26"/>
                <w:szCs w:val="26"/>
              </w:rPr>
              <w:t>2.1.4. Phản biện xã hội</w:t>
            </w:r>
          </w:p>
          <w:p w:rsidR="00FF5337" w:rsidRPr="00A648A6" w:rsidRDefault="00FF5337" w:rsidP="00FF5337">
            <w:pPr>
              <w:spacing w:line="264" w:lineRule="auto"/>
              <w:jc w:val="both"/>
              <w:rPr>
                <w:sz w:val="26"/>
                <w:szCs w:val="26"/>
              </w:rPr>
            </w:pPr>
            <w:r w:rsidRPr="00A648A6">
              <w:rPr>
                <w:sz w:val="26"/>
                <w:szCs w:val="26"/>
              </w:rPr>
              <w:t>2.2. Cách tiếp cận đánh giá tác động gián tiếp, tích lũy và tác động tương hỗ</w:t>
            </w:r>
          </w:p>
          <w:p w:rsidR="00FF5337" w:rsidRPr="00A648A6" w:rsidRDefault="00FF5337" w:rsidP="00FF5337">
            <w:pPr>
              <w:spacing w:line="264" w:lineRule="auto"/>
              <w:jc w:val="both"/>
              <w:rPr>
                <w:sz w:val="26"/>
                <w:szCs w:val="26"/>
              </w:rPr>
            </w:pPr>
            <w:r w:rsidRPr="00A648A6">
              <w:rPr>
                <w:sz w:val="26"/>
                <w:szCs w:val="26"/>
              </w:rPr>
              <w:t>2.3. Các phương pháp phân tích sử dụng cho ĐMC</w:t>
            </w:r>
          </w:p>
          <w:p w:rsidR="00FF5337" w:rsidRPr="00A648A6" w:rsidRDefault="00FF5337" w:rsidP="00FF5337">
            <w:pPr>
              <w:spacing w:line="264" w:lineRule="auto"/>
              <w:rPr>
                <w:sz w:val="26"/>
                <w:szCs w:val="26"/>
              </w:rPr>
            </w:pPr>
            <w:r w:rsidRPr="00A648A6">
              <w:rPr>
                <w:sz w:val="26"/>
                <w:szCs w:val="26"/>
              </w:rPr>
              <w:t xml:space="preserve">2.3.1 Khái quát về các phương pháp </w:t>
            </w:r>
          </w:p>
          <w:p w:rsidR="00FF5337" w:rsidRPr="00A648A6" w:rsidRDefault="00FF5337" w:rsidP="00FF5337">
            <w:pPr>
              <w:spacing w:line="264" w:lineRule="auto"/>
              <w:rPr>
                <w:sz w:val="26"/>
                <w:szCs w:val="26"/>
              </w:rPr>
            </w:pPr>
            <w:r w:rsidRPr="00A648A6">
              <w:rPr>
                <w:sz w:val="26"/>
                <w:szCs w:val="26"/>
              </w:rPr>
              <w:t xml:space="preserve">2.3.2 Liệt kê phương pháp và công cụ đánh giá ĐMC </w:t>
            </w:r>
          </w:p>
          <w:p w:rsidR="00FF5337" w:rsidRPr="00A648A6" w:rsidRDefault="00FF5337" w:rsidP="00FF5337">
            <w:pPr>
              <w:spacing w:line="264" w:lineRule="auto"/>
              <w:rPr>
                <w:sz w:val="26"/>
                <w:szCs w:val="26"/>
              </w:rPr>
            </w:pPr>
            <w:r w:rsidRPr="00A648A6">
              <w:rPr>
                <w:sz w:val="26"/>
                <w:szCs w:val="26"/>
              </w:rPr>
              <w:t>2.3.3 Lựa chọn phương pháp tiếp cận và công cụ đánh giá môi trường chiến lược</w:t>
            </w:r>
          </w:p>
          <w:p w:rsidR="00FF5337" w:rsidRPr="00A648A6" w:rsidRDefault="00FF5337" w:rsidP="00FF5337">
            <w:pPr>
              <w:spacing w:line="264" w:lineRule="auto"/>
              <w:rPr>
                <w:sz w:val="26"/>
                <w:szCs w:val="26"/>
              </w:rPr>
            </w:pPr>
            <w:r w:rsidRPr="00A648A6">
              <w:rPr>
                <w:sz w:val="26"/>
                <w:szCs w:val="26"/>
              </w:rPr>
              <w:t>2.3.3.1. Ý kiến chuyên gia</w:t>
            </w:r>
          </w:p>
          <w:p w:rsidR="00FF5337" w:rsidRPr="00A648A6" w:rsidRDefault="00FF5337" w:rsidP="00FF5337">
            <w:pPr>
              <w:spacing w:line="264" w:lineRule="auto"/>
              <w:rPr>
                <w:sz w:val="26"/>
                <w:szCs w:val="26"/>
              </w:rPr>
            </w:pPr>
            <w:r w:rsidRPr="00A648A6">
              <w:rPr>
                <w:sz w:val="26"/>
                <w:szCs w:val="26"/>
              </w:rPr>
              <w:lastRenderedPageBreak/>
              <w:t>2.3.3.2. Trao đổi lấy ý kiến cộng đồng các chuyên gia trong và ngoài ngành</w:t>
            </w:r>
          </w:p>
          <w:p w:rsidR="00FF5337" w:rsidRPr="00A648A6" w:rsidRDefault="00FF5337" w:rsidP="00FF5337">
            <w:pPr>
              <w:spacing w:line="264" w:lineRule="auto"/>
              <w:rPr>
                <w:sz w:val="26"/>
                <w:szCs w:val="26"/>
              </w:rPr>
            </w:pPr>
            <w:r w:rsidRPr="00A648A6">
              <w:rPr>
                <w:sz w:val="26"/>
                <w:szCs w:val="26"/>
              </w:rPr>
              <w:t>2.3.3.3. Các bảng liệt kê</w:t>
            </w:r>
          </w:p>
          <w:p w:rsidR="00FF5337" w:rsidRPr="00A648A6" w:rsidRDefault="00FF5337" w:rsidP="00FF5337">
            <w:pPr>
              <w:spacing w:line="264" w:lineRule="auto"/>
              <w:rPr>
                <w:sz w:val="26"/>
                <w:szCs w:val="26"/>
              </w:rPr>
            </w:pPr>
            <w:r w:rsidRPr="00A648A6">
              <w:rPr>
                <w:sz w:val="26"/>
                <w:szCs w:val="26"/>
              </w:rPr>
              <w:t xml:space="preserve">2.3.3.4. Phương pháp chập bản đồ và hệ thống thông tin địa lý </w:t>
            </w:r>
          </w:p>
          <w:p w:rsidR="00FF5337" w:rsidRPr="00A648A6" w:rsidRDefault="00FF5337" w:rsidP="00FF5337">
            <w:pPr>
              <w:spacing w:line="264" w:lineRule="auto"/>
              <w:rPr>
                <w:sz w:val="26"/>
                <w:szCs w:val="26"/>
              </w:rPr>
            </w:pPr>
            <w:r w:rsidRPr="00A648A6">
              <w:rPr>
                <w:sz w:val="26"/>
                <w:szCs w:val="26"/>
              </w:rPr>
              <w:t>2.3.3.5. Phân tích mạng lưới và tíếp cận hệ thống</w:t>
            </w:r>
          </w:p>
          <w:p w:rsidR="00FF5337" w:rsidRPr="00A648A6" w:rsidRDefault="00FF5337" w:rsidP="00FF5337">
            <w:pPr>
              <w:spacing w:line="264" w:lineRule="auto"/>
              <w:rPr>
                <w:sz w:val="26"/>
                <w:szCs w:val="26"/>
              </w:rPr>
            </w:pPr>
            <w:r w:rsidRPr="00A648A6">
              <w:rPr>
                <w:sz w:val="26"/>
                <w:szCs w:val="26"/>
              </w:rPr>
              <w:t>2.3.3.6. Ma trận</w:t>
            </w:r>
          </w:p>
          <w:p w:rsidR="00FF5337" w:rsidRPr="00A648A6" w:rsidRDefault="00FF5337" w:rsidP="00FF5337">
            <w:pPr>
              <w:spacing w:line="264" w:lineRule="auto"/>
              <w:rPr>
                <w:sz w:val="26"/>
                <w:szCs w:val="26"/>
              </w:rPr>
            </w:pPr>
            <w:r w:rsidRPr="00A648A6">
              <w:rPr>
                <w:sz w:val="26"/>
                <w:szCs w:val="26"/>
              </w:rPr>
              <w:t xml:space="preserve">2.3.3.7. Phân tích khả năng tiếp nhận, phân tích xu hướng </w:t>
            </w:r>
          </w:p>
          <w:p w:rsidR="00FF5337" w:rsidRPr="00A648A6" w:rsidRDefault="00FF5337" w:rsidP="00FF5337">
            <w:pPr>
              <w:spacing w:line="264" w:lineRule="auto"/>
              <w:rPr>
                <w:sz w:val="26"/>
                <w:szCs w:val="26"/>
              </w:rPr>
            </w:pPr>
            <w:r w:rsidRPr="00A648A6">
              <w:rPr>
                <w:sz w:val="26"/>
                <w:szCs w:val="26"/>
              </w:rPr>
              <w:t>2.3.3.8. Lập mô hình</w:t>
            </w:r>
          </w:p>
          <w:p w:rsidR="00FF5337" w:rsidRPr="00A648A6" w:rsidRDefault="00FF5337" w:rsidP="00FF5337">
            <w:pPr>
              <w:spacing w:line="264" w:lineRule="auto"/>
              <w:rPr>
                <w:sz w:val="26"/>
                <w:szCs w:val="26"/>
              </w:rPr>
            </w:pPr>
            <w:r w:rsidRPr="00A648A6">
              <w:rPr>
                <w:sz w:val="26"/>
                <w:szCs w:val="26"/>
              </w:rPr>
              <w:t>2.3.3.9. Phân tích đa tiêu chí</w:t>
            </w:r>
          </w:p>
          <w:p w:rsidR="00FF5337" w:rsidRPr="00A648A6" w:rsidRDefault="00FF5337" w:rsidP="00FF5337">
            <w:pPr>
              <w:spacing w:line="264" w:lineRule="auto"/>
              <w:rPr>
                <w:sz w:val="26"/>
                <w:szCs w:val="26"/>
              </w:rPr>
            </w:pPr>
            <w:r w:rsidRPr="00A648A6">
              <w:rPr>
                <w:sz w:val="26"/>
                <w:szCs w:val="26"/>
              </w:rPr>
              <w:t>2.3.3.10. Phân tich chi phí/lợi ích (CBA)</w:t>
            </w:r>
          </w:p>
        </w:tc>
        <w:tc>
          <w:tcPr>
            <w:tcW w:w="751" w:type="dxa"/>
            <w:vAlign w:val="center"/>
          </w:tcPr>
          <w:p w:rsidR="00FF5337" w:rsidRPr="005F5975" w:rsidRDefault="00FF5337" w:rsidP="00FF5337">
            <w:pPr>
              <w:spacing w:line="264" w:lineRule="auto"/>
              <w:jc w:val="center"/>
              <w:rPr>
                <w:bCs/>
              </w:rPr>
            </w:pPr>
            <w:r>
              <w:rPr>
                <w:bCs/>
              </w:rPr>
              <w:lastRenderedPageBreak/>
              <w:t>6</w:t>
            </w:r>
          </w:p>
        </w:tc>
        <w:tc>
          <w:tcPr>
            <w:tcW w:w="752" w:type="dxa"/>
            <w:vAlign w:val="center"/>
          </w:tcPr>
          <w:p w:rsidR="00FF5337" w:rsidRPr="005F5975" w:rsidRDefault="00FF5337" w:rsidP="00FF5337">
            <w:pPr>
              <w:spacing w:line="264" w:lineRule="auto"/>
              <w:jc w:val="center"/>
              <w:rPr>
                <w:bCs/>
              </w:rPr>
            </w:pPr>
          </w:p>
        </w:tc>
        <w:tc>
          <w:tcPr>
            <w:tcW w:w="752" w:type="dxa"/>
            <w:vAlign w:val="center"/>
          </w:tcPr>
          <w:p w:rsidR="00FF5337" w:rsidRPr="005F5975" w:rsidRDefault="00FF5337" w:rsidP="00FF5337">
            <w:pPr>
              <w:spacing w:line="264" w:lineRule="auto"/>
              <w:jc w:val="center"/>
              <w:rPr>
                <w:bCs/>
              </w:rPr>
            </w:pPr>
            <w:r>
              <w:rPr>
                <w:bCs/>
              </w:rPr>
              <w:t>3</w:t>
            </w:r>
          </w:p>
        </w:tc>
        <w:tc>
          <w:tcPr>
            <w:tcW w:w="1110" w:type="dxa"/>
            <w:vAlign w:val="center"/>
          </w:tcPr>
          <w:p w:rsidR="00FF5337" w:rsidRPr="005F5975" w:rsidRDefault="00FF5337" w:rsidP="00FF5337">
            <w:pPr>
              <w:spacing w:line="264" w:lineRule="auto"/>
              <w:jc w:val="center"/>
              <w:rPr>
                <w:bCs/>
              </w:rPr>
            </w:pPr>
            <w:r>
              <w:rPr>
                <w:bCs/>
              </w:rPr>
              <w:t>9</w:t>
            </w:r>
          </w:p>
        </w:tc>
        <w:tc>
          <w:tcPr>
            <w:tcW w:w="763" w:type="dxa"/>
            <w:vAlign w:val="center"/>
          </w:tcPr>
          <w:p w:rsidR="00FF5337" w:rsidRPr="005F5975" w:rsidRDefault="00FF5337" w:rsidP="00FF5337">
            <w:pPr>
              <w:spacing w:line="264" w:lineRule="auto"/>
              <w:jc w:val="center"/>
              <w:rPr>
                <w:bCs/>
              </w:rPr>
            </w:pPr>
            <w:r>
              <w:rPr>
                <w:bCs/>
              </w:rPr>
              <w:t>18</w:t>
            </w:r>
          </w:p>
        </w:tc>
        <w:tc>
          <w:tcPr>
            <w:tcW w:w="2149" w:type="dxa"/>
            <w:vAlign w:val="center"/>
          </w:tcPr>
          <w:p w:rsidR="00FF5337" w:rsidRPr="00C17DB1" w:rsidRDefault="00C17DB1" w:rsidP="00C17DB1">
            <w:pPr>
              <w:spacing w:line="264" w:lineRule="auto"/>
              <w:jc w:val="both"/>
              <w:rPr>
                <w:bCs/>
                <w:sz w:val="26"/>
                <w:szCs w:val="26"/>
              </w:rPr>
            </w:pPr>
            <w:r w:rsidRPr="00C17DB1">
              <w:rPr>
                <w:bCs/>
                <w:sz w:val="26"/>
                <w:szCs w:val="26"/>
              </w:rPr>
              <w:t>Học viên đọc TLC 2 (chương 2), TLC 3</w:t>
            </w:r>
          </w:p>
        </w:tc>
      </w:tr>
      <w:tr w:rsidR="00FF5337" w:rsidRPr="005F5975" w:rsidTr="00EC6231">
        <w:tc>
          <w:tcPr>
            <w:tcW w:w="3079" w:type="dxa"/>
          </w:tcPr>
          <w:p w:rsidR="00FF5337" w:rsidRPr="00A648A6" w:rsidRDefault="00FF5337" w:rsidP="00FF5337">
            <w:pPr>
              <w:spacing w:line="264" w:lineRule="auto"/>
              <w:jc w:val="both"/>
              <w:rPr>
                <w:b/>
                <w:sz w:val="26"/>
                <w:szCs w:val="26"/>
              </w:rPr>
            </w:pPr>
            <w:r w:rsidRPr="00A648A6">
              <w:rPr>
                <w:b/>
                <w:sz w:val="26"/>
                <w:szCs w:val="26"/>
              </w:rPr>
              <w:lastRenderedPageBreak/>
              <w:t xml:space="preserve">CHƯƠNG 3. LIÊN KẾT ĐMC VỚI QUÁ TRÌNH XÂY DỰNG CHIẾN LƯỢC, QUY HOẠCH, KẾ HOẠCH (CQK) </w:t>
            </w:r>
          </w:p>
          <w:p w:rsidR="00FF5337" w:rsidRPr="00A648A6" w:rsidRDefault="00FF5337" w:rsidP="00FF5337">
            <w:pPr>
              <w:spacing w:line="264" w:lineRule="auto"/>
              <w:jc w:val="both"/>
              <w:rPr>
                <w:sz w:val="26"/>
                <w:szCs w:val="26"/>
              </w:rPr>
            </w:pPr>
            <w:r w:rsidRPr="00A648A6">
              <w:rPr>
                <w:sz w:val="26"/>
                <w:szCs w:val="26"/>
              </w:rPr>
              <w:t>3.1. Sự liên kết ĐMC với quá trình CQK</w:t>
            </w:r>
          </w:p>
          <w:p w:rsidR="00FF5337" w:rsidRPr="00A648A6" w:rsidRDefault="00FF5337" w:rsidP="00FF5337">
            <w:pPr>
              <w:spacing w:line="264" w:lineRule="auto"/>
              <w:jc w:val="both"/>
              <w:rPr>
                <w:sz w:val="26"/>
                <w:szCs w:val="26"/>
              </w:rPr>
            </w:pPr>
            <w:r w:rsidRPr="00A648A6">
              <w:rPr>
                <w:sz w:val="26"/>
                <w:szCs w:val="26"/>
              </w:rPr>
              <w:t>3.2. Mối quan hệ giữa ĐMC và việc soạn thảo CQK</w:t>
            </w:r>
          </w:p>
          <w:p w:rsidR="00FF5337" w:rsidRPr="00A648A6" w:rsidRDefault="00FF5337" w:rsidP="00FF5337">
            <w:pPr>
              <w:spacing w:line="264" w:lineRule="auto"/>
              <w:jc w:val="both"/>
              <w:rPr>
                <w:sz w:val="26"/>
                <w:szCs w:val="26"/>
              </w:rPr>
            </w:pPr>
            <w:r w:rsidRPr="00A648A6">
              <w:rPr>
                <w:sz w:val="26"/>
                <w:szCs w:val="26"/>
              </w:rPr>
              <w:t>3.3. Các mối liên kết logic giữa ĐMC với quá trình CQK ở Việt Nam</w:t>
            </w:r>
          </w:p>
          <w:p w:rsidR="00FF5337" w:rsidRPr="00A648A6" w:rsidRDefault="00FF5337" w:rsidP="00FF5337">
            <w:pPr>
              <w:spacing w:line="264" w:lineRule="auto"/>
              <w:jc w:val="both"/>
              <w:rPr>
                <w:sz w:val="26"/>
                <w:szCs w:val="26"/>
              </w:rPr>
            </w:pPr>
            <w:r w:rsidRPr="00A648A6">
              <w:rPr>
                <w:sz w:val="26"/>
                <w:szCs w:val="26"/>
              </w:rPr>
              <w:t>3.4. Các lựa chọn cho việc hợp tác giữa nhóm ĐMC với nhóm CQK</w:t>
            </w:r>
          </w:p>
        </w:tc>
        <w:tc>
          <w:tcPr>
            <w:tcW w:w="751" w:type="dxa"/>
            <w:vAlign w:val="center"/>
          </w:tcPr>
          <w:p w:rsidR="00FF5337" w:rsidRPr="005F5975" w:rsidRDefault="00FF5337" w:rsidP="00FF5337">
            <w:pPr>
              <w:spacing w:line="264" w:lineRule="auto"/>
              <w:jc w:val="center"/>
              <w:rPr>
                <w:bCs/>
              </w:rPr>
            </w:pPr>
            <w:r>
              <w:rPr>
                <w:bCs/>
              </w:rPr>
              <w:t>5</w:t>
            </w:r>
          </w:p>
        </w:tc>
        <w:tc>
          <w:tcPr>
            <w:tcW w:w="752" w:type="dxa"/>
            <w:vAlign w:val="center"/>
          </w:tcPr>
          <w:p w:rsidR="00FF5337" w:rsidRPr="005F5975" w:rsidRDefault="00FF5337" w:rsidP="00FF5337">
            <w:pPr>
              <w:spacing w:line="264" w:lineRule="auto"/>
              <w:jc w:val="center"/>
              <w:rPr>
                <w:bCs/>
              </w:rPr>
            </w:pPr>
          </w:p>
        </w:tc>
        <w:tc>
          <w:tcPr>
            <w:tcW w:w="752" w:type="dxa"/>
            <w:vAlign w:val="center"/>
          </w:tcPr>
          <w:p w:rsidR="00FF5337" w:rsidRPr="005F5975" w:rsidRDefault="00FF5337" w:rsidP="00FF5337">
            <w:pPr>
              <w:spacing w:line="264" w:lineRule="auto"/>
              <w:jc w:val="center"/>
              <w:rPr>
                <w:bCs/>
              </w:rPr>
            </w:pPr>
            <w:r>
              <w:rPr>
                <w:bCs/>
              </w:rPr>
              <w:t>3</w:t>
            </w:r>
          </w:p>
        </w:tc>
        <w:tc>
          <w:tcPr>
            <w:tcW w:w="1110" w:type="dxa"/>
            <w:vAlign w:val="center"/>
          </w:tcPr>
          <w:p w:rsidR="00FF5337" w:rsidRPr="005F5975" w:rsidRDefault="00FF5337" w:rsidP="00FF5337">
            <w:pPr>
              <w:spacing w:line="264" w:lineRule="auto"/>
              <w:jc w:val="center"/>
              <w:rPr>
                <w:bCs/>
              </w:rPr>
            </w:pPr>
            <w:r>
              <w:rPr>
                <w:bCs/>
              </w:rPr>
              <w:t>8</w:t>
            </w:r>
          </w:p>
        </w:tc>
        <w:tc>
          <w:tcPr>
            <w:tcW w:w="763" w:type="dxa"/>
            <w:vAlign w:val="center"/>
          </w:tcPr>
          <w:p w:rsidR="00FF5337" w:rsidRPr="005F5975" w:rsidRDefault="00FF5337" w:rsidP="00FF5337">
            <w:pPr>
              <w:spacing w:line="264" w:lineRule="auto"/>
              <w:jc w:val="center"/>
              <w:rPr>
                <w:bCs/>
              </w:rPr>
            </w:pPr>
            <w:r>
              <w:rPr>
                <w:bCs/>
              </w:rPr>
              <w:t>16</w:t>
            </w:r>
          </w:p>
        </w:tc>
        <w:tc>
          <w:tcPr>
            <w:tcW w:w="2149" w:type="dxa"/>
            <w:vAlign w:val="center"/>
          </w:tcPr>
          <w:p w:rsidR="00FF5337" w:rsidRPr="00C17DB1" w:rsidRDefault="00C17DB1" w:rsidP="00C17DB1">
            <w:pPr>
              <w:spacing w:line="264" w:lineRule="auto"/>
              <w:jc w:val="both"/>
              <w:rPr>
                <w:b/>
                <w:bCs/>
                <w:sz w:val="26"/>
                <w:szCs w:val="26"/>
              </w:rPr>
            </w:pPr>
            <w:r w:rsidRPr="00C17DB1">
              <w:rPr>
                <w:bCs/>
                <w:sz w:val="26"/>
                <w:szCs w:val="26"/>
              </w:rPr>
              <w:t>Học viên đọc TLC 2 (chương 3), TLC 3</w:t>
            </w:r>
          </w:p>
        </w:tc>
      </w:tr>
      <w:tr w:rsidR="00FF5337" w:rsidRPr="005F5975" w:rsidTr="00EC6231">
        <w:tc>
          <w:tcPr>
            <w:tcW w:w="3079" w:type="dxa"/>
          </w:tcPr>
          <w:p w:rsidR="00FF5337" w:rsidRPr="00A648A6" w:rsidRDefault="00FF5337" w:rsidP="00FF5337">
            <w:pPr>
              <w:spacing w:line="264" w:lineRule="auto"/>
              <w:jc w:val="both"/>
              <w:rPr>
                <w:sz w:val="26"/>
                <w:szCs w:val="26"/>
              </w:rPr>
            </w:pPr>
            <w:r w:rsidRPr="00A648A6">
              <w:rPr>
                <w:b/>
                <w:sz w:val="26"/>
                <w:szCs w:val="26"/>
              </w:rPr>
              <w:t>CHƯƠNG 4.  HƯỚNG DẪN CHI TIẾT VỀ CÁC BƯỚC THEO TRÌNH TỰ ĐMC</w:t>
            </w:r>
          </w:p>
          <w:p w:rsidR="00FF5337" w:rsidRPr="00A648A6" w:rsidRDefault="00FF5337" w:rsidP="00FF5337">
            <w:pPr>
              <w:spacing w:line="264" w:lineRule="auto"/>
              <w:jc w:val="both"/>
              <w:rPr>
                <w:sz w:val="26"/>
                <w:szCs w:val="26"/>
              </w:rPr>
            </w:pPr>
            <w:r w:rsidRPr="00A648A6">
              <w:rPr>
                <w:sz w:val="26"/>
                <w:szCs w:val="26"/>
              </w:rPr>
              <w:t xml:space="preserve">4.1. Hướng dẫn xây dựng </w:t>
            </w:r>
            <w:r w:rsidRPr="00A648A6">
              <w:rPr>
                <w:sz w:val="26"/>
                <w:szCs w:val="26"/>
              </w:rPr>
              <w:lastRenderedPageBreak/>
              <w:t>ĐMC</w:t>
            </w:r>
          </w:p>
          <w:p w:rsidR="00FF5337" w:rsidRPr="00A648A6" w:rsidRDefault="00FF5337" w:rsidP="00FF5337">
            <w:pPr>
              <w:spacing w:line="264" w:lineRule="auto"/>
              <w:jc w:val="both"/>
              <w:rPr>
                <w:sz w:val="26"/>
                <w:szCs w:val="26"/>
              </w:rPr>
            </w:pPr>
            <w:r w:rsidRPr="00A648A6">
              <w:rPr>
                <w:sz w:val="26"/>
                <w:szCs w:val="26"/>
              </w:rPr>
              <w:t>4.2. Các bước xây dựng ĐMC</w:t>
            </w:r>
          </w:p>
          <w:p w:rsidR="00FF5337" w:rsidRPr="00A648A6" w:rsidRDefault="00FF5337" w:rsidP="00FF5337">
            <w:pPr>
              <w:spacing w:line="264" w:lineRule="auto"/>
              <w:jc w:val="both"/>
              <w:rPr>
                <w:sz w:val="26"/>
                <w:szCs w:val="26"/>
              </w:rPr>
            </w:pPr>
            <w:r w:rsidRPr="00A648A6">
              <w:rPr>
                <w:sz w:val="26"/>
                <w:szCs w:val="26"/>
              </w:rPr>
              <w:t>4.2.1. Xác định phạm vi của ĐMC</w:t>
            </w:r>
          </w:p>
          <w:p w:rsidR="00FF5337" w:rsidRPr="00A648A6" w:rsidRDefault="00FF5337" w:rsidP="00FF5337">
            <w:pPr>
              <w:spacing w:line="264" w:lineRule="auto"/>
              <w:jc w:val="both"/>
              <w:rPr>
                <w:sz w:val="26"/>
                <w:szCs w:val="26"/>
              </w:rPr>
            </w:pPr>
            <w:r w:rsidRPr="00A648A6">
              <w:rPr>
                <w:sz w:val="26"/>
                <w:szCs w:val="26"/>
              </w:rPr>
              <w:t>4.2.2. Xác định những vấn đề cốt lõi về môi trường và những mục tiêu về môi trường có liên quan đến CQK</w:t>
            </w:r>
          </w:p>
          <w:p w:rsidR="00FF5337" w:rsidRPr="00A648A6" w:rsidRDefault="00FF5337" w:rsidP="00FF5337">
            <w:pPr>
              <w:spacing w:line="264" w:lineRule="auto"/>
              <w:jc w:val="both"/>
              <w:rPr>
                <w:sz w:val="26"/>
                <w:szCs w:val="26"/>
              </w:rPr>
            </w:pPr>
            <w:r w:rsidRPr="00A648A6">
              <w:rPr>
                <w:sz w:val="26"/>
                <w:szCs w:val="26"/>
              </w:rPr>
              <w:t>4.2.3. Xác định các bên liên quan chính và xâydựng̣ kế hoạch huy động sự tham gia của các bên liên quan</w:t>
            </w:r>
          </w:p>
          <w:p w:rsidR="00FF5337" w:rsidRPr="00A648A6" w:rsidRDefault="00FF5337" w:rsidP="00FF5337">
            <w:pPr>
              <w:spacing w:line="264" w:lineRule="auto"/>
              <w:jc w:val="both"/>
              <w:rPr>
                <w:sz w:val="26"/>
                <w:szCs w:val="26"/>
              </w:rPr>
            </w:pPr>
            <w:r w:rsidRPr="00A648A6">
              <w:rPr>
                <w:sz w:val="26"/>
                <w:szCs w:val="26"/>
              </w:rPr>
              <w:t>4.2.4. Phân tích những xu hướng biến đổi về môi trường khi không có CQK</w:t>
            </w:r>
          </w:p>
          <w:p w:rsidR="00FF5337" w:rsidRPr="00A648A6" w:rsidRDefault="00FF5337" w:rsidP="00FF5337">
            <w:pPr>
              <w:spacing w:line="264" w:lineRule="auto"/>
              <w:jc w:val="both"/>
              <w:rPr>
                <w:sz w:val="26"/>
                <w:szCs w:val="26"/>
              </w:rPr>
            </w:pPr>
            <w:r w:rsidRPr="00A648A6">
              <w:rPr>
                <w:sz w:val="26"/>
                <w:szCs w:val="26"/>
              </w:rPr>
              <w:t>4.2.5. Đánh giá về các mục tiêu và phương án phát triển được đề xuất</w:t>
            </w:r>
          </w:p>
          <w:p w:rsidR="00FF5337" w:rsidRPr="00A648A6" w:rsidRDefault="00FF5337" w:rsidP="00FF5337">
            <w:pPr>
              <w:spacing w:line="264" w:lineRule="auto"/>
              <w:jc w:val="both"/>
              <w:rPr>
                <w:sz w:val="26"/>
                <w:szCs w:val="26"/>
              </w:rPr>
            </w:pPr>
            <w:r w:rsidRPr="00A648A6">
              <w:rPr>
                <w:sz w:val="26"/>
                <w:szCs w:val="26"/>
              </w:rPr>
              <w:t>4.2.6. Đánh giá vềnhững xu hướngmôi trường bị biến đổi trong tương lai do các họat động được đề xuất trong CQK</w:t>
            </w:r>
          </w:p>
          <w:p w:rsidR="00FF5337" w:rsidRPr="00A648A6" w:rsidRDefault="00FF5337" w:rsidP="00FF5337">
            <w:pPr>
              <w:spacing w:line="264" w:lineRule="auto"/>
              <w:jc w:val="both"/>
              <w:rPr>
                <w:sz w:val="26"/>
                <w:szCs w:val="26"/>
              </w:rPr>
            </w:pPr>
            <w:r w:rsidRPr="00A648A6">
              <w:rPr>
                <w:sz w:val="26"/>
                <w:szCs w:val="26"/>
              </w:rPr>
              <w:t>4.2.7. Đề xuất các biện pháp giảm nhẹ tác động và kế hoạch giám sát môi trường</w:t>
            </w:r>
          </w:p>
          <w:p w:rsidR="00FF5337" w:rsidRPr="00A648A6" w:rsidRDefault="00FF5337" w:rsidP="00FF5337">
            <w:pPr>
              <w:spacing w:line="264" w:lineRule="auto"/>
              <w:ind w:hanging="720"/>
              <w:jc w:val="both"/>
              <w:rPr>
                <w:sz w:val="26"/>
                <w:szCs w:val="26"/>
              </w:rPr>
            </w:pPr>
            <w:r w:rsidRPr="00A648A6">
              <w:rPr>
                <w:sz w:val="26"/>
                <w:szCs w:val="26"/>
              </w:rPr>
              <w:t>5.2.8.  4.2.8. Lập báo cáo ĐMC</w:t>
            </w:r>
          </w:p>
          <w:p w:rsidR="00FF5337" w:rsidRPr="00A648A6" w:rsidRDefault="00FF5337" w:rsidP="00FF5337">
            <w:pPr>
              <w:spacing w:line="264" w:lineRule="auto"/>
              <w:jc w:val="both"/>
              <w:rPr>
                <w:sz w:val="26"/>
                <w:szCs w:val="26"/>
              </w:rPr>
            </w:pPr>
            <w:r w:rsidRPr="00A648A6">
              <w:rPr>
                <w:sz w:val="26"/>
                <w:szCs w:val="26"/>
              </w:rPr>
              <w:t>4.3. Khung của báo cáo ĐMC</w:t>
            </w:r>
          </w:p>
          <w:p w:rsidR="00FF5337" w:rsidRPr="00A648A6" w:rsidRDefault="00FF5337" w:rsidP="00FF5337">
            <w:pPr>
              <w:spacing w:line="264" w:lineRule="auto"/>
              <w:jc w:val="both"/>
              <w:rPr>
                <w:sz w:val="26"/>
                <w:szCs w:val="26"/>
              </w:rPr>
            </w:pPr>
            <w:r w:rsidRPr="00A648A6">
              <w:rPr>
                <w:sz w:val="26"/>
                <w:szCs w:val="26"/>
              </w:rPr>
              <w:t>4.4. Hoạt động thẩm định và tiếp thu ý kiến thẩm định  báo cáo ĐMC</w:t>
            </w:r>
          </w:p>
          <w:p w:rsidR="00FF5337" w:rsidRPr="00A648A6" w:rsidRDefault="00FF5337" w:rsidP="00FF5337">
            <w:pPr>
              <w:spacing w:line="264" w:lineRule="auto"/>
              <w:jc w:val="both"/>
              <w:rPr>
                <w:sz w:val="26"/>
                <w:szCs w:val="26"/>
              </w:rPr>
            </w:pPr>
            <w:r w:rsidRPr="00A648A6">
              <w:rPr>
                <w:sz w:val="26"/>
                <w:szCs w:val="26"/>
              </w:rPr>
              <w:t xml:space="preserve">4.5.  Các dự án ĐMC thí điểm ở Việt Nam </w:t>
            </w:r>
          </w:p>
        </w:tc>
        <w:tc>
          <w:tcPr>
            <w:tcW w:w="751" w:type="dxa"/>
            <w:vAlign w:val="center"/>
          </w:tcPr>
          <w:p w:rsidR="00FF5337" w:rsidRPr="005F5975" w:rsidRDefault="00FF5337" w:rsidP="00FF5337">
            <w:pPr>
              <w:spacing w:line="264" w:lineRule="auto"/>
              <w:jc w:val="center"/>
              <w:rPr>
                <w:bCs/>
              </w:rPr>
            </w:pPr>
            <w:r>
              <w:rPr>
                <w:bCs/>
              </w:rPr>
              <w:lastRenderedPageBreak/>
              <w:t>5</w:t>
            </w:r>
          </w:p>
        </w:tc>
        <w:tc>
          <w:tcPr>
            <w:tcW w:w="752" w:type="dxa"/>
            <w:vAlign w:val="center"/>
          </w:tcPr>
          <w:p w:rsidR="00FF5337" w:rsidRPr="005F5975" w:rsidRDefault="00FF5337" w:rsidP="00FF5337">
            <w:pPr>
              <w:spacing w:line="264" w:lineRule="auto"/>
              <w:jc w:val="center"/>
              <w:rPr>
                <w:bCs/>
              </w:rPr>
            </w:pPr>
          </w:p>
        </w:tc>
        <w:tc>
          <w:tcPr>
            <w:tcW w:w="752" w:type="dxa"/>
            <w:vAlign w:val="center"/>
          </w:tcPr>
          <w:p w:rsidR="00FF5337" w:rsidRPr="005F5975" w:rsidRDefault="00FF5337" w:rsidP="00FF5337">
            <w:pPr>
              <w:spacing w:line="264" w:lineRule="auto"/>
              <w:jc w:val="center"/>
              <w:rPr>
                <w:bCs/>
              </w:rPr>
            </w:pPr>
            <w:r>
              <w:rPr>
                <w:bCs/>
              </w:rPr>
              <w:t>3</w:t>
            </w:r>
          </w:p>
        </w:tc>
        <w:tc>
          <w:tcPr>
            <w:tcW w:w="1110" w:type="dxa"/>
            <w:vAlign w:val="center"/>
          </w:tcPr>
          <w:p w:rsidR="00FF5337" w:rsidRPr="005F5975" w:rsidRDefault="00FF5337" w:rsidP="00FF5337">
            <w:pPr>
              <w:spacing w:line="264" w:lineRule="auto"/>
              <w:jc w:val="center"/>
              <w:rPr>
                <w:bCs/>
              </w:rPr>
            </w:pPr>
            <w:r>
              <w:rPr>
                <w:bCs/>
              </w:rPr>
              <w:t>8</w:t>
            </w:r>
          </w:p>
        </w:tc>
        <w:tc>
          <w:tcPr>
            <w:tcW w:w="763" w:type="dxa"/>
            <w:vAlign w:val="center"/>
          </w:tcPr>
          <w:p w:rsidR="00FF5337" w:rsidRPr="005F5975" w:rsidRDefault="00FF5337" w:rsidP="00FF5337">
            <w:pPr>
              <w:spacing w:line="264" w:lineRule="auto"/>
              <w:jc w:val="center"/>
              <w:rPr>
                <w:bCs/>
              </w:rPr>
            </w:pPr>
            <w:r>
              <w:rPr>
                <w:bCs/>
              </w:rPr>
              <w:t>16</w:t>
            </w:r>
          </w:p>
        </w:tc>
        <w:tc>
          <w:tcPr>
            <w:tcW w:w="2149" w:type="dxa"/>
            <w:vAlign w:val="center"/>
          </w:tcPr>
          <w:p w:rsidR="00FF5337" w:rsidRPr="00C17DB1" w:rsidRDefault="00C17DB1" w:rsidP="00C17DB1">
            <w:pPr>
              <w:spacing w:line="264" w:lineRule="auto"/>
              <w:jc w:val="both"/>
              <w:rPr>
                <w:b/>
                <w:bCs/>
                <w:sz w:val="26"/>
                <w:szCs w:val="26"/>
              </w:rPr>
            </w:pPr>
            <w:r w:rsidRPr="00C17DB1">
              <w:rPr>
                <w:bCs/>
                <w:sz w:val="26"/>
                <w:szCs w:val="26"/>
              </w:rPr>
              <w:t>Học viên đọc TLC 2 (chương 4), TLC 3</w:t>
            </w:r>
          </w:p>
        </w:tc>
      </w:tr>
      <w:tr w:rsidR="00FF5337" w:rsidRPr="005F5975" w:rsidTr="00EC6231">
        <w:tc>
          <w:tcPr>
            <w:tcW w:w="3079" w:type="dxa"/>
            <w:vAlign w:val="center"/>
          </w:tcPr>
          <w:p w:rsidR="00FF5337" w:rsidRPr="005F5975" w:rsidRDefault="00FF5337" w:rsidP="00FF5337">
            <w:pPr>
              <w:spacing w:line="264" w:lineRule="auto"/>
              <w:jc w:val="both"/>
              <w:rPr>
                <w:b/>
              </w:rPr>
            </w:pPr>
            <w:r w:rsidRPr="005F5975">
              <w:rPr>
                <w:b/>
              </w:rPr>
              <w:lastRenderedPageBreak/>
              <w:t>Cộng</w:t>
            </w:r>
          </w:p>
        </w:tc>
        <w:tc>
          <w:tcPr>
            <w:tcW w:w="751" w:type="dxa"/>
            <w:vAlign w:val="center"/>
          </w:tcPr>
          <w:p w:rsidR="00FF5337" w:rsidRPr="005F5975" w:rsidRDefault="00FF5337" w:rsidP="00FF5337">
            <w:pPr>
              <w:spacing w:line="264" w:lineRule="auto"/>
              <w:jc w:val="center"/>
              <w:rPr>
                <w:b/>
                <w:bCs/>
              </w:rPr>
            </w:pPr>
            <w:r>
              <w:rPr>
                <w:b/>
                <w:bCs/>
              </w:rPr>
              <w:t>21</w:t>
            </w:r>
          </w:p>
        </w:tc>
        <w:tc>
          <w:tcPr>
            <w:tcW w:w="752" w:type="dxa"/>
            <w:vAlign w:val="center"/>
          </w:tcPr>
          <w:p w:rsidR="00FF5337" w:rsidRPr="005F5975" w:rsidRDefault="00FF5337" w:rsidP="00FF5337">
            <w:pPr>
              <w:spacing w:line="264" w:lineRule="auto"/>
              <w:jc w:val="center"/>
              <w:rPr>
                <w:b/>
                <w:bCs/>
              </w:rPr>
            </w:pPr>
          </w:p>
        </w:tc>
        <w:tc>
          <w:tcPr>
            <w:tcW w:w="752" w:type="dxa"/>
            <w:vAlign w:val="center"/>
          </w:tcPr>
          <w:p w:rsidR="00FF5337" w:rsidRPr="005F5975" w:rsidRDefault="00FF5337" w:rsidP="00FF5337">
            <w:pPr>
              <w:spacing w:line="264" w:lineRule="auto"/>
              <w:jc w:val="center"/>
              <w:rPr>
                <w:b/>
                <w:bCs/>
              </w:rPr>
            </w:pPr>
            <w:r>
              <w:rPr>
                <w:b/>
                <w:bCs/>
              </w:rPr>
              <w:t>9</w:t>
            </w:r>
          </w:p>
        </w:tc>
        <w:tc>
          <w:tcPr>
            <w:tcW w:w="1110" w:type="dxa"/>
            <w:vAlign w:val="center"/>
          </w:tcPr>
          <w:p w:rsidR="00FF5337" w:rsidRPr="005F5975" w:rsidRDefault="00FF5337" w:rsidP="00FF5337">
            <w:pPr>
              <w:spacing w:line="264" w:lineRule="auto"/>
              <w:jc w:val="center"/>
              <w:rPr>
                <w:b/>
                <w:bCs/>
              </w:rPr>
            </w:pPr>
            <w:r>
              <w:rPr>
                <w:b/>
                <w:bCs/>
              </w:rPr>
              <w:t>30</w:t>
            </w:r>
          </w:p>
        </w:tc>
        <w:tc>
          <w:tcPr>
            <w:tcW w:w="763" w:type="dxa"/>
            <w:vAlign w:val="center"/>
          </w:tcPr>
          <w:p w:rsidR="00FF5337" w:rsidRPr="005F5975" w:rsidRDefault="00FF5337" w:rsidP="00FF5337">
            <w:pPr>
              <w:spacing w:line="264" w:lineRule="auto"/>
              <w:jc w:val="center"/>
              <w:rPr>
                <w:b/>
                <w:bCs/>
              </w:rPr>
            </w:pPr>
            <w:r w:rsidRPr="005F5975">
              <w:rPr>
                <w:b/>
                <w:bCs/>
              </w:rPr>
              <w:t>60</w:t>
            </w:r>
          </w:p>
        </w:tc>
        <w:tc>
          <w:tcPr>
            <w:tcW w:w="2149" w:type="dxa"/>
            <w:vAlign w:val="center"/>
          </w:tcPr>
          <w:p w:rsidR="00FF5337" w:rsidRPr="005F5975" w:rsidRDefault="00FF5337" w:rsidP="00FF5337">
            <w:pPr>
              <w:spacing w:line="264" w:lineRule="auto"/>
              <w:jc w:val="center"/>
              <w:rPr>
                <w:b/>
                <w:bCs/>
              </w:rPr>
            </w:pPr>
          </w:p>
        </w:tc>
      </w:tr>
    </w:tbl>
    <w:p w:rsidR="00FF5337" w:rsidRDefault="00FF5337" w:rsidP="00FF5337">
      <w:pPr>
        <w:spacing w:line="288" w:lineRule="auto"/>
        <w:jc w:val="both"/>
        <w:rPr>
          <w:i/>
          <w:color w:val="000000"/>
          <w:sz w:val="24"/>
          <w:szCs w:val="24"/>
        </w:rPr>
      </w:pPr>
      <w:r w:rsidRPr="001271F7">
        <w:rPr>
          <w:i/>
          <w:color w:val="000000"/>
          <w:sz w:val="24"/>
          <w:szCs w:val="24"/>
        </w:rPr>
        <w:lastRenderedPageBreak/>
        <w:t>Ghi chú: LT: Lý thuyết; BT: Bài tập; TL, KT: Thảo luận, kiểm tra.</w:t>
      </w:r>
    </w:p>
    <w:p w:rsidR="00C17DB1" w:rsidRDefault="00C17DB1" w:rsidP="00FF5337">
      <w:pPr>
        <w:spacing w:line="288" w:lineRule="auto"/>
        <w:jc w:val="both"/>
        <w:rPr>
          <w:i/>
          <w:color w:val="000000"/>
          <w:sz w:val="24"/>
          <w:szCs w:val="24"/>
        </w:rPr>
      </w:pPr>
    </w:p>
    <w:tbl>
      <w:tblPr>
        <w:tblW w:w="5951" w:type="pct"/>
        <w:jc w:val="center"/>
        <w:tblInd w:w="-993" w:type="dxa"/>
        <w:tblLook w:val="01E0" w:firstRow="1" w:lastRow="1" w:firstColumn="1" w:lastColumn="1" w:noHBand="0" w:noVBand="0"/>
      </w:tblPr>
      <w:tblGrid>
        <w:gridCol w:w="4300"/>
        <w:gridCol w:w="6755"/>
      </w:tblGrid>
      <w:tr w:rsidR="00C17DB1" w:rsidRPr="005F5975" w:rsidTr="000D00FA">
        <w:trPr>
          <w:trHeight w:val="843"/>
          <w:jc w:val="center"/>
        </w:trPr>
        <w:tc>
          <w:tcPr>
            <w:tcW w:w="1311" w:type="pct"/>
          </w:tcPr>
          <w:p w:rsidR="00C17DB1" w:rsidRPr="005F5975" w:rsidRDefault="00C17DB1" w:rsidP="000D00FA">
            <w:pPr>
              <w:jc w:val="center"/>
              <w:rPr>
                <w:b/>
                <w:bCs/>
                <w:sz w:val="26"/>
              </w:rPr>
            </w:pPr>
            <w:r w:rsidRPr="005F5975">
              <w:rPr>
                <w:b/>
                <w:bCs/>
                <w:sz w:val="26"/>
              </w:rPr>
              <w:t>Trưởng Khoa</w:t>
            </w:r>
          </w:p>
          <w:p w:rsidR="00C17DB1" w:rsidRPr="005F5975" w:rsidRDefault="00C17DB1" w:rsidP="000D00FA">
            <w:pPr>
              <w:jc w:val="center"/>
              <w:rPr>
                <w:b/>
                <w:bCs/>
                <w:sz w:val="26"/>
              </w:rPr>
            </w:pPr>
          </w:p>
          <w:p w:rsidR="00C17DB1" w:rsidRPr="005F5975" w:rsidRDefault="00C17DB1" w:rsidP="000D00FA">
            <w:pPr>
              <w:jc w:val="center"/>
              <w:rPr>
                <w:b/>
                <w:bCs/>
                <w:sz w:val="26"/>
              </w:rPr>
            </w:pPr>
          </w:p>
          <w:p w:rsidR="00C17DB1" w:rsidRPr="005F5975" w:rsidRDefault="00C17DB1" w:rsidP="000D00FA">
            <w:pPr>
              <w:jc w:val="center"/>
              <w:rPr>
                <w:b/>
                <w:bCs/>
                <w:sz w:val="26"/>
              </w:rPr>
            </w:pPr>
          </w:p>
          <w:p w:rsidR="00C17DB1" w:rsidRPr="005F5975" w:rsidRDefault="00C17DB1" w:rsidP="000D00FA">
            <w:pPr>
              <w:jc w:val="center"/>
              <w:rPr>
                <w:b/>
                <w:bCs/>
                <w:sz w:val="26"/>
              </w:rPr>
            </w:pPr>
            <w:r w:rsidRPr="005F5975">
              <w:rPr>
                <w:b/>
                <w:bCs/>
                <w:sz w:val="26"/>
              </w:rPr>
              <w:t>PGS. TS. Lê Thị Trinh</w:t>
            </w:r>
          </w:p>
        </w:tc>
        <w:tc>
          <w:tcPr>
            <w:tcW w:w="2059" w:type="pct"/>
          </w:tcPr>
          <w:p w:rsidR="00C17DB1" w:rsidRPr="005F5975" w:rsidRDefault="00C17DB1" w:rsidP="000D00FA">
            <w:pPr>
              <w:jc w:val="center"/>
              <w:rPr>
                <w:b/>
                <w:bCs/>
                <w:sz w:val="26"/>
              </w:rPr>
            </w:pPr>
            <w:r w:rsidRPr="005F5975">
              <w:rPr>
                <w:b/>
                <w:bCs/>
                <w:sz w:val="26"/>
              </w:rPr>
              <w:t>Người biên soạn</w:t>
            </w:r>
          </w:p>
          <w:p w:rsidR="00C17DB1" w:rsidRPr="005F5975" w:rsidRDefault="00C17DB1" w:rsidP="000D00FA">
            <w:pPr>
              <w:jc w:val="center"/>
              <w:rPr>
                <w:b/>
                <w:bCs/>
                <w:sz w:val="26"/>
              </w:rPr>
            </w:pPr>
          </w:p>
          <w:p w:rsidR="00C17DB1" w:rsidRPr="005F5975" w:rsidRDefault="00C17DB1" w:rsidP="000D00FA">
            <w:pPr>
              <w:jc w:val="center"/>
              <w:rPr>
                <w:b/>
                <w:bCs/>
                <w:sz w:val="26"/>
              </w:rPr>
            </w:pPr>
          </w:p>
          <w:p w:rsidR="00C17DB1" w:rsidRPr="005F5975" w:rsidRDefault="00C17DB1" w:rsidP="000D00FA">
            <w:pPr>
              <w:jc w:val="center"/>
              <w:rPr>
                <w:b/>
                <w:bCs/>
                <w:sz w:val="26"/>
              </w:rPr>
            </w:pPr>
          </w:p>
          <w:p w:rsidR="00C17DB1" w:rsidRPr="00FF5337" w:rsidRDefault="00C17DB1" w:rsidP="000D00FA">
            <w:pPr>
              <w:jc w:val="center"/>
              <w:rPr>
                <w:b/>
                <w:bCs/>
                <w:sz w:val="26"/>
              </w:rPr>
            </w:pPr>
            <w:r w:rsidRPr="005F5975">
              <w:rPr>
                <w:b/>
                <w:bCs/>
                <w:sz w:val="26"/>
              </w:rPr>
              <w:t xml:space="preserve">TS. </w:t>
            </w:r>
            <w:r w:rsidR="00032EB2">
              <w:rPr>
                <w:b/>
                <w:sz w:val="26"/>
                <w:szCs w:val="26"/>
              </w:rPr>
              <w:t>Vũ Văn Doanh</w:t>
            </w:r>
          </w:p>
        </w:tc>
      </w:tr>
    </w:tbl>
    <w:p w:rsidR="00FF5337" w:rsidRDefault="00FF5337" w:rsidP="00FF5337">
      <w:pPr>
        <w:spacing w:line="288" w:lineRule="auto"/>
        <w:jc w:val="both"/>
        <w:rPr>
          <w:i/>
          <w:color w:val="000000"/>
          <w:sz w:val="26"/>
          <w:szCs w:val="26"/>
        </w:rPr>
      </w:pPr>
    </w:p>
    <w:p w:rsidR="00C17DB1" w:rsidRDefault="00C17DB1" w:rsidP="00FF5337">
      <w:pPr>
        <w:spacing w:line="288" w:lineRule="auto"/>
        <w:jc w:val="both"/>
        <w:rPr>
          <w:i/>
          <w:color w:val="000000"/>
          <w:sz w:val="26"/>
          <w:szCs w:val="26"/>
        </w:rPr>
      </w:pPr>
    </w:p>
    <w:tbl>
      <w:tblPr>
        <w:tblW w:w="5951" w:type="pct"/>
        <w:tblInd w:w="-993" w:type="dxa"/>
        <w:tblLook w:val="01E0" w:firstRow="1" w:lastRow="1" w:firstColumn="1" w:lastColumn="1" w:noHBand="0" w:noVBand="0"/>
      </w:tblPr>
      <w:tblGrid>
        <w:gridCol w:w="5430"/>
        <w:gridCol w:w="5625"/>
      </w:tblGrid>
      <w:tr w:rsidR="00357030" w:rsidRPr="00D17AED" w:rsidTr="00C17DB1">
        <w:trPr>
          <w:trHeight w:val="621"/>
        </w:trPr>
        <w:tc>
          <w:tcPr>
            <w:tcW w:w="2456" w:type="pct"/>
            <w:shd w:val="clear" w:color="auto" w:fill="auto"/>
          </w:tcPr>
          <w:p w:rsidR="00357030" w:rsidRPr="00925421" w:rsidRDefault="00357030" w:rsidP="00441965">
            <w:pPr>
              <w:spacing w:line="264" w:lineRule="auto"/>
              <w:jc w:val="center"/>
              <w:rPr>
                <w:rFonts w:cs="Times New Roman"/>
                <w:bCs/>
                <w:color w:val="000000"/>
                <w:sz w:val="24"/>
                <w:szCs w:val="24"/>
              </w:rPr>
            </w:pPr>
            <w:r w:rsidRPr="00925421">
              <w:rPr>
                <w:rFonts w:cs="Times New Roman"/>
                <w:bCs/>
                <w:color w:val="000000"/>
                <w:sz w:val="24"/>
                <w:szCs w:val="24"/>
              </w:rPr>
              <w:t>BỘ TÀI NGUYÊN VÀ MÔI TRƯỜNG</w:t>
            </w:r>
          </w:p>
          <w:p w:rsidR="00357030" w:rsidRPr="00925421" w:rsidRDefault="00357030" w:rsidP="00441965">
            <w:pPr>
              <w:spacing w:line="264" w:lineRule="auto"/>
              <w:jc w:val="center"/>
              <w:rPr>
                <w:rFonts w:cs="Times New Roman"/>
                <w:b/>
                <w:bCs/>
                <w:color w:val="000000"/>
                <w:sz w:val="24"/>
                <w:szCs w:val="24"/>
              </w:rPr>
            </w:pPr>
            <w:r w:rsidRPr="00925421">
              <w:rPr>
                <w:rFonts w:cs="Times New Roman"/>
                <w:b/>
                <w:bCs/>
                <w:color w:val="000000"/>
                <w:sz w:val="24"/>
                <w:szCs w:val="24"/>
              </w:rPr>
              <w:t>TRƯỜNG ĐẠI HỌC</w:t>
            </w:r>
          </w:p>
          <w:p w:rsidR="00357030" w:rsidRPr="00925421" w:rsidRDefault="00357030" w:rsidP="00441965">
            <w:pPr>
              <w:spacing w:line="264" w:lineRule="auto"/>
              <w:jc w:val="center"/>
              <w:rPr>
                <w:rFonts w:cs="Times New Roman"/>
                <w:b/>
                <w:sz w:val="24"/>
                <w:szCs w:val="24"/>
              </w:rPr>
            </w:pPr>
            <w:r w:rsidRPr="00925421">
              <w:rPr>
                <w:rFonts w:cs="Times New Roman"/>
                <w:b/>
                <w:bCs/>
                <w:color w:val="000000"/>
                <w:sz w:val="24"/>
                <w:szCs w:val="24"/>
              </w:rPr>
              <w:t>TÀI NGUYÊN VÀ MÔI TRƯỜNG HÀ NỘI</w:t>
            </w:r>
          </w:p>
          <w:p w:rsidR="00357030" w:rsidRPr="00925421" w:rsidRDefault="00357030" w:rsidP="00441965">
            <w:pPr>
              <w:spacing w:line="264" w:lineRule="auto"/>
              <w:rPr>
                <w:rFonts w:cs="Times New Roman"/>
                <w:sz w:val="24"/>
                <w:szCs w:val="24"/>
              </w:rPr>
            </w:pPr>
            <w:r w:rsidRPr="00925421">
              <w:rPr>
                <w:rFonts w:cs="Times New Roman"/>
                <w:noProof/>
                <w:spacing w:val="-6"/>
                <w:sz w:val="24"/>
                <w:szCs w:val="24"/>
              </w:rPr>
              <mc:AlternateContent>
                <mc:Choice Requires="wps">
                  <w:drawing>
                    <wp:anchor distT="0" distB="0" distL="114300" distR="114300" simplePos="0" relativeHeight="251833344" behindDoc="0" locked="0" layoutInCell="1" allowOverlap="1" wp14:anchorId="67F7750A" wp14:editId="1B51F287">
                      <wp:simplePos x="0" y="0"/>
                      <wp:positionH relativeFrom="column">
                        <wp:posOffset>995680</wp:posOffset>
                      </wp:positionH>
                      <wp:positionV relativeFrom="paragraph">
                        <wp:posOffset>41910</wp:posOffset>
                      </wp:positionV>
                      <wp:extent cx="1064260" cy="0"/>
                      <wp:effectExtent l="5080" t="13335" r="6985" b="571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pt,3.3pt" to="16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k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TRop0&#10;0KO9t0Q0rUelVgoU1BaBE5TqjcshoVQ7G2qlZ7U3L5p+d0jpsiWq4ZHx68UAShYykjcpYeMM3Hfo&#10;P2sGMeTodZTtXNsuQIIg6By7c7l3h589onCYpfPpZA5NpIMvIfmQaKzzn7juUDAKLIUKwpGcnF6c&#10;D0RIPoSEY6W3QsrYfKlQX+DlbDKLCU5LwYIzhDnbHEpp0YmE8YlfrAo8j2FWHxWLYC0nbHOzPRHy&#10;asPlUgU8KAXo3KzrfPxYpsvNYrOYjqC4zWiaVtXo47acjubb7GlWfajKssp+BmrZNG8FY1wFdsOs&#10;ZtO/m4Xbq7lO2X1a7zIkb9GjXkB2+EfSsZehfddBOGh22dmhxzCeMfj2lML8P+7Bfnzw618AAAD/&#10;/wMAUEsDBBQABgAIAAAAIQB7xrVe2gAAAAcBAAAPAAAAZHJzL2Rvd25yZXYueG1sTI7BTsMwEETv&#10;SPyDtUhcqtYhLREKcSoE5MaFQsV1Gy9JRLxOY7cNfD0LFzg+zWjmFevJ9epIY+g8G7haJKCIa287&#10;bgy8vlTzG1AhIlvsPZOBTwqwLs/PCsytP/EzHTexUTLCIUcDbYxDrnWoW3IYFn4gluzdjw6j4Nho&#10;O+JJxl2v0yTJtMOO5aHFge5bqj82B2cgVFvaV1+zepa8LRtP6f7h6RGNubyY7m5BRZriXxl+9EUd&#10;SnHa+QPboHrh60zUo4EsAyX5Ml2tQO1+WZeF/u9ffgMAAP//AwBQSwECLQAUAAYACAAAACEAtoM4&#10;kv4AAADhAQAAEwAAAAAAAAAAAAAAAAAAAAAAW0NvbnRlbnRfVHlwZXNdLnhtbFBLAQItABQABgAI&#10;AAAAIQA4/SH/1gAAAJQBAAALAAAAAAAAAAAAAAAAAC8BAABfcmVscy8ucmVsc1BLAQItABQABgAI&#10;AAAAIQDZb+HkHQIAADgEAAAOAAAAAAAAAAAAAAAAAC4CAABkcnMvZTJvRG9jLnhtbFBLAQItABQA&#10;BgAIAAAAIQB7xrVe2gAAAAcBAAAPAAAAAAAAAAAAAAAAAHcEAABkcnMvZG93bnJldi54bWxQSwUG&#10;AAAAAAQABADzAAAAfgUAAAAA&#10;"/>
                  </w:pict>
                </mc:Fallback>
              </mc:AlternateContent>
            </w:r>
            <w:r w:rsidRPr="00925421">
              <w:rPr>
                <w:rFonts w:cs="Times New Roman"/>
                <w:sz w:val="24"/>
                <w:szCs w:val="24"/>
              </w:rPr>
              <w:t xml:space="preserve">              </w:t>
            </w:r>
          </w:p>
          <w:p w:rsidR="00357030" w:rsidRPr="00925421" w:rsidRDefault="00357030" w:rsidP="00441965">
            <w:pPr>
              <w:spacing w:line="264" w:lineRule="auto"/>
              <w:rPr>
                <w:rFonts w:cs="Times New Roman"/>
                <w:b/>
                <w:sz w:val="24"/>
                <w:szCs w:val="24"/>
              </w:rPr>
            </w:pPr>
            <w:r w:rsidRPr="00925421">
              <w:rPr>
                <w:rFonts w:cs="Times New Roman"/>
                <w:sz w:val="24"/>
                <w:szCs w:val="24"/>
              </w:rPr>
              <w:t xml:space="preserve">            </w:t>
            </w:r>
          </w:p>
        </w:tc>
        <w:tc>
          <w:tcPr>
            <w:tcW w:w="2544" w:type="pct"/>
            <w:shd w:val="clear" w:color="auto" w:fill="auto"/>
          </w:tcPr>
          <w:p w:rsidR="00357030" w:rsidRPr="00925421" w:rsidRDefault="00357030" w:rsidP="00441965">
            <w:pPr>
              <w:spacing w:line="264" w:lineRule="auto"/>
              <w:rPr>
                <w:rFonts w:cs="Times New Roman"/>
                <w:b/>
                <w:sz w:val="24"/>
                <w:szCs w:val="24"/>
              </w:rPr>
            </w:pPr>
            <w:r w:rsidRPr="00925421">
              <w:rPr>
                <w:rFonts w:cs="Times New Roman"/>
                <w:b/>
                <w:sz w:val="24"/>
                <w:szCs w:val="24"/>
              </w:rPr>
              <w:t xml:space="preserve"> CỘNG HÒA XÃ HỘI CHỦ NGHĨA VIỆT NAM</w:t>
            </w:r>
          </w:p>
          <w:p w:rsidR="00357030" w:rsidRPr="00925421" w:rsidRDefault="00357030" w:rsidP="00441965">
            <w:pPr>
              <w:spacing w:line="264" w:lineRule="auto"/>
              <w:rPr>
                <w:rFonts w:cs="Times New Roman"/>
                <w:b/>
                <w:sz w:val="24"/>
                <w:szCs w:val="24"/>
              </w:rPr>
            </w:pPr>
            <w:r w:rsidRPr="00925421">
              <w:rPr>
                <w:rFonts w:cs="Times New Roman"/>
                <w:sz w:val="24"/>
                <w:szCs w:val="24"/>
              </w:rPr>
              <w:t xml:space="preserve">                    </w:t>
            </w:r>
            <w:r w:rsidRPr="00925421">
              <w:rPr>
                <w:rFonts w:cs="Times New Roman"/>
                <w:b/>
                <w:sz w:val="24"/>
                <w:szCs w:val="24"/>
              </w:rPr>
              <w:t>Độc lập –Tự do – Hạnh phúc</w:t>
            </w:r>
          </w:p>
          <w:p w:rsidR="00357030" w:rsidRPr="00925421" w:rsidRDefault="00357030" w:rsidP="00441965">
            <w:pPr>
              <w:spacing w:line="264" w:lineRule="auto"/>
              <w:rPr>
                <w:rFonts w:cs="Times New Roman"/>
                <w:i/>
                <w:sz w:val="24"/>
                <w:szCs w:val="24"/>
              </w:rPr>
            </w:pPr>
            <w:r w:rsidRPr="00925421">
              <w:rPr>
                <w:rFonts w:cs="Times New Roman"/>
                <w:i/>
                <w:noProof/>
                <w:sz w:val="24"/>
                <w:szCs w:val="24"/>
              </w:rPr>
              <mc:AlternateContent>
                <mc:Choice Requires="wps">
                  <w:drawing>
                    <wp:anchor distT="0" distB="0" distL="114300" distR="114300" simplePos="0" relativeHeight="251834368" behindDoc="0" locked="0" layoutInCell="1" allowOverlap="1" wp14:anchorId="31D1DC1E" wp14:editId="5AF631C7">
                      <wp:simplePos x="0" y="0"/>
                      <wp:positionH relativeFrom="column">
                        <wp:posOffset>1151890</wp:posOffset>
                      </wp:positionH>
                      <wp:positionV relativeFrom="paragraph">
                        <wp:posOffset>69850</wp:posOffset>
                      </wp:positionV>
                      <wp:extent cx="1190625" cy="0"/>
                      <wp:effectExtent l="8890" t="12700" r="10160" b="63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90.7pt;margin-top:5.5pt;width:93.75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vbJAIAAEw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SCk9Ks&#10;wxltvWVq33jyaC30pAStsY9gCR7BfvXG5RhW6o0NFfOT3pon4D8c0VA2TO9l5P1yNoiVhYjkTUjY&#10;OINZd/1XEHiGHTzE5p1q2wVIbAs5xRmd7zOSJ084fsyyeTodTSjhN1/C8lugsc5/kdCRYBTUXQu5&#10;V5DFNOz45HygxfJbQMiqYa3aNgqi1aQv6HyCeYLHQatEcMaN3e/K1pIjC5KKT6zx3TELBy0iWCOZ&#10;WF1tz1R7sTF5qwMeFoZ0rtZFMz/n6Xw1W83Gg/FouhqM06oaPK7L8WC6zj5Pqk9VWVbZr0AtG+eN&#10;EkLqwO6m32z8d/q43qSL8u4KvrcheYse+4Vkb+9IOk42DPMiix2I88beJo6SjYev1yvcidd7tF//&#10;BJa/AQAA//8DAFBLAwQUAAYACAAAACEA2dYl4NwAAAAJAQAADwAAAGRycy9kb3ducmV2LnhtbEyP&#10;QU/DMAyF70j8h8hIXBBLO2DqStNpQuLAkW0SV68xbaFxqiZdy349Rhzg5mc/PX+v2MyuUycaQuvZ&#10;QLpIQBFX3rZcGzjsn28zUCEiW+w8k4EvCrApLy8KzK2f+JVOu1grCeGQo4Emxj7XOlQNOQwL3xPL&#10;7d0PDqPIodZ2wEnCXaeXSbLSDluWDw329NRQ9bkbnQEK40OabNeuPrycp5u35flj6vfGXF/N20dQ&#10;keb4Z4YffEGHUpiOfmQbVCc6S+/FKkMqncRwt8rWoI6/C10W+n+D8hsAAP//AwBQSwECLQAUAAYA&#10;CAAAACEAtoM4kv4AAADhAQAAEwAAAAAAAAAAAAAAAAAAAAAAW0NvbnRlbnRfVHlwZXNdLnhtbFBL&#10;AQItABQABgAIAAAAIQA4/SH/1gAAAJQBAAALAAAAAAAAAAAAAAAAAC8BAABfcmVscy8ucmVsc1BL&#10;AQItABQABgAIAAAAIQC4XmvbJAIAAEwEAAAOAAAAAAAAAAAAAAAAAC4CAABkcnMvZTJvRG9jLnht&#10;bFBLAQItABQABgAIAAAAIQDZ1iXg3AAAAAkBAAAPAAAAAAAAAAAAAAAAAH4EAABkcnMvZG93bnJl&#10;di54bWxQSwUGAAAAAAQABADzAAAAhwUAAAAA&#10;"/>
                  </w:pict>
                </mc:Fallback>
              </mc:AlternateContent>
            </w:r>
            <w:r w:rsidRPr="00925421">
              <w:rPr>
                <w:rFonts w:cs="Times New Roman"/>
                <w:i/>
                <w:sz w:val="24"/>
                <w:szCs w:val="24"/>
              </w:rPr>
              <w:t xml:space="preserve">                    </w:t>
            </w:r>
          </w:p>
        </w:tc>
      </w:tr>
    </w:tbl>
    <w:p w:rsidR="00357030" w:rsidRPr="00894474" w:rsidRDefault="00357030" w:rsidP="00357030">
      <w:pPr>
        <w:spacing w:line="264" w:lineRule="auto"/>
        <w:jc w:val="center"/>
        <w:rPr>
          <w:rFonts w:cs="Times New Roman"/>
          <w:b/>
          <w:bCs/>
          <w:szCs w:val="28"/>
        </w:rPr>
      </w:pPr>
      <w:r w:rsidRPr="00894474">
        <w:rPr>
          <w:rFonts w:cs="Times New Roman"/>
          <w:b/>
          <w:bCs/>
          <w:szCs w:val="28"/>
        </w:rPr>
        <w:t>ĐỀ CƯƠNG CHI TIẾT HỌC PHẦN</w:t>
      </w:r>
      <w:r w:rsidR="00441965">
        <w:rPr>
          <w:rFonts w:cs="Times New Roman"/>
          <w:b/>
          <w:bCs/>
          <w:szCs w:val="28"/>
        </w:rPr>
        <w:t xml:space="preserve"> </w:t>
      </w:r>
    </w:p>
    <w:p w:rsidR="00FF5337" w:rsidRPr="003D7F03" w:rsidRDefault="00FF5337" w:rsidP="00FF5337">
      <w:pPr>
        <w:spacing w:line="288" w:lineRule="auto"/>
        <w:jc w:val="center"/>
        <w:rPr>
          <w:b/>
          <w:bCs/>
          <w:sz w:val="26"/>
          <w:szCs w:val="26"/>
        </w:rPr>
      </w:pPr>
      <w:r w:rsidRPr="003D7F03">
        <w:rPr>
          <w:b/>
          <w:bCs/>
          <w:color w:val="000000"/>
          <w:sz w:val="26"/>
          <w:szCs w:val="26"/>
        </w:rPr>
        <w:t>LÝ THUYẾT</w:t>
      </w:r>
    </w:p>
    <w:p w:rsidR="00357030" w:rsidRPr="00D17AED" w:rsidRDefault="00FF5337" w:rsidP="00FF5337">
      <w:pPr>
        <w:spacing w:line="264" w:lineRule="auto"/>
        <w:jc w:val="center"/>
        <w:rPr>
          <w:rFonts w:cs="Times New Roman"/>
          <w:bCs/>
          <w:i/>
          <w:color w:val="000000"/>
          <w:sz w:val="26"/>
          <w:szCs w:val="26"/>
          <w:lang w:eastAsia="ja-JP"/>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357030" w:rsidRPr="00D17AED" w:rsidRDefault="00357030" w:rsidP="00357030">
      <w:pPr>
        <w:spacing w:line="264" w:lineRule="auto"/>
        <w:jc w:val="center"/>
        <w:rPr>
          <w:rFonts w:cs="Times New Roman"/>
          <w:bCs/>
          <w:i/>
          <w:color w:val="000000"/>
          <w:sz w:val="26"/>
          <w:szCs w:val="26"/>
          <w:lang w:eastAsia="ja-JP"/>
        </w:rPr>
      </w:pPr>
    </w:p>
    <w:p w:rsidR="00357030" w:rsidRPr="00D17AED" w:rsidRDefault="00357030" w:rsidP="00357030">
      <w:pPr>
        <w:spacing w:line="300" w:lineRule="auto"/>
        <w:jc w:val="both"/>
        <w:rPr>
          <w:rFonts w:eastAsia="Times New Roman" w:cs="Times New Roman"/>
          <w:b/>
          <w:bCs/>
          <w:sz w:val="26"/>
          <w:szCs w:val="26"/>
        </w:rPr>
      </w:pPr>
      <w:r w:rsidRPr="00D17AED">
        <w:rPr>
          <w:rFonts w:eastAsiaTheme="minorEastAsia" w:cs="Times New Roman"/>
          <w:b/>
          <w:bCs/>
          <w:sz w:val="26"/>
          <w:szCs w:val="26"/>
          <w:lang w:eastAsia="ja-JP"/>
        </w:rPr>
        <w:t xml:space="preserve">1. </w:t>
      </w:r>
      <w:r w:rsidRPr="00D17AED">
        <w:rPr>
          <w:rFonts w:eastAsia="Times New Roman" w:cs="Times New Roman"/>
          <w:b/>
          <w:bCs/>
          <w:sz w:val="26"/>
          <w:szCs w:val="26"/>
        </w:rPr>
        <w:t xml:space="preserve">Thông tin chung về </w:t>
      </w:r>
      <w:r w:rsidR="00FF5337">
        <w:rPr>
          <w:rFonts w:cs="Times New Roman"/>
          <w:b/>
          <w:sz w:val="26"/>
          <w:szCs w:val="26"/>
        </w:rPr>
        <w:t>môn học</w:t>
      </w:r>
    </w:p>
    <w:p w:rsidR="00357030" w:rsidRPr="00D17AED" w:rsidRDefault="00357030" w:rsidP="00357030">
      <w:pPr>
        <w:numPr>
          <w:ilvl w:val="0"/>
          <w:numId w:val="3"/>
        </w:numPr>
        <w:spacing w:line="300" w:lineRule="auto"/>
        <w:ind w:hanging="357"/>
        <w:jc w:val="both"/>
        <w:rPr>
          <w:rFonts w:cs="Times New Roman"/>
          <w:sz w:val="26"/>
          <w:szCs w:val="26"/>
        </w:rPr>
      </w:pPr>
      <w:r w:rsidRPr="00D17AED">
        <w:rPr>
          <w:rFonts w:cs="Times New Roman"/>
          <w:sz w:val="26"/>
          <w:szCs w:val="26"/>
        </w:rPr>
        <w:t>Tên học phần:</w:t>
      </w:r>
      <w:r w:rsidRPr="00D17AED">
        <w:rPr>
          <w:rFonts w:cs="Times New Roman"/>
          <w:sz w:val="26"/>
          <w:szCs w:val="26"/>
          <w:lang w:eastAsia="ja-JP"/>
        </w:rPr>
        <w:t xml:space="preserve"> </w:t>
      </w:r>
    </w:p>
    <w:p w:rsidR="00357030" w:rsidRPr="00894474" w:rsidRDefault="00357030" w:rsidP="006206AB">
      <w:pPr>
        <w:pStyle w:val="ListParagraph"/>
        <w:numPr>
          <w:ilvl w:val="0"/>
          <w:numId w:val="4"/>
        </w:numPr>
        <w:spacing w:line="300" w:lineRule="auto"/>
        <w:jc w:val="both"/>
        <w:outlineLvl w:val="0"/>
        <w:rPr>
          <w:b/>
          <w:szCs w:val="26"/>
        </w:rPr>
      </w:pPr>
      <w:bookmarkStart w:id="167" w:name="_Toc9497814"/>
      <w:r w:rsidRPr="00D17AED">
        <w:rPr>
          <w:szCs w:val="26"/>
          <w:lang w:eastAsia="ja-JP"/>
        </w:rPr>
        <w:t xml:space="preserve">Tiếng Việt: </w:t>
      </w:r>
      <w:r w:rsidRPr="00894474">
        <w:rPr>
          <w:rFonts w:eastAsia="MS PGothic"/>
          <w:b/>
          <w:szCs w:val="26"/>
          <w:lang w:eastAsia="ja-JP" w:bidi="th-TH"/>
        </w:rPr>
        <w:t>Xung đột và hòa giải xung đột môi trường</w:t>
      </w:r>
      <w:bookmarkEnd w:id="167"/>
      <w:r w:rsidR="00441965">
        <w:rPr>
          <w:rFonts w:eastAsia="MS PGothic"/>
          <w:b/>
          <w:szCs w:val="26"/>
          <w:lang w:eastAsia="ja-JP" w:bidi="th-TH"/>
        </w:rPr>
        <w:t xml:space="preserve"> </w:t>
      </w:r>
      <w:r w:rsidRPr="00894474">
        <w:rPr>
          <w:rFonts w:eastAsia="MS PGothic"/>
          <w:b/>
          <w:szCs w:val="26"/>
          <w:lang w:eastAsia="ja-JP" w:bidi="th-TH"/>
        </w:rPr>
        <w:fldChar w:fldCharType="begin"/>
      </w:r>
      <w:r w:rsidRPr="00894474">
        <w:rPr>
          <w:b/>
          <w:szCs w:val="26"/>
        </w:rPr>
        <w:instrText xml:space="preserve"> TC "</w:instrText>
      </w:r>
      <w:bookmarkStart w:id="168" w:name="_Toc529609011"/>
      <w:r w:rsidRPr="00894474">
        <w:rPr>
          <w:rFonts w:eastAsia="MS PGothic"/>
          <w:b/>
          <w:szCs w:val="26"/>
          <w:lang w:eastAsia="ja-JP" w:bidi="th-TH"/>
        </w:rPr>
        <w:instrText>Xung đột và hòa giải xung đột môi trường</w:instrText>
      </w:r>
      <w:bookmarkEnd w:id="168"/>
      <w:r w:rsidRPr="00894474">
        <w:rPr>
          <w:b/>
          <w:szCs w:val="26"/>
        </w:rPr>
        <w:instrText xml:space="preserve">" \f C \l "1" </w:instrText>
      </w:r>
      <w:r w:rsidRPr="00894474">
        <w:rPr>
          <w:rFonts w:eastAsia="MS PGothic"/>
          <w:b/>
          <w:szCs w:val="26"/>
          <w:lang w:eastAsia="ja-JP" w:bidi="th-TH"/>
        </w:rPr>
        <w:fldChar w:fldCharType="end"/>
      </w:r>
    </w:p>
    <w:p w:rsidR="00357030" w:rsidRPr="00D17AED" w:rsidRDefault="00357030" w:rsidP="006206AB">
      <w:pPr>
        <w:pStyle w:val="ListParagraph"/>
        <w:numPr>
          <w:ilvl w:val="0"/>
          <w:numId w:val="4"/>
        </w:numPr>
        <w:spacing w:line="300" w:lineRule="auto"/>
        <w:jc w:val="both"/>
        <w:rPr>
          <w:szCs w:val="26"/>
        </w:rPr>
      </w:pPr>
      <w:r w:rsidRPr="00D17AED">
        <w:rPr>
          <w:szCs w:val="26"/>
        </w:rPr>
        <w:t>Tiếng Anh:</w:t>
      </w:r>
      <w:r w:rsidRPr="00D17AED">
        <w:rPr>
          <w:szCs w:val="26"/>
          <w:lang w:eastAsia="ja-JP"/>
        </w:rPr>
        <w:t xml:space="preserve"> </w:t>
      </w:r>
      <w:r w:rsidRPr="00894474">
        <w:rPr>
          <w:b/>
          <w:bCs/>
          <w:szCs w:val="26"/>
          <w:lang w:val="vi-VN"/>
        </w:rPr>
        <w:t>Environmental conflict</w:t>
      </w:r>
      <w:r w:rsidRPr="00894474">
        <w:rPr>
          <w:b/>
          <w:bCs/>
          <w:szCs w:val="26"/>
        </w:rPr>
        <w:t xml:space="preserve"> and conflict</w:t>
      </w:r>
      <w:r w:rsidRPr="00894474">
        <w:rPr>
          <w:b/>
          <w:szCs w:val="26"/>
        </w:rPr>
        <w:t xml:space="preserve"> resolution</w:t>
      </w:r>
    </w:p>
    <w:p w:rsidR="00357030" w:rsidRPr="00D17AED" w:rsidRDefault="00357030" w:rsidP="00357030">
      <w:pPr>
        <w:numPr>
          <w:ilvl w:val="0"/>
          <w:numId w:val="3"/>
        </w:numPr>
        <w:spacing w:line="300" w:lineRule="auto"/>
        <w:jc w:val="both"/>
        <w:rPr>
          <w:rFonts w:eastAsia="Times New Roman" w:cs="Times New Roman"/>
          <w:sz w:val="26"/>
          <w:szCs w:val="26"/>
        </w:rPr>
      </w:pPr>
      <w:r w:rsidRPr="00D17AED">
        <w:rPr>
          <w:rFonts w:eastAsia="Times New Roman" w:cs="Times New Roman"/>
          <w:sz w:val="26"/>
          <w:szCs w:val="26"/>
        </w:rPr>
        <w:t xml:space="preserve">Mã học phần: </w:t>
      </w:r>
      <w:r w:rsidRPr="00D17AED">
        <w:rPr>
          <w:rFonts w:eastAsia="Times New Roman" w:cs="Times New Roman"/>
          <w:bCs/>
          <w:sz w:val="26"/>
          <w:szCs w:val="26"/>
        </w:rPr>
        <w:t>ES</w:t>
      </w:r>
      <w:r w:rsidRPr="00D17AED">
        <w:rPr>
          <w:rFonts w:cs="Times New Roman"/>
          <w:bCs/>
          <w:sz w:val="26"/>
          <w:szCs w:val="26"/>
          <w:lang w:eastAsia="ja-JP"/>
        </w:rPr>
        <w:t>EC 818</w:t>
      </w:r>
    </w:p>
    <w:p w:rsidR="00357030" w:rsidRPr="00D17AED" w:rsidRDefault="00357030" w:rsidP="00357030">
      <w:pPr>
        <w:numPr>
          <w:ilvl w:val="0"/>
          <w:numId w:val="3"/>
        </w:numPr>
        <w:spacing w:line="300" w:lineRule="auto"/>
        <w:jc w:val="both"/>
        <w:rPr>
          <w:rFonts w:eastAsia="Times New Roman" w:cs="Times New Roman"/>
          <w:sz w:val="26"/>
          <w:szCs w:val="26"/>
        </w:rPr>
      </w:pPr>
      <w:r w:rsidRPr="00D17AED">
        <w:rPr>
          <w:rFonts w:eastAsia="Times New Roman" w:cs="Times New Roman"/>
          <w:sz w:val="26"/>
          <w:szCs w:val="26"/>
        </w:rPr>
        <w:t>Số tín chỉ</w:t>
      </w:r>
      <w:r w:rsidRPr="00D17AED">
        <w:rPr>
          <w:rFonts w:eastAsia="Times New Roman" w:cs="Times New Roman"/>
          <w:sz w:val="26"/>
          <w:szCs w:val="26"/>
          <w:lang w:eastAsia="ja-JP"/>
        </w:rPr>
        <w:t xml:space="preserve">:  </w:t>
      </w:r>
      <w:r w:rsidR="00FF5337">
        <w:rPr>
          <w:rFonts w:eastAsia="Times New Roman" w:cs="Times New Roman"/>
          <w:sz w:val="26"/>
          <w:szCs w:val="26"/>
          <w:lang w:eastAsia="ja-JP"/>
        </w:rPr>
        <w:t>0</w:t>
      </w:r>
      <w:r w:rsidRPr="00D17AED">
        <w:rPr>
          <w:rFonts w:cs="Times New Roman"/>
          <w:sz w:val="26"/>
          <w:szCs w:val="26"/>
          <w:lang w:eastAsia="ja-JP"/>
        </w:rPr>
        <w:t>2</w:t>
      </w:r>
      <w:r w:rsidR="00FF5337">
        <w:rPr>
          <w:rFonts w:eastAsia="Times New Roman" w:cs="Times New Roman"/>
          <w:sz w:val="26"/>
          <w:szCs w:val="26"/>
          <w:lang w:eastAsia="ja-JP"/>
        </w:rPr>
        <w:t xml:space="preserve"> </w:t>
      </w:r>
    </w:p>
    <w:p w:rsidR="00CE2B5F" w:rsidRPr="00C155C5" w:rsidRDefault="00CE2B5F" w:rsidP="00CE2B5F">
      <w:pPr>
        <w:pStyle w:val="ListParagraph"/>
        <w:numPr>
          <w:ilvl w:val="0"/>
          <w:numId w:val="3"/>
        </w:numPr>
        <w:spacing w:line="312" w:lineRule="auto"/>
        <w:jc w:val="both"/>
        <w:rPr>
          <w:szCs w:val="26"/>
        </w:rPr>
      </w:pPr>
      <w:r w:rsidRPr="00C155C5">
        <w:rPr>
          <w:szCs w:val="26"/>
        </w:rPr>
        <w:t>Đối tượng học: Thạc sĩ, ngành Khoa học môi trường</w:t>
      </w:r>
    </w:p>
    <w:p w:rsidR="00CE2B5F" w:rsidRDefault="00CE2B5F" w:rsidP="00CE2B5F">
      <w:pPr>
        <w:pStyle w:val="ListParagraph"/>
        <w:numPr>
          <w:ilvl w:val="0"/>
          <w:numId w:val="3"/>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CE2B5F" w:rsidRPr="003D7F03" w:rsidTr="00EC6231">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B5F" w:rsidRPr="003D7F03" w:rsidRDefault="00CE2B5F" w:rsidP="00EC6231">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CE2B5F" w:rsidRPr="003D7F03" w:rsidRDefault="00CE2B5F" w:rsidP="00EC6231">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CE2B5F" w:rsidRPr="003D7F03" w:rsidRDefault="00CE2B5F" w:rsidP="00EC6231">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CE2B5F" w:rsidRPr="003D7F03" w:rsidTr="00EC6231">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CE2B5F" w:rsidRPr="003D7F03" w:rsidRDefault="00CE2B5F" w:rsidP="00EC6231">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CE2B5F" w:rsidRPr="003D7F03" w:rsidRDefault="00CE2B5F" w:rsidP="00EC6231">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CE2B5F" w:rsidRPr="003D7F03" w:rsidRDefault="00CE2B5F" w:rsidP="00EC6231">
            <w:pPr>
              <w:spacing w:line="288" w:lineRule="auto"/>
              <w:jc w:val="center"/>
              <w:rPr>
                <w:color w:val="000000"/>
                <w:sz w:val="26"/>
                <w:szCs w:val="26"/>
              </w:rPr>
            </w:pPr>
            <w:r w:rsidRPr="003D7F03">
              <w:rPr>
                <w:color w:val="000000"/>
                <w:sz w:val="26"/>
                <w:szCs w:val="26"/>
              </w:rPr>
              <w:t>□</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CE2B5F" w:rsidRPr="003D7F03" w:rsidRDefault="00CE2B5F" w:rsidP="00EC6231">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CE2B5F" w:rsidRPr="003D7F03" w:rsidRDefault="00CE2B5F" w:rsidP="00EC6231">
            <w:pPr>
              <w:spacing w:line="288" w:lineRule="auto"/>
              <w:jc w:val="center"/>
              <w:rPr>
                <w:color w:val="000000"/>
                <w:sz w:val="26"/>
                <w:szCs w:val="26"/>
              </w:rPr>
            </w:pPr>
            <w:r w:rsidRPr="003D7F03">
              <w:rPr>
                <w:sz w:val="26"/>
                <w:szCs w:val="26"/>
              </w:rPr>
              <w:sym w:font="Wingdings" w:char="F0FE"/>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CE2B5F" w:rsidRPr="003D7F03" w:rsidRDefault="00CE2B5F" w:rsidP="00EC6231">
            <w:pPr>
              <w:spacing w:line="288" w:lineRule="auto"/>
              <w:jc w:val="center"/>
              <w:rPr>
                <w:color w:val="000000"/>
                <w:sz w:val="26"/>
                <w:szCs w:val="26"/>
              </w:rPr>
            </w:pPr>
            <w:r>
              <w:rPr>
                <w:color w:val="000000"/>
                <w:sz w:val="26"/>
                <w:szCs w:val="26"/>
              </w:rPr>
              <w:t xml:space="preserve">Luận văn </w:t>
            </w:r>
          </w:p>
          <w:p w:rsidR="00CE2B5F" w:rsidRPr="003D7F03" w:rsidRDefault="00CE2B5F" w:rsidP="00EC6231">
            <w:pPr>
              <w:spacing w:line="288" w:lineRule="auto"/>
              <w:jc w:val="center"/>
              <w:rPr>
                <w:color w:val="000000"/>
                <w:sz w:val="26"/>
                <w:szCs w:val="26"/>
              </w:rPr>
            </w:pPr>
            <w:r w:rsidRPr="003D7F03">
              <w:rPr>
                <w:color w:val="000000"/>
                <w:sz w:val="26"/>
                <w:szCs w:val="26"/>
              </w:rPr>
              <w:t xml:space="preserve"> □</w:t>
            </w:r>
          </w:p>
        </w:tc>
      </w:tr>
      <w:tr w:rsidR="00CE2B5F" w:rsidRPr="003D7F03" w:rsidTr="00EC6231">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CE2B5F" w:rsidRPr="003D7F03" w:rsidRDefault="00CE2B5F" w:rsidP="00EC6231">
            <w:pPr>
              <w:spacing w:line="288" w:lineRule="auto"/>
              <w:jc w:val="center"/>
              <w:rPr>
                <w:color w:val="000000"/>
                <w:sz w:val="26"/>
                <w:szCs w:val="26"/>
              </w:rPr>
            </w:pPr>
            <w:r w:rsidRPr="003D7F03">
              <w:rPr>
                <w:color w:val="000000"/>
                <w:sz w:val="26"/>
                <w:szCs w:val="26"/>
              </w:rPr>
              <w:t xml:space="preserve">Bắt buộc </w:t>
            </w:r>
          </w:p>
          <w:p w:rsidR="00CE2B5F" w:rsidRPr="003D7F03" w:rsidRDefault="00CE2B5F" w:rsidP="00EC623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CE2B5F" w:rsidRPr="003D7F03" w:rsidRDefault="00CE2B5F" w:rsidP="00EC6231">
            <w:pPr>
              <w:spacing w:line="288" w:lineRule="auto"/>
              <w:jc w:val="center"/>
              <w:rPr>
                <w:color w:val="000000"/>
                <w:sz w:val="26"/>
                <w:szCs w:val="26"/>
              </w:rPr>
            </w:pPr>
            <w:r w:rsidRPr="003D7F03">
              <w:rPr>
                <w:color w:val="000000"/>
                <w:sz w:val="26"/>
                <w:szCs w:val="26"/>
              </w:rPr>
              <w:t xml:space="preserve">Tự chọn </w:t>
            </w:r>
          </w:p>
          <w:p w:rsidR="00CE2B5F" w:rsidRPr="003D7F03" w:rsidRDefault="00CE2B5F" w:rsidP="00EC623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CE2B5F" w:rsidRPr="003D7F03" w:rsidRDefault="00CE2B5F" w:rsidP="00EC6231">
            <w:pPr>
              <w:spacing w:line="288" w:lineRule="auto"/>
              <w:jc w:val="center"/>
              <w:rPr>
                <w:sz w:val="26"/>
                <w:szCs w:val="26"/>
              </w:rPr>
            </w:pPr>
            <w:r w:rsidRPr="003D7F03">
              <w:rPr>
                <w:color w:val="000000"/>
                <w:sz w:val="26"/>
                <w:szCs w:val="26"/>
              </w:rPr>
              <w:t xml:space="preserve">Bắt buộc </w:t>
            </w:r>
          </w:p>
          <w:p w:rsidR="00CE2B5F" w:rsidRPr="003D7F03" w:rsidRDefault="00CE2B5F" w:rsidP="00EC623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CE2B5F" w:rsidRPr="003D7F03" w:rsidRDefault="00CE2B5F" w:rsidP="00EC6231">
            <w:pPr>
              <w:spacing w:line="288" w:lineRule="auto"/>
              <w:jc w:val="center"/>
              <w:rPr>
                <w:color w:val="000000"/>
                <w:sz w:val="26"/>
                <w:szCs w:val="26"/>
              </w:rPr>
            </w:pPr>
            <w:r w:rsidRPr="003D7F03">
              <w:rPr>
                <w:color w:val="000000"/>
                <w:sz w:val="26"/>
                <w:szCs w:val="26"/>
              </w:rPr>
              <w:t>Tự chọn</w:t>
            </w:r>
          </w:p>
          <w:p w:rsidR="00CE2B5F" w:rsidRPr="003D7F03" w:rsidRDefault="00CE2B5F" w:rsidP="00EC6231">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CE2B5F" w:rsidRPr="003D7F03" w:rsidRDefault="00CE2B5F" w:rsidP="00EC6231">
            <w:pPr>
              <w:spacing w:line="288" w:lineRule="auto"/>
              <w:jc w:val="center"/>
              <w:rPr>
                <w:color w:val="000000"/>
                <w:sz w:val="26"/>
                <w:szCs w:val="26"/>
              </w:rPr>
            </w:pPr>
            <w:r w:rsidRPr="003D7F03">
              <w:rPr>
                <w:color w:val="000000"/>
                <w:sz w:val="26"/>
                <w:szCs w:val="26"/>
              </w:rPr>
              <w:t xml:space="preserve">Bắt buộc </w:t>
            </w:r>
          </w:p>
          <w:p w:rsidR="00CE2B5F" w:rsidRPr="003D7F03" w:rsidRDefault="00CE2B5F" w:rsidP="00EC623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CE2B5F" w:rsidRPr="003D7F03" w:rsidRDefault="00CE2B5F" w:rsidP="00EC6231">
            <w:pPr>
              <w:spacing w:line="288" w:lineRule="auto"/>
              <w:jc w:val="center"/>
              <w:rPr>
                <w:color w:val="000000"/>
                <w:sz w:val="26"/>
                <w:szCs w:val="26"/>
              </w:rPr>
            </w:pPr>
            <w:r w:rsidRPr="003D7F03">
              <w:rPr>
                <w:color w:val="000000"/>
                <w:sz w:val="26"/>
                <w:szCs w:val="26"/>
              </w:rPr>
              <w:t xml:space="preserve">Tự chọn </w:t>
            </w:r>
          </w:p>
          <w:p w:rsidR="00CE2B5F" w:rsidRPr="003D7F03" w:rsidRDefault="00CE2B5F" w:rsidP="00EC6231">
            <w:pPr>
              <w:spacing w:line="288" w:lineRule="auto"/>
              <w:jc w:val="center"/>
              <w:rPr>
                <w:color w:val="000000"/>
                <w:sz w:val="26"/>
                <w:szCs w:val="26"/>
              </w:rPr>
            </w:pPr>
            <w:r w:rsidRPr="003D7F03">
              <w:rPr>
                <w:sz w:val="26"/>
                <w:szCs w:val="26"/>
              </w:rPr>
              <w:sym w:font="Wingdings" w:char="F0FE"/>
            </w:r>
          </w:p>
        </w:tc>
        <w:tc>
          <w:tcPr>
            <w:tcW w:w="1475" w:type="dxa"/>
            <w:vMerge/>
            <w:tcBorders>
              <w:top w:val="nil"/>
              <w:left w:val="single" w:sz="4" w:space="0" w:color="auto"/>
              <w:bottom w:val="single" w:sz="4" w:space="0" w:color="auto"/>
              <w:right w:val="single" w:sz="4" w:space="0" w:color="auto"/>
            </w:tcBorders>
            <w:vAlign w:val="center"/>
            <w:hideMark/>
          </w:tcPr>
          <w:p w:rsidR="00CE2B5F" w:rsidRPr="003D7F03" w:rsidRDefault="00CE2B5F" w:rsidP="00EC6231">
            <w:pPr>
              <w:spacing w:line="288" w:lineRule="auto"/>
              <w:rPr>
                <w:color w:val="000000"/>
                <w:sz w:val="26"/>
                <w:szCs w:val="26"/>
              </w:rPr>
            </w:pPr>
          </w:p>
        </w:tc>
      </w:tr>
    </w:tbl>
    <w:p w:rsidR="00CE2B5F" w:rsidRPr="0073577D" w:rsidRDefault="00CE2B5F" w:rsidP="00CE2B5F">
      <w:pPr>
        <w:numPr>
          <w:ilvl w:val="0"/>
          <w:numId w:val="3"/>
        </w:numPr>
        <w:spacing w:after="60" w:line="264" w:lineRule="auto"/>
        <w:ind w:hanging="357"/>
        <w:jc w:val="both"/>
        <w:rPr>
          <w:rFonts w:eastAsia="MS Mincho"/>
          <w:sz w:val="26"/>
          <w:szCs w:val="26"/>
        </w:rPr>
      </w:pPr>
      <w:r w:rsidRPr="0073577D">
        <w:rPr>
          <w:rFonts w:eastAsia="MS Mincho"/>
          <w:sz w:val="26"/>
          <w:szCs w:val="26"/>
        </w:rPr>
        <w:t xml:space="preserve">Giờ tín chỉ đối với các hoạt động: </w:t>
      </w:r>
      <w:r>
        <w:rPr>
          <w:rFonts w:eastAsia="MS Mincho"/>
          <w:sz w:val="26"/>
          <w:szCs w:val="26"/>
        </w:rPr>
        <w:t>30 tiết</w:t>
      </w:r>
    </w:p>
    <w:p w:rsidR="00357030" w:rsidRPr="00D17AED" w:rsidRDefault="00357030" w:rsidP="00357030">
      <w:pPr>
        <w:numPr>
          <w:ilvl w:val="1"/>
          <w:numId w:val="3"/>
        </w:numPr>
        <w:tabs>
          <w:tab w:val="num" w:pos="1320"/>
          <w:tab w:val="left" w:pos="3960"/>
        </w:tabs>
        <w:spacing w:line="300" w:lineRule="auto"/>
        <w:ind w:left="1320"/>
        <w:jc w:val="both"/>
        <w:rPr>
          <w:rFonts w:cs="Times New Roman"/>
          <w:sz w:val="26"/>
          <w:szCs w:val="26"/>
        </w:rPr>
      </w:pPr>
      <w:r w:rsidRPr="00D17AED">
        <w:rPr>
          <w:rFonts w:cs="Times New Roman"/>
          <w:sz w:val="26"/>
          <w:szCs w:val="26"/>
        </w:rPr>
        <w:t>Nghe giảng lý thuyết</w:t>
      </w:r>
      <w:r w:rsidRPr="00D17AED">
        <w:rPr>
          <w:rFonts w:cs="Times New Roman"/>
          <w:sz w:val="26"/>
          <w:szCs w:val="26"/>
        </w:rPr>
        <w:tab/>
        <w:t>:</w:t>
      </w:r>
      <w:r w:rsidRPr="00D17AED">
        <w:rPr>
          <w:rFonts w:cs="Times New Roman"/>
          <w:sz w:val="26"/>
          <w:szCs w:val="26"/>
          <w:lang w:eastAsia="ja-JP"/>
        </w:rPr>
        <w:t xml:space="preserve"> 19 </w:t>
      </w:r>
      <w:r w:rsidRPr="00D17AED">
        <w:rPr>
          <w:rFonts w:cs="Times New Roman"/>
          <w:sz w:val="26"/>
          <w:szCs w:val="26"/>
        </w:rPr>
        <w:t>tiết</w:t>
      </w:r>
    </w:p>
    <w:p w:rsidR="00357030" w:rsidRPr="00D17AED" w:rsidRDefault="00357030" w:rsidP="00357030">
      <w:pPr>
        <w:numPr>
          <w:ilvl w:val="1"/>
          <w:numId w:val="3"/>
        </w:numPr>
        <w:tabs>
          <w:tab w:val="num" w:pos="1320"/>
          <w:tab w:val="left" w:pos="3960"/>
        </w:tabs>
        <w:spacing w:line="300" w:lineRule="auto"/>
        <w:ind w:left="1320"/>
        <w:jc w:val="both"/>
        <w:rPr>
          <w:rFonts w:cs="Times New Roman"/>
          <w:sz w:val="26"/>
          <w:szCs w:val="26"/>
        </w:rPr>
      </w:pPr>
      <w:r w:rsidRPr="00D17AED">
        <w:rPr>
          <w:rFonts w:cs="Times New Roman"/>
          <w:sz w:val="26"/>
          <w:szCs w:val="26"/>
        </w:rPr>
        <w:t>Hoạt động theo nhóm</w:t>
      </w:r>
      <w:r w:rsidRPr="00D17AED">
        <w:rPr>
          <w:rFonts w:cs="Times New Roman"/>
          <w:sz w:val="26"/>
          <w:szCs w:val="26"/>
        </w:rPr>
        <w:tab/>
        <w:t xml:space="preserve">:  </w:t>
      </w:r>
      <w:r w:rsidR="00CE2B5F">
        <w:rPr>
          <w:rFonts w:cs="Times New Roman"/>
          <w:sz w:val="26"/>
          <w:szCs w:val="26"/>
        </w:rPr>
        <w:t>0</w:t>
      </w:r>
      <w:r w:rsidRPr="00D17AED">
        <w:rPr>
          <w:rFonts w:cs="Times New Roman"/>
          <w:sz w:val="26"/>
          <w:szCs w:val="26"/>
          <w:lang w:eastAsia="ja-JP"/>
        </w:rPr>
        <w:t xml:space="preserve">9 </w:t>
      </w:r>
      <w:r w:rsidRPr="00D17AED">
        <w:rPr>
          <w:rFonts w:cs="Times New Roman"/>
          <w:sz w:val="26"/>
          <w:szCs w:val="26"/>
        </w:rPr>
        <w:t>tiết</w:t>
      </w:r>
    </w:p>
    <w:p w:rsidR="00357030" w:rsidRDefault="00357030" w:rsidP="00357030">
      <w:pPr>
        <w:numPr>
          <w:ilvl w:val="1"/>
          <w:numId w:val="3"/>
        </w:numPr>
        <w:tabs>
          <w:tab w:val="num" w:pos="1320"/>
          <w:tab w:val="left" w:pos="3960"/>
        </w:tabs>
        <w:spacing w:line="300" w:lineRule="auto"/>
        <w:ind w:left="1320"/>
        <w:jc w:val="both"/>
        <w:rPr>
          <w:rFonts w:cs="Times New Roman"/>
          <w:sz w:val="26"/>
          <w:szCs w:val="26"/>
        </w:rPr>
      </w:pPr>
      <w:r w:rsidRPr="00D17AED">
        <w:rPr>
          <w:rFonts w:cs="Times New Roman"/>
          <w:sz w:val="26"/>
          <w:szCs w:val="26"/>
          <w:lang w:eastAsia="ja-JP"/>
        </w:rPr>
        <w:t>Kiểm tra</w:t>
      </w:r>
      <w:r w:rsidRPr="00D17AED">
        <w:rPr>
          <w:rFonts w:cs="Times New Roman"/>
          <w:sz w:val="26"/>
          <w:szCs w:val="26"/>
          <w:lang w:eastAsia="ja-JP"/>
        </w:rPr>
        <w:tab/>
        <w:t xml:space="preserve">: </w:t>
      </w:r>
      <w:r w:rsidR="00CE2B5F">
        <w:rPr>
          <w:rFonts w:cs="Times New Roman"/>
          <w:sz w:val="26"/>
          <w:szCs w:val="26"/>
          <w:lang w:eastAsia="ja-JP"/>
        </w:rPr>
        <w:t>0</w:t>
      </w:r>
      <w:r w:rsidRPr="00D17AED">
        <w:rPr>
          <w:rFonts w:cs="Times New Roman"/>
          <w:sz w:val="26"/>
          <w:szCs w:val="26"/>
          <w:lang w:eastAsia="ja-JP"/>
        </w:rPr>
        <w:t>2 tiết</w:t>
      </w:r>
    </w:p>
    <w:p w:rsidR="00CE2B5F" w:rsidRPr="00CE2B5F" w:rsidRDefault="00CE2B5F" w:rsidP="00CE2B5F">
      <w:pPr>
        <w:pStyle w:val="ListParagraph"/>
        <w:numPr>
          <w:ilvl w:val="0"/>
          <w:numId w:val="3"/>
        </w:numPr>
        <w:tabs>
          <w:tab w:val="num" w:pos="1440"/>
          <w:tab w:val="left" w:pos="3960"/>
        </w:tabs>
        <w:spacing w:after="120" w:line="300" w:lineRule="auto"/>
        <w:jc w:val="both"/>
        <w:rPr>
          <w:szCs w:val="26"/>
        </w:rPr>
      </w:pPr>
      <w:r w:rsidRPr="00CE2B5F">
        <w:rPr>
          <w:color w:val="000000"/>
          <w:szCs w:val="26"/>
        </w:rPr>
        <w:t>Thời gian tự học:  60 giờ</w:t>
      </w:r>
    </w:p>
    <w:p w:rsidR="00CE2B5F" w:rsidRPr="00CE2B5F" w:rsidRDefault="00CE2B5F" w:rsidP="00CE2B5F">
      <w:pPr>
        <w:pStyle w:val="ListParagraph"/>
        <w:numPr>
          <w:ilvl w:val="0"/>
          <w:numId w:val="3"/>
        </w:numPr>
        <w:tabs>
          <w:tab w:val="num" w:pos="1440"/>
          <w:tab w:val="left" w:pos="3960"/>
        </w:tabs>
        <w:spacing w:after="120" w:line="300" w:lineRule="auto"/>
        <w:jc w:val="both"/>
        <w:rPr>
          <w:szCs w:val="26"/>
        </w:rPr>
      </w:pPr>
      <w:r w:rsidRPr="00CE2B5F">
        <w:rPr>
          <w:szCs w:val="26"/>
        </w:rPr>
        <w:t>Phụ trách môn học: Khoa Môi trường</w:t>
      </w:r>
    </w:p>
    <w:p w:rsidR="00357030" w:rsidRDefault="00357030" w:rsidP="00357030">
      <w:pPr>
        <w:spacing w:line="300" w:lineRule="auto"/>
        <w:jc w:val="both"/>
        <w:rPr>
          <w:rFonts w:eastAsia="Times New Roman" w:cs="Times New Roman"/>
          <w:b/>
          <w:bCs/>
          <w:sz w:val="26"/>
          <w:szCs w:val="26"/>
        </w:rPr>
      </w:pPr>
      <w:r w:rsidRPr="00D17AED">
        <w:rPr>
          <w:rFonts w:eastAsiaTheme="minorEastAsia" w:cs="Times New Roman"/>
          <w:b/>
          <w:bCs/>
          <w:sz w:val="26"/>
          <w:szCs w:val="26"/>
          <w:lang w:eastAsia="ja-JP"/>
        </w:rPr>
        <w:t xml:space="preserve">2. </w:t>
      </w:r>
      <w:r w:rsidRPr="00D17AED">
        <w:rPr>
          <w:rFonts w:eastAsia="Times New Roman" w:cs="Times New Roman"/>
          <w:b/>
          <w:bCs/>
          <w:sz w:val="26"/>
          <w:szCs w:val="26"/>
        </w:rPr>
        <w:t>Mục tiêu của học phần</w:t>
      </w:r>
    </w:p>
    <w:p w:rsidR="00CE2B5F" w:rsidRPr="00CE2B5F" w:rsidRDefault="00CE2B5F" w:rsidP="00CE2B5F">
      <w:pPr>
        <w:spacing w:line="312" w:lineRule="auto"/>
        <w:ind w:firstLine="720"/>
        <w:jc w:val="both"/>
        <w:rPr>
          <w:rFonts w:cs="Times New Roman"/>
          <w:sz w:val="26"/>
          <w:szCs w:val="26"/>
        </w:rPr>
      </w:pPr>
      <w:r w:rsidRPr="00CE2B5F">
        <w:rPr>
          <w:rFonts w:cs="Times New Roman"/>
          <w:sz w:val="26"/>
          <w:szCs w:val="26"/>
        </w:rPr>
        <w:t xml:space="preserve">Sau khi học xong môn học học viên cần phải có kỹ năng sau: </w:t>
      </w:r>
    </w:p>
    <w:p w:rsidR="00CE2B5F" w:rsidRPr="00CE2B5F" w:rsidRDefault="00CE2B5F" w:rsidP="00EE5E37">
      <w:pPr>
        <w:spacing w:line="300" w:lineRule="auto"/>
        <w:jc w:val="both"/>
        <w:rPr>
          <w:rFonts w:eastAsia="Times New Roman" w:cs="Times New Roman"/>
          <w:bCs/>
          <w:sz w:val="26"/>
          <w:szCs w:val="26"/>
        </w:rPr>
      </w:pPr>
      <w:r w:rsidRPr="00CE2B5F">
        <w:rPr>
          <w:rFonts w:cs="Times New Roman"/>
          <w:b/>
          <w:i/>
          <w:sz w:val="26"/>
          <w:szCs w:val="26"/>
        </w:rPr>
        <w:lastRenderedPageBreak/>
        <w:t>- Về kiến thức:</w:t>
      </w:r>
    </w:p>
    <w:p w:rsidR="00357030" w:rsidRPr="00CE2B5F" w:rsidRDefault="00357030" w:rsidP="00CE2B5F">
      <w:pPr>
        <w:spacing w:line="300" w:lineRule="auto"/>
        <w:ind w:firstLine="720"/>
        <w:jc w:val="both"/>
        <w:rPr>
          <w:bCs/>
          <w:sz w:val="26"/>
          <w:szCs w:val="26"/>
          <w:lang w:eastAsia="ja-JP"/>
        </w:rPr>
      </w:pPr>
      <w:r w:rsidRPr="00CE2B5F">
        <w:rPr>
          <w:bCs/>
          <w:sz w:val="26"/>
          <w:szCs w:val="26"/>
          <w:lang w:eastAsia="ja-JP"/>
        </w:rPr>
        <w:t xml:space="preserve">Trình bày được các kiến thức liên quan đến xung đột giữa kinh tế, chính sách và môi trường cũng như các vấn đề liên quan đến việc khai thác tài nguyên thiên nhiên. </w:t>
      </w:r>
      <w:r w:rsidR="00441965" w:rsidRPr="00CE2B5F">
        <w:rPr>
          <w:bCs/>
          <w:sz w:val="26"/>
          <w:szCs w:val="26"/>
          <w:lang w:eastAsia="ja-JP"/>
        </w:rPr>
        <w:t>Ứng dụng được các phương pháp để giải quyết xung đột từ những tình huống điển hình trong thực tế.</w:t>
      </w:r>
    </w:p>
    <w:p w:rsidR="00CE2B5F" w:rsidRPr="00CE2B5F" w:rsidRDefault="00CE2B5F" w:rsidP="00EE5E37">
      <w:pPr>
        <w:spacing w:line="300" w:lineRule="auto"/>
        <w:jc w:val="both"/>
        <w:rPr>
          <w:bCs/>
          <w:sz w:val="26"/>
          <w:szCs w:val="26"/>
        </w:rPr>
      </w:pPr>
      <w:r w:rsidRPr="00CE2B5F">
        <w:rPr>
          <w:rFonts w:cs="Times New Roman"/>
          <w:b/>
          <w:i/>
          <w:sz w:val="26"/>
          <w:szCs w:val="26"/>
        </w:rPr>
        <w:t>- Về kỹ năng:</w:t>
      </w:r>
    </w:p>
    <w:p w:rsidR="00357030" w:rsidRPr="00CE2B5F" w:rsidRDefault="00357030" w:rsidP="00CE2B5F">
      <w:pPr>
        <w:spacing w:line="300" w:lineRule="auto"/>
        <w:ind w:firstLine="720"/>
        <w:jc w:val="both"/>
        <w:rPr>
          <w:color w:val="000000"/>
          <w:sz w:val="26"/>
          <w:szCs w:val="26"/>
          <w:lang w:eastAsia="ja-JP"/>
        </w:rPr>
      </w:pPr>
      <w:r w:rsidRPr="00CE2B5F">
        <w:rPr>
          <w:color w:val="000000"/>
          <w:sz w:val="26"/>
          <w:szCs w:val="26"/>
        </w:rPr>
        <w:t xml:space="preserve">Sau khi kết thúc học phần, học viên </w:t>
      </w:r>
      <w:r w:rsidRPr="00CE2B5F">
        <w:rPr>
          <w:color w:val="000000"/>
          <w:sz w:val="26"/>
          <w:szCs w:val="26"/>
          <w:lang w:eastAsia="ja-JP"/>
        </w:rPr>
        <w:t xml:space="preserve">có thể nhận biết các xung đột trong môi trường, có khả năng phân tích nguyên nhân xung đột và đề xuất các hướng giải quyết xung đột. </w:t>
      </w:r>
    </w:p>
    <w:p w:rsidR="00CE2B5F" w:rsidRPr="00CE2B5F" w:rsidRDefault="00CE2B5F" w:rsidP="00EE5E37">
      <w:pPr>
        <w:spacing w:line="300" w:lineRule="auto"/>
        <w:jc w:val="both"/>
        <w:rPr>
          <w:sz w:val="26"/>
          <w:szCs w:val="26"/>
        </w:rPr>
      </w:pPr>
      <w:r w:rsidRPr="00CE2B5F">
        <w:rPr>
          <w:rFonts w:cs="Times New Roman"/>
          <w:b/>
          <w:i/>
          <w:sz w:val="26"/>
          <w:szCs w:val="26"/>
        </w:rPr>
        <w:t>- Về thái độ:</w:t>
      </w:r>
    </w:p>
    <w:p w:rsidR="00357030" w:rsidRPr="00CE2B5F" w:rsidRDefault="00357030" w:rsidP="00CE2B5F">
      <w:pPr>
        <w:spacing w:line="300" w:lineRule="auto"/>
        <w:ind w:firstLine="720"/>
        <w:jc w:val="both"/>
        <w:rPr>
          <w:sz w:val="26"/>
          <w:szCs w:val="26"/>
        </w:rPr>
      </w:pPr>
      <w:r w:rsidRPr="00CE2B5F">
        <w:rPr>
          <w:sz w:val="26"/>
          <w:szCs w:val="26"/>
          <w:lang w:eastAsia="ja-JP"/>
        </w:rPr>
        <w:t>Học viên cần nắm được các kiến thức và kỹ năng cần thiết để hòa giải các xung đột và tranh chấp trong quản lý môi trường.</w:t>
      </w:r>
    </w:p>
    <w:p w:rsidR="00357030" w:rsidRPr="00D17AED" w:rsidRDefault="00357030" w:rsidP="00357030">
      <w:pPr>
        <w:spacing w:line="300" w:lineRule="auto"/>
        <w:jc w:val="both"/>
        <w:rPr>
          <w:rFonts w:eastAsia="Times New Roman" w:cs="Times New Roman"/>
          <w:b/>
          <w:bCs/>
          <w:sz w:val="26"/>
          <w:szCs w:val="26"/>
          <w:lang w:val="vi-VN"/>
        </w:rPr>
      </w:pPr>
      <w:r w:rsidRPr="00D17AED">
        <w:rPr>
          <w:rFonts w:eastAsiaTheme="minorEastAsia" w:cs="Times New Roman"/>
          <w:b/>
          <w:bCs/>
          <w:sz w:val="26"/>
          <w:szCs w:val="26"/>
          <w:lang w:val="vi-VN" w:eastAsia="ja-JP"/>
        </w:rPr>
        <w:t xml:space="preserve">3. Tóm </w:t>
      </w:r>
      <w:r w:rsidRPr="00D17AED">
        <w:rPr>
          <w:rFonts w:eastAsia="Times New Roman" w:cs="Times New Roman"/>
          <w:b/>
          <w:bCs/>
          <w:sz w:val="26"/>
          <w:szCs w:val="26"/>
          <w:lang w:val="vi-VN"/>
        </w:rPr>
        <w:t>tắt nội dung học phần</w:t>
      </w:r>
    </w:p>
    <w:p w:rsidR="00357030" w:rsidRPr="00D17AED" w:rsidRDefault="00357030" w:rsidP="00CE2B5F">
      <w:pPr>
        <w:spacing w:line="300" w:lineRule="auto"/>
        <w:ind w:firstLine="720"/>
        <w:jc w:val="both"/>
        <w:rPr>
          <w:rFonts w:cs="Times New Roman"/>
          <w:color w:val="000000"/>
          <w:sz w:val="26"/>
          <w:szCs w:val="26"/>
          <w:lang w:val="vi-VN" w:eastAsia="ja-JP" w:bidi="th-TH"/>
        </w:rPr>
      </w:pPr>
      <w:r w:rsidRPr="00D17AED">
        <w:rPr>
          <w:rFonts w:cs="Times New Roman"/>
          <w:iCs/>
          <w:sz w:val="26"/>
          <w:szCs w:val="26"/>
          <w:lang w:val="vi-VN" w:eastAsia="ja-JP"/>
        </w:rPr>
        <w:t>Môn học cung cấp tổng quan về cơ sở lý thuyết về xung đột và giải quyết xung đột trong quản lý môi trường bao gồm các xung đột giữa kinh tế và môi trường, xung đột trong các chính sách về môi trường, năng lượng, giao thông, bảo tồn sinh học và khai thác sử dụng tài nguyên thiên nhiên. Môn học còn giới thiệu các phương pháp giúp giải quyết xung đột trên cơ sở đó xác định các lĩnh vực môi trường ưu tiên, các phương pháp và kỹ năng giúp phân tích và hòa giải xung đột trong quản lý môi trường. Ngoài ra các kỹ năng về quản lý, đàm phán và hỏa giải cũng được rèn luyện qua các bài tập tình huống và thuyết trình theo chuyên đề cho từng trường hợp nghiên cứu điển hình.</w:t>
      </w:r>
    </w:p>
    <w:p w:rsidR="00357030" w:rsidRPr="00D17AED" w:rsidRDefault="00357030" w:rsidP="00357030">
      <w:pPr>
        <w:spacing w:line="300" w:lineRule="auto"/>
        <w:jc w:val="both"/>
        <w:rPr>
          <w:rFonts w:eastAsia="Times New Roman" w:cs="Times New Roman"/>
          <w:b/>
          <w:bCs/>
          <w:sz w:val="26"/>
          <w:szCs w:val="26"/>
          <w:lang w:val="vi-VN"/>
        </w:rPr>
      </w:pPr>
      <w:r w:rsidRPr="00D17AED">
        <w:rPr>
          <w:rFonts w:eastAsiaTheme="minorEastAsia" w:cs="Times New Roman"/>
          <w:b/>
          <w:bCs/>
          <w:sz w:val="26"/>
          <w:szCs w:val="26"/>
          <w:lang w:val="vi-VN" w:eastAsia="ja-JP"/>
        </w:rPr>
        <w:t xml:space="preserve">4. </w:t>
      </w:r>
      <w:r w:rsidRPr="00D17AED">
        <w:rPr>
          <w:rFonts w:eastAsia="Times New Roman" w:cs="Times New Roman"/>
          <w:b/>
          <w:bCs/>
          <w:sz w:val="26"/>
          <w:szCs w:val="26"/>
          <w:lang w:val="vi-VN"/>
        </w:rPr>
        <w:t>Tài liệu học tập, tham khảo chính</w:t>
      </w:r>
    </w:p>
    <w:p w:rsidR="00925421" w:rsidRDefault="00357030" w:rsidP="00925421">
      <w:pPr>
        <w:spacing w:line="300" w:lineRule="auto"/>
        <w:jc w:val="both"/>
        <w:rPr>
          <w:rFonts w:cs="Times New Roman"/>
          <w:bCs/>
          <w:sz w:val="26"/>
          <w:szCs w:val="26"/>
        </w:rPr>
      </w:pPr>
      <w:r w:rsidRPr="00D17AED">
        <w:rPr>
          <w:rFonts w:cs="Times New Roman"/>
          <w:b/>
          <w:bCs/>
          <w:i/>
          <w:color w:val="000000"/>
          <w:sz w:val="26"/>
          <w:szCs w:val="26"/>
          <w:lang w:val="vi-VN"/>
        </w:rPr>
        <w:t>4.1. Tài liệu chính</w:t>
      </w:r>
      <w:r w:rsidR="00925421">
        <w:rPr>
          <w:rFonts w:cs="Times New Roman"/>
          <w:bCs/>
          <w:sz w:val="26"/>
          <w:szCs w:val="26"/>
          <w:lang w:val="vi-VN"/>
        </w:rPr>
        <w:t xml:space="preserve"> </w:t>
      </w:r>
    </w:p>
    <w:p w:rsidR="00A96424" w:rsidRPr="00925421" w:rsidRDefault="00A96424" w:rsidP="00925421">
      <w:pPr>
        <w:spacing w:line="300" w:lineRule="auto"/>
        <w:ind w:firstLine="720"/>
        <w:jc w:val="both"/>
        <w:rPr>
          <w:rFonts w:cs="Times New Roman"/>
          <w:bCs/>
          <w:sz w:val="26"/>
          <w:szCs w:val="26"/>
          <w:lang w:val="vi-VN"/>
        </w:rPr>
      </w:pPr>
      <w:r>
        <w:rPr>
          <w:rFonts w:cs="Times New Roman"/>
          <w:sz w:val="26"/>
          <w:szCs w:val="26"/>
          <w:lang w:eastAsia="ja-JP"/>
        </w:rPr>
        <w:t>1</w:t>
      </w:r>
      <w:r w:rsidRPr="00D17AED">
        <w:rPr>
          <w:rFonts w:cs="Times New Roman"/>
          <w:sz w:val="26"/>
          <w:szCs w:val="26"/>
          <w:lang w:val="vi-VN" w:eastAsia="ja-JP"/>
        </w:rPr>
        <w:t xml:space="preserve">. </w:t>
      </w:r>
      <w:r w:rsidRPr="00D17AED">
        <w:rPr>
          <w:rFonts w:cs="Times New Roman"/>
          <w:sz w:val="26"/>
          <w:szCs w:val="26"/>
          <w:lang w:val="vi-VN"/>
        </w:rPr>
        <w:t>Vũ Cao Đàm</w:t>
      </w:r>
      <w:r w:rsidRPr="00D17AED">
        <w:rPr>
          <w:rFonts w:cs="Times New Roman"/>
          <w:sz w:val="26"/>
          <w:szCs w:val="26"/>
          <w:lang w:val="vi-VN" w:eastAsia="ja-JP"/>
        </w:rPr>
        <w:t xml:space="preserve"> (</w:t>
      </w:r>
      <w:r w:rsidRPr="00D17AED">
        <w:rPr>
          <w:rFonts w:cs="Times New Roman"/>
          <w:sz w:val="26"/>
          <w:szCs w:val="26"/>
          <w:lang w:val="vi-VN"/>
        </w:rPr>
        <w:t>2002</w:t>
      </w:r>
      <w:r w:rsidRPr="00D17AED">
        <w:rPr>
          <w:rFonts w:cs="Times New Roman"/>
          <w:sz w:val="26"/>
          <w:szCs w:val="26"/>
          <w:lang w:val="vi-VN" w:eastAsia="ja-JP"/>
        </w:rPr>
        <w:t>),</w:t>
      </w:r>
      <w:r w:rsidRPr="00D17AED">
        <w:rPr>
          <w:rFonts w:cs="Times New Roman"/>
          <w:sz w:val="26"/>
          <w:szCs w:val="26"/>
          <w:lang w:val="vi-VN"/>
        </w:rPr>
        <w:t xml:space="preserve"> </w:t>
      </w:r>
      <w:r w:rsidRPr="00D17AED">
        <w:rPr>
          <w:rFonts w:cs="Times New Roman"/>
          <w:i/>
          <w:iCs/>
          <w:sz w:val="26"/>
          <w:szCs w:val="26"/>
          <w:lang w:val="vi-VN"/>
        </w:rPr>
        <w:t>Xã hội học Môi trường</w:t>
      </w:r>
      <w:r w:rsidRPr="00D17AED">
        <w:rPr>
          <w:rFonts w:cs="Times New Roman"/>
          <w:sz w:val="26"/>
          <w:szCs w:val="26"/>
          <w:lang w:val="vi-VN"/>
        </w:rPr>
        <w:t xml:space="preserve">. NXB </w:t>
      </w:r>
      <w:r>
        <w:rPr>
          <w:rFonts w:cs="Times New Roman"/>
          <w:sz w:val="26"/>
          <w:szCs w:val="26"/>
        </w:rPr>
        <w:t xml:space="preserve">Khoa học và kỹ thuật </w:t>
      </w:r>
    </w:p>
    <w:p w:rsidR="00357030" w:rsidRPr="00D17AED" w:rsidRDefault="00A96424" w:rsidP="00925421">
      <w:pPr>
        <w:tabs>
          <w:tab w:val="num" w:pos="602"/>
        </w:tabs>
        <w:spacing w:line="300" w:lineRule="auto"/>
        <w:ind w:firstLine="720"/>
        <w:jc w:val="both"/>
        <w:rPr>
          <w:rFonts w:cs="Times New Roman"/>
          <w:sz w:val="26"/>
          <w:szCs w:val="26"/>
          <w:lang w:val="vi-VN" w:eastAsia="ja-JP"/>
        </w:rPr>
      </w:pPr>
      <w:r>
        <w:rPr>
          <w:rFonts w:cs="Times New Roman"/>
          <w:sz w:val="26"/>
          <w:szCs w:val="26"/>
        </w:rPr>
        <w:t>2</w:t>
      </w:r>
      <w:r w:rsidR="00357030" w:rsidRPr="00D17AED">
        <w:rPr>
          <w:rFonts w:cs="Times New Roman"/>
          <w:sz w:val="26"/>
          <w:szCs w:val="26"/>
          <w:lang w:val="vi-VN"/>
        </w:rPr>
        <w:t xml:space="preserve">. Bùi Cách Tuyến (2014), </w:t>
      </w:r>
      <w:r w:rsidR="00357030" w:rsidRPr="00B46BFD">
        <w:rPr>
          <w:rFonts w:cs="Times New Roman"/>
          <w:i/>
          <w:sz w:val="26"/>
          <w:szCs w:val="26"/>
          <w:lang w:val="vi-VN"/>
        </w:rPr>
        <w:t>Một số vấn đề về hòa giải tranh chấp Môi trường (Sách chuyên khảo)</w:t>
      </w:r>
      <w:r w:rsidR="00357030" w:rsidRPr="00D17AED">
        <w:rPr>
          <w:rFonts w:cs="Times New Roman"/>
          <w:sz w:val="26"/>
          <w:szCs w:val="26"/>
          <w:lang w:val="vi-VN"/>
        </w:rPr>
        <w:t>, NXB Tư pháp.</w:t>
      </w:r>
    </w:p>
    <w:p w:rsidR="00357030" w:rsidRPr="00D17AED" w:rsidRDefault="00357030" w:rsidP="00357030">
      <w:pPr>
        <w:spacing w:line="300" w:lineRule="auto"/>
        <w:jc w:val="both"/>
        <w:rPr>
          <w:rFonts w:cs="Times New Roman"/>
          <w:bCs/>
          <w:sz w:val="26"/>
          <w:szCs w:val="26"/>
          <w:lang w:val="vi-VN" w:eastAsia="ja-JP"/>
        </w:rPr>
      </w:pPr>
      <w:r w:rsidRPr="00D17AED">
        <w:rPr>
          <w:rFonts w:cs="Times New Roman"/>
          <w:b/>
          <w:bCs/>
          <w:i/>
          <w:color w:val="000000"/>
          <w:sz w:val="26"/>
          <w:szCs w:val="26"/>
          <w:lang w:val="vi-VN"/>
        </w:rPr>
        <w:t xml:space="preserve">4.2. Tài liệu </w:t>
      </w:r>
      <w:r w:rsidR="00CE2B5F">
        <w:rPr>
          <w:b/>
          <w:bCs/>
          <w:i/>
          <w:color w:val="000000"/>
          <w:sz w:val="26"/>
          <w:szCs w:val="26"/>
        </w:rPr>
        <w:t>đọc thêm</w:t>
      </w:r>
    </w:p>
    <w:p w:rsidR="00357030" w:rsidRPr="00D17AED" w:rsidRDefault="00357030" w:rsidP="00925421">
      <w:pPr>
        <w:pStyle w:val="BodyText"/>
        <w:autoSpaceDE w:val="0"/>
        <w:autoSpaceDN w:val="0"/>
        <w:spacing w:after="0" w:line="300" w:lineRule="auto"/>
        <w:ind w:right="-28" w:firstLine="720"/>
        <w:jc w:val="both"/>
        <w:rPr>
          <w:rFonts w:cs="Times New Roman"/>
          <w:sz w:val="26"/>
          <w:szCs w:val="26"/>
        </w:rPr>
      </w:pPr>
      <w:r w:rsidRPr="00D17AED">
        <w:rPr>
          <w:rFonts w:eastAsia="MS Mincho" w:cs="Times New Roman"/>
          <w:bCs/>
          <w:sz w:val="26"/>
          <w:szCs w:val="26"/>
          <w:lang w:val="vi-VN" w:eastAsia="ja-JP"/>
        </w:rPr>
        <w:t xml:space="preserve">1. </w:t>
      </w:r>
      <w:r w:rsidRPr="00D17AED">
        <w:rPr>
          <w:rFonts w:cs="Times New Roman"/>
          <w:bCs/>
          <w:sz w:val="26"/>
          <w:szCs w:val="26"/>
          <w:lang w:val="vi-VN"/>
        </w:rPr>
        <w:t>Ian Bannon, Paul Collier</w:t>
      </w:r>
      <w:r w:rsidRPr="00D17AED">
        <w:rPr>
          <w:rFonts w:eastAsia="MS Mincho" w:cs="Times New Roman"/>
          <w:bCs/>
          <w:sz w:val="26"/>
          <w:szCs w:val="26"/>
          <w:lang w:val="vi-VN" w:eastAsia="ja-JP"/>
        </w:rPr>
        <w:t xml:space="preserve"> (</w:t>
      </w:r>
      <w:r w:rsidRPr="00D17AED">
        <w:rPr>
          <w:rFonts w:cs="Times New Roman"/>
          <w:bCs/>
          <w:sz w:val="26"/>
          <w:szCs w:val="26"/>
          <w:lang w:val="vi-VN"/>
        </w:rPr>
        <w:t>2003</w:t>
      </w:r>
      <w:r w:rsidRPr="00D17AED">
        <w:rPr>
          <w:rFonts w:eastAsia="MS Mincho" w:cs="Times New Roman"/>
          <w:bCs/>
          <w:sz w:val="26"/>
          <w:szCs w:val="26"/>
          <w:lang w:val="vi-VN" w:eastAsia="ja-JP"/>
        </w:rPr>
        <w:t>),</w:t>
      </w:r>
      <w:r w:rsidRPr="00D17AED">
        <w:rPr>
          <w:rFonts w:cs="Times New Roman"/>
          <w:b/>
          <w:bCs/>
          <w:sz w:val="26"/>
          <w:szCs w:val="26"/>
          <w:lang w:val="vi-VN"/>
        </w:rPr>
        <w:t xml:space="preserve"> </w:t>
      </w:r>
      <w:r w:rsidRPr="00D17AED">
        <w:rPr>
          <w:rFonts w:cs="Times New Roman"/>
          <w:bCs/>
          <w:i/>
          <w:sz w:val="26"/>
          <w:szCs w:val="26"/>
          <w:lang w:val="vi-VN"/>
        </w:rPr>
        <w:t>Natural resources and Conflict- Options and Actions. The World Bank, Washington DC</w:t>
      </w:r>
    </w:p>
    <w:p w:rsidR="00357030" w:rsidRPr="00D17AED" w:rsidRDefault="00357030" w:rsidP="00925421">
      <w:pPr>
        <w:pStyle w:val="BodyText"/>
        <w:autoSpaceDE w:val="0"/>
        <w:autoSpaceDN w:val="0"/>
        <w:spacing w:after="0" w:line="300" w:lineRule="auto"/>
        <w:ind w:right="-28" w:firstLine="720"/>
        <w:jc w:val="both"/>
        <w:rPr>
          <w:rFonts w:cs="Times New Roman"/>
          <w:sz w:val="26"/>
          <w:szCs w:val="26"/>
        </w:rPr>
      </w:pPr>
      <w:r w:rsidRPr="00D17AED">
        <w:rPr>
          <w:rFonts w:eastAsia="MS Mincho" w:cs="Times New Roman"/>
          <w:bCs/>
          <w:sz w:val="26"/>
          <w:szCs w:val="26"/>
          <w:lang w:val="vi-VN" w:eastAsia="ja-JP"/>
        </w:rPr>
        <w:t xml:space="preserve">2. </w:t>
      </w:r>
      <w:r w:rsidRPr="00D17AED">
        <w:rPr>
          <w:rFonts w:cs="Times New Roman"/>
          <w:bCs/>
          <w:sz w:val="26"/>
          <w:szCs w:val="26"/>
          <w:lang w:val="vi-VN"/>
        </w:rPr>
        <w:t xml:space="preserve">Daniel B. </w:t>
      </w:r>
      <w:r w:rsidRPr="00D17AED">
        <w:rPr>
          <w:rFonts w:cs="Times New Roman"/>
          <w:bCs/>
          <w:sz w:val="26"/>
          <w:szCs w:val="26"/>
        </w:rPr>
        <w:t>Botkin, Edward A. Keller</w:t>
      </w:r>
      <w:r w:rsidRPr="00D17AED">
        <w:rPr>
          <w:rFonts w:eastAsia="MS Mincho" w:cs="Times New Roman"/>
          <w:bCs/>
          <w:sz w:val="26"/>
          <w:szCs w:val="26"/>
          <w:lang w:eastAsia="ja-JP"/>
        </w:rPr>
        <w:t xml:space="preserve"> (</w:t>
      </w:r>
      <w:r w:rsidRPr="00D17AED">
        <w:rPr>
          <w:rFonts w:cs="Times New Roman"/>
          <w:bCs/>
          <w:sz w:val="26"/>
          <w:szCs w:val="26"/>
        </w:rPr>
        <w:t>2002</w:t>
      </w:r>
      <w:r w:rsidRPr="00D17AED">
        <w:rPr>
          <w:rFonts w:eastAsia="MS Mincho" w:cs="Times New Roman"/>
          <w:bCs/>
          <w:sz w:val="26"/>
          <w:szCs w:val="26"/>
          <w:lang w:eastAsia="ja-JP"/>
        </w:rPr>
        <w:t>)</w:t>
      </w:r>
      <w:r w:rsidRPr="00D17AED">
        <w:rPr>
          <w:rFonts w:eastAsia="MS Mincho" w:cs="Times New Roman"/>
          <w:sz w:val="26"/>
          <w:szCs w:val="26"/>
          <w:lang w:eastAsia="ja-JP"/>
        </w:rPr>
        <w:t>,</w:t>
      </w:r>
      <w:r w:rsidRPr="00D17AED">
        <w:rPr>
          <w:rFonts w:cs="Times New Roman"/>
          <w:b/>
          <w:bCs/>
          <w:sz w:val="26"/>
          <w:szCs w:val="26"/>
        </w:rPr>
        <w:t xml:space="preserve"> </w:t>
      </w:r>
      <w:r w:rsidRPr="00D17AED">
        <w:rPr>
          <w:rFonts w:cs="Times New Roman"/>
          <w:bCs/>
          <w:i/>
          <w:sz w:val="26"/>
          <w:szCs w:val="26"/>
        </w:rPr>
        <w:t>Environmental Science</w:t>
      </w:r>
      <w:r w:rsidRPr="00D17AED">
        <w:rPr>
          <w:rFonts w:cs="Times New Roman"/>
          <w:bCs/>
          <w:sz w:val="26"/>
          <w:szCs w:val="26"/>
        </w:rPr>
        <w:t xml:space="preserve">: </w:t>
      </w:r>
      <w:r w:rsidRPr="00D17AED">
        <w:rPr>
          <w:rFonts w:cs="Times New Roman"/>
          <w:bCs/>
          <w:i/>
          <w:sz w:val="26"/>
          <w:szCs w:val="26"/>
        </w:rPr>
        <w:t>Earth as a Living Planet</w:t>
      </w:r>
      <w:r w:rsidRPr="00D17AED">
        <w:rPr>
          <w:rFonts w:cs="Times New Roman"/>
          <w:bCs/>
          <w:sz w:val="26"/>
          <w:szCs w:val="26"/>
        </w:rPr>
        <w:t>, Wiley</w:t>
      </w:r>
    </w:p>
    <w:p w:rsidR="00357030" w:rsidRPr="00D17AED" w:rsidRDefault="00357030" w:rsidP="00925421">
      <w:pPr>
        <w:pStyle w:val="BodyText"/>
        <w:autoSpaceDE w:val="0"/>
        <w:autoSpaceDN w:val="0"/>
        <w:spacing w:after="0" w:line="300" w:lineRule="auto"/>
        <w:ind w:right="-28" w:firstLine="720"/>
        <w:jc w:val="both"/>
        <w:rPr>
          <w:rFonts w:cs="Times New Roman"/>
          <w:sz w:val="26"/>
          <w:szCs w:val="26"/>
        </w:rPr>
      </w:pPr>
      <w:r w:rsidRPr="00D17AED">
        <w:rPr>
          <w:rFonts w:eastAsia="MS Mincho" w:cs="Times New Roman"/>
          <w:bCs/>
          <w:sz w:val="26"/>
          <w:szCs w:val="26"/>
          <w:lang w:val="vi-VN" w:eastAsia="ja-JP"/>
        </w:rPr>
        <w:t>3</w:t>
      </w:r>
      <w:r w:rsidRPr="00D17AED">
        <w:rPr>
          <w:rFonts w:eastAsia="MS Mincho" w:cs="Times New Roman"/>
          <w:bCs/>
          <w:sz w:val="26"/>
          <w:szCs w:val="26"/>
          <w:lang w:eastAsia="ja-JP"/>
        </w:rPr>
        <w:t xml:space="preserve">. </w:t>
      </w:r>
      <w:r w:rsidRPr="00D17AED">
        <w:rPr>
          <w:rFonts w:cs="Times New Roman"/>
          <w:bCs/>
          <w:sz w:val="26"/>
          <w:szCs w:val="26"/>
        </w:rPr>
        <w:t>Macarian Humphre</w:t>
      </w:r>
      <w:r w:rsidRPr="00D17AED">
        <w:rPr>
          <w:rFonts w:eastAsia="MS Mincho" w:cs="Times New Roman"/>
          <w:bCs/>
          <w:sz w:val="26"/>
          <w:szCs w:val="26"/>
          <w:lang w:eastAsia="ja-JP"/>
        </w:rPr>
        <w:t xml:space="preserve"> (</w:t>
      </w:r>
      <w:r w:rsidRPr="00D17AED">
        <w:rPr>
          <w:rFonts w:cs="Times New Roman"/>
          <w:bCs/>
          <w:sz w:val="26"/>
          <w:szCs w:val="26"/>
        </w:rPr>
        <w:t>2005</w:t>
      </w:r>
      <w:r w:rsidRPr="00D17AED">
        <w:rPr>
          <w:rFonts w:eastAsia="MS Mincho" w:cs="Times New Roman"/>
          <w:bCs/>
          <w:sz w:val="26"/>
          <w:szCs w:val="26"/>
          <w:lang w:eastAsia="ja-JP"/>
        </w:rPr>
        <w:t>),</w:t>
      </w:r>
      <w:r w:rsidRPr="00D17AED">
        <w:rPr>
          <w:rFonts w:eastAsia="MS Mincho" w:cs="Times New Roman"/>
          <w:bCs/>
          <w:i/>
          <w:sz w:val="26"/>
          <w:szCs w:val="26"/>
          <w:lang w:eastAsia="ja-JP"/>
        </w:rPr>
        <w:t xml:space="preserve"> </w:t>
      </w:r>
      <w:r w:rsidRPr="00D17AED">
        <w:rPr>
          <w:rFonts w:cs="Times New Roman"/>
          <w:bCs/>
          <w:i/>
          <w:sz w:val="26"/>
          <w:szCs w:val="26"/>
        </w:rPr>
        <w:t xml:space="preserve">Natural resource, conflict resolution- uncovering the mechanisms- Journal of Conflict Resolution, Vol No.4, 508-537, </w:t>
      </w:r>
      <w:r w:rsidRPr="00D17AED">
        <w:rPr>
          <w:rFonts w:cs="Times New Roman"/>
          <w:bCs/>
          <w:sz w:val="26"/>
          <w:szCs w:val="26"/>
        </w:rPr>
        <w:t>Sage Publication.</w:t>
      </w:r>
    </w:p>
    <w:p w:rsidR="00357030" w:rsidRPr="00D17AED" w:rsidRDefault="00357030" w:rsidP="00925421">
      <w:pPr>
        <w:pStyle w:val="BodyText"/>
        <w:autoSpaceDE w:val="0"/>
        <w:autoSpaceDN w:val="0"/>
        <w:spacing w:after="0" w:line="300" w:lineRule="auto"/>
        <w:ind w:right="-28" w:firstLine="720"/>
        <w:jc w:val="both"/>
        <w:rPr>
          <w:rFonts w:eastAsia="MS Mincho" w:cs="Times New Roman"/>
          <w:i/>
          <w:iCs/>
          <w:sz w:val="26"/>
          <w:szCs w:val="26"/>
          <w:lang w:eastAsia="ja-JP"/>
        </w:rPr>
      </w:pPr>
      <w:r w:rsidRPr="00D17AED">
        <w:rPr>
          <w:rFonts w:eastAsia="MS Mincho" w:cs="Times New Roman"/>
          <w:sz w:val="26"/>
          <w:szCs w:val="26"/>
          <w:lang w:val="vi-VN" w:eastAsia="ja-JP"/>
        </w:rPr>
        <w:t>4</w:t>
      </w:r>
      <w:r w:rsidRPr="00D17AED">
        <w:rPr>
          <w:rFonts w:eastAsia="MS Mincho" w:cs="Times New Roman"/>
          <w:sz w:val="26"/>
          <w:szCs w:val="26"/>
          <w:lang w:eastAsia="ja-JP"/>
        </w:rPr>
        <w:t xml:space="preserve">. </w:t>
      </w:r>
      <w:r w:rsidRPr="00D17AED">
        <w:rPr>
          <w:rFonts w:cs="Times New Roman"/>
          <w:sz w:val="26"/>
          <w:szCs w:val="26"/>
        </w:rPr>
        <w:t>Christopher Napier</w:t>
      </w:r>
      <w:r w:rsidRPr="00D17AED">
        <w:rPr>
          <w:rFonts w:eastAsia="MS Mincho" w:cs="Times New Roman"/>
          <w:sz w:val="26"/>
          <w:szCs w:val="26"/>
          <w:lang w:eastAsia="ja-JP"/>
        </w:rPr>
        <w:t xml:space="preserve"> (1998), </w:t>
      </w:r>
      <w:r w:rsidRPr="00D17AED">
        <w:rPr>
          <w:rFonts w:eastAsia="MS Mincho" w:cs="Times New Roman"/>
          <w:i/>
          <w:iCs/>
          <w:sz w:val="26"/>
          <w:szCs w:val="26"/>
          <w:lang w:eastAsia="ja-JP"/>
        </w:rPr>
        <w:t>Environmental Conflict Resolution.</w:t>
      </w:r>
    </w:p>
    <w:p w:rsidR="00357030" w:rsidRPr="00D17AED" w:rsidRDefault="00357030" w:rsidP="00357030">
      <w:pPr>
        <w:spacing w:line="300" w:lineRule="auto"/>
        <w:jc w:val="both"/>
        <w:rPr>
          <w:rFonts w:eastAsia="Times New Roman" w:cs="Times New Roman"/>
          <w:b/>
          <w:bCs/>
          <w:sz w:val="26"/>
          <w:szCs w:val="26"/>
          <w:lang w:val="vi-VN"/>
        </w:rPr>
      </w:pPr>
      <w:r w:rsidRPr="00D17AED">
        <w:rPr>
          <w:rFonts w:eastAsiaTheme="minorEastAsia" w:cs="Times New Roman"/>
          <w:b/>
          <w:bCs/>
          <w:sz w:val="26"/>
          <w:szCs w:val="26"/>
          <w:lang w:val="vi-VN" w:eastAsia="ja-JP"/>
        </w:rPr>
        <w:t xml:space="preserve">5. </w:t>
      </w:r>
      <w:r w:rsidR="00CE2B5F" w:rsidRPr="0073577D">
        <w:rPr>
          <w:rFonts w:eastAsia="MS Mincho"/>
          <w:b/>
          <w:bCs/>
          <w:sz w:val="26"/>
          <w:szCs w:val="26"/>
          <w:lang w:val="vi-VN"/>
        </w:rPr>
        <w:t xml:space="preserve">Các phương pháp giảng dạy và học tập </w:t>
      </w:r>
      <w:r w:rsidR="00CE2B5F">
        <w:rPr>
          <w:rFonts w:eastAsia="MS Mincho"/>
          <w:b/>
          <w:bCs/>
          <w:sz w:val="26"/>
          <w:szCs w:val="26"/>
        </w:rPr>
        <w:t>áp dụng cho</w:t>
      </w:r>
      <w:r w:rsidR="00CE2B5F" w:rsidRPr="0073577D">
        <w:rPr>
          <w:rFonts w:eastAsia="MS Mincho"/>
          <w:b/>
          <w:bCs/>
          <w:sz w:val="26"/>
          <w:szCs w:val="26"/>
          <w:lang w:val="vi-VN"/>
        </w:rPr>
        <w:t xml:space="preserve"> học phần</w:t>
      </w:r>
    </w:p>
    <w:p w:rsidR="00357030" w:rsidRPr="00D17AED" w:rsidRDefault="00357030" w:rsidP="00CE2B5F">
      <w:pPr>
        <w:spacing w:line="300" w:lineRule="auto"/>
        <w:ind w:firstLine="720"/>
        <w:jc w:val="both"/>
        <w:rPr>
          <w:rFonts w:eastAsia="Times New Roman" w:cs="Times New Roman"/>
          <w:sz w:val="26"/>
          <w:szCs w:val="26"/>
          <w:lang w:val="vi-VN" w:eastAsia="ja-JP"/>
        </w:rPr>
      </w:pPr>
      <w:r w:rsidRPr="00D17AED">
        <w:rPr>
          <w:rFonts w:eastAsia="Times New Roman" w:cs="Times New Roman"/>
          <w:sz w:val="26"/>
          <w:szCs w:val="26"/>
          <w:lang w:val="vi-VN"/>
        </w:rPr>
        <w:t xml:space="preserve">Các phương pháp được tổ chức dạy dưới các hình thức chủ yếu </w:t>
      </w:r>
      <w:r w:rsidRPr="00D17AED">
        <w:rPr>
          <w:rFonts w:eastAsia="Times New Roman" w:cs="Times New Roman"/>
          <w:sz w:val="26"/>
          <w:szCs w:val="26"/>
          <w:lang w:val="vi-VN" w:eastAsia="ja-JP"/>
        </w:rPr>
        <w:t>gồm</w:t>
      </w:r>
      <w:r w:rsidRPr="00D17AED">
        <w:rPr>
          <w:rFonts w:eastAsia="Times New Roman" w:cs="Times New Roman"/>
          <w:sz w:val="26"/>
          <w:szCs w:val="26"/>
          <w:lang w:val="vi-VN"/>
        </w:rPr>
        <w:t xml:space="preserve"> lý thuyết, thảo luận, hoạt động theo nhóm và tự học, tự nghiên cứu</w:t>
      </w:r>
      <w:r w:rsidRPr="00D17AED">
        <w:rPr>
          <w:rFonts w:eastAsia="Times New Roman" w:cs="Times New Roman"/>
          <w:sz w:val="26"/>
          <w:szCs w:val="26"/>
          <w:lang w:val="vi-VN" w:eastAsia="ja-JP"/>
        </w:rPr>
        <w:t>.</w:t>
      </w:r>
    </w:p>
    <w:p w:rsidR="00357030" w:rsidRPr="00D17AED" w:rsidRDefault="00357030" w:rsidP="00357030">
      <w:pPr>
        <w:spacing w:line="300" w:lineRule="auto"/>
        <w:jc w:val="both"/>
        <w:rPr>
          <w:rFonts w:eastAsia="Times New Roman" w:cs="Times New Roman"/>
          <w:b/>
          <w:bCs/>
          <w:sz w:val="26"/>
          <w:szCs w:val="26"/>
          <w:lang w:val="vi-VN"/>
        </w:rPr>
      </w:pPr>
      <w:r w:rsidRPr="00D17AED">
        <w:rPr>
          <w:rFonts w:eastAsiaTheme="minorEastAsia" w:cs="Times New Roman"/>
          <w:b/>
          <w:bCs/>
          <w:sz w:val="26"/>
          <w:szCs w:val="26"/>
          <w:lang w:val="vi-VN" w:eastAsia="ja-JP"/>
        </w:rPr>
        <w:t xml:space="preserve">6. </w:t>
      </w:r>
      <w:r w:rsidR="00CE2B5F">
        <w:rPr>
          <w:rFonts w:eastAsia="MS Mincho"/>
          <w:b/>
          <w:bCs/>
          <w:sz w:val="26"/>
          <w:szCs w:val="26"/>
        </w:rPr>
        <w:t>Nhiệm vụ của học viên</w:t>
      </w:r>
    </w:p>
    <w:p w:rsidR="00357030" w:rsidRPr="00D17AED" w:rsidRDefault="00357030" w:rsidP="00CE2B5F">
      <w:pPr>
        <w:spacing w:line="300" w:lineRule="auto"/>
        <w:ind w:firstLine="720"/>
        <w:jc w:val="both"/>
        <w:rPr>
          <w:rFonts w:eastAsia="Times New Roman" w:cs="Times New Roman"/>
          <w:bCs/>
          <w:sz w:val="26"/>
          <w:szCs w:val="26"/>
          <w:lang w:val="vi-VN"/>
        </w:rPr>
      </w:pPr>
      <w:r w:rsidRPr="00D17AED">
        <w:rPr>
          <w:rFonts w:eastAsia="Times New Roman" w:cs="Times New Roman"/>
          <w:bCs/>
          <w:sz w:val="26"/>
          <w:szCs w:val="26"/>
          <w:lang w:val="vi-VN"/>
        </w:rPr>
        <w:lastRenderedPageBreak/>
        <w:t xml:space="preserve">Học viên phải dự giờ đầy đủ để nắm vững và hiểu rõ phần lý thuyết, trên cơ sở đó có thể vận dụng </w:t>
      </w:r>
      <w:r w:rsidRPr="00D17AED">
        <w:rPr>
          <w:rFonts w:cs="Times New Roman"/>
          <w:bCs/>
          <w:sz w:val="26"/>
          <w:szCs w:val="26"/>
          <w:lang w:val="vi-VN" w:eastAsia="ja-JP"/>
        </w:rPr>
        <w:t xml:space="preserve">vào thực hành giải quyết mâu thuẩn và hòa giải xung đột môi trường. </w:t>
      </w:r>
      <w:r w:rsidRPr="00D17AED">
        <w:rPr>
          <w:rFonts w:eastAsia="Times New Roman" w:cs="Times New Roman"/>
          <w:bCs/>
          <w:sz w:val="26"/>
          <w:szCs w:val="26"/>
          <w:lang w:val="vi-VN"/>
        </w:rPr>
        <w:t>Học viên cần hoàn thành</w:t>
      </w:r>
      <w:r w:rsidRPr="00D17AED">
        <w:rPr>
          <w:rFonts w:cs="Times New Roman"/>
          <w:bCs/>
          <w:sz w:val="26"/>
          <w:szCs w:val="26"/>
          <w:lang w:val="vi-VN" w:eastAsia="ja-JP"/>
        </w:rPr>
        <w:t xml:space="preserve"> báo cáo chuyên đề dựa trên các tình huống điển hình. </w:t>
      </w:r>
      <w:r w:rsidRPr="00D17AED">
        <w:rPr>
          <w:rFonts w:eastAsia="Times New Roman" w:cs="Times New Roman"/>
          <w:bCs/>
          <w:sz w:val="26"/>
          <w:szCs w:val="26"/>
          <w:lang w:val="vi-VN"/>
        </w:rPr>
        <w:t xml:space="preserve">Điểm bài </w:t>
      </w:r>
      <w:r w:rsidRPr="00D17AED">
        <w:rPr>
          <w:rFonts w:cs="Times New Roman"/>
          <w:bCs/>
          <w:sz w:val="26"/>
          <w:szCs w:val="26"/>
          <w:lang w:val="vi-VN" w:eastAsia="ja-JP"/>
        </w:rPr>
        <w:t>báo cáo</w:t>
      </w:r>
      <w:r w:rsidRPr="00D17AED">
        <w:rPr>
          <w:rFonts w:eastAsia="Times New Roman" w:cs="Times New Roman"/>
          <w:bCs/>
          <w:sz w:val="26"/>
          <w:szCs w:val="26"/>
          <w:lang w:val="vi-VN"/>
        </w:rPr>
        <w:t xml:space="preserve"> và điểm thi cuối môn học được là cơ sở để cho điểm kết thúc học phần</w:t>
      </w:r>
    </w:p>
    <w:p w:rsidR="00357030" w:rsidRPr="00D17AED" w:rsidRDefault="00357030" w:rsidP="00CE2B5F">
      <w:pPr>
        <w:spacing w:line="300" w:lineRule="auto"/>
        <w:ind w:firstLine="720"/>
        <w:jc w:val="both"/>
        <w:rPr>
          <w:rFonts w:eastAsia="Times New Roman" w:cs="Times New Roman"/>
          <w:bCs/>
          <w:sz w:val="26"/>
          <w:szCs w:val="26"/>
          <w:lang w:val="vi-VN"/>
        </w:rPr>
      </w:pPr>
      <w:r w:rsidRPr="00D17AED">
        <w:rPr>
          <w:rFonts w:eastAsia="Times New Roman" w:cs="Times New Roman"/>
          <w:bCs/>
          <w:sz w:val="26"/>
          <w:szCs w:val="26"/>
          <w:lang w:val="vi-VN"/>
        </w:rPr>
        <w:t xml:space="preserve">Để tiếp thu nội dung môn học này, người học cần ôn lại kiên thức các môn học </w:t>
      </w:r>
      <w:r w:rsidRPr="00D17AED">
        <w:rPr>
          <w:rFonts w:cs="Times New Roman"/>
          <w:bCs/>
          <w:sz w:val="26"/>
          <w:szCs w:val="26"/>
          <w:lang w:val="vi-VN" w:eastAsia="ja-JP"/>
        </w:rPr>
        <w:t xml:space="preserve">Quản lý môi trường và Chiến lược và chính sách môi trường. </w:t>
      </w:r>
      <w:r w:rsidRPr="00D17AED">
        <w:rPr>
          <w:rFonts w:eastAsia="Times New Roman" w:cs="Times New Roman"/>
          <w:bCs/>
          <w:sz w:val="26"/>
          <w:szCs w:val="26"/>
          <w:lang w:val="vi-VN"/>
        </w:rPr>
        <w:t>Để củng cố và mở rộng kiến thức, học viên cần đọc thêm các tài liệu tham khảo, hoàn thành đầy đủ các dạng bài tập.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rsidR="00357030" w:rsidRPr="00D17AED" w:rsidRDefault="00357030" w:rsidP="00357030">
      <w:pPr>
        <w:spacing w:line="300" w:lineRule="auto"/>
        <w:jc w:val="both"/>
        <w:rPr>
          <w:rFonts w:eastAsia="Times New Roman" w:cs="Times New Roman"/>
          <w:b/>
          <w:bCs/>
          <w:sz w:val="26"/>
          <w:szCs w:val="26"/>
          <w:lang w:val="vi-VN"/>
        </w:rPr>
      </w:pPr>
      <w:r w:rsidRPr="00D17AED">
        <w:rPr>
          <w:rFonts w:eastAsiaTheme="minorEastAsia" w:cs="Times New Roman"/>
          <w:b/>
          <w:bCs/>
          <w:sz w:val="26"/>
          <w:szCs w:val="26"/>
          <w:lang w:val="vi-VN" w:eastAsia="ja-JP"/>
        </w:rPr>
        <w:t xml:space="preserve">7. </w:t>
      </w:r>
      <w:r w:rsidRPr="00D17AED">
        <w:rPr>
          <w:rFonts w:eastAsia="Times New Roman" w:cs="Times New Roman"/>
          <w:b/>
          <w:bCs/>
          <w:sz w:val="26"/>
          <w:szCs w:val="26"/>
          <w:lang w:val="vi-VN"/>
        </w:rPr>
        <w:t>Thang điểm đánh giá</w:t>
      </w:r>
    </w:p>
    <w:p w:rsidR="00357030" w:rsidRPr="00D17AED" w:rsidRDefault="00357030" w:rsidP="00CE2B5F">
      <w:pPr>
        <w:spacing w:line="300" w:lineRule="auto"/>
        <w:ind w:firstLine="720"/>
        <w:jc w:val="both"/>
        <w:rPr>
          <w:rFonts w:eastAsia="Times New Roman" w:cs="Times New Roman"/>
          <w:b/>
          <w:bCs/>
          <w:i/>
          <w:sz w:val="26"/>
          <w:szCs w:val="26"/>
          <w:lang w:val="vi-VN"/>
        </w:rPr>
      </w:pPr>
      <w:r w:rsidRPr="00D17AED">
        <w:rPr>
          <w:rFonts w:eastAsia="Times New Roman" w:cs="Times New Roman"/>
          <w:bCs/>
          <w:sz w:val="26"/>
          <w:szCs w:val="26"/>
          <w:lang w:val="vi-VN"/>
        </w:rPr>
        <w:t>Theo mục 5, 6 điều 25 thông tư s</w:t>
      </w:r>
      <w:r w:rsidRPr="00D17AED">
        <w:rPr>
          <w:rFonts w:eastAsia="Times New Roman" w:cs="Times New Roman"/>
          <w:sz w:val="26"/>
          <w:szCs w:val="26"/>
          <w:lang w:val="vi-VN"/>
        </w:rPr>
        <w:t xml:space="preserve">ố 15 /2014/TT-BGDĐT </w:t>
      </w:r>
      <w:r w:rsidRPr="00D17AED">
        <w:rPr>
          <w:rFonts w:eastAsia="Times New Roman" w:cs="Times New Roman"/>
          <w:bCs/>
          <w:sz w:val="26"/>
          <w:szCs w:val="26"/>
          <w:lang w:val="vi-VN"/>
        </w:rPr>
        <w:t>ngày 15 tháng 5 năm  2014 về việc Ban hành Quy chế đào tạo trình độ thạc sĩ của Bộ trưởng Bộ Giáo dục và Đào tạo</w:t>
      </w:r>
    </w:p>
    <w:p w:rsidR="00357030" w:rsidRPr="00D17AED" w:rsidRDefault="00357030" w:rsidP="00357030">
      <w:pPr>
        <w:spacing w:line="300" w:lineRule="auto"/>
        <w:jc w:val="both"/>
        <w:rPr>
          <w:rFonts w:eastAsia="Times New Roman" w:cs="Times New Roman"/>
          <w:b/>
          <w:bCs/>
          <w:sz w:val="26"/>
          <w:szCs w:val="26"/>
          <w:lang w:val="vi-VN"/>
        </w:rPr>
      </w:pPr>
      <w:r w:rsidRPr="00D17AED">
        <w:rPr>
          <w:rFonts w:eastAsiaTheme="minorEastAsia" w:cs="Times New Roman"/>
          <w:b/>
          <w:bCs/>
          <w:sz w:val="26"/>
          <w:szCs w:val="26"/>
          <w:lang w:val="vi-VN" w:eastAsia="ja-JP"/>
        </w:rPr>
        <w:t xml:space="preserve">8. </w:t>
      </w:r>
      <w:r w:rsidRPr="00D17AED">
        <w:rPr>
          <w:rFonts w:eastAsia="Times New Roman" w:cs="Times New Roman"/>
          <w:b/>
          <w:bCs/>
          <w:sz w:val="26"/>
          <w:szCs w:val="26"/>
          <w:lang w:val="vi-VN"/>
        </w:rPr>
        <w:t>Phương pháp, hình thức kiểm tra - đánh giá kết quả học tập học phần</w:t>
      </w:r>
    </w:p>
    <w:p w:rsidR="00CE2B5F" w:rsidRPr="005F5975" w:rsidRDefault="00CE2B5F" w:rsidP="00925421">
      <w:pPr>
        <w:spacing w:line="288"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CE2B5F" w:rsidRPr="005F5975" w:rsidRDefault="00CE2B5F" w:rsidP="00CE2B5F">
      <w:pPr>
        <w:spacing w:line="288" w:lineRule="auto"/>
        <w:ind w:firstLine="426"/>
        <w:jc w:val="both"/>
        <w:rPr>
          <w:iCs/>
          <w:sz w:val="26"/>
          <w:szCs w:val="26"/>
        </w:rPr>
      </w:pPr>
      <w:r w:rsidRPr="005F5975">
        <w:rPr>
          <w:iCs/>
          <w:sz w:val="26"/>
          <w:szCs w:val="26"/>
        </w:rPr>
        <w:t>Bao gồm: 02 đầu điểm, hệ số 1</w:t>
      </w:r>
    </w:p>
    <w:p w:rsidR="00CE2B5F" w:rsidRPr="005F5975" w:rsidRDefault="00CE2B5F" w:rsidP="00925421">
      <w:pPr>
        <w:spacing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CE2B5F" w:rsidRPr="005F5975" w:rsidRDefault="00CE2B5F" w:rsidP="00CE2B5F">
      <w:pPr>
        <w:numPr>
          <w:ilvl w:val="0"/>
          <w:numId w:val="1"/>
        </w:numPr>
        <w:tabs>
          <w:tab w:val="clear" w:pos="720"/>
          <w:tab w:val="num" w:pos="1200"/>
        </w:tabs>
        <w:spacing w:line="288" w:lineRule="auto"/>
        <w:ind w:left="1200" w:hanging="357"/>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CE2B5F" w:rsidRPr="005F5975" w:rsidTr="00EC6231">
        <w:tc>
          <w:tcPr>
            <w:tcW w:w="1250" w:type="pct"/>
          </w:tcPr>
          <w:p w:rsidR="00CE2B5F" w:rsidRPr="005F5975" w:rsidRDefault="00CE2B5F" w:rsidP="00EC6231">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CE2B5F" w:rsidRPr="005F5975" w:rsidRDefault="00CE2B5F" w:rsidP="00EC6231">
            <w:pPr>
              <w:spacing w:line="288" w:lineRule="auto"/>
              <w:jc w:val="both"/>
              <w:rPr>
                <w:sz w:val="26"/>
                <w:szCs w:val="26"/>
              </w:rPr>
            </w:pPr>
            <w:r w:rsidRPr="005F5975">
              <w:rPr>
                <w:sz w:val="26"/>
                <w:szCs w:val="26"/>
              </w:rPr>
              <w:t>Trắc nghiệm□</w:t>
            </w:r>
          </w:p>
        </w:tc>
        <w:tc>
          <w:tcPr>
            <w:tcW w:w="1250" w:type="pct"/>
          </w:tcPr>
          <w:p w:rsidR="00CE2B5F" w:rsidRPr="005F5975" w:rsidRDefault="00CE2B5F" w:rsidP="00EC6231">
            <w:pPr>
              <w:spacing w:line="288" w:lineRule="auto"/>
              <w:jc w:val="both"/>
              <w:rPr>
                <w:sz w:val="26"/>
                <w:szCs w:val="26"/>
              </w:rPr>
            </w:pPr>
            <w:r w:rsidRPr="005F5975">
              <w:rPr>
                <w:sz w:val="26"/>
                <w:szCs w:val="26"/>
              </w:rPr>
              <w:t>Vấn đáp□</w:t>
            </w:r>
          </w:p>
        </w:tc>
        <w:tc>
          <w:tcPr>
            <w:tcW w:w="1250" w:type="pct"/>
          </w:tcPr>
          <w:p w:rsidR="00CE2B5F" w:rsidRPr="005F5975" w:rsidRDefault="00CE2B5F" w:rsidP="00EC6231">
            <w:pPr>
              <w:spacing w:line="288" w:lineRule="auto"/>
              <w:jc w:val="both"/>
              <w:rPr>
                <w:sz w:val="26"/>
                <w:szCs w:val="26"/>
              </w:rPr>
            </w:pPr>
            <w:r w:rsidRPr="005F5975">
              <w:rPr>
                <w:sz w:val="26"/>
                <w:szCs w:val="26"/>
              </w:rPr>
              <w:t>Thực hành□</w:t>
            </w:r>
          </w:p>
        </w:tc>
      </w:tr>
    </w:tbl>
    <w:p w:rsidR="00CE2B5F" w:rsidRDefault="00357030" w:rsidP="00357030">
      <w:pPr>
        <w:spacing w:line="300" w:lineRule="auto"/>
        <w:jc w:val="both"/>
        <w:rPr>
          <w:rFonts w:eastAsia="Times New Roman" w:cs="Times New Roman"/>
          <w:b/>
          <w:bCs/>
          <w:sz w:val="26"/>
          <w:szCs w:val="26"/>
        </w:rPr>
      </w:pPr>
      <w:r w:rsidRPr="00D17AED">
        <w:rPr>
          <w:rFonts w:eastAsiaTheme="minorEastAsia" w:cs="Times New Roman"/>
          <w:b/>
          <w:bCs/>
          <w:sz w:val="26"/>
          <w:szCs w:val="26"/>
          <w:lang w:val="vi-VN" w:eastAsia="ja-JP"/>
        </w:rPr>
        <w:t xml:space="preserve">9. </w:t>
      </w:r>
      <w:r w:rsidRPr="00D17AED">
        <w:rPr>
          <w:rFonts w:eastAsia="Times New Roman" w:cs="Times New Roman"/>
          <w:b/>
          <w:bCs/>
          <w:sz w:val="26"/>
          <w:szCs w:val="26"/>
          <w:lang w:val="vi-VN"/>
        </w:rPr>
        <w:t>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CE2B5F" w:rsidRPr="005F5975" w:rsidTr="00EC6231">
        <w:trPr>
          <w:tblHeader/>
        </w:trPr>
        <w:tc>
          <w:tcPr>
            <w:tcW w:w="3079" w:type="dxa"/>
            <w:vMerge w:val="restart"/>
            <w:vAlign w:val="center"/>
          </w:tcPr>
          <w:p w:rsidR="00CE2B5F" w:rsidRPr="00797043" w:rsidRDefault="00CE2B5F" w:rsidP="00EC6231">
            <w:pPr>
              <w:jc w:val="center"/>
              <w:rPr>
                <w:b/>
                <w:bCs/>
                <w:sz w:val="26"/>
                <w:szCs w:val="26"/>
              </w:rPr>
            </w:pPr>
            <w:r w:rsidRPr="00797043">
              <w:rPr>
                <w:b/>
                <w:sz w:val="26"/>
                <w:szCs w:val="26"/>
              </w:rPr>
              <w:t>Nội dung</w:t>
            </w:r>
          </w:p>
        </w:tc>
        <w:tc>
          <w:tcPr>
            <w:tcW w:w="4128" w:type="dxa"/>
            <w:gridSpan w:val="5"/>
            <w:vAlign w:val="center"/>
          </w:tcPr>
          <w:p w:rsidR="00CE2B5F" w:rsidRPr="00797043" w:rsidRDefault="00CE2B5F" w:rsidP="00EC6231">
            <w:pPr>
              <w:jc w:val="center"/>
              <w:rPr>
                <w:b/>
                <w:sz w:val="26"/>
                <w:szCs w:val="26"/>
              </w:rPr>
            </w:pPr>
            <w:r w:rsidRPr="00797043">
              <w:rPr>
                <w:b/>
                <w:sz w:val="26"/>
                <w:szCs w:val="26"/>
              </w:rPr>
              <w:t>Hình thức tổ chức dạy học</w:t>
            </w:r>
          </w:p>
        </w:tc>
        <w:tc>
          <w:tcPr>
            <w:tcW w:w="2149" w:type="dxa"/>
            <w:vMerge w:val="restart"/>
            <w:vAlign w:val="center"/>
          </w:tcPr>
          <w:p w:rsidR="00CE2B5F" w:rsidRPr="00797043" w:rsidRDefault="00CE2B5F" w:rsidP="00EC6231">
            <w:pPr>
              <w:jc w:val="center"/>
              <w:rPr>
                <w:b/>
                <w:bCs/>
                <w:sz w:val="26"/>
                <w:szCs w:val="26"/>
              </w:rPr>
            </w:pPr>
            <w:r w:rsidRPr="00935572">
              <w:rPr>
                <w:b/>
                <w:sz w:val="26"/>
                <w:szCs w:val="26"/>
              </w:rPr>
              <w:t>Yêu cầu đối với sinh viên</w:t>
            </w:r>
          </w:p>
        </w:tc>
      </w:tr>
      <w:tr w:rsidR="00CE2B5F" w:rsidRPr="005F5975" w:rsidTr="00EC6231">
        <w:trPr>
          <w:tblHeader/>
        </w:trPr>
        <w:tc>
          <w:tcPr>
            <w:tcW w:w="3079" w:type="dxa"/>
            <w:vMerge/>
            <w:vAlign w:val="center"/>
          </w:tcPr>
          <w:p w:rsidR="00CE2B5F" w:rsidRPr="005F5975" w:rsidRDefault="00CE2B5F" w:rsidP="00EC6231">
            <w:pPr>
              <w:jc w:val="center"/>
              <w:rPr>
                <w:b/>
                <w:bCs/>
              </w:rPr>
            </w:pPr>
          </w:p>
        </w:tc>
        <w:tc>
          <w:tcPr>
            <w:tcW w:w="3365" w:type="dxa"/>
            <w:gridSpan w:val="4"/>
            <w:vAlign w:val="center"/>
          </w:tcPr>
          <w:p w:rsidR="00CE2B5F" w:rsidRPr="005F5975" w:rsidRDefault="00CE2B5F" w:rsidP="00EC6231">
            <w:pPr>
              <w:jc w:val="center"/>
              <w:rPr>
                <w:sz w:val="22"/>
                <w:szCs w:val="22"/>
              </w:rPr>
            </w:pPr>
            <w:r w:rsidRPr="005F5975">
              <w:rPr>
                <w:sz w:val="22"/>
                <w:szCs w:val="22"/>
              </w:rPr>
              <w:t>Lên lớp (Tiết)</w:t>
            </w:r>
          </w:p>
        </w:tc>
        <w:tc>
          <w:tcPr>
            <w:tcW w:w="763" w:type="dxa"/>
            <w:vMerge w:val="restart"/>
            <w:vAlign w:val="center"/>
          </w:tcPr>
          <w:p w:rsidR="00CE2B5F" w:rsidRPr="005F5975" w:rsidRDefault="00CE2B5F" w:rsidP="00EC6231">
            <w:pPr>
              <w:jc w:val="center"/>
              <w:rPr>
                <w:b/>
                <w:bCs/>
                <w:sz w:val="22"/>
                <w:szCs w:val="22"/>
              </w:rPr>
            </w:pPr>
            <w:r w:rsidRPr="005F5975">
              <w:rPr>
                <w:sz w:val="22"/>
                <w:szCs w:val="22"/>
              </w:rPr>
              <w:t>Tự học (Giờ)</w:t>
            </w:r>
          </w:p>
        </w:tc>
        <w:tc>
          <w:tcPr>
            <w:tcW w:w="2149" w:type="dxa"/>
            <w:vMerge/>
            <w:vAlign w:val="center"/>
          </w:tcPr>
          <w:p w:rsidR="00CE2B5F" w:rsidRPr="005F5975" w:rsidRDefault="00CE2B5F" w:rsidP="00EC6231">
            <w:pPr>
              <w:jc w:val="center"/>
              <w:rPr>
                <w:b/>
                <w:bCs/>
              </w:rPr>
            </w:pPr>
          </w:p>
        </w:tc>
      </w:tr>
      <w:tr w:rsidR="00CE2B5F" w:rsidRPr="005F5975" w:rsidTr="00EC6231">
        <w:trPr>
          <w:tblHeader/>
        </w:trPr>
        <w:tc>
          <w:tcPr>
            <w:tcW w:w="3079" w:type="dxa"/>
            <w:vMerge/>
            <w:vAlign w:val="center"/>
          </w:tcPr>
          <w:p w:rsidR="00CE2B5F" w:rsidRPr="005F5975" w:rsidRDefault="00CE2B5F" w:rsidP="00EC6231">
            <w:pPr>
              <w:jc w:val="center"/>
              <w:rPr>
                <w:b/>
                <w:bCs/>
              </w:rPr>
            </w:pPr>
          </w:p>
        </w:tc>
        <w:tc>
          <w:tcPr>
            <w:tcW w:w="751" w:type="dxa"/>
            <w:vAlign w:val="center"/>
          </w:tcPr>
          <w:p w:rsidR="00CE2B5F" w:rsidRPr="005F5975" w:rsidRDefault="00CE2B5F" w:rsidP="00EC6231">
            <w:pPr>
              <w:jc w:val="center"/>
              <w:rPr>
                <w:sz w:val="22"/>
                <w:szCs w:val="22"/>
              </w:rPr>
            </w:pPr>
            <w:r w:rsidRPr="005F5975">
              <w:rPr>
                <w:sz w:val="22"/>
                <w:szCs w:val="22"/>
              </w:rPr>
              <w:t>LT</w:t>
            </w:r>
          </w:p>
        </w:tc>
        <w:tc>
          <w:tcPr>
            <w:tcW w:w="752" w:type="dxa"/>
            <w:vAlign w:val="center"/>
          </w:tcPr>
          <w:p w:rsidR="00CE2B5F" w:rsidRPr="005F5975" w:rsidRDefault="00CE2B5F" w:rsidP="00EC6231">
            <w:pPr>
              <w:jc w:val="center"/>
              <w:rPr>
                <w:b/>
                <w:sz w:val="22"/>
                <w:szCs w:val="22"/>
              </w:rPr>
            </w:pPr>
            <w:r w:rsidRPr="005F5975">
              <w:rPr>
                <w:sz w:val="22"/>
                <w:szCs w:val="22"/>
              </w:rPr>
              <w:t>BT</w:t>
            </w:r>
          </w:p>
        </w:tc>
        <w:tc>
          <w:tcPr>
            <w:tcW w:w="752" w:type="dxa"/>
            <w:vAlign w:val="center"/>
          </w:tcPr>
          <w:p w:rsidR="00CE2B5F" w:rsidRPr="005F5975" w:rsidRDefault="00CE2B5F" w:rsidP="00EC6231">
            <w:pPr>
              <w:ind w:right="-179" w:hanging="155"/>
              <w:jc w:val="center"/>
              <w:rPr>
                <w:sz w:val="22"/>
                <w:szCs w:val="22"/>
              </w:rPr>
            </w:pPr>
            <w:r w:rsidRPr="005F5975">
              <w:rPr>
                <w:sz w:val="22"/>
                <w:szCs w:val="22"/>
              </w:rPr>
              <w:t>TL,KT</w:t>
            </w:r>
          </w:p>
        </w:tc>
        <w:tc>
          <w:tcPr>
            <w:tcW w:w="1110" w:type="dxa"/>
            <w:vAlign w:val="center"/>
          </w:tcPr>
          <w:p w:rsidR="00CE2B5F" w:rsidRPr="005F5975" w:rsidRDefault="00CE2B5F" w:rsidP="00EC6231">
            <w:pPr>
              <w:ind w:hanging="36"/>
              <w:jc w:val="center"/>
              <w:rPr>
                <w:b/>
                <w:sz w:val="22"/>
                <w:szCs w:val="22"/>
              </w:rPr>
            </w:pPr>
            <w:r w:rsidRPr="005F5975">
              <w:rPr>
                <w:b/>
                <w:sz w:val="22"/>
                <w:szCs w:val="22"/>
              </w:rPr>
              <w:t>Tổngcộng</w:t>
            </w:r>
          </w:p>
        </w:tc>
        <w:tc>
          <w:tcPr>
            <w:tcW w:w="763" w:type="dxa"/>
            <w:vMerge/>
            <w:vAlign w:val="center"/>
          </w:tcPr>
          <w:p w:rsidR="00CE2B5F" w:rsidRPr="005F5975" w:rsidRDefault="00CE2B5F" w:rsidP="00EC6231">
            <w:pPr>
              <w:jc w:val="center"/>
              <w:rPr>
                <w:b/>
                <w:bCs/>
                <w:sz w:val="22"/>
                <w:szCs w:val="22"/>
              </w:rPr>
            </w:pPr>
          </w:p>
        </w:tc>
        <w:tc>
          <w:tcPr>
            <w:tcW w:w="2149" w:type="dxa"/>
            <w:vMerge/>
            <w:vAlign w:val="center"/>
          </w:tcPr>
          <w:p w:rsidR="00CE2B5F" w:rsidRPr="005F5975" w:rsidRDefault="00CE2B5F" w:rsidP="00EC6231">
            <w:pPr>
              <w:jc w:val="center"/>
              <w:rPr>
                <w:b/>
                <w:bCs/>
              </w:rPr>
            </w:pPr>
          </w:p>
        </w:tc>
      </w:tr>
      <w:tr w:rsidR="00CE2B5F" w:rsidRPr="005F5975" w:rsidTr="00EC6231">
        <w:trPr>
          <w:tblHeader/>
        </w:trPr>
        <w:tc>
          <w:tcPr>
            <w:tcW w:w="3079" w:type="dxa"/>
            <w:vAlign w:val="center"/>
          </w:tcPr>
          <w:p w:rsidR="00CE2B5F" w:rsidRPr="005F5975" w:rsidRDefault="00CE2B5F" w:rsidP="00EC6231">
            <w:pPr>
              <w:jc w:val="center"/>
              <w:rPr>
                <w:bCs/>
              </w:rPr>
            </w:pPr>
            <w:r w:rsidRPr="005F5975">
              <w:rPr>
                <w:bCs/>
              </w:rPr>
              <w:t>(1)</w:t>
            </w:r>
          </w:p>
        </w:tc>
        <w:tc>
          <w:tcPr>
            <w:tcW w:w="751" w:type="dxa"/>
            <w:vAlign w:val="center"/>
          </w:tcPr>
          <w:p w:rsidR="00CE2B5F" w:rsidRPr="005F5975" w:rsidRDefault="00CE2B5F" w:rsidP="00EC6231">
            <w:pPr>
              <w:jc w:val="center"/>
              <w:rPr>
                <w:bCs/>
              </w:rPr>
            </w:pPr>
            <w:r w:rsidRPr="005F5975">
              <w:rPr>
                <w:bCs/>
              </w:rPr>
              <w:t>(2)</w:t>
            </w:r>
          </w:p>
        </w:tc>
        <w:tc>
          <w:tcPr>
            <w:tcW w:w="752" w:type="dxa"/>
            <w:vAlign w:val="center"/>
          </w:tcPr>
          <w:p w:rsidR="00CE2B5F" w:rsidRPr="005F5975" w:rsidRDefault="00CE2B5F" w:rsidP="00EC6231">
            <w:pPr>
              <w:jc w:val="center"/>
              <w:rPr>
                <w:bCs/>
              </w:rPr>
            </w:pPr>
            <w:r w:rsidRPr="005F5975">
              <w:rPr>
                <w:bCs/>
              </w:rPr>
              <w:t>(3)</w:t>
            </w:r>
          </w:p>
        </w:tc>
        <w:tc>
          <w:tcPr>
            <w:tcW w:w="752" w:type="dxa"/>
            <w:vAlign w:val="center"/>
          </w:tcPr>
          <w:p w:rsidR="00CE2B5F" w:rsidRPr="005F5975" w:rsidRDefault="00CE2B5F" w:rsidP="00EC6231">
            <w:pPr>
              <w:jc w:val="center"/>
              <w:rPr>
                <w:bCs/>
              </w:rPr>
            </w:pPr>
            <w:r w:rsidRPr="005F5975">
              <w:rPr>
                <w:bCs/>
              </w:rPr>
              <w:t>(4)</w:t>
            </w:r>
          </w:p>
        </w:tc>
        <w:tc>
          <w:tcPr>
            <w:tcW w:w="1110" w:type="dxa"/>
            <w:vAlign w:val="center"/>
          </w:tcPr>
          <w:p w:rsidR="00CE2B5F" w:rsidRPr="005F5975" w:rsidRDefault="00CE2B5F" w:rsidP="00EC6231">
            <w:pPr>
              <w:jc w:val="center"/>
              <w:rPr>
                <w:bCs/>
              </w:rPr>
            </w:pPr>
            <w:r w:rsidRPr="005F5975">
              <w:rPr>
                <w:bCs/>
              </w:rPr>
              <w:t>(5)</w:t>
            </w:r>
          </w:p>
        </w:tc>
        <w:tc>
          <w:tcPr>
            <w:tcW w:w="763" w:type="dxa"/>
            <w:vAlign w:val="center"/>
          </w:tcPr>
          <w:p w:rsidR="00CE2B5F" w:rsidRPr="005F5975" w:rsidRDefault="00CE2B5F" w:rsidP="00EC6231">
            <w:pPr>
              <w:jc w:val="center"/>
              <w:rPr>
                <w:bCs/>
              </w:rPr>
            </w:pPr>
            <w:r w:rsidRPr="005F5975">
              <w:rPr>
                <w:bCs/>
              </w:rPr>
              <w:t>(6)</w:t>
            </w:r>
          </w:p>
        </w:tc>
        <w:tc>
          <w:tcPr>
            <w:tcW w:w="2149" w:type="dxa"/>
            <w:vAlign w:val="center"/>
          </w:tcPr>
          <w:p w:rsidR="00CE2B5F" w:rsidRPr="005F5975" w:rsidRDefault="00CE2B5F" w:rsidP="00EC6231">
            <w:pPr>
              <w:jc w:val="center"/>
              <w:rPr>
                <w:bCs/>
              </w:rPr>
            </w:pPr>
            <w:r w:rsidRPr="005F5975">
              <w:rPr>
                <w:bCs/>
              </w:rPr>
              <w:t>(7)</w:t>
            </w:r>
          </w:p>
        </w:tc>
      </w:tr>
      <w:tr w:rsidR="00CE2B5F" w:rsidRPr="005F5975" w:rsidTr="00EC6231">
        <w:tc>
          <w:tcPr>
            <w:tcW w:w="3079" w:type="dxa"/>
          </w:tcPr>
          <w:p w:rsidR="00CE2B5F" w:rsidRPr="00D17AED" w:rsidRDefault="00CE2B5F" w:rsidP="00EC6231">
            <w:pPr>
              <w:spacing w:line="300" w:lineRule="auto"/>
              <w:jc w:val="both"/>
              <w:rPr>
                <w:rFonts w:cs="Times New Roman"/>
                <w:b/>
                <w:bCs/>
                <w:sz w:val="26"/>
                <w:szCs w:val="26"/>
                <w:lang w:eastAsia="ja-JP"/>
              </w:rPr>
            </w:pPr>
            <w:r w:rsidRPr="00D17AED">
              <w:rPr>
                <w:rFonts w:cs="Times New Roman"/>
                <w:b/>
                <w:bCs/>
                <w:sz w:val="26"/>
                <w:szCs w:val="26"/>
                <w:lang w:val="vi-VN" w:eastAsia="ja-JP"/>
              </w:rPr>
              <w:t>CHƯƠNG 1: CƠ SỞ LÝ THUYẾT XUNG ĐỘT VÀ GIẢI QUYẾT XUNG ĐỘ</w:t>
            </w:r>
            <w:r w:rsidRPr="00D17AED">
              <w:rPr>
                <w:rFonts w:cs="Times New Roman"/>
                <w:b/>
                <w:bCs/>
                <w:sz w:val="26"/>
                <w:szCs w:val="26"/>
                <w:lang w:eastAsia="ja-JP"/>
              </w:rPr>
              <w:t>T TRONG QLMT</w:t>
            </w:r>
          </w:p>
          <w:p w:rsidR="00CE2B5F" w:rsidRPr="00D17AED" w:rsidRDefault="00CE2B5F" w:rsidP="006206AB">
            <w:pPr>
              <w:numPr>
                <w:ilvl w:val="1"/>
                <w:numId w:val="10"/>
              </w:numPr>
              <w:spacing w:line="300" w:lineRule="auto"/>
              <w:jc w:val="both"/>
              <w:rPr>
                <w:rFonts w:cs="Times New Roman"/>
                <w:b/>
                <w:bCs/>
                <w:sz w:val="26"/>
                <w:szCs w:val="26"/>
                <w:lang w:eastAsia="ja-JP"/>
              </w:rPr>
            </w:pPr>
            <w:r w:rsidRPr="00D17AED">
              <w:rPr>
                <w:rFonts w:cs="Times New Roman"/>
                <w:sz w:val="26"/>
                <w:szCs w:val="26"/>
                <w:lang w:eastAsia="ja-JP"/>
              </w:rPr>
              <w:t>Định nghĩa xung đột</w:t>
            </w:r>
          </w:p>
          <w:p w:rsidR="00CE2B5F" w:rsidRPr="00D17AED" w:rsidRDefault="00CE2B5F" w:rsidP="006206AB">
            <w:pPr>
              <w:numPr>
                <w:ilvl w:val="1"/>
                <w:numId w:val="10"/>
              </w:numPr>
              <w:spacing w:line="300" w:lineRule="auto"/>
              <w:jc w:val="both"/>
              <w:rPr>
                <w:rFonts w:cs="Times New Roman"/>
                <w:b/>
                <w:bCs/>
                <w:sz w:val="26"/>
                <w:szCs w:val="26"/>
                <w:lang w:eastAsia="ja-JP"/>
              </w:rPr>
            </w:pPr>
            <w:r w:rsidRPr="00D17AED">
              <w:rPr>
                <w:rFonts w:cs="Times New Roman"/>
                <w:sz w:val="26"/>
                <w:szCs w:val="26"/>
                <w:lang w:eastAsia="ja-JP"/>
              </w:rPr>
              <w:t>Hình thành xung đột và phát triển xung đột</w:t>
            </w:r>
          </w:p>
          <w:p w:rsidR="00CE2B5F" w:rsidRPr="00D17AED" w:rsidRDefault="00CE2B5F" w:rsidP="006206AB">
            <w:pPr>
              <w:numPr>
                <w:ilvl w:val="1"/>
                <w:numId w:val="10"/>
              </w:numPr>
              <w:spacing w:line="300" w:lineRule="auto"/>
              <w:jc w:val="both"/>
              <w:rPr>
                <w:rFonts w:cs="Times New Roman"/>
                <w:b/>
                <w:bCs/>
                <w:sz w:val="26"/>
                <w:szCs w:val="26"/>
                <w:lang w:eastAsia="ja-JP"/>
              </w:rPr>
            </w:pPr>
            <w:r w:rsidRPr="00D17AED">
              <w:rPr>
                <w:rFonts w:cs="Times New Roman"/>
                <w:sz w:val="26"/>
                <w:szCs w:val="26"/>
                <w:lang w:eastAsia="ja-JP"/>
              </w:rPr>
              <w:t>Xác định sự thành công trong giải quyết xung đột</w:t>
            </w:r>
          </w:p>
          <w:p w:rsidR="00CE2B5F" w:rsidRPr="00D17AED" w:rsidRDefault="00CE2B5F" w:rsidP="006206AB">
            <w:pPr>
              <w:numPr>
                <w:ilvl w:val="1"/>
                <w:numId w:val="10"/>
              </w:numPr>
              <w:spacing w:line="300" w:lineRule="auto"/>
              <w:jc w:val="both"/>
              <w:rPr>
                <w:rFonts w:cs="Times New Roman"/>
                <w:b/>
                <w:bCs/>
                <w:sz w:val="26"/>
                <w:szCs w:val="26"/>
                <w:lang w:eastAsia="ja-JP"/>
              </w:rPr>
            </w:pPr>
            <w:r w:rsidRPr="00D17AED">
              <w:rPr>
                <w:rFonts w:cs="Times New Roman"/>
                <w:sz w:val="26"/>
                <w:szCs w:val="26"/>
                <w:lang w:eastAsia="ja-JP"/>
              </w:rPr>
              <w:t xml:space="preserve">Xung đột phát sinh trong quy hoạch sử dụng các nguồn tài </w:t>
            </w:r>
            <w:r w:rsidRPr="00D17AED">
              <w:rPr>
                <w:rFonts w:cs="Times New Roman"/>
                <w:sz w:val="26"/>
                <w:szCs w:val="26"/>
                <w:lang w:eastAsia="ja-JP"/>
              </w:rPr>
              <w:lastRenderedPageBreak/>
              <w:t>nguyên</w:t>
            </w:r>
          </w:p>
          <w:p w:rsidR="00CE2B5F" w:rsidRPr="00D17AED" w:rsidRDefault="00CE2B5F" w:rsidP="006206AB">
            <w:pPr>
              <w:numPr>
                <w:ilvl w:val="1"/>
                <w:numId w:val="10"/>
              </w:numPr>
              <w:spacing w:line="300" w:lineRule="auto"/>
              <w:jc w:val="both"/>
              <w:rPr>
                <w:rFonts w:cs="Times New Roman"/>
                <w:b/>
                <w:bCs/>
                <w:sz w:val="26"/>
                <w:szCs w:val="26"/>
                <w:lang w:eastAsia="ja-JP"/>
              </w:rPr>
            </w:pPr>
            <w:r w:rsidRPr="00D17AED">
              <w:rPr>
                <w:rFonts w:cs="Times New Roman"/>
                <w:sz w:val="26"/>
                <w:szCs w:val="26"/>
                <w:lang w:eastAsia="ja-JP"/>
              </w:rPr>
              <w:t>Xung đột giữa sử dụng hiện tại và tương lai trong phát triển bền vững</w:t>
            </w:r>
          </w:p>
        </w:tc>
        <w:tc>
          <w:tcPr>
            <w:tcW w:w="751" w:type="dxa"/>
            <w:vAlign w:val="center"/>
          </w:tcPr>
          <w:p w:rsidR="00CE2B5F" w:rsidRPr="00CE2B5F" w:rsidRDefault="00CE2B5F" w:rsidP="00EC6231">
            <w:pPr>
              <w:jc w:val="center"/>
              <w:rPr>
                <w:bCs/>
              </w:rPr>
            </w:pPr>
            <w:r w:rsidRPr="00CE2B5F">
              <w:rPr>
                <w:bCs/>
              </w:rPr>
              <w:lastRenderedPageBreak/>
              <w:t>4</w:t>
            </w:r>
          </w:p>
        </w:tc>
        <w:tc>
          <w:tcPr>
            <w:tcW w:w="752" w:type="dxa"/>
            <w:vAlign w:val="center"/>
          </w:tcPr>
          <w:p w:rsidR="00CE2B5F" w:rsidRPr="00CE2B5F" w:rsidRDefault="00CE2B5F" w:rsidP="00EC6231">
            <w:pPr>
              <w:jc w:val="center"/>
              <w:rPr>
                <w:bCs/>
              </w:rPr>
            </w:pPr>
          </w:p>
        </w:tc>
        <w:tc>
          <w:tcPr>
            <w:tcW w:w="752" w:type="dxa"/>
            <w:vAlign w:val="center"/>
          </w:tcPr>
          <w:p w:rsidR="00CE2B5F" w:rsidRPr="00CE2B5F" w:rsidRDefault="00CE2B5F" w:rsidP="00EC6231">
            <w:pPr>
              <w:jc w:val="center"/>
              <w:rPr>
                <w:bCs/>
              </w:rPr>
            </w:pPr>
            <w:r w:rsidRPr="00CE2B5F">
              <w:rPr>
                <w:bCs/>
              </w:rPr>
              <w:t>1</w:t>
            </w:r>
          </w:p>
        </w:tc>
        <w:tc>
          <w:tcPr>
            <w:tcW w:w="1110" w:type="dxa"/>
            <w:vAlign w:val="center"/>
          </w:tcPr>
          <w:p w:rsidR="00CE2B5F" w:rsidRPr="00CE2B5F" w:rsidRDefault="00CE2B5F" w:rsidP="00EC6231">
            <w:pPr>
              <w:jc w:val="center"/>
              <w:rPr>
                <w:bCs/>
              </w:rPr>
            </w:pPr>
            <w:r w:rsidRPr="00CE2B5F">
              <w:rPr>
                <w:bCs/>
              </w:rPr>
              <w:t>5</w:t>
            </w:r>
          </w:p>
        </w:tc>
        <w:tc>
          <w:tcPr>
            <w:tcW w:w="763" w:type="dxa"/>
            <w:vAlign w:val="center"/>
          </w:tcPr>
          <w:p w:rsidR="00CE2B5F" w:rsidRPr="00CE2B5F" w:rsidRDefault="00CE2B5F" w:rsidP="00CE2B5F">
            <w:pPr>
              <w:jc w:val="center"/>
              <w:rPr>
                <w:bCs/>
              </w:rPr>
            </w:pPr>
            <w:r w:rsidRPr="00CE2B5F">
              <w:rPr>
                <w:bCs/>
              </w:rPr>
              <w:t>10</w:t>
            </w:r>
          </w:p>
        </w:tc>
        <w:tc>
          <w:tcPr>
            <w:tcW w:w="2149" w:type="dxa"/>
            <w:vAlign w:val="center"/>
          </w:tcPr>
          <w:p w:rsidR="00CE2B5F" w:rsidRPr="00935572" w:rsidRDefault="00935572" w:rsidP="00EC6231">
            <w:pPr>
              <w:jc w:val="center"/>
              <w:rPr>
                <w:b/>
                <w:bCs/>
                <w:sz w:val="26"/>
                <w:szCs w:val="26"/>
              </w:rPr>
            </w:pPr>
            <w:r w:rsidRPr="00935572">
              <w:rPr>
                <w:bCs/>
                <w:sz w:val="26"/>
                <w:szCs w:val="26"/>
                <w:lang w:val="vi-VN"/>
              </w:rPr>
              <w:t>Đọc tài liệu chính 1 và tài liệu đọc thêm 4</w:t>
            </w:r>
          </w:p>
        </w:tc>
      </w:tr>
      <w:tr w:rsidR="00CE2B5F" w:rsidRPr="005F5975" w:rsidTr="00EC6231">
        <w:tc>
          <w:tcPr>
            <w:tcW w:w="3079" w:type="dxa"/>
          </w:tcPr>
          <w:p w:rsidR="00CE2B5F" w:rsidRPr="00D17AED" w:rsidRDefault="00CE2B5F" w:rsidP="00EC6231">
            <w:pPr>
              <w:spacing w:line="300" w:lineRule="auto"/>
              <w:jc w:val="both"/>
              <w:rPr>
                <w:rFonts w:cs="Times New Roman"/>
                <w:b/>
                <w:sz w:val="26"/>
                <w:szCs w:val="26"/>
                <w:lang w:eastAsia="ja-JP"/>
              </w:rPr>
            </w:pPr>
            <w:r w:rsidRPr="00D17AED">
              <w:rPr>
                <w:rFonts w:cs="Times New Roman"/>
                <w:b/>
                <w:sz w:val="26"/>
                <w:szCs w:val="26"/>
                <w:lang w:eastAsia="ja-JP"/>
              </w:rPr>
              <w:lastRenderedPageBreak/>
              <w:t>CHƯƠNG 2: PHƯƠNG PHÁP XÁC ĐỊNH CÁC LĨNH VỰC MÔI TRƯỜNG ƯU TIÊN</w:t>
            </w:r>
          </w:p>
          <w:p w:rsidR="00CE2B5F" w:rsidRPr="00D17AED" w:rsidRDefault="00CE2B5F" w:rsidP="00EC6231">
            <w:pPr>
              <w:spacing w:line="300" w:lineRule="auto"/>
              <w:jc w:val="both"/>
              <w:rPr>
                <w:rFonts w:cs="Times New Roman"/>
                <w:bCs/>
                <w:sz w:val="26"/>
                <w:szCs w:val="26"/>
                <w:lang w:eastAsia="ja-JP"/>
              </w:rPr>
            </w:pPr>
            <w:r w:rsidRPr="00D17AED">
              <w:rPr>
                <w:rFonts w:cs="Times New Roman"/>
                <w:bCs/>
                <w:sz w:val="26"/>
                <w:szCs w:val="26"/>
                <w:lang w:eastAsia="ja-JP"/>
              </w:rPr>
              <w:t>2.1 Các vấn đề môi trường</w:t>
            </w:r>
          </w:p>
          <w:p w:rsidR="00CE2B5F" w:rsidRPr="00D17AED" w:rsidRDefault="00CE2B5F" w:rsidP="00EC6231">
            <w:pPr>
              <w:spacing w:line="300" w:lineRule="auto"/>
              <w:jc w:val="both"/>
              <w:rPr>
                <w:rFonts w:cs="Times New Roman"/>
                <w:bCs/>
                <w:sz w:val="26"/>
                <w:szCs w:val="26"/>
                <w:lang w:eastAsia="ja-JP"/>
              </w:rPr>
            </w:pPr>
            <w:r w:rsidRPr="00D17AED">
              <w:rPr>
                <w:rFonts w:cs="Times New Roman"/>
                <w:bCs/>
                <w:sz w:val="26"/>
                <w:szCs w:val="26"/>
                <w:lang w:eastAsia="ja-JP"/>
              </w:rPr>
              <w:t>2.2 Phương thức lựa chọn đánh đổi các thứ tự ưu tiên</w:t>
            </w:r>
          </w:p>
          <w:p w:rsidR="00CE2B5F" w:rsidRPr="00D17AED" w:rsidRDefault="00CE2B5F" w:rsidP="00EC6231">
            <w:pPr>
              <w:spacing w:line="300" w:lineRule="auto"/>
              <w:jc w:val="both"/>
              <w:rPr>
                <w:rFonts w:cs="Times New Roman"/>
                <w:bCs/>
                <w:sz w:val="26"/>
                <w:szCs w:val="26"/>
                <w:lang w:eastAsia="ja-JP"/>
              </w:rPr>
            </w:pPr>
            <w:r w:rsidRPr="00D17AED">
              <w:rPr>
                <w:rFonts w:cs="Times New Roman"/>
                <w:bCs/>
                <w:sz w:val="26"/>
                <w:szCs w:val="26"/>
                <w:lang w:eastAsia="ja-JP"/>
              </w:rPr>
              <w:t>2.3 Thành lập các ma trận ưu tiên</w:t>
            </w:r>
          </w:p>
          <w:p w:rsidR="00CE2B5F" w:rsidRPr="00D17AED" w:rsidRDefault="00CE2B5F" w:rsidP="00EC6231">
            <w:pPr>
              <w:spacing w:line="300" w:lineRule="auto"/>
              <w:jc w:val="both"/>
              <w:rPr>
                <w:rFonts w:cs="Times New Roman"/>
                <w:bCs/>
                <w:sz w:val="26"/>
                <w:szCs w:val="26"/>
                <w:lang w:eastAsia="ja-JP"/>
              </w:rPr>
            </w:pPr>
            <w:r w:rsidRPr="00D17AED">
              <w:rPr>
                <w:rFonts w:cs="Times New Roman"/>
                <w:bCs/>
                <w:sz w:val="26"/>
                <w:szCs w:val="26"/>
                <w:lang w:eastAsia="ja-JP"/>
              </w:rPr>
              <w:t>2.4 Xác định các ưu tiên trong QLMT</w:t>
            </w:r>
          </w:p>
        </w:tc>
        <w:tc>
          <w:tcPr>
            <w:tcW w:w="751" w:type="dxa"/>
            <w:vAlign w:val="center"/>
          </w:tcPr>
          <w:p w:rsidR="00CE2B5F" w:rsidRPr="005F5975" w:rsidRDefault="00CE2B5F" w:rsidP="00EC6231">
            <w:pPr>
              <w:jc w:val="center"/>
              <w:rPr>
                <w:bCs/>
              </w:rPr>
            </w:pPr>
            <w:r>
              <w:rPr>
                <w:bCs/>
              </w:rPr>
              <w:t>4</w:t>
            </w:r>
          </w:p>
        </w:tc>
        <w:tc>
          <w:tcPr>
            <w:tcW w:w="752" w:type="dxa"/>
            <w:vAlign w:val="center"/>
          </w:tcPr>
          <w:p w:rsidR="00CE2B5F" w:rsidRPr="005F5975" w:rsidRDefault="00CE2B5F" w:rsidP="00EC6231">
            <w:pPr>
              <w:jc w:val="center"/>
              <w:rPr>
                <w:bCs/>
              </w:rPr>
            </w:pPr>
          </w:p>
        </w:tc>
        <w:tc>
          <w:tcPr>
            <w:tcW w:w="752" w:type="dxa"/>
            <w:vAlign w:val="center"/>
          </w:tcPr>
          <w:p w:rsidR="00CE2B5F" w:rsidRPr="005F5975" w:rsidRDefault="00CE2B5F" w:rsidP="00EC6231">
            <w:pPr>
              <w:jc w:val="center"/>
              <w:rPr>
                <w:bCs/>
              </w:rPr>
            </w:pPr>
            <w:r>
              <w:rPr>
                <w:bCs/>
              </w:rPr>
              <w:t>2</w:t>
            </w:r>
          </w:p>
        </w:tc>
        <w:tc>
          <w:tcPr>
            <w:tcW w:w="1110" w:type="dxa"/>
            <w:vAlign w:val="center"/>
          </w:tcPr>
          <w:p w:rsidR="00CE2B5F" w:rsidRPr="005F5975" w:rsidRDefault="00CE2B5F" w:rsidP="00EC6231">
            <w:pPr>
              <w:jc w:val="center"/>
              <w:rPr>
                <w:bCs/>
              </w:rPr>
            </w:pPr>
            <w:r>
              <w:rPr>
                <w:bCs/>
              </w:rPr>
              <w:t>6</w:t>
            </w:r>
          </w:p>
        </w:tc>
        <w:tc>
          <w:tcPr>
            <w:tcW w:w="763" w:type="dxa"/>
            <w:vAlign w:val="center"/>
          </w:tcPr>
          <w:p w:rsidR="00CE2B5F" w:rsidRPr="005F5975" w:rsidRDefault="00CE2B5F" w:rsidP="00CE2B5F">
            <w:pPr>
              <w:jc w:val="center"/>
              <w:rPr>
                <w:bCs/>
              </w:rPr>
            </w:pPr>
            <w:r>
              <w:rPr>
                <w:bCs/>
              </w:rPr>
              <w:t>12</w:t>
            </w:r>
          </w:p>
        </w:tc>
        <w:tc>
          <w:tcPr>
            <w:tcW w:w="2149" w:type="dxa"/>
            <w:vAlign w:val="center"/>
          </w:tcPr>
          <w:p w:rsidR="00CE2B5F" w:rsidRPr="00935572" w:rsidRDefault="00935572" w:rsidP="00935572">
            <w:pPr>
              <w:jc w:val="both"/>
              <w:rPr>
                <w:bCs/>
                <w:sz w:val="26"/>
                <w:szCs w:val="26"/>
              </w:rPr>
            </w:pPr>
            <w:r w:rsidRPr="00935572">
              <w:rPr>
                <w:bCs/>
                <w:sz w:val="26"/>
                <w:szCs w:val="26"/>
                <w:lang w:val="vi-VN"/>
              </w:rPr>
              <w:t>Đọc tài liệu chính 2 và tài liệu đọc thêm 4</w:t>
            </w:r>
          </w:p>
        </w:tc>
      </w:tr>
      <w:tr w:rsidR="00CE2B5F" w:rsidRPr="005F5975" w:rsidTr="00EC6231">
        <w:tc>
          <w:tcPr>
            <w:tcW w:w="3079" w:type="dxa"/>
          </w:tcPr>
          <w:p w:rsidR="00CE2B5F" w:rsidRPr="00D17AED" w:rsidRDefault="00CE2B5F" w:rsidP="00EC6231">
            <w:pPr>
              <w:spacing w:line="300" w:lineRule="auto"/>
              <w:jc w:val="both"/>
              <w:rPr>
                <w:rFonts w:cs="Times New Roman"/>
                <w:b/>
                <w:sz w:val="26"/>
                <w:szCs w:val="26"/>
                <w:lang w:eastAsia="ja-JP"/>
              </w:rPr>
            </w:pPr>
            <w:r w:rsidRPr="00D17AED">
              <w:rPr>
                <w:rFonts w:cs="Times New Roman"/>
                <w:b/>
                <w:sz w:val="26"/>
                <w:szCs w:val="26"/>
                <w:lang w:eastAsia="ja-JP"/>
              </w:rPr>
              <w:t>CHƯƠNG 3: PHƯƠNG PHÁP GIẢI QUYẾT XUNG ĐỘT VÀ HÒA TRONG QLMT</w:t>
            </w:r>
          </w:p>
          <w:p w:rsidR="00CE2B5F" w:rsidRPr="00D17AED" w:rsidRDefault="00CE2B5F" w:rsidP="00EC6231">
            <w:pPr>
              <w:spacing w:line="300" w:lineRule="auto"/>
              <w:jc w:val="both"/>
              <w:rPr>
                <w:rFonts w:cs="Times New Roman"/>
                <w:bCs/>
                <w:sz w:val="26"/>
                <w:szCs w:val="26"/>
                <w:lang w:eastAsia="ja-JP"/>
              </w:rPr>
            </w:pPr>
            <w:r w:rsidRPr="00D17AED">
              <w:rPr>
                <w:rFonts w:cs="Times New Roman"/>
                <w:bCs/>
                <w:sz w:val="26"/>
                <w:szCs w:val="26"/>
                <w:lang w:eastAsia="ja-JP"/>
              </w:rPr>
              <w:t>3.1 Các phương pháp giải quyết xung đột và hòa giải môi trường</w:t>
            </w:r>
          </w:p>
          <w:p w:rsidR="00CE2B5F" w:rsidRPr="00D17AED" w:rsidRDefault="00CE2B5F" w:rsidP="00EC6231">
            <w:pPr>
              <w:spacing w:line="300" w:lineRule="auto"/>
              <w:jc w:val="both"/>
              <w:rPr>
                <w:rFonts w:cs="Times New Roman"/>
                <w:bCs/>
                <w:sz w:val="26"/>
                <w:szCs w:val="26"/>
                <w:lang w:eastAsia="ja-JP"/>
              </w:rPr>
            </w:pPr>
            <w:r w:rsidRPr="00D17AED">
              <w:rPr>
                <w:rFonts w:cs="Times New Roman"/>
                <w:bCs/>
                <w:sz w:val="26"/>
                <w:szCs w:val="26"/>
                <w:lang w:eastAsia="ja-JP"/>
              </w:rPr>
              <w:t>3.2 Vai trò của người quản lý môi trường và các kỹ năng cần thiết</w:t>
            </w:r>
          </w:p>
          <w:p w:rsidR="00CE2B5F" w:rsidRPr="00D17AED" w:rsidRDefault="00CE2B5F" w:rsidP="00EC6231">
            <w:pPr>
              <w:spacing w:line="300" w:lineRule="auto"/>
              <w:jc w:val="both"/>
              <w:rPr>
                <w:rFonts w:cs="Times New Roman"/>
                <w:bCs/>
                <w:sz w:val="26"/>
                <w:szCs w:val="26"/>
                <w:lang w:eastAsia="ja-JP"/>
              </w:rPr>
            </w:pPr>
            <w:r w:rsidRPr="00D17AED">
              <w:rPr>
                <w:rFonts w:cs="Times New Roman"/>
                <w:bCs/>
                <w:sz w:val="26"/>
                <w:szCs w:val="26"/>
                <w:lang w:eastAsia="ja-JP"/>
              </w:rPr>
              <w:t xml:space="preserve">3.3 Công cụ phân tích và quy hoạch trong giải quyết xung đột </w:t>
            </w:r>
          </w:p>
          <w:p w:rsidR="00CE2B5F" w:rsidRPr="00D17AED" w:rsidRDefault="00CE2B5F" w:rsidP="00EC6231">
            <w:pPr>
              <w:spacing w:line="300" w:lineRule="auto"/>
              <w:jc w:val="both"/>
              <w:rPr>
                <w:rFonts w:cs="Times New Roman"/>
                <w:bCs/>
                <w:sz w:val="26"/>
                <w:szCs w:val="26"/>
                <w:lang w:eastAsia="ja-JP"/>
              </w:rPr>
            </w:pPr>
            <w:r w:rsidRPr="00D17AED">
              <w:rPr>
                <w:rFonts w:cs="Times New Roman"/>
                <w:bCs/>
                <w:sz w:val="26"/>
                <w:szCs w:val="26"/>
                <w:lang w:eastAsia="ja-JP"/>
              </w:rPr>
              <w:t>3.4 Lồng ghép và phối hợp chính sách</w:t>
            </w:r>
          </w:p>
          <w:p w:rsidR="00CE2B5F" w:rsidRPr="00D17AED" w:rsidRDefault="00CE2B5F" w:rsidP="00EC6231">
            <w:pPr>
              <w:spacing w:line="300" w:lineRule="auto"/>
              <w:jc w:val="both"/>
              <w:rPr>
                <w:rFonts w:cs="Times New Roman"/>
                <w:bCs/>
                <w:sz w:val="26"/>
                <w:szCs w:val="26"/>
                <w:lang w:eastAsia="ja-JP"/>
              </w:rPr>
            </w:pPr>
            <w:r w:rsidRPr="00D17AED">
              <w:rPr>
                <w:rFonts w:cs="Times New Roman"/>
                <w:bCs/>
                <w:sz w:val="26"/>
                <w:szCs w:val="26"/>
                <w:lang w:eastAsia="ja-JP"/>
              </w:rPr>
              <w:t>3.5. Kế hoạch trong quản lý MT</w:t>
            </w:r>
          </w:p>
          <w:p w:rsidR="00CE2B5F" w:rsidRPr="00D17AED" w:rsidRDefault="00CE2B5F" w:rsidP="00EC6231">
            <w:pPr>
              <w:spacing w:line="300" w:lineRule="auto"/>
              <w:jc w:val="both"/>
              <w:rPr>
                <w:rFonts w:cs="Times New Roman"/>
                <w:bCs/>
                <w:sz w:val="26"/>
                <w:szCs w:val="26"/>
                <w:lang w:val="pt-BR" w:eastAsia="ja-JP"/>
              </w:rPr>
            </w:pPr>
            <w:r w:rsidRPr="00D17AED">
              <w:rPr>
                <w:rFonts w:cs="Times New Roman"/>
                <w:bCs/>
                <w:sz w:val="26"/>
                <w:szCs w:val="26"/>
                <w:lang w:val="pt-BR" w:eastAsia="ja-JP"/>
              </w:rPr>
              <w:t>3.6 Vai trò của cộng đồng</w:t>
            </w:r>
          </w:p>
        </w:tc>
        <w:tc>
          <w:tcPr>
            <w:tcW w:w="751" w:type="dxa"/>
            <w:vAlign w:val="center"/>
          </w:tcPr>
          <w:p w:rsidR="00CE2B5F" w:rsidRPr="005F5975" w:rsidRDefault="00CE2B5F" w:rsidP="00EC6231">
            <w:pPr>
              <w:jc w:val="center"/>
              <w:rPr>
                <w:bCs/>
              </w:rPr>
            </w:pPr>
            <w:r>
              <w:rPr>
                <w:bCs/>
              </w:rPr>
              <w:t>6</w:t>
            </w:r>
          </w:p>
        </w:tc>
        <w:tc>
          <w:tcPr>
            <w:tcW w:w="752" w:type="dxa"/>
            <w:vAlign w:val="center"/>
          </w:tcPr>
          <w:p w:rsidR="00CE2B5F" w:rsidRPr="005F5975" w:rsidRDefault="00CE2B5F" w:rsidP="00EC6231">
            <w:pPr>
              <w:jc w:val="center"/>
              <w:rPr>
                <w:bCs/>
              </w:rPr>
            </w:pPr>
          </w:p>
        </w:tc>
        <w:tc>
          <w:tcPr>
            <w:tcW w:w="752" w:type="dxa"/>
            <w:vAlign w:val="center"/>
          </w:tcPr>
          <w:p w:rsidR="00CE2B5F" w:rsidRPr="005F5975" w:rsidRDefault="00CE2B5F" w:rsidP="00EC6231">
            <w:pPr>
              <w:jc w:val="center"/>
              <w:rPr>
                <w:bCs/>
              </w:rPr>
            </w:pPr>
            <w:r>
              <w:rPr>
                <w:bCs/>
              </w:rPr>
              <w:t>2</w:t>
            </w:r>
          </w:p>
        </w:tc>
        <w:tc>
          <w:tcPr>
            <w:tcW w:w="1110" w:type="dxa"/>
            <w:vAlign w:val="center"/>
          </w:tcPr>
          <w:p w:rsidR="00CE2B5F" w:rsidRPr="005F5975" w:rsidRDefault="00CE2B5F" w:rsidP="00EC6231">
            <w:pPr>
              <w:jc w:val="center"/>
              <w:rPr>
                <w:bCs/>
              </w:rPr>
            </w:pPr>
            <w:r>
              <w:rPr>
                <w:bCs/>
              </w:rPr>
              <w:t>8</w:t>
            </w:r>
          </w:p>
        </w:tc>
        <w:tc>
          <w:tcPr>
            <w:tcW w:w="763" w:type="dxa"/>
            <w:vAlign w:val="center"/>
          </w:tcPr>
          <w:p w:rsidR="00CE2B5F" w:rsidRPr="005F5975" w:rsidRDefault="00CE2B5F" w:rsidP="00EC6231">
            <w:pPr>
              <w:jc w:val="center"/>
              <w:rPr>
                <w:bCs/>
              </w:rPr>
            </w:pPr>
            <w:r>
              <w:rPr>
                <w:bCs/>
              </w:rPr>
              <w:t>16</w:t>
            </w:r>
          </w:p>
        </w:tc>
        <w:tc>
          <w:tcPr>
            <w:tcW w:w="2149" w:type="dxa"/>
            <w:vAlign w:val="center"/>
          </w:tcPr>
          <w:p w:rsidR="00CE2B5F" w:rsidRPr="00935572" w:rsidRDefault="00935572" w:rsidP="00935572">
            <w:pPr>
              <w:jc w:val="both"/>
              <w:rPr>
                <w:b/>
                <w:bCs/>
                <w:sz w:val="26"/>
                <w:szCs w:val="26"/>
              </w:rPr>
            </w:pPr>
            <w:r w:rsidRPr="00935572">
              <w:rPr>
                <w:bCs/>
                <w:sz w:val="26"/>
                <w:szCs w:val="26"/>
                <w:lang w:val="vi-VN"/>
              </w:rPr>
              <w:t>Đọc tài liệu chính 2 và tài liệu đọc thêm 4</w:t>
            </w:r>
          </w:p>
        </w:tc>
      </w:tr>
      <w:tr w:rsidR="00CE2B5F" w:rsidRPr="005F5975" w:rsidTr="00EC6231">
        <w:tc>
          <w:tcPr>
            <w:tcW w:w="3079" w:type="dxa"/>
          </w:tcPr>
          <w:p w:rsidR="00CE2B5F" w:rsidRPr="00D17AED" w:rsidRDefault="00CE2B5F" w:rsidP="00EC6231">
            <w:pPr>
              <w:spacing w:line="300" w:lineRule="auto"/>
              <w:jc w:val="both"/>
              <w:rPr>
                <w:rFonts w:cs="Times New Roman"/>
                <w:b/>
                <w:sz w:val="26"/>
                <w:szCs w:val="26"/>
                <w:lang w:val="pt-BR" w:eastAsia="ja-JP"/>
              </w:rPr>
            </w:pPr>
            <w:r w:rsidRPr="00D17AED">
              <w:rPr>
                <w:rFonts w:cs="Times New Roman"/>
                <w:b/>
                <w:sz w:val="26"/>
                <w:szCs w:val="26"/>
                <w:lang w:val="pt-BR" w:eastAsia="ja-JP"/>
              </w:rPr>
              <w:t xml:space="preserve">CHƯƠNG 4: XÂY </w:t>
            </w:r>
            <w:r w:rsidRPr="00D17AED">
              <w:rPr>
                <w:rFonts w:cs="Times New Roman"/>
                <w:b/>
                <w:sz w:val="26"/>
                <w:szCs w:val="26"/>
                <w:lang w:val="pt-BR" w:eastAsia="ja-JP"/>
              </w:rPr>
              <w:lastRenderedPageBreak/>
              <w:t>DỰNG CÁC KỸ NĂNG QUẢN LÝ, ĐÀM PHÁN VÀ HÒA GIẢI</w:t>
            </w:r>
          </w:p>
          <w:p w:rsidR="00CE2B5F" w:rsidRPr="00D17AED" w:rsidRDefault="00CE2B5F" w:rsidP="00EC6231">
            <w:pPr>
              <w:spacing w:line="300" w:lineRule="auto"/>
              <w:jc w:val="both"/>
              <w:rPr>
                <w:rFonts w:cs="Times New Roman"/>
                <w:bCs/>
                <w:sz w:val="26"/>
                <w:szCs w:val="26"/>
                <w:lang w:val="pt-BR" w:eastAsia="ja-JP"/>
              </w:rPr>
            </w:pPr>
            <w:r w:rsidRPr="00D17AED">
              <w:rPr>
                <w:rFonts w:cs="Times New Roman"/>
                <w:bCs/>
                <w:sz w:val="26"/>
                <w:szCs w:val="26"/>
                <w:lang w:val="pt-BR" w:eastAsia="ja-JP"/>
              </w:rPr>
              <w:t>4.1 Kỹ năng đàm phám, hòa giải và thỏa thuận</w:t>
            </w:r>
          </w:p>
          <w:p w:rsidR="00CE2B5F" w:rsidRPr="00D17AED" w:rsidRDefault="00CE2B5F" w:rsidP="00EC6231">
            <w:pPr>
              <w:spacing w:line="300" w:lineRule="auto"/>
              <w:jc w:val="both"/>
              <w:rPr>
                <w:rFonts w:cs="Times New Roman"/>
                <w:bCs/>
                <w:sz w:val="26"/>
                <w:szCs w:val="26"/>
                <w:lang w:val="pt-BR" w:eastAsia="ja-JP"/>
              </w:rPr>
            </w:pPr>
            <w:r w:rsidRPr="00D17AED">
              <w:rPr>
                <w:rFonts w:cs="Times New Roman"/>
                <w:bCs/>
                <w:sz w:val="26"/>
                <w:szCs w:val="26"/>
                <w:lang w:val="pt-BR" w:eastAsia="ja-JP"/>
              </w:rPr>
              <w:t>4.2 Làm thế nào để truyền đạt tốt</w:t>
            </w:r>
          </w:p>
          <w:p w:rsidR="00CE2B5F" w:rsidRPr="00D17AED" w:rsidRDefault="00CE2B5F" w:rsidP="00EC6231">
            <w:pPr>
              <w:spacing w:line="300" w:lineRule="auto"/>
              <w:jc w:val="both"/>
              <w:rPr>
                <w:rFonts w:cs="Times New Roman"/>
                <w:bCs/>
                <w:sz w:val="26"/>
                <w:szCs w:val="26"/>
                <w:lang w:val="pt-BR" w:eastAsia="ja-JP"/>
              </w:rPr>
            </w:pPr>
            <w:r w:rsidRPr="00D17AED">
              <w:rPr>
                <w:rFonts w:cs="Times New Roman"/>
                <w:bCs/>
                <w:sz w:val="26"/>
                <w:szCs w:val="26"/>
                <w:lang w:val="pt-BR" w:eastAsia="ja-JP"/>
              </w:rPr>
              <w:t>4.3 Bài tập tình huống</w:t>
            </w:r>
          </w:p>
        </w:tc>
        <w:tc>
          <w:tcPr>
            <w:tcW w:w="751" w:type="dxa"/>
            <w:vAlign w:val="center"/>
          </w:tcPr>
          <w:p w:rsidR="00CE2B5F" w:rsidRPr="005F5975" w:rsidRDefault="00CE2B5F" w:rsidP="00EC6231">
            <w:pPr>
              <w:jc w:val="center"/>
              <w:rPr>
                <w:bCs/>
              </w:rPr>
            </w:pPr>
            <w:r>
              <w:rPr>
                <w:bCs/>
              </w:rPr>
              <w:lastRenderedPageBreak/>
              <w:t>3</w:t>
            </w:r>
          </w:p>
        </w:tc>
        <w:tc>
          <w:tcPr>
            <w:tcW w:w="752" w:type="dxa"/>
            <w:vAlign w:val="center"/>
          </w:tcPr>
          <w:p w:rsidR="00CE2B5F" w:rsidRPr="005F5975" w:rsidRDefault="00CE2B5F" w:rsidP="00EC6231">
            <w:pPr>
              <w:jc w:val="center"/>
              <w:rPr>
                <w:bCs/>
              </w:rPr>
            </w:pPr>
          </w:p>
        </w:tc>
        <w:tc>
          <w:tcPr>
            <w:tcW w:w="752" w:type="dxa"/>
            <w:vAlign w:val="center"/>
          </w:tcPr>
          <w:p w:rsidR="00CE2B5F" w:rsidRPr="005F5975" w:rsidRDefault="00CE2B5F" w:rsidP="00EC6231">
            <w:pPr>
              <w:jc w:val="center"/>
              <w:rPr>
                <w:bCs/>
              </w:rPr>
            </w:pPr>
            <w:r>
              <w:rPr>
                <w:bCs/>
              </w:rPr>
              <w:t>3</w:t>
            </w:r>
          </w:p>
        </w:tc>
        <w:tc>
          <w:tcPr>
            <w:tcW w:w="1110" w:type="dxa"/>
            <w:vAlign w:val="center"/>
          </w:tcPr>
          <w:p w:rsidR="00CE2B5F" w:rsidRPr="005F5975" w:rsidRDefault="00CE2B5F" w:rsidP="00EC6231">
            <w:pPr>
              <w:jc w:val="center"/>
              <w:rPr>
                <w:bCs/>
              </w:rPr>
            </w:pPr>
            <w:r>
              <w:rPr>
                <w:bCs/>
              </w:rPr>
              <w:t>6</w:t>
            </w:r>
          </w:p>
        </w:tc>
        <w:tc>
          <w:tcPr>
            <w:tcW w:w="763" w:type="dxa"/>
            <w:vAlign w:val="center"/>
          </w:tcPr>
          <w:p w:rsidR="00CE2B5F" w:rsidRPr="005F5975" w:rsidRDefault="00CE2B5F" w:rsidP="00CE2B5F">
            <w:pPr>
              <w:jc w:val="center"/>
              <w:rPr>
                <w:bCs/>
              </w:rPr>
            </w:pPr>
            <w:r>
              <w:rPr>
                <w:bCs/>
              </w:rPr>
              <w:t>12</w:t>
            </w:r>
          </w:p>
        </w:tc>
        <w:tc>
          <w:tcPr>
            <w:tcW w:w="2149" w:type="dxa"/>
            <w:vAlign w:val="center"/>
          </w:tcPr>
          <w:p w:rsidR="00CE2B5F" w:rsidRPr="00935572" w:rsidRDefault="00935572" w:rsidP="00935572">
            <w:pPr>
              <w:jc w:val="both"/>
              <w:rPr>
                <w:b/>
                <w:bCs/>
                <w:sz w:val="26"/>
                <w:szCs w:val="26"/>
              </w:rPr>
            </w:pPr>
            <w:r w:rsidRPr="00935572">
              <w:rPr>
                <w:bCs/>
                <w:sz w:val="26"/>
                <w:szCs w:val="26"/>
                <w:lang w:val="vi-VN"/>
              </w:rPr>
              <w:t xml:space="preserve">Đọc tài liệu chính </w:t>
            </w:r>
            <w:r w:rsidRPr="00935572">
              <w:rPr>
                <w:bCs/>
                <w:sz w:val="26"/>
                <w:szCs w:val="26"/>
                <w:lang w:val="vi-VN"/>
              </w:rPr>
              <w:lastRenderedPageBreak/>
              <w:t>1 và tài liệu đọc thêm 1, 4</w:t>
            </w:r>
          </w:p>
        </w:tc>
      </w:tr>
      <w:tr w:rsidR="00CE2B5F" w:rsidRPr="005F5975" w:rsidTr="00EC6231">
        <w:tc>
          <w:tcPr>
            <w:tcW w:w="3079" w:type="dxa"/>
          </w:tcPr>
          <w:p w:rsidR="00CE2B5F" w:rsidRPr="00D17AED" w:rsidRDefault="00CE2B5F" w:rsidP="00EC6231">
            <w:pPr>
              <w:pStyle w:val="Default"/>
              <w:spacing w:line="300" w:lineRule="auto"/>
              <w:jc w:val="both"/>
              <w:rPr>
                <w:b/>
                <w:bCs/>
                <w:sz w:val="26"/>
                <w:szCs w:val="26"/>
                <w:lang w:val="pt-BR"/>
              </w:rPr>
            </w:pPr>
            <w:r w:rsidRPr="00D17AED">
              <w:rPr>
                <w:b/>
                <w:bCs/>
                <w:sz w:val="26"/>
                <w:szCs w:val="26"/>
                <w:lang w:val="pt-BR"/>
              </w:rPr>
              <w:lastRenderedPageBreak/>
              <w:t>CHƯƠNG 5: TRƯỜNG HỢP NGHIÊN CỨU ĐIỂN HÌNH</w:t>
            </w:r>
          </w:p>
          <w:p w:rsidR="00CE2B5F" w:rsidRPr="00D17AED" w:rsidRDefault="00CE2B5F" w:rsidP="00EC6231">
            <w:pPr>
              <w:pStyle w:val="Default"/>
              <w:spacing w:line="300" w:lineRule="auto"/>
              <w:jc w:val="both"/>
              <w:rPr>
                <w:sz w:val="26"/>
                <w:szCs w:val="26"/>
                <w:lang w:val="pt-BR"/>
              </w:rPr>
            </w:pPr>
            <w:r w:rsidRPr="00D17AED">
              <w:rPr>
                <w:sz w:val="26"/>
                <w:szCs w:val="26"/>
                <w:lang w:val="pt-BR"/>
              </w:rPr>
              <w:t>5.1 Hòa giải xung đột trong xử dụng tài nguyên nước</w:t>
            </w:r>
          </w:p>
          <w:p w:rsidR="00CE2B5F" w:rsidRPr="00D17AED" w:rsidRDefault="00CE2B5F" w:rsidP="00EC6231">
            <w:pPr>
              <w:pStyle w:val="Default"/>
              <w:spacing w:line="300" w:lineRule="auto"/>
              <w:jc w:val="both"/>
              <w:rPr>
                <w:sz w:val="26"/>
                <w:szCs w:val="26"/>
                <w:lang w:val="pt-BR"/>
              </w:rPr>
            </w:pPr>
            <w:r w:rsidRPr="00D17AED">
              <w:rPr>
                <w:sz w:val="26"/>
                <w:szCs w:val="26"/>
                <w:lang w:val="pt-BR"/>
              </w:rPr>
              <w:t>5.2 Hòa giải xung đột trong xử dụng tài nguyên khoáng sản</w:t>
            </w:r>
          </w:p>
          <w:p w:rsidR="00CE2B5F" w:rsidRPr="00D17AED" w:rsidRDefault="00CE2B5F" w:rsidP="00EC6231">
            <w:pPr>
              <w:pStyle w:val="Default"/>
              <w:spacing w:line="300" w:lineRule="auto"/>
              <w:jc w:val="both"/>
              <w:rPr>
                <w:sz w:val="26"/>
                <w:szCs w:val="26"/>
                <w:lang w:val="pt-BR"/>
              </w:rPr>
            </w:pPr>
            <w:r w:rsidRPr="00D17AED">
              <w:rPr>
                <w:sz w:val="26"/>
                <w:szCs w:val="26"/>
                <w:lang w:val="pt-BR"/>
              </w:rPr>
              <w:t>5.3 Hòa giải xung đột trong xử dụng tài nguyên rừng</w:t>
            </w:r>
          </w:p>
          <w:p w:rsidR="00CE2B5F" w:rsidRPr="00D17AED" w:rsidRDefault="00CE2B5F" w:rsidP="00EC6231">
            <w:pPr>
              <w:pStyle w:val="Default"/>
              <w:spacing w:line="300" w:lineRule="auto"/>
              <w:jc w:val="both"/>
              <w:rPr>
                <w:sz w:val="26"/>
                <w:szCs w:val="26"/>
                <w:lang w:val="pt-BR"/>
              </w:rPr>
            </w:pPr>
            <w:r w:rsidRPr="00D17AED">
              <w:rPr>
                <w:sz w:val="26"/>
                <w:szCs w:val="26"/>
                <w:lang w:val="pt-BR"/>
              </w:rPr>
              <w:t>5.4 Hòa giải xung đột các vấn đề năng lượng</w:t>
            </w:r>
          </w:p>
          <w:p w:rsidR="00CE2B5F" w:rsidRPr="00D17AED" w:rsidRDefault="00CE2B5F" w:rsidP="00EC6231">
            <w:pPr>
              <w:pStyle w:val="Default"/>
              <w:spacing w:line="300" w:lineRule="auto"/>
              <w:jc w:val="both"/>
              <w:rPr>
                <w:sz w:val="26"/>
                <w:szCs w:val="26"/>
                <w:lang w:val="pt-BR"/>
              </w:rPr>
            </w:pPr>
            <w:r w:rsidRPr="00D17AED">
              <w:rPr>
                <w:sz w:val="26"/>
                <w:szCs w:val="26"/>
                <w:lang w:val="pt-BR"/>
              </w:rPr>
              <w:t>5.5 Hòa giải xung đột các vấn đề bảo tồn sinh học</w:t>
            </w:r>
          </w:p>
        </w:tc>
        <w:tc>
          <w:tcPr>
            <w:tcW w:w="751" w:type="dxa"/>
            <w:vAlign w:val="center"/>
          </w:tcPr>
          <w:p w:rsidR="00CE2B5F" w:rsidRPr="00CE2B5F" w:rsidRDefault="00CE2B5F" w:rsidP="00EC6231">
            <w:pPr>
              <w:jc w:val="center"/>
              <w:rPr>
                <w:bCs/>
              </w:rPr>
            </w:pPr>
            <w:r w:rsidRPr="00CE2B5F">
              <w:rPr>
                <w:bCs/>
              </w:rPr>
              <w:t>2</w:t>
            </w:r>
          </w:p>
        </w:tc>
        <w:tc>
          <w:tcPr>
            <w:tcW w:w="752" w:type="dxa"/>
            <w:vAlign w:val="center"/>
          </w:tcPr>
          <w:p w:rsidR="00CE2B5F" w:rsidRPr="00CE2B5F" w:rsidRDefault="00CE2B5F" w:rsidP="00EC6231">
            <w:pPr>
              <w:jc w:val="center"/>
              <w:rPr>
                <w:bCs/>
              </w:rPr>
            </w:pPr>
          </w:p>
        </w:tc>
        <w:tc>
          <w:tcPr>
            <w:tcW w:w="752" w:type="dxa"/>
            <w:vAlign w:val="center"/>
          </w:tcPr>
          <w:p w:rsidR="00CE2B5F" w:rsidRPr="00CE2B5F" w:rsidRDefault="00CE2B5F" w:rsidP="00EC6231">
            <w:pPr>
              <w:jc w:val="center"/>
              <w:rPr>
                <w:bCs/>
              </w:rPr>
            </w:pPr>
            <w:r w:rsidRPr="00CE2B5F">
              <w:rPr>
                <w:bCs/>
              </w:rPr>
              <w:t>3</w:t>
            </w:r>
          </w:p>
        </w:tc>
        <w:tc>
          <w:tcPr>
            <w:tcW w:w="1110" w:type="dxa"/>
            <w:vAlign w:val="center"/>
          </w:tcPr>
          <w:p w:rsidR="00CE2B5F" w:rsidRPr="00CE2B5F" w:rsidRDefault="00CE2B5F" w:rsidP="00EC6231">
            <w:pPr>
              <w:jc w:val="center"/>
              <w:rPr>
                <w:bCs/>
              </w:rPr>
            </w:pPr>
            <w:r w:rsidRPr="00CE2B5F">
              <w:rPr>
                <w:bCs/>
              </w:rPr>
              <w:t>5</w:t>
            </w:r>
          </w:p>
        </w:tc>
        <w:tc>
          <w:tcPr>
            <w:tcW w:w="763" w:type="dxa"/>
            <w:vAlign w:val="center"/>
          </w:tcPr>
          <w:p w:rsidR="00CE2B5F" w:rsidRPr="00CE2B5F" w:rsidRDefault="00CE2B5F" w:rsidP="00EC6231">
            <w:pPr>
              <w:jc w:val="center"/>
              <w:rPr>
                <w:bCs/>
              </w:rPr>
            </w:pPr>
            <w:r w:rsidRPr="00CE2B5F">
              <w:rPr>
                <w:bCs/>
              </w:rPr>
              <w:t>10</w:t>
            </w:r>
          </w:p>
        </w:tc>
        <w:tc>
          <w:tcPr>
            <w:tcW w:w="2149" w:type="dxa"/>
            <w:vAlign w:val="center"/>
          </w:tcPr>
          <w:p w:rsidR="00CE2B5F" w:rsidRPr="00935572" w:rsidRDefault="00935572" w:rsidP="00935572">
            <w:pPr>
              <w:jc w:val="both"/>
              <w:rPr>
                <w:b/>
                <w:bCs/>
                <w:sz w:val="26"/>
                <w:szCs w:val="26"/>
              </w:rPr>
            </w:pPr>
            <w:r w:rsidRPr="00935572">
              <w:rPr>
                <w:bCs/>
                <w:sz w:val="26"/>
                <w:szCs w:val="26"/>
                <w:lang w:val="vi-VN"/>
              </w:rPr>
              <w:t>Đọc tài liệu chính 2 và tài liệu đọc thêm 2,3, 4</w:t>
            </w:r>
          </w:p>
        </w:tc>
      </w:tr>
      <w:tr w:rsidR="00CE2B5F" w:rsidRPr="005F5975" w:rsidTr="00EC6231">
        <w:tc>
          <w:tcPr>
            <w:tcW w:w="3079" w:type="dxa"/>
            <w:vAlign w:val="center"/>
          </w:tcPr>
          <w:p w:rsidR="00CE2B5F" w:rsidRPr="005F5975" w:rsidRDefault="00CE2B5F" w:rsidP="00EC6231">
            <w:pPr>
              <w:jc w:val="both"/>
              <w:rPr>
                <w:b/>
              </w:rPr>
            </w:pPr>
            <w:r w:rsidRPr="005F5975">
              <w:rPr>
                <w:b/>
              </w:rPr>
              <w:t>Cộng</w:t>
            </w:r>
          </w:p>
        </w:tc>
        <w:tc>
          <w:tcPr>
            <w:tcW w:w="751" w:type="dxa"/>
            <w:vAlign w:val="center"/>
          </w:tcPr>
          <w:p w:rsidR="00CE2B5F" w:rsidRPr="005F5975" w:rsidRDefault="00CE2B5F" w:rsidP="00EC6231">
            <w:pPr>
              <w:jc w:val="center"/>
              <w:rPr>
                <w:b/>
                <w:bCs/>
              </w:rPr>
            </w:pPr>
            <w:r>
              <w:rPr>
                <w:b/>
                <w:bCs/>
              </w:rPr>
              <w:t>19</w:t>
            </w:r>
          </w:p>
        </w:tc>
        <w:tc>
          <w:tcPr>
            <w:tcW w:w="752" w:type="dxa"/>
            <w:vAlign w:val="center"/>
          </w:tcPr>
          <w:p w:rsidR="00CE2B5F" w:rsidRPr="005F5975" w:rsidRDefault="00CE2B5F" w:rsidP="00EC6231">
            <w:pPr>
              <w:jc w:val="center"/>
              <w:rPr>
                <w:b/>
                <w:bCs/>
              </w:rPr>
            </w:pPr>
          </w:p>
        </w:tc>
        <w:tc>
          <w:tcPr>
            <w:tcW w:w="752" w:type="dxa"/>
            <w:vAlign w:val="center"/>
          </w:tcPr>
          <w:p w:rsidR="00CE2B5F" w:rsidRPr="005F5975" w:rsidRDefault="00CE2B5F" w:rsidP="00EC6231">
            <w:pPr>
              <w:jc w:val="center"/>
              <w:rPr>
                <w:b/>
                <w:bCs/>
              </w:rPr>
            </w:pPr>
            <w:r>
              <w:rPr>
                <w:b/>
                <w:bCs/>
              </w:rPr>
              <w:t>11</w:t>
            </w:r>
          </w:p>
        </w:tc>
        <w:tc>
          <w:tcPr>
            <w:tcW w:w="1110" w:type="dxa"/>
            <w:vAlign w:val="center"/>
          </w:tcPr>
          <w:p w:rsidR="00CE2B5F" w:rsidRPr="005F5975" w:rsidRDefault="00CE2B5F" w:rsidP="00EC6231">
            <w:pPr>
              <w:jc w:val="center"/>
              <w:rPr>
                <w:b/>
                <w:bCs/>
              </w:rPr>
            </w:pPr>
            <w:r>
              <w:rPr>
                <w:b/>
                <w:bCs/>
              </w:rPr>
              <w:t>30</w:t>
            </w:r>
          </w:p>
        </w:tc>
        <w:tc>
          <w:tcPr>
            <w:tcW w:w="763" w:type="dxa"/>
            <w:vAlign w:val="center"/>
          </w:tcPr>
          <w:p w:rsidR="00CE2B5F" w:rsidRPr="005F5975" w:rsidRDefault="00CE2B5F" w:rsidP="00EC6231">
            <w:pPr>
              <w:jc w:val="center"/>
              <w:rPr>
                <w:b/>
                <w:bCs/>
              </w:rPr>
            </w:pPr>
            <w:r w:rsidRPr="005F5975">
              <w:rPr>
                <w:b/>
                <w:bCs/>
              </w:rPr>
              <w:t>60</w:t>
            </w:r>
          </w:p>
        </w:tc>
        <w:tc>
          <w:tcPr>
            <w:tcW w:w="2149" w:type="dxa"/>
            <w:vAlign w:val="center"/>
          </w:tcPr>
          <w:p w:rsidR="00CE2B5F" w:rsidRPr="005F5975" w:rsidRDefault="00CE2B5F" w:rsidP="00EC6231">
            <w:pPr>
              <w:jc w:val="center"/>
              <w:rPr>
                <w:b/>
                <w:bCs/>
              </w:rPr>
            </w:pPr>
          </w:p>
        </w:tc>
      </w:tr>
    </w:tbl>
    <w:p w:rsidR="00CE2B5F" w:rsidRPr="001271F7" w:rsidRDefault="00CE2B5F" w:rsidP="00CE2B5F">
      <w:pPr>
        <w:spacing w:line="288" w:lineRule="auto"/>
        <w:jc w:val="both"/>
        <w:rPr>
          <w:i/>
          <w:color w:val="000000"/>
          <w:sz w:val="24"/>
          <w:szCs w:val="24"/>
        </w:rPr>
      </w:pPr>
      <w:r w:rsidRPr="001271F7">
        <w:rPr>
          <w:i/>
          <w:color w:val="000000"/>
          <w:sz w:val="24"/>
          <w:szCs w:val="24"/>
        </w:rPr>
        <w:t>Ghi chú: LT: Lý thuyết; BT: Bài tập; TL, KT: Thảo luận, kiểm tra.</w:t>
      </w:r>
    </w:p>
    <w:p w:rsidR="00CE2B5F" w:rsidRPr="003D7F03" w:rsidRDefault="00CE2B5F" w:rsidP="00CE2B5F">
      <w:pPr>
        <w:spacing w:line="288" w:lineRule="auto"/>
        <w:jc w:val="both"/>
        <w:rPr>
          <w:i/>
          <w:color w:val="000000"/>
          <w:sz w:val="26"/>
          <w:szCs w:val="26"/>
        </w:rPr>
      </w:pPr>
    </w:p>
    <w:tbl>
      <w:tblPr>
        <w:tblW w:w="4163" w:type="pct"/>
        <w:jc w:val="center"/>
        <w:tblLook w:val="01E0" w:firstRow="1" w:lastRow="1" w:firstColumn="1" w:lastColumn="1" w:noHBand="0" w:noVBand="0"/>
      </w:tblPr>
      <w:tblGrid>
        <w:gridCol w:w="3008"/>
        <w:gridCol w:w="4725"/>
      </w:tblGrid>
      <w:tr w:rsidR="00CE2B5F" w:rsidRPr="005F5975" w:rsidTr="00EC6231">
        <w:trPr>
          <w:trHeight w:val="1560"/>
          <w:jc w:val="center"/>
        </w:trPr>
        <w:tc>
          <w:tcPr>
            <w:tcW w:w="1945" w:type="pct"/>
          </w:tcPr>
          <w:p w:rsidR="00CE2B5F" w:rsidRPr="005F5975" w:rsidRDefault="00CE2B5F" w:rsidP="00EC6231">
            <w:pPr>
              <w:jc w:val="center"/>
              <w:rPr>
                <w:b/>
                <w:bCs/>
                <w:sz w:val="26"/>
              </w:rPr>
            </w:pPr>
            <w:r w:rsidRPr="005F5975">
              <w:rPr>
                <w:b/>
                <w:bCs/>
                <w:sz w:val="26"/>
              </w:rPr>
              <w:t>Trưởng Khoa</w:t>
            </w:r>
          </w:p>
          <w:p w:rsidR="00CE2B5F" w:rsidRPr="005F5975" w:rsidRDefault="00CE2B5F" w:rsidP="00EC6231">
            <w:pPr>
              <w:jc w:val="center"/>
              <w:rPr>
                <w:b/>
                <w:bCs/>
                <w:sz w:val="26"/>
              </w:rPr>
            </w:pPr>
          </w:p>
          <w:p w:rsidR="00CE2B5F" w:rsidRPr="005F5975" w:rsidRDefault="00CE2B5F" w:rsidP="00EC6231">
            <w:pPr>
              <w:jc w:val="center"/>
              <w:rPr>
                <w:b/>
                <w:bCs/>
                <w:sz w:val="26"/>
              </w:rPr>
            </w:pPr>
          </w:p>
          <w:p w:rsidR="00CE2B5F" w:rsidRPr="005F5975" w:rsidRDefault="00CE2B5F" w:rsidP="00EC6231">
            <w:pPr>
              <w:jc w:val="center"/>
              <w:rPr>
                <w:b/>
                <w:bCs/>
                <w:sz w:val="26"/>
              </w:rPr>
            </w:pPr>
          </w:p>
          <w:p w:rsidR="00CE2B5F" w:rsidRPr="005F5975" w:rsidRDefault="00CE2B5F" w:rsidP="00EC6231">
            <w:pPr>
              <w:jc w:val="center"/>
              <w:rPr>
                <w:b/>
                <w:bCs/>
                <w:sz w:val="26"/>
              </w:rPr>
            </w:pPr>
          </w:p>
          <w:p w:rsidR="00CE2B5F" w:rsidRPr="005F5975" w:rsidRDefault="00CE2B5F" w:rsidP="00EC6231">
            <w:pPr>
              <w:jc w:val="center"/>
              <w:rPr>
                <w:b/>
                <w:bCs/>
                <w:sz w:val="26"/>
              </w:rPr>
            </w:pPr>
          </w:p>
          <w:p w:rsidR="00CE2B5F" w:rsidRPr="005F5975" w:rsidRDefault="00CE2B5F" w:rsidP="00EC6231">
            <w:pPr>
              <w:jc w:val="center"/>
              <w:rPr>
                <w:b/>
                <w:bCs/>
                <w:sz w:val="26"/>
              </w:rPr>
            </w:pPr>
            <w:r w:rsidRPr="005F5975">
              <w:rPr>
                <w:b/>
                <w:bCs/>
                <w:sz w:val="26"/>
              </w:rPr>
              <w:t>PGS. TS. Lê Thị Trinh</w:t>
            </w:r>
          </w:p>
        </w:tc>
        <w:tc>
          <w:tcPr>
            <w:tcW w:w="3055" w:type="pct"/>
          </w:tcPr>
          <w:p w:rsidR="00CE2B5F" w:rsidRPr="005F5975" w:rsidRDefault="00CE2B5F" w:rsidP="00EC6231">
            <w:pPr>
              <w:jc w:val="center"/>
              <w:rPr>
                <w:b/>
                <w:bCs/>
                <w:sz w:val="26"/>
              </w:rPr>
            </w:pPr>
            <w:r w:rsidRPr="005F5975">
              <w:rPr>
                <w:b/>
                <w:bCs/>
                <w:sz w:val="26"/>
              </w:rPr>
              <w:t>Người biên soạn</w:t>
            </w:r>
          </w:p>
          <w:p w:rsidR="00CE2B5F" w:rsidRPr="005F5975" w:rsidRDefault="00CE2B5F" w:rsidP="00EC6231">
            <w:pPr>
              <w:jc w:val="center"/>
              <w:rPr>
                <w:b/>
                <w:bCs/>
                <w:sz w:val="26"/>
              </w:rPr>
            </w:pPr>
          </w:p>
          <w:p w:rsidR="00CE2B5F" w:rsidRPr="005F5975" w:rsidRDefault="00CE2B5F" w:rsidP="00EC6231">
            <w:pPr>
              <w:jc w:val="center"/>
              <w:rPr>
                <w:b/>
                <w:bCs/>
                <w:sz w:val="26"/>
              </w:rPr>
            </w:pPr>
          </w:p>
          <w:p w:rsidR="00CE2B5F" w:rsidRPr="005F5975" w:rsidRDefault="00CE2B5F" w:rsidP="00EC6231">
            <w:pPr>
              <w:jc w:val="center"/>
              <w:rPr>
                <w:b/>
                <w:bCs/>
                <w:sz w:val="26"/>
              </w:rPr>
            </w:pPr>
          </w:p>
          <w:p w:rsidR="00CE2B5F" w:rsidRPr="005F5975" w:rsidRDefault="00CE2B5F" w:rsidP="00EC6231">
            <w:pPr>
              <w:jc w:val="center"/>
              <w:rPr>
                <w:b/>
                <w:bCs/>
                <w:sz w:val="26"/>
              </w:rPr>
            </w:pPr>
          </w:p>
          <w:p w:rsidR="00CE2B5F" w:rsidRPr="005F5975" w:rsidRDefault="00CE2B5F" w:rsidP="00EC6231">
            <w:pPr>
              <w:jc w:val="center"/>
              <w:rPr>
                <w:b/>
                <w:bCs/>
                <w:sz w:val="26"/>
              </w:rPr>
            </w:pPr>
          </w:p>
          <w:p w:rsidR="00CE2B5F" w:rsidRPr="005F5975" w:rsidRDefault="00CE2B5F" w:rsidP="00EC6231">
            <w:pPr>
              <w:jc w:val="center"/>
              <w:rPr>
                <w:b/>
                <w:bCs/>
                <w:sz w:val="26"/>
              </w:rPr>
            </w:pPr>
            <w:r w:rsidRPr="00D17AED">
              <w:rPr>
                <w:rFonts w:cs="Times New Roman"/>
                <w:b/>
                <w:bCs/>
                <w:sz w:val="26"/>
                <w:szCs w:val="26"/>
              </w:rPr>
              <w:t xml:space="preserve">TS. </w:t>
            </w:r>
            <w:r w:rsidRPr="00D17AED">
              <w:rPr>
                <w:rFonts w:cs="Times New Roman"/>
                <w:b/>
                <w:bCs/>
                <w:sz w:val="26"/>
                <w:szCs w:val="26"/>
                <w:lang w:eastAsia="ja-JP"/>
              </w:rPr>
              <w:t>Phạm Thị Mai Thảo</w:t>
            </w:r>
          </w:p>
          <w:p w:rsidR="00CE2B5F" w:rsidRPr="005F5975" w:rsidRDefault="00CE2B5F" w:rsidP="00EC6231">
            <w:pPr>
              <w:rPr>
                <w:b/>
                <w:bCs/>
              </w:rPr>
            </w:pPr>
          </w:p>
        </w:tc>
      </w:tr>
    </w:tbl>
    <w:p w:rsidR="00CE2B5F" w:rsidRDefault="00CE2B5F" w:rsidP="00357030">
      <w:pPr>
        <w:spacing w:line="300" w:lineRule="auto"/>
        <w:jc w:val="both"/>
        <w:rPr>
          <w:rFonts w:eastAsia="Times New Roman" w:cs="Times New Roman"/>
          <w:bCs/>
          <w:i/>
          <w:sz w:val="26"/>
          <w:szCs w:val="26"/>
        </w:rPr>
      </w:pPr>
    </w:p>
    <w:p w:rsidR="00CE2B5F" w:rsidRDefault="00CE2B5F" w:rsidP="00357030">
      <w:pPr>
        <w:spacing w:line="300" w:lineRule="auto"/>
        <w:jc w:val="both"/>
        <w:rPr>
          <w:rFonts w:eastAsia="Times New Roman" w:cs="Times New Roman"/>
          <w:bCs/>
          <w:i/>
          <w:sz w:val="26"/>
          <w:szCs w:val="26"/>
        </w:rPr>
      </w:pPr>
    </w:p>
    <w:p w:rsidR="00CE2B5F" w:rsidRDefault="00CE2B5F" w:rsidP="00357030">
      <w:pPr>
        <w:spacing w:line="300" w:lineRule="auto"/>
        <w:jc w:val="both"/>
        <w:rPr>
          <w:rFonts w:eastAsia="Times New Roman" w:cs="Times New Roman"/>
          <w:bCs/>
          <w:i/>
          <w:sz w:val="26"/>
          <w:szCs w:val="26"/>
        </w:rPr>
      </w:pPr>
    </w:p>
    <w:p w:rsidR="00CE2B5F" w:rsidRDefault="00CE2B5F" w:rsidP="00357030">
      <w:pPr>
        <w:spacing w:line="300" w:lineRule="auto"/>
        <w:jc w:val="both"/>
        <w:rPr>
          <w:rFonts w:eastAsia="Times New Roman" w:cs="Times New Roman"/>
          <w:bCs/>
          <w:i/>
          <w:sz w:val="26"/>
          <w:szCs w:val="26"/>
        </w:rPr>
      </w:pPr>
    </w:p>
    <w:p w:rsidR="00CE2B5F" w:rsidRDefault="00CE2B5F" w:rsidP="00357030">
      <w:pPr>
        <w:spacing w:line="300" w:lineRule="auto"/>
        <w:jc w:val="both"/>
        <w:rPr>
          <w:rFonts w:eastAsia="Times New Roman" w:cs="Times New Roman"/>
          <w:bCs/>
          <w:i/>
          <w:sz w:val="26"/>
          <w:szCs w:val="26"/>
        </w:rPr>
      </w:pPr>
    </w:p>
    <w:p w:rsidR="00925421" w:rsidRDefault="00925421" w:rsidP="00357030">
      <w:pPr>
        <w:spacing w:line="300" w:lineRule="auto"/>
        <w:jc w:val="both"/>
        <w:rPr>
          <w:rFonts w:eastAsia="Times New Roman" w:cs="Times New Roman"/>
          <w:bCs/>
          <w:i/>
          <w:sz w:val="26"/>
          <w:szCs w:val="26"/>
        </w:rPr>
      </w:pPr>
    </w:p>
    <w:p w:rsidR="00CE2B5F" w:rsidRDefault="00CE2B5F" w:rsidP="00357030">
      <w:pPr>
        <w:spacing w:line="300" w:lineRule="auto"/>
        <w:jc w:val="both"/>
        <w:rPr>
          <w:rFonts w:eastAsia="Times New Roman" w:cs="Times New Roman"/>
          <w:bCs/>
          <w:i/>
          <w:sz w:val="26"/>
          <w:szCs w:val="26"/>
        </w:rPr>
      </w:pPr>
    </w:p>
    <w:p w:rsidR="00CE2B5F" w:rsidRDefault="00CE2B5F" w:rsidP="00357030">
      <w:pPr>
        <w:spacing w:line="300" w:lineRule="auto"/>
        <w:jc w:val="both"/>
        <w:rPr>
          <w:rFonts w:eastAsia="Times New Roman" w:cs="Times New Roman"/>
          <w:bCs/>
          <w:i/>
          <w:sz w:val="26"/>
          <w:szCs w:val="26"/>
        </w:rPr>
      </w:pPr>
    </w:p>
    <w:tbl>
      <w:tblPr>
        <w:tblW w:w="6059" w:type="pct"/>
        <w:tblInd w:w="-851" w:type="dxa"/>
        <w:tblLook w:val="01E0" w:firstRow="1" w:lastRow="1" w:firstColumn="1" w:lastColumn="1" w:noHBand="0" w:noVBand="0"/>
      </w:tblPr>
      <w:tblGrid>
        <w:gridCol w:w="5495"/>
        <w:gridCol w:w="5760"/>
      </w:tblGrid>
      <w:tr w:rsidR="00357030" w:rsidRPr="00925421" w:rsidTr="00357030">
        <w:trPr>
          <w:trHeight w:val="1149"/>
        </w:trPr>
        <w:tc>
          <w:tcPr>
            <w:tcW w:w="5495" w:type="dxa"/>
            <w:shd w:val="clear" w:color="auto" w:fill="auto"/>
          </w:tcPr>
          <w:p w:rsidR="00357030" w:rsidRPr="00925421" w:rsidRDefault="00357030" w:rsidP="00441965">
            <w:pPr>
              <w:spacing w:line="264" w:lineRule="auto"/>
              <w:jc w:val="center"/>
              <w:rPr>
                <w:rFonts w:cs="Times New Roman"/>
                <w:bCs/>
                <w:color w:val="000000"/>
                <w:sz w:val="24"/>
                <w:szCs w:val="24"/>
              </w:rPr>
            </w:pPr>
            <w:r w:rsidRPr="00925421">
              <w:rPr>
                <w:rFonts w:cs="Times New Roman"/>
                <w:bCs/>
                <w:color w:val="000000"/>
                <w:sz w:val="24"/>
                <w:szCs w:val="24"/>
              </w:rPr>
              <w:t>BỘ TÀI NGUYÊN VÀ MÔI TRƯỜNG</w:t>
            </w:r>
          </w:p>
          <w:p w:rsidR="00357030" w:rsidRPr="00925421" w:rsidRDefault="00357030" w:rsidP="00441965">
            <w:pPr>
              <w:spacing w:line="264" w:lineRule="auto"/>
              <w:jc w:val="center"/>
              <w:rPr>
                <w:rFonts w:cs="Times New Roman"/>
                <w:b/>
                <w:bCs/>
                <w:color w:val="000000"/>
                <w:sz w:val="24"/>
                <w:szCs w:val="24"/>
              </w:rPr>
            </w:pPr>
            <w:r w:rsidRPr="00925421">
              <w:rPr>
                <w:rFonts w:cs="Times New Roman"/>
                <w:b/>
                <w:bCs/>
                <w:color w:val="000000"/>
                <w:sz w:val="24"/>
                <w:szCs w:val="24"/>
              </w:rPr>
              <w:t>TRƯỜNG ĐẠI HỌC</w:t>
            </w:r>
          </w:p>
          <w:p w:rsidR="00357030" w:rsidRPr="00925421" w:rsidRDefault="00357030" w:rsidP="00441965">
            <w:pPr>
              <w:spacing w:line="264" w:lineRule="auto"/>
              <w:jc w:val="center"/>
              <w:rPr>
                <w:rFonts w:cs="Times New Roman"/>
                <w:b/>
                <w:sz w:val="24"/>
                <w:szCs w:val="24"/>
              </w:rPr>
            </w:pPr>
            <w:r w:rsidRPr="00925421">
              <w:rPr>
                <w:rFonts w:cs="Times New Roman"/>
                <w:b/>
                <w:bCs/>
                <w:color w:val="000000"/>
                <w:sz w:val="24"/>
                <w:szCs w:val="24"/>
              </w:rPr>
              <w:t>TÀI NGUYÊN VÀ MÔI TRƯỜNG HÀ NỘI</w:t>
            </w:r>
          </w:p>
          <w:p w:rsidR="00357030" w:rsidRPr="00925421" w:rsidRDefault="00357030" w:rsidP="00441965">
            <w:pPr>
              <w:pStyle w:val="ListParagraph"/>
              <w:spacing w:line="264" w:lineRule="auto"/>
              <w:ind w:left="360"/>
              <w:jc w:val="center"/>
              <w:rPr>
                <w:sz w:val="24"/>
              </w:rPr>
            </w:pPr>
            <w:r w:rsidRPr="00925421">
              <w:rPr>
                <w:noProof/>
                <w:spacing w:val="-6"/>
                <w:sz w:val="24"/>
              </w:rPr>
              <mc:AlternateContent>
                <mc:Choice Requires="wps">
                  <w:drawing>
                    <wp:anchor distT="0" distB="0" distL="114300" distR="114300" simplePos="0" relativeHeight="251837440" behindDoc="0" locked="0" layoutInCell="1" allowOverlap="1" wp14:anchorId="31E0990D" wp14:editId="105C67EF">
                      <wp:simplePos x="0" y="0"/>
                      <wp:positionH relativeFrom="column">
                        <wp:posOffset>995680</wp:posOffset>
                      </wp:positionH>
                      <wp:positionV relativeFrom="paragraph">
                        <wp:posOffset>41910</wp:posOffset>
                      </wp:positionV>
                      <wp:extent cx="1064260" cy="0"/>
                      <wp:effectExtent l="5080" t="13335" r="6985" b="571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pt,3.3pt" to="16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3SB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LJ3lkxk0kd58CSluicY6/4nrHgWjxFKoIBwpyPHF&#10;+UCEFLeQcKz0RkgZmy8VGkq8mE6mMcFpKVhwhjBn230lLTqSMD7xi1WB5zHM6oNiEazjhK2vtidC&#10;Xmy4XKqAB6UAnat1mY8fi3Sxnq/n+QiKW4/ytK5HHzdVPpptsg/T+qmuqjr7GahledEJxrgK7G6z&#10;muV/NwvXV3OZsvu03mVI3qJHvYDs7R9Jx16G9l0GYa/ZeWtvPYbxjMHXpxTm/3EP9uODX/0CAAD/&#10;/wMAUEsDBBQABgAIAAAAIQB7xrVe2gAAAAcBAAAPAAAAZHJzL2Rvd25yZXYueG1sTI7BTsMwEETv&#10;SPyDtUhcqtYhLREKcSoE5MaFQsV1Gy9JRLxOY7cNfD0LFzg+zWjmFevJ9epIY+g8G7haJKCIa287&#10;bgy8vlTzG1AhIlvsPZOBTwqwLs/PCsytP/EzHTexUTLCIUcDbYxDrnWoW3IYFn4gluzdjw6j4Nho&#10;O+JJxl2v0yTJtMOO5aHFge5bqj82B2cgVFvaV1+zepa8LRtP6f7h6RGNubyY7m5BRZriXxl+9EUd&#10;SnHa+QPboHrh60zUo4EsAyX5Ml2tQO1+WZeF/u9ffgMAAP//AwBQSwECLQAUAAYACAAAACEAtoM4&#10;kv4AAADhAQAAEwAAAAAAAAAAAAAAAAAAAAAAW0NvbnRlbnRfVHlwZXNdLnhtbFBLAQItABQABgAI&#10;AAAAIQA4/SH/1gAAAJQBAAALAAAAAAAAAAAAAAAAAC8BAABfcmVscy8ucmVsc1BLAQItABQABgAI&#10;AAAAIQD0F3SBHQIAADgEAAAOAAAAAAAAAAAAAAAAAC4CAABkcnMvZTJvRG9jLnhtbFBLAQItABQA&#10;BgAIAAAAIQB7xrVe2gAAAAcBAAAPAAAAAAAAAAAAAAAAAHcEAABkcnMvZG93bnJldi54bWxQSwUG&#10;AAAAAAQABADzAAAAfgUAAAAA&#10;"/>
                  </w:pict>
                </mc:Fallback>
              </mc:AlternateContent>
            </w:r>
          </w:p>
          <w:p w:rsidR="00357030" w:rsidRPr="00925421" w:rsidRDefault="00357030" w:rsidP="00441965">
            <w:pPr>
              <w:pStyle w:val="ListParagraph"/>
              <w:spacing w:line="264" w:lineRule="auto"/>
              <w:ind w:left="360"/>
              <w:jc w:val="center"/>
              <w:rPr>
                <w:b/>
                <w:sz w:val="24"/>
              </w:rPr>
            </w:pPr>
          </w:p>
        </w:tc>
        <w:tc>
          <w:tcPr>
            <w:tcW w:w="5760" w:type="dxa"/>
            <w:shd w:val="clear" w:color="auto" w:fill="auto"/>
          </w:tcPr>
          <w:p w:rsidR="00357030" w:rsidRPr="00925421" w:rsidRDefault="00357030" w:rsidP="00441965">
            <w:pPr>
              <w:spacing w:line="264" w:lineRule="auto"/>
              <w:jc w:val="center"/>
              <w:rPr>
                <w:rFonts w:cs="Times New Roman"/>
                <w:b/>
                <w:sz w:val="24"/>
                <w:szCs w:val="24"/>
              </w:rPr>
            </w:pPr>
            <w:r w:rsidRPr="00925421">
              <w:rPr>
                <w:rFonts w:cs="Times New Roman"/>
                <w:b/>
                <w:sz w:val="24"/>
                <w:szCs w:val="24"/>
              </w:rPr>
              <w:t>CỘNG HÒA XÃ HỘI CHỦ NGHĨA VIỆT NAM</w:t>
            </w:r>
          </w:p>
          <w:p w:rsidR="00357030" w:rsidRPr="00925421" w:rsidRDefault="00357030" w:rsidP="00441965">
            <w:pPr>
              <w:spacing w:line="264" w:lineRule="auto"/>
              <w:jc w:val="center"/>
              <w:rPr>
                <w:rFonts w:cs="Times New Roman"/>
                <w:b/>
                <w:sz w:val="24"/>
                <w:szCs w:val="24"/>
              </w:rPr>
            </w:pPr>
            <w:r w:rsidRPr="00925421">
              <w:rPr>
                <w:rFonts w:cs="Times New Roman"/>
                <w:b/>
                <w:sz w:val="24"/>
                <w:szCs w:val="24"/>
              </w:rPr>
              <w:t>Độc lập –Tự do – Hạnh phúc</w:t>
            </w:r>
          </w:p>
          <w:p w:rsidR="00357030" w:rsidRPr="00925421" w:rsidRDefault="00357030" w:rsidP="00441965">
            <w:pPr>
              <w:spacing w:line="264" w:lineRule="auto"/>
              <w:jc w:val="center"/>
              <w:rPr>
                <w:rFonts w:cs="Times New Roman"/>
                <w:i/>
                <w:sz w:val="24"/>
                <w:szCs w:val="24"/>
              </w:rPr>
            </w:pPr>
            <w:r w:rsidRPr="00925421">
              <w:rPr>
                <w:rFonts w:cs="Times New Roman"/>
                <w:i/>
                <w:noProof/>
                <w:sz w:val="24"/>
                <w:szCs w:val="24"/>
              </w:rPr>
              <mc:AlternateContent>
                <mc:Choice Requires="wps">
                  <w:drawing>
                    <wp:anchor distT="0" distB="0" distL="114300" distR="114300" simplePos="0" relativeHeight="251838464" behindDoc="0" locked="0" layoutInCell="1" allowOverlap="1" wp14:anchorId="440BF7FE" wp14:editId="1A359FA5">
                      <wp:simplePos x="0" y="0"/>
                      <wp:positionH relativeFrom="column">
                        <wp:posOffset>1151890</wp:posOffset>
                      </wp:positionH>
                      <wp:positionV relativeFrom="paragraph">
                        <wp:posOffset>69850</wp:posOffset>
                      </wp:positionV>
                      <wp:extent cx="1190625" cy="0"/>
                      <wp:effectExtent l="8890" t="12700" r="10160" b="63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90.7pt;margin-top:5.5pt;width:93.75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cW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DhBLN&#10;OpzR1lum9o0nT9ZCT0rQGvsIluAR7FdvXI5hpd7YUDE/6a15Bv7DEQ1lw/ReRt4vZ4NYWYhI3oSE&#10;jTOYddd/AYFn2MFDbN6ptl2AxLaQU5zR+T4jefKE48csm6fTEXLlN1/C8lugsc5/ltCRYBTUXQu5&#10;V5DFNOz47HygxfJbQMiqYa3aNgqi1aQv6HyCeYLHQatEcMaN3e/K1pIjC5KKT6zx3TELBy0iWCOZ&#10;WF1tz1R7sTF5qwMeFoZ0rtZFMz/n6Xw1W83Gg/FouhqM06oaPK3L8WC6zj5NqoeqLKvsV6CWjfNG&#10;CSF1YHfTbzb+O31cb9JFeXcF39uQvEWP/UKyt3ckHScbhnmRxQ7EeWNvE0fJxsPX6xXuxOs92q9/&#10;AsvfAAAA//8DAFBLAwQUAAYACAAAACEA2dYl4NwAAAAJAQAADwAAAGRycy9kb3ducmV2LnhtbEyP&#10;QU/DMAyF70j8h8hIXBBLO2DqStNpQuLAkW0SV68xbaFxqiZdy349Rhzg5mc/PX+v2MyuUycaQuvZ&#10;QLpIQBFX3rZcGzjsn28zUCEiW+w8k4EvCrApLy8KzK2f+JVOu1grCeGQo4Emxj7XOlQNOQwL3xPL&#10;7d0PDqPIodZ2wEnCXaeXSbLSDluWDw329NRQ9bkbnQEK40OabNeuPrycp5u35flj6vfGXF/N20dQ&#10;keb4Z4YffEGHUpiOfmQbVCc6S+/FKkMqncRwt8rWoI6/C10W+n+D8hsAAP//AwBQSwECLQAUAAYA&#10;CAAAACEAtoM4kv4AAADhAQAAEwAAAAAAAAAAAAAAAAAAAAAAW0NvbnRlbnRfVHlwZXNdLnhtbFBL&#10;AQItABQABgAIAAAAIQA4/SH/1gAAAJQBAAALAAAAAAAAAAAAAAAAAC8BAABfcmVscy8ucmVsc1BL&#10;AQItABQABgAIAAAAIQDAAGcWJAIAAEwEAAAOAAAAAAAAAAAAAAAAAC4CAABkcnMvZTJvRG9jLnht&#10;bFBLAQItABQABgAIAAAAIQDZ1iXg3AAAAAkBAAAPAAAAAAAAAAAAAAAAAH4EAABkcnMvZG93bnJl&#10;di54bWxQSwUGAAAAAAQABADzAAAAhwUAAAAA&#10;"/>
                  </w:pict>
                </mc:Fallback>
              </mc:AlternateContent>
            </w:r>
          </w:p>
        </w:tc>
      </w:tr>
    </w:tbl>
    <w:p w:rsidR="00357030" w:rsidRPr="00894474" w:rsidRDefault="00357030" w:rsidP="00357030">
      <w:pPr>
        <w:spacing w:line="264" w:lineRule="auto"/>
        <w:jc w:val="center"/>
        <w:rPr>
          <w:rFonts w:eastAsia="MS Mincho" w:cs="Times New Roman"/>
          <w:b/>
          <w:bCs/>
          <w:szCs w:val="28"/>
        </w:rPr>
      </w:pPr>
      <w:r w:rsidRPr="00894474">
        <w:rPr>
          <w:rFonts w:eastAsia="MS Mincho" w:cs="Times New Roman"/>
          <w:b/>
          <w:bCs/>
          <w:szCs w:val="28"/>
        </w:rPr>
        <w:t>ĐỀ CƯƠNG CHI TIẾT HỌC PHẦN</w:t>
      </w:r>
    </w:p>
    <w:p w:rsidR="00CE2B5F" w:rsidRPr="003D7F03" w:rsidRDefault="00CE2B5F" w:rsidP="00CE2B5F">
      <w:pPr>
        <w:spacing w:line="288" w:lineRule="auto"/>
        <w:jc w:val="center"/>
        <w:rPr>
          <w:b/>
          <w:bCs/>
          <w:sz w:val="26"/>
          <w:szCs w:val="26"/>
        </w:rPr>
      </w:pPr>
      <w:r w:rsidRPr="003D7F03">
        <w:rPr>
          <w:b/>
          <w:bCs/>
          <w:color w:val="000000"/>
          <w:sz w:val="26"/>
          <w:szCs w:val="26"/>
        </w:rPr>
        <w:t>LÝ THUYẾT</w:t>
      </w:r>
    </w:p>
    <w:p w:rsidR="00357030" w:rsidRPr="00D17AED" w:rsidRDefault="00CE2B5F" w:rsidP="00CE2B5F">
      <w:pPr>
        <w:spacing w:line="264" w:lineRule="auto"/>
        <w:jc w:val="center"/>
        <w:rPr>
          <w:rFonts w:cs="Times New Roman"/>
          <w:bCs/>
          <w:i/>
          <w:color w:val="000000"/>
          <w:sz w:val="26"/>
          <w:szCs w:val="26"/>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357030" w:rsidRPr="00D17AED" w:rsidRDefault="00357030" w:rsidP="00357030">
      <w:pPr>
        <w:spacing w:line="264" w:lineRule="auto"/>
        <w:jc w:val="center"/>
        <w:rPr>
          <w:rFonts w:cs="Times New Roman"/>
          <w:bCs/>
          <w:i/>
          <w:color w:val="000000"/>
          <w:sz w:val="26"/>
          <w:szCs w:val="26"/>
        </w:rPr>
      </w:pPr>
    </w:p>
    <w:p w:rsidR="00357030" w:rsidRPr="00D17AED" w:rsidRDefault="00357030" w:rsidP="00357030">
      <w:pPr>
        <w:spacing w:line="300" w:lineRule="auto"/>
        <w:jc w:val="both"/>
        <w:rPr>
          <w:rFonts w:eastAsia="MS Mincho" w:cs="Times New Roman"/>
          <w:b/>
          <w:bCs/>
          <w:sz w:val="26"/>
          <w:szCs w:val="26"/>
        </w:rPr>
      </w:pPr>
      <w:r w:rsidRPr="00D17AED">
        <w:rPr>
          <w:rFonts w:eastAsia="MS Mincho" w:cs="Times New Roman"/>
          <w:b/>
          <w:bCs/>
          <w:sz w:val="26"/>
          <w:szCs w:val="26"/>
        </w:rPr>
        <w:t>1.</w:t>
      </w:r>
      <w:r w:rsidRPr="00D17AED">
        <w:rPr>
          <w:rFonts w:eastAsia="MS Mincho" w:cs="Times New Roman"/>
          <w:b/>
          <w:bCs/>
          <w:sz w:val="26"/>
          <w:szCs w:val="26"/>
          <w:lang w:val="vi-VN"/>
        </w:rPr>
        <w:t xml:space="preserve"> </w:t>
      </w:r>
      <w:r w:rsidRPr="00D17AED">
        <w:rPr>
          <w:rFonts w:eastAsia="MS Mincho" w:cs="Times New Roman"/>
          <w:b/>
          <w:bCs/>
          <w:sz w:val="26"/>
          <w:szCs w:val="26"/>
        </w:rPr>
        <w:t xml:space="preserve">Thông tin chung về môn học </w:t>
      </w:r>
    </w:p>
    <w:p w:rsidR="00357030" w:rsidRPr="00D17AED" w:rsidRDefault="00357030" w:rsidP="00357030">
      <w:pPr>
        <w:numPr>
          <w:ilvl w:val="0"/>
          <w:numId w:val="3"/>
        </w:numPr>
        <w:spacing w:line="300" w:lineRule="auto"/>
        <w:jc w:val="both"/>
        <w:rPr>
          <w:rFonts w:eastAsia="MS Mincho" w:cs="Times New Roman"/>
          <w:sz w:val="26"/>
          <w:szCs w:val="26"/>
        </w:rPr>
      </w:pPr>
      <w:r w:rsidRPr="00D17AED">
        <w:rPr>
          <w:rFonts w:eastAsia="MS Mincho" w:cs="Times New Roman"/>
          <w:sz w:val="26"/>
          <w:szCs w:val="26"/>
        </w:rPr>
        <w:t>Tên học phần:</w:t>
      </w:r>
      <w:r w:rsidRPr="00D17AED">
        <w:rPr>
          <w:rFonts w:eastAsia="MS Mincho" w:cs="Times New Roman"/>
          <w:sz w:val="26"/>
          <w:szCs w:val="26"/>
          <w:lang w:eastAsia="ja-JP"/>
        </w:rPr>
        <w:t xml:space="preserve"> </w:t>
      </w:r>
    </w:p>
    <w:p w:rsidR="00357030" w:rsidRPr="00374FF0" w:rsidRDefault="00CE2B5F" w:rsidP="006206AB">
      <w:pPr>
        <w:pStyle w:val="Heading1"/>
        <w:numPr>
          <w:ilvl w:val="0"/>
          <w:numId w:val="39"/>
        </w:numPr>
        <w:spacing w:before="0" w:line="300" w:lineRule="auto"/>
        <w:rPr>
          <w:rFonts w:eastAsia="MS Mincho" w:cs="Times New Roman"/>
          <w:sz w:val="26"/>
          <w:szCs w:val="26"/>
        </w:rPr>
      </w:pPr>
      <w:bookmarkStart w:id="169" w:name="_Toc9497815"/>
      <w:r>
        <w:rPr>
          <w:rFonts w:ascii="Times New Roman" w:eastAsia="MS Mincho" w:hAnsi="Times New Roman" w:cs="Times New Roman"/>
          <w:b w:val="0"/>
          <w:color w:val="auto"/>
          <w:sz w:val="26"/>
          <w:szCs w:val="26"/>
        </w:rPr>
        <w:t>T</w:t>
      </w:r>
      <w:r w:rsidR="00357030" w:rsidRPr="00894474">
        <w:rPr>
          <w:rFonts w:ascii="Times New Roman" w:eastAsia="MS Mincho" w:hAnsi="Times New Roman" w:cs="Times New Roman"/>
          <w:b w:val="0"/>
          <w:color w:val="auto"/>
          <w:sz w:val="26"/>
          <w:szCs w:val="26"/>
        </w:rPr>
        <w:t>iếng Việt</w:t>
      </w:r>
      <w:r w:rsidR="00357030" w:rsidRPr="001D4F8C">
        <w:rPr>
          <w:rFonts w:ascii="Times New Roman" w:eastAsia="MS Mincho" w:hAnsi="Times New Roman" w:cs="Times New Roman"/>
          <w:color w:val="auto"/>
          <w:sz w:val="26"/>
          <w:szCs w:val="26"/>
        </w:rPr>
        <w:t xml:space="preserve">: </w:t>
      </w:r>
      <w:r w:rsidR="00145EA9">
        <w:rPr>
          <w:rFonts w:ascii="Times New Roman" w:eastAsia="MS Mincho" w:hAnsi="Times New Roman" w:cs="Times New Roman"/>
          <w:color w:val="auto"/>
          <w:sz w:val="26"/>
          <w:szCs w:val="26"/>
        </w:rPr>
        <w:t>Quản lý môi trường cho sự phát triển bền vững</w:t>
      </w:r>
      <w:bookmarkEnd w:id="169"/>
      <w:r w:rsidR="00145EA9" w:rsidRPr="00894474">
        <w:rPr>
          <w:rFonts w:ascii="Times New Roman" w:eastAsia="MS Mincho" w:hAnsi="Times New Roman" w:cs="Times New Roman"/>
          <w:color w:val="auto"/>
          <w:sz w:val="26"/>
          <w:szCs w:val="26"/>
        </w:rPr>
        <w:t xml:space="preserve"> </w:t>
      </w:r>
      <w:r w:rsidR="00357030" w:rsidRPr="00894474">
        <w:rPr>
          <w:rFonts w:ascii="Times New Roman" w:eastAsia="MS Mincho" w:hAnsi="Times New Roman" w:cs="Times New Roman"/>
          <w:color w:val="auto"/>
          <w:sz w:val="26"/>
          <w:szCs w:val="26"/>
        </w:rPr>
        <w:fldChar w:fldCharType="begin"/>
      </w:r>
      <w:r w:rsidR="00357030" w:rsidRPr="001D4F8C">
        <w:rPr>
          <w:rFonts w:ascii="Times New Roman" w:eastAsia="MS Mincho" w:hAnsi="Times New Roman" w:cs="Times New Roman"/>
          <w:color w:val="auto"/>
          <w:sz w:val="26"/>
          <w:szCs w:val="26"/>
        </w:rPr>
        <w:instrText xml:space="preserve"> TC "</w:instrText>
      </w:r>
      <w:bookmarkStart w:id="170" w:name="_Toc529609012"/>
      <w:r w:rsidR="00357030" w:rsidRPr="001D4F8C">
        <w:rPr>
          <w:rFonts w:ascii="Times New Roman" w:eastAsia="MS Mincho" w:hAnsi="Times New Roman" w:cs="Times New Roman"/>
          <w:color w:val="auto"/>
          <w:sz w:val="26"/>
          <w:szCs w:val="26"/>
        </w:rPr>
        <w:instrText>Quản lý môi trường cho sự phát triển bền vững</w:instrText>
      </w:r>
      <w:bookmarkEnd w:id="170"/>
      <w:r w:rsidR="00357030" w:rsidRPr="001D4F8C">
        <w:rPr>
          <w:rFonts w:ascii="Times New Roman" w:eastAsia="MS Mincho" w:hAnsi="Times New Roman" w:cs="Times New Roman"/>
          <w:color w:val="auto"/>
          <w:sz w:val="26"/>
          <w:szCs w:val="26"/>
        </w:rPr>
        <w:instrText xml:space="preserve">" \f C \l "1" </w:instrText>
      </w:r>
      <w:r w:rsidR="00357030" w:rsidRPr="00894474">
        <w:rPr>
          <w:rFonts w:ascii="Times New Roman" w:eastAsia="MS Mincho" w:hAnsi="Times New Roman" w:cs="Times New Roman"/>
          <w:color w:val="auto"/>
          <w:sz w:val="26"/>
          <w:szCs w:val="26"/>
        </w:rPr>
        <w:fldChar w:fldCharType="end"/>
      </w:r>
    </w:p>
    <w:p w:rsidR="00357030" w:rsidRPr="001D4F8C" w:rsidRDefault="00357030" w:rsidP="006206AB">
      <w:pPr>
        <w:numPr>
          <w:ilvl w:val="0"/>
          <w:numId w:val="39"/>
        </w:numPr>
        <w:spacing w:line="300" w:lineRule="auto"/>
        <w:jc w:val="both"/>
        <w:rPr>
          <w:rFonts w:eastAsia="MS Mincho" w:cs="Times New Roman"/>
          <w:sz w:val="26"/>
          <w:szCs w:val="26"/>
        </w:rPr>
      </w:pPr>
      <w:r w:rsidRPr="001D4F8C">
        <w:rPr>
          <w:rFonts w:eastAsia="MS Mincho" w:cs="Times New Roman"/>
          <w:sz w:val="26"/>
          <w:szCs w:val="26"/>
        </w:rPr>
        <w:t xml:space="preserve">Tiếng Anh: </w:t>
      </w:r>
      <w:r w:rsidR="00145EA9">
        <w:rPr>
          <w:rFonts w:eastAsia="MS Mincho" w:cs="Times New Roman"/>
          <w:b/>
          <w:sz w:val="26"/>
          <w:szCs w:val="26"/>
        </w:rPr>
        <w:t>Environmental management for sustainable development</w:t>
      </w:r>
    </w:p>
    <w:p w:rsidR="00357030" w:rsidRPr="00D17AED" w:rsidRDefault="00357030" w:rsidP="00357030">
      <w:pPr>
        <w:numPr>
          <w:ilvl w:val="0"/>
          <w:numId w:val="3"/>
        </w:numPr>
        <w:spacing w:line="300" w:lineRule="auto"/>
        <w:jc w:val="both"/>
        <w:rPr>
          <w:rFonts w:eastAsia="MS Mincho" w:cs="Times New Roman"/>
          <w:sz w:val="26"/>
          <w:szCs w:val="26"/>
        </w:rPr>
      </w:pPr>
      <w:r w:rsidRPr="00D17AED">
        <w:rPr>
          <w:rFonts w:eastAsia="MS Mincho" w:cs="Times New Roman"/>
          <w:sz w:val="26"/>
          <w:szCs w:val="26"/>
        </w:rPr>
        <w:t xml:space="preserve">Mã học phần: </w:t>
      </w:r>
      <w:r w:rsidRPr="00D17AED">
        <w:rPr>
          <w:rFonts w:eastAsia="MS Mincho" w:cs="Times New Roman"/>
          <w:bCs/>
          <w:sz w:val="26"/>
          <w:szCs w:val="26"/>
        </w:rPr>
        <w:t>ESSA 821</w:t>
      </w:r>
    </w:p>
    <w:p w:rsidR="00357030" w:rsidRPr="00D17AED" w:rsidRDefault="00357030" w:rsidP="00357030">
      <w:pPr>
        <w:numPr>
          <w:ilvl w:val="0"/>
          <w:numId w:val="3"/>
        </w:numPr>
        <w:spacing w:line="300" w:lineRule="auto"/>
        <w:jc w:val="both"/>
        <w:rPr>
          <w:rFonts w:eastAsia="MS Mincho" w:cs="Times New Roman"/>
          <w:sz w:val="26"/>
          <w:szCs w:val="26"/>
        </w:rPr>
      </w:pPr>
      <w:r w:rsidRPr="00D17AED">
        <w:rPr>
          <w:rFonts w:eastAsia="MS Mincho" w:cs="Times New Roman"/>
          <w:sz w:val="26"/>
          <w:szCs w:val="26"/>
        </w:rPr>
        <w:t>Số tín chỉ</w:t>
      </w:r>
      <w:r w:rsidRPr="00D17AED">
        <w:rPr>
          <w:rFonts w:eastAsia="MS Mincho" w:cs="Times New Roman"/>
          <w:sz w:val="26"/>
          <w:szCs w:val="26"/>
          <w:lang w:eastAsia="ja-JP"/>
        </w:rPr>
        <w:t xml:space="preserve">: </w:t>
      </w:r>
      <w:r w:rsidR="006127DE">
        <w:rPr>
          <w:rFonts w:eastAsia="MS Mincho" w:cs="Times New Roman"/>
          <w:sz w:val="26"/>
          <w:szCs w:val="26"/>
          <w:lang w:eastAsia="ja-JP"/>
        </w:rPr>
        <w:t>0</w:t>
      </w:r>
      <w:r w:rsidRPr="00D17AED">
        <w:rPr>
          <w:rFonts w:eastAsia="MS Mincho" w:cs="Times New Roman"/>
          <w:sz w:val="26"/>
          <w:szCs w:val="26"/>
          <w:lang w:eastAsia="ja-JP"/>
        </w:rPr>
        <w:t>2</w:t>
      </w:r>
      <w:r w:rsidRPr="00D17AED">
        <w:rPr>
          <w:rFonts w:eastAsia="MS Mincho" w:cs="Times New Roman"/>
          <w:sz w:val="26"/>
          <w:szCs w:val="26"/>
        </w:rPr>
        <w:t xml:space="preserve"> </w:t>
      </w:r>
    </w:p>
    <w:p w:rsidR="006127DE" w:rsidRPr="00C155C5" w:rsidRDefault="006127DE" w:rsidP="006127DE">
      <w:pPr>
        <w:pStyle w:val="ListParagraph"/>
        <w:numPr>
          <w:ilvl w:val="0"/>
          <w:numId w:val="3"/>
        </w:numPr>
        <w:spacing w:line="312" w:lineRule="auto"/>
        <w:jc w:val="both"/>
        <w:rPr>
          <w:szCs w:val="26"/>
        </w:rPr>
      </w:pPr>
      <w:r w:rsidRPr="00C155C5">
        <w:rPr>
          <w:szCs w:val="26"/>
        </w:rPr>
        <w:t>Đối tượng học: Thạc sĩ, ngành Khoa học môi trường</w:t>
      </w:r>
    </w:p>
    <w:p w:rsidR="006127DE" w:rsidRDefault="006127DE" w:rsidP="006127DE">
      <w:pPr>
        <w:pStyle w:val="ListParagraph"/>
        <w:numPr>
          <w:ilvl w:val="0"/>
          <w:numId w:val="3"/>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6127DE" w:rsidRPr="003D7F03" w:rsidTr="00EC6231">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7DE" w:rsidRPr="003D7F03" w:rsidRDefault="006127DE" w:rsidP="00EC6231">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6127DE" w:rsidRPr="003D7F03" w:rsidRDefault="006127DE" w:rsidP="00EC6231">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6127DE" w:rsidRPr="003D7F03" w:rsidRDefault="006127DE" w:rsidP="00EC6231">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6127DE" w:rsidRPr="003D7F03" w:rsidTr="00EC6231">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6127DE" w:rsidRPr="003D7F03" w:rsidRDefault="006127DE" w:rsidP="00EC6231">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6127DE" w:rsidRPr="003D7F03" w:rsidRDefault="006127DE" w:rsidP="00EC6231">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6127DE" w:rsidRPr="003D7F03" w:rsidRDefault="006127DE" w:rsidP="00EC6231">
            <w:pPr>
              <w:spacing w:line="288" w:lineRule="auto"/>
              <w:jc w:val="center"/>
              <w:rPr>
                <w:color w:val="000000"/>
                <w:sz w:val="26"/>
                <w:szCs w:val="26"/>
              </w:rPr>
            </w:pPr>
            <w:r w:rsidRPr="003D7F03">
              <w:rPr>
                <w:color w:val="000000"/>
                <w:sz w:val="26"/>
                <w:szCs w:val="26"/>
              </w:rPr>
              <w:t>□</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6127DE" w:rsidRPr="003D7F03" w:rsidRDefault="006127DE" w:rsidP="00EC6231">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6127DE" w:rsidRPr="003D7F03" w:rsidRDefault="006127DE" w:rsidP="00EC6231">
            <w:pPr>
              <w:spacing w:line="288" w:lineRule="auto"/>
              <w:jc w:val="center"/>
              <w:rPr>
                <w:color w:val="000000"/>
                <w:sz w:val="26"/>
                <w:szCs w:val="26"/>
              </w:rPr>
            </w:pPr>
            <w:r w:rsidRPr="003D7F03">
              <w:rPr>
                <w:sz w:val="26"/>
                <w:szCs w:val="26"/>
              </w:rPr>
              <w:sym w:font="Wingdings" w:char="F0FE"/>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6127DE" w:rsidRPr="003D7F03" w:rsidRDefault="006127DE" w:rsidP="00EC6231">
            <w:pPr>
              <w:spacing w:line="288" w:lineRule="auto"/>
              <w:jc w:val="center"/>
              <w:rPr>
                <w:color w:val="000000"/>
                <w:sz w:val="26"/>
                <w:szCs w:val="26"/>
              </w:rPr>
            </w:pPr>
            <w:r>
              <w:rPr>
                <w:color w:val="000000"/>
                <w:sz w:val="26"/>
                <w:szCs w:val="26"/>
              </w:rPr>
              <w:t xml:space="preserve">Luận văn </w:t>
            </w:r>
          </w:p>
          <w:p w:rsidR="006127DE" w:rsidRPr="003D7F03" w:rsidRDefault="006127DE" w:rsidP="00EC6231">
            <w:pPr>
              <w:spacing w:line="288" w:lineRule="auto"/>
              <w:jc w:val="center"/>
              <w:rPr>
                <w:color w:val="000000"/>
                <w:sz w:val="26"/>
                <w:szCs w:val="26"/>
              </w:rPr>
            </w:pPr>
            <w:r w:rsidRPr="003D7F03">
              <w:rPr>
                <w:color w:val="000000"/>
                <w:sz w:val="26"/>
                <w:szCs w:val="26"/>
              </w:rPr>
              <w:t xml:space="preserve"> □</w:t>
            </w:r>
          </w:p>
        </w:tc>
      </w:tr>
      <w:tr w:rsidR="006127DE" w:rsidRPr="003D7F03" w:rsidTr="00EC6231">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127DE" w:rsidRPr="003D7F03" w:rsidRDefault="006127DE" w:rsidP="00EC6231">
            <w:pPr>
              <w:spacing w:line="288" w:lineRule="auto"/>
              <w:jc w:val="center"/>
              <w:rPr>
                <w:color w:val="000000"/>
                <w:sz w:val="26"/>
                <w:szCs w:val="26"/>
              </w:rPr>
            </w:pPr>
            <w:r w:rsidRPr="003D7F03">
              <w:rPr>
                <w:color w:val="000000"/>
                <w:sz w:val="26"/>
                <w:szCs w:val="26"/>
              </w:rPr>
              <w:t xml:space="preserve">Bắt buộc </w:t>
            </w:r>
          </w:p>
          <w:p w:rsidR="006127DE" w:rsidRPr="003D7F03" w:rsidRDefault="006127DE" w:rsidP="00EC623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6127DE" w:rsidRPr="003D7F03" w:rsidRDefault="006127DE" w:rsidP="00EC6231">
            <w:pPr>
              <w:spacing w:line="288" w:lineRule="auto"/>
              <w:jc w:val="center"/>
              <w:rPr>
                <w:color w:val="000000"/>
                <w:sz w:val="26"/>
                <w:szCs w:val="26"/>
              </w:rPr>
            </w:pPr>
            <w:r w:rsidRPr="003D7F03">
              <w:rPr>
                <w:color w:val="000000"/>
                <w:sz w:val="26"/>
                <w:szCs w:val="26"/>
              </w:rPr>
              <w:t xml:space="preserve">Tự chọn </w:t>
            </w:r>
          </w:p>
          <w:p w:rsidR="006127DE" w:rsidRPr="003D7F03" w:rsidRDefault="006127DE" w:rsidP="00EC623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6127DE" w:rsidRPr="003D7F03" w:rsidRDefault="006127DE" w:rsidP="00EC6231">
            <w:pPr>
              <w:spacing w:line="288" w:lineRule="auto"/>
              <w:jc w:val="center"/>
              <w:rPr>
                <w:sz w:val="26"/>
                <w:szCs w:val="26"/>
              </w:rPr>
            </w:pPr>
            <w:r w:rsidRPr="003D7F03">
              <w:rPr>
                <w:color w:val="000000"/>
                <w:sz w:val="26"/>
                <w:szCs w:val="26"/>
              </w:rPr>
              <w:t xml:space="preserve">Bắt buộc </w:t>
            </w:r>
          </w:p>
          <w:p w:rsidR="006127DE" w:rsidRPr="003D7F03" w:rsidRDefault="006127DE" w:rsidP="00EC623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6127DE" w:rsidRPr="003D7F03" w:rsidRDefault="006127DE" w:rsidP="00EC6231">
            <w:pPr>
              <w:spacing w:line="288" w:lineRule="auto"/>
              <w:jc w:val="center"/>
              <w:rPr>
                <w:color w:val="000000"/>
                <w:sz w:val="26"/>
                <w:szCs w:val="26"/>
              </w:rPr>
            </w:pPr>
            <w:r w:rsidRPr="003D7F03">
              <w:rPr>
                <w:color w:val="000000"/>
                <w:sz w:val="26"/>
                <w:szCs w:val="26"/>
              </w:rPr>
              <w:t>Tự chọn</w:t>
            </w:r>
          </w:p>
          <w:p w:rsidR="006127DE" w:rsidRPr="003D7F03" w:rsidRDefault="006127DE" w:rsidP="00EC6231">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6127DE" w:rsidRPr="003D7F03" w:rsidRDefault="006127DE" w:rsidP="00EC6231">
            <w:pPr>
              <w:spacing w:line="288" w:lineRule="auto"/>
              <w:jc w:val="center"/>
              <w:rPr>
                <w:color w:val="000000"/>
                <w:sz w:val="26"/>
                <w:szCs w:val="26"/>
              </w:rPr>
            </w:pPr>
            <w:r w:rsidRPr="003D7F03">
              <w:rPr>
                <w:color w:val="000000"/>
                <w:sz w:val="26"/>
                <w:szCs w:val="26"/>
              </w:rPr>
              <w:t xml:space="preserve">Bắt buộc </w:t>
            </w:r>
          </w:p>
          <w:p w:rsidR="006127DE" w:rsidRPr="003D7F03" w:rsidRDefault="006127DE" w:rsidP="00EC623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6127DE" w:rsidRPr="003D7F03" w:rsidRDefault="006127DE" w:rsidP="00EC6231">
            <w:pPr>
              <w:spacing w:line="288" w:lineRule="auto"/>
              <w:jc w:val="center"/>
              <w:rPr>
                <w:color w:val="000000"/>
                <w:sz w:val="26"/>
                <w:szCs w:val="26"/>
              </w:rPr>
            </w:pPr>
            <w:r w:rsidRPr="003D7F03">
              <w:rPr>
                <w:color w:val="000000"/>
                <w:sz w:val="26"/>
                <w:szCs w:val="26"/>
              </w:rPr>
              <w:t xml:space="preserve">Tự chọn </w:t>
            </w:r>
          </w:p>
          <w:p w:rsidR="006127DE" w:rsidRPr="003D7F03" w:rsidRDefault="006127DE" w:rsidP="00EC6231">
            <w:pPr>
              <w:spacing w:line="288" w:lineRule="auto"/>
              <w:jc w:val="center"/>
              <w:rPr>
                <w:color w:val="000000"/>
                <w:sz w:val="26"/>
                <w:szCs w:val="26"/>
              </w:rPr>
            </w:pPr>
            <w:r w:rsidRPr="003D7F03">
              <w:rPr>
                <w:sz w:val="26"/>
                <w:szCs w:val="26"/>
              </w:rPr>
              <w:sym w:font="Wingdings" w:char="F0FE"/>
            </w:r>
          </w:p>
        </w:tc>
        <w:tc>
          <w:tcPr>
            <w:tcW w:w="1475" w:type="dxa"/>
            <w:vMerge/>
            <w:tcBorders>
              <w:top w:val="nil"/>
              <w:left w:val="single" w:sz="4" w:space="0" w:color="auto"/>
              <w:bottom w:val="single" w:sz="4" w:space="0" w:color="auto"/>
              <w:right w:val="single" w:sz="4" w:space="0" w:color="auto"/>
            </w:tcBorders>
            <w:vAlign w:val="center"/>
            <w:hideMark/>
          </w:tcPr>
          <w:p w:rsidR="006127DE" w:rsidRPr="003D7F03" w:rsidRDefault="006127DE" w:rsidP="00EC6231">
            <w:pPr>
              <w:spacing w:line="288" w:lineRule="auto"/>
              <w:rPr>
                <w:color w:val="000000"/>
                <w:sz w:val="26"/>
                <w:szCs w:val="26"/>
              </w:rPr>
            </w:pPr>
          </w:p>
        </w:tc>
      </w:tr>
    </w:tbl>
    <w:p w:rsidR="00357030" w:rsidRPr="00D17AED" w:rsidRDefault="006127DE" w:rsidP="00357030">
      <w:pPr>
        <w:numPr>
          <w:ilvl w:val="0"/>
          <w:numId w:val="3"/>
        </w:numPr>
        <w:spacing w:line="300" w:lineRule="auto"/>
        <w:jc w:val="both"/>
        <w:rPr>
          <w:rFonts w:eastAsia="MS Mincho" w:cs="Times New Roman"/>
          <w:sz w:val="26"/>
          <w:szCs w:val="26"/>
        </w:rPr>
      </w:pPr>
      <w:r w:rsidRPr="0073577D">
        <w:rPr>
          <w:rFonts w:eastAsia="MS Mincho"/>
          <w:sz w:val="26"/>
          <w:szCs w:val="26"/>
        </w:rPr>
        <w:t xml:space="preserve">Giờ tín chỉ đối với các hoạt động: </w:t>
      </w:r>
      <w:r>
        <w:rPr>
          <w:rFonts w:eastAsia="MS Mincho"/>
          <w:sz w:val="26"/>
          <w:szCs w:val="26"/>
        </w:rPr>
        <w:t>30 tiết</w:t>
      </w:r>
    </w:p>
    <w:p w:rsidR="00357030" w:rsidRPr="00D17AED" w:rsidRDefault="00357030" w:rsidP="00357030">
      <w:pPr>
        <w:numPr>
          <w:ilvl w:val="1"/>
          <w:numId w:val="3"/>
        </w:numPr>
        <w:tabs>
          <w:tab w:val="num" w:pos="1320"/>
          <w:tab w:val="left" w:pos="3960"/>
        </w:tabs>
        <w:spacing w:line="300" w:lineRule="auto"/>
        <w:ind w:left="1320"/>
        <w:jc w:val="both"/>
        <w:rPr>
          <w:rFonts w:eastAsia="MS Mincho" w:cs="Times New Roman"/>
          <w:sz w:val="26"/>
          <w:szCs w:val="26"/>
        </w:rPr>
      </w:pPr>
      <w:r w:rsidRPr="00D17AED">
        <w:rPr>
          <w:rFonts w:eastAsia="MS Mincho" w:cs="Times New Roman"/>
          <w:sz w:val="26"/>
          <w:szCs w:val="26"/>
        </w:rPr>
        <w:t>Nghe giảng lý thuyế</w:t>
      </w:r>
      <w:r w:rsidR="006127DE">
        <w:rPr>
          <w:rFonts w:eastAsia="MS Mincho" w:cs="Times New Roman"/>
          <w:sz w:val="26"/>
          <w:szCs w:val="26"/>
        </w:rPr>
        <w:t>t</w:t>
      </w:r>
      <w:r w:rsidR="006127DE">
        <w:rPr>
          <w:rFonts w:eastAsia="MS Mincho" w:cs="Times New Roman"/>
          <w:sz w:val="26"/>
          <w:szCs w:val="26"/>
        </w:rPr>
        <w:tab/>
        <w:t xml:space="preserve">     </w:t>
      </w:r>
      <w:r w:rsidRPr="00D17AED">
        <w:rPr>
          <w:rFonts w:eastAsia="MS Mincho" w:cs="Times New Roman"/>
          <w:sz w:val="26"/>
          <w:szCs w:val="26"/>
        </w:rPr>
        <w:t>:</w:t>
      </w:r>
      <w:r w:rsidRPr="00D17AED">
        <w:rPr>
          <w:rFonts w:eastAsia="MS Mincho" w:cs="Times New Roman"/>
          <w:sz w:val="26"/>
          <w:szCs w:val="26"/>
          <w:lang w:eastAsia="ja-JP"/>
        </w:rPr>
        <w:t xml:space="preserve"> 22 giờ</w:t>
      </w:r>
    </w:p>
    <w:p w:rsidR="00357030" w:rsidRPr="00D17AED" w:rsidRDefault="006127DE" w:rsidP="00357030">
      <w:pPr>
        <w:numPr>
          <w:ilvl w:val="1"/>
          <w:numId w:val="3"/>
        </w:numPr>
        <w:tabs>
          <w:tab w:val="num" w:pos="1320"/>
          <w:tab w:val="left" w:pos="3960"/>
        </w:tabs>
        <w:spacing w:line="300" w:lineRule="auto"/>
        <w:ind w:left="1320"/>
        <w:jc w:val="both"/>
        <w:rPr>
          <w:rFonts w:eastAsia="MS Mincho" w:cs="Times New Roman"/>
          <w:sz w:val="26"/>
          <w:szCs w:val="26"/>
        </w:rPr>
      </w:pPr>
      <w:r>
        <w:rPr>
          <w:rFonts w:eastAsia="MS Mincho" w:cs="Times New Roman"/>
          <w:sz w:val="26"/>
          <w:szCs w:val="26"/>
        </w:rPr>
        <w:t>B</w:t>
      </w:r>
      <w:r w:rsidR="00357030" w:rsidRPr="00D17AED">
        <w:rPr>
          <w:rFonts w:eastAsia="MS Mincho" w:cs="Times New Roman"/>
          <w:sz w:val="26"/>
          <w:szCs w:val="26"/>
        </w:rPr>
        <w:t xml:space="preserve">ài tập                           </w:t>
      </w:r>
      <w:r>
        <w:rPr>
          <w:rFonts w:eastAsia="MS Mincho" w:cs="Times New Roman"/>
          <w:sz w:val="26"/>
          <w:szCs w:val="26"/>
        </w:rPr>
        <w:t xml:space="preserve">      </w:t>
      </w:r>
      <w:r w:rsidR="00357030" w:rsidRPr="00D17AED">
        <w:rPr>
          <w:rFonts w:eastAsia="MS Mincho" w:cs="Times New Roman"/>
          <w:sz w:val="26"/>
          <w:szCs w:val="26"/>
        </w:rPr>
        <w:t>: 0 giờ</w:t>
      </w:r>
    </w:p>
    <w:p w:rsidR="006127DE" w:rsidRPr="0073577D" w:rsidRDefault="006127DE" w:rsidP="006127DE">
      <w:pPr>
        <w:numPr>
          <w:ilvl w:val="1"/>
          <w:numId w:val="3"/>
        </w:numPr>
        <w:tabs>
          <w:tab w:val="clear" w:pos="1440"/>
          <w:tab w:val="num" w:pos="1320"/>
          <w:tab w:val="left" w:pos="3960"/>
        </w:tabs>
        <w:spacing w:after="120"/>
        <w:ind w:left="1320"/>
        <w:jc w:val="both"/>
        <w:rPr>
          <w:color w:val="000000"/>
          <w:sz w:val="26"/>
          <w:szCs w:val="26"/>
        </w:rPr>
      </w:pPr>
      <w:r>
        <w:rPr>
          <w:color w:val="000000"/>
          <w:sz w:val="26"/>
          <w:szCs w:val="26"/>
        </w:rPr>
        <w:t>Thảo luận, hoạt động nhóm</w:t>
      </w:r>
      <w:r w:rsidRPr="0073577D">
        <w:rPr>
          <w:color w:val="000000"/>
          <w:sz w:val="26"/>
          <w:szCs w:val="26"/>
        </w:rPr>
        <w:t>: 0</w:t>
      </w:r>
      <w:r>
        <w:rPr>
          <w:color w:val="000000"/>
          <w:sz w:val="26"/>
          <w:szCs w:val="26"/>
        </w:rPr>
        <w:t>7</w:t>
      </w:r>
      <w:r w:rsidRPr="0073577D">
        <w:rPr>
          <w:color w:val="000000"/>
          <w:sz w:val="26"/>
          <w:szCs w:val="26"/>
        </w:rPr>
        <w:t xml:space="preserve"> tiết</w:t>
      </w:r>
    </w:p>
    <w:p w:rsidR="00357030" w:rsidRPr="00D17AED" w:rsidRDefault="006127DE" w:rsidP="006127DE">
      <w:pPr>
        <w:numPr>
          <w:ilvl w:val="1"/>
          <w:numId w:val="3"/>
        </w:numPr>
        <w:tabs>
          <w:tab w:val="num" w:pos="1320"/>
          <w:tab w:val="left" w:pos="3960"/>
        </w:tabs>
        <w:spacing w:line="300" w:lineRule="auto"/>
        <w:ind w:left="1320"/>
        <w:jc w:val="both"/>
        <w:rPr>
          <w:rFonts w:eastAsia="MS Mincho" w:cs="Times New Roman"/>
          <w:sz w:val="26"/>
          <w:szCs w:val="26"/>
        </w:rPr>
      </w:pPr>
      <w:r>
        <w:rPr>
          <w:color w:val="000000"/>
          <w:sz w:val="26"/>
          <w:szCs w:val="26"/>
        </w:rPr>
        <w:t>Kiểm tra</w:t>
      </w:r>
      <w:r w:rsidRPr="0073577D">
        <w:rPr>
          <w:color w:val="000000"/>
          <w:sz w:val="26"/>
          <w:szCs w:val="26"/>
        </w:rPr>
        <w:tab/>
      </w:r>
      <w:r>
        <w:rPr>
          <w:color w:val="000000"/>
          <w:sz w:val="26"/>
          <w:szCs w:val="26"/>
        </w:rPr>
        <w:t xml:space="preserve">    : 01</w:t>
      </w:r>
      <w:r w:rsidRPr="0073577D">
        <w:rPr>
          <w:color w:val="000000"/>
          <w:sz w:val="26"/>
          <w:szCs w:val="26"/>
        </w:rPr>
        <w:t xml:space="preserve"> tiết</w:t>
      </w:r>
    </w:p>
    <w:p w:rsidR="006127DE" w:rsidRPr="006127DE" w:rsidRDefault="006127DE" w:rsidP="006127DE">
      <w:pPr>
        <w:pStyle w:val="ListParagraph"/>
        <w:numPr>
          <w:ilvl w:val="0"/>
          <w:numId w:val="3"/>
        </w:numPr>
        <w:tabs>
          <w:tab w:val="left" w:pos="3960"/>
        </w:tabs>
        <w:spacing w:after="120" w:line="300" w:lineRule="auto"/>
        <w:jc w:val="both"/>
        <w:rPr>
          <w:rFonts w:eastAsia="MS Mincho"/>
          <w:b/>
          <w:bCs/>
          <w:szCs w:val="26"/>
        </w:rPr>
      </w:pPr>
      <w:r w:rsidRPr="006127DE">
        <w:rPr>
          <w:color w:val="000000"/>
          <w:szCs w:val="26"/>
        </w:rPr>
        <w:t>Thời gian tự học:  60 giờ</w:t>
      </w:r>
    </w:p>
    <w:p w:rsidR="006127DE" w:rsidRDefault="006127DE" w:rsidP="006127DE">
      <w:pPr>
        <w:pStyle w:val="ListParagraph"/>
        <w:numPr>
          <w:ilvl w:val="0"/>
          <w:numId w:val="3"/>
        </w:numPr>
        <w:tabs>
          <w:tab w:val="left" w:pos="3960"/>
        </w:tabs>
        <w:spacing w:after="120" w:line="300" w:lineRule="auto"/>
        <w:jc w:val="both"/>
        <w:rPr>
          <w:rFonts w:eastAsia="MS Mincho"/>
          <w:b/>
          <w:bCs/>
          <w:szCs w:val="26"/>
        </w:rPr>
      </w:pPr>
      <w:r w:rsidRPr="006127DE">
        <w:rPr>
          <w:szCs w:val="26"/>
        </w:rPr>
        <w:t>Phụ trách môn học: Khoa Môi trường</w:t>
      </w:r>
      <w:r w:rsidRPr="006127DE">
        <w:rPr>
          <w:rFonts w:eastAsia="MS Mincho"/>
          <w:b/>
          <w:bCs/>
          <w:szCs w:val="26"/>
        </w:rPr>
        <w:t xml:space="preserve"> </w:t>
      </w:r>
    </w:p>
    <w:p w:rsidR="00357030" w:rsidRPr="006127DE" w:rsidRDefault="00357030" w:rsidP="006127DE">
      <w:pPr>
        <w:tabs>
          <w:tab w:val="left" w:pos="3960"/>
        </w:tabs>
        <w:spacing w:after="120" w:line="300" w:lineRule="auto"/>
        <w:jc w:val="both"/>
        <w:rPr>
          <w:rFonts w:eastAsia="MS Mincho"/>
          <w:b/>
          <w:bCs/>
          <w:sz w:val="26"/>
          <w:szCs w:val="26"/>
        </w:rPr>
      </w:pPr>
      <w:r w:rsidRPr="006127DE">
        <w:rPr>
          <w:rFonts w:eastAsia="MS Mincho"/>
          <w:b/>
          <w:bCs/>
          <w:sz w:val="26"/>
          <w:szCs w:val="26"/>
        </w:rPr>
        <w:t>2.</w:t>
      </w:r>
      <w:r w:rsidRPr="006127DE">
        <w:rPr>
          <w:rFonts w:eastAsia="MS Mincho"/>
          <w:b/>
          <w:bCs/>
          <w:sz w:val="26"/>
          <w:szCs w:val="26"/>
          <w:lang w:val="vi-VN"/>
        </w:rPr>
        <w:t xml:space="preserve"> </w:t>
      </w:r>
      <w:r w:rsidRPr="006127DE">
        <w:rPr>
          <w:rFonts w:eastAsia="MS Mincho"/>
          <w:b/>
          <w:bCs/>
          <w:sz w:val="26"/>
          <w:szCs w:val="26"/>
        </w:rPr>
        <w:t>Mục tiêu của học phần</w:t>
      </w:r>
    </w:p>
    <w:p w:rsidR="006127DE" w:rsidRPr="006127DE" w:rsidRDefault="006127DE" w:rsidP="006127DE">
      <w:pPr>
        <w:spacing w:line="312" w:lineRule="auto"/>
        <w:ind w:firstLine="720"/>
        <w:jc w:val="both"/>
        <w:rPr>
          <w:rFonts w:cs="Times New Roman"/>
          <w:sz w:val="26"/>
          <w:szCs w:val="26"/>
        </w:rPr>
      </w:pPr>
      <w:r w:rsidRPr="006127DE">
        <w:rPr>
          <w:rFonts w:cs="Times New Roman"/>
          <w:sz w:val="26"/>
          <w:szCs w:val="26"/>
        </w:rPr>
        <w:t xml:space="preserve">Sau khi học xong môn học học viên cần phải có kỹ năng sau: </w:t>
      </w:r>
    </w:p>
    <w:p w:rsidR="006127DE" w:rsidRPr="006127DE" w:rsidRDefault="006127DE" w:rsidP="006127DE">
      <w:pPr>
        <w:tabs>
          <w:tab w:val="left" w:pos="3960"/>
        </w:tabs>
        <w:spacing w:after="120" w:line="300" w:lineRule="auto"/>
        <w:ind w:firstLine="720"/>
        <w:jc w:val="both"/>
        <w:rPr>
          <w:rFonts w:eastAsia="MS Mincho"/>
          <w:b/>
          <w:bCs/>
          <w:sz w:val="26"/>
          <w:szCs w:val="26"/>
        </w:rPr>
      </w:pPr>
      <w:r w:rsidRPr="006127DE">
        <w:rPr>
          <w:rFonts w:cs="Times New Roman"/>
          <w:b/>
          <w:i/>
          <w:sz w:val="26"/>
          <w:szCs w:val="26"/>
        </w:rPr>
        <w:lastRenderedPageBreak/>
        <w:t>- Về kiến thức:</w:t>
      </w:r>
    </w:p>
    <w:p w:rsidR="00145EA9" w:rsidRPr="006127DE" w:rsidRDefault="006127DE" w:rsidP="006127DE">
      <w:pPr>
        <w:spacing w:line="300" w:lineRule="auto"/>
        <w:ind w:firstLine="720"/>
        <w:jc w:val="both"/>
        <w:rPr>
          <w:rFonts w:eastAsia="MS Mincho"/>
          <w:b/>
          <w:bCs/>
          <w:sz w:val="26"/>
          <w:szCs w:val="26"/>
        </w:rPr>
      </w:pPr>
      <w:r w:rsidRPr="006127DE">
        <w:rPr>
          <w:rFonts w:eastAsia="MS Mincho"/>
          <w:sz w:val="26"/>
          <w:szCs w:val="26"/>
        </w:rPr>
        <w:t xml:space="preserve">+ </w:t>
      </w:r>
      <w:r w:rsidR="00145EA9" w:rsidRPr="006127DE">
        <w:rPr>
          <w:rFonts w:eastAsia="MS Mincho"/>
          <w:sz w:val="26"/>
          <w:szCs w:val="26"/>
        </w:rPr>
        <w:t xml:space="preserve">Học viên hệ thống hóa được các công cụ và cách thức sử dụng các dạng công cụ ứng dụng trong quản lý tài nguyên và môi trường cho sự phát triển bền vững. </w:t>
      </w:r>
    </w:p>
    <w:p w:rsidR="00145EA9" w:rsidRPr="006127DE" w:rsidRDefault="006127DE" w:rsidP="006127DE">
      <w:pPr>
        <w:spacing w:line="300" w:lineRule="auto"/>
        <w:ind w:firstLine="720"/>
        <w:jc w:val="both"/>
        <w:rPr>
          <w:rFonts w:eastAsia="MS Mincho"/>
          <w:b/>
          <w:bCs/>
          <w:sz w:val="26"/>
          <w:szCs w:val="26"/>
        </w:rPr>
      </w:pPr>
      <w:r w:rsidRPr="006127DE">
        <w:rPr>
          <w:rFonts w:eastAsia="MS Mincho"/>
          <w:sz w:val="26"/>
          <w:szCs w:val="26"/>
        </w:rPr>
        <w:t xml:space="preserve">+ </w:t>
      </w:r>
      <w:r w:rsidR="00145EA9" w:rsidRPr="006127DE">
        <w:rPr>
          <w:rFonts w:eastAsia="MS Mincho"/>
          <w:sz w:val="26"/>
          <w:szCs w:val="26"/>
        </w:rPr>
        <w:t>Hiểu và phân tích được quy trình, phương pháp xây dựng mô hình quản lý tài nguyên và môi trường có sự tham gia của cộng đồng.</w:t>
      </w:r>
    </w:p>
    <w:p w:rsidR="00357030" w:rsidRPr="006127DE" w:rsidRDefault="006127DE" w:rsidP="006127DE">
      <w:pPr>
        <w:spacing w:line="300" w:lineRule="auto"/>
        <w:ind w:firstLine="720"/>
        <w:jc w:val="both"/>
        <w:rPr>
          <w:rFonts w:eastAsia="MS Mincho"/>
          <w:sz w:val="26"/>
          <w:szCs w:val="26"/>
        </w:rPr>
      </w:pPr>
      <w:r w:rsidRPr="006127DE">
        <w:rPr>
          <w:rFonts w:eastAsia="MS Mincho"/>
          <w:sz w:val="26"/>
          <w:szCs w:val="26"/>
        </w:rPr>
        <w:t xml:space="preserve">+ </w:t>
      </w:r>
      <w:r w:rsidR="00145EA9" w:rsidRPr="006127DE">
        <w:rPr>
          <w:rFonts w:eastAsia="MS Mincho"/>
          <w:sz w:val="26"/>
          <w:szCs w:val="26"/>
        </w:rPr>
        <w:t>Vận dụng kiến thức để xây dựng mô hình quản lý tài nguyên và môi trường có sự tham gia của cộng đồng.</w:t>
      </w:r>
    </w:p>
    <w:p w:rsidR="006127DE" w:rsidRPr="006127DE" w:rsidRDefault="006127DE" w:rsidP="006127DE">
      <w:pPr>
        <w:spacing w:line="300" w:lineRule="auto"/>
        <w:ind w:firstLine="720"/>
        <w:jc w:val="both"/>
        <w:rPr>
          <w:rFonts w:eastAsia="MS Mincho"/>
          <w:b/>
          <w:bCs/>
          <w:sz w:val="26"/>
          <w:szCs w:val="26"/>
        </w:rPr>
      </w:pPr>
      <w:r w:rsidRPr="006127DE">
        <w:rPr>
          <w:rFonts w:cs="Times New Roman"/>
          <w:b/>
          <w:i/>
          <w:sz w:val="26"/>
          <w:szCs w:val="26"/>
        </w:rPr>
        <w:t>- Về kỹ năng:</w:t>
      </w:r>
    </w:p>
    <w:p w:rsidR="00357030" w:rsidRPr="006127DE" w:rsidRDefault="006127DE" w:rsidP="006127DE">
      <w:pPr>
        <w:spacing w:line="300" w:lineRule="auto"/>
        <w:ind w:firstLine="720"/>
        <w:jc w:val="both"/>
        <w:rPr>
          <w:rFonts w:eastAsia="MS Mincho" w:cs="Times New Roman"/>
          <w:sz w:val="26"/>
          <w:szCs w:val="26"/>
        </w:rPr>
      </w:pPr>
      <w:r w:rsidRPr="006127DE">
        <w:rPr>
          <w:rFonts w:eastAsia="MS Mincho" w:cs="Times New Roman"/>
          <w:b/>
          <w:bCs/>
          <w:i/>
          <w:sz w:val="26"/>
          <w:szCs w:val="26"/>
        </w:rPr>
        <w:t xml:space="preserve">+ </w:t>
      </w:r>
      <w:r w:rsidR="00357030" w:rsidRPr="006127DE">
        <w:rPr>
          <w:rFonts w:eastAsia="MS Mincho" w:cs="Times New Roman"/>
          <w:bCs/>
          <w:sz w:val="26"/>
          <w:szCs w:val="26"/>
        </w:rPr>
        <w:t xml:space="preserve">Có khả năng phân tích hiện trạng môi trường tại 1 địa phương cụ thể, xác định mặt mạnh, yếu của địa phương, xây dựng mô hình quản lý </w:t>
      </w:r>
      <w:r w:rsidR="00357030" w:rsidRPr="006127DE">
        <w:rPr>
          <w:rFonts w:eastAsia="MS Mincho" w:cs="Times New Roman"/>
          <w:sz w:val="26"/>
          <w:szCs w:val="26"/>
        </w:rPr>
        <w:t>môi trường có sự tham gia của cộng đồng.</w:t>
      </w:r>
    </w:p>
    <w:p w:rsidR="006127DE" w:rsidRPr="006127DE" w:rsidRDefault="006127DE" w:rsidP="006127DE">
      <w:pPr>
        <w:spacing w:line="300" w:lineRule="auto"/>
        <w:ind w:firstLine="720"/>
        <w:jc w:val="both"/>
        <w:rPr>
          <w:rFonts w:eastAsia="MS Mincho" w:cs="Times New Roman"/>
          <w:sz w:val="26"/>
          <w:szCs w:val="26"/>
        </w:rPr>
      </w:pPr>
      <w:r w:rsidRPr="006127DE">
        <w:rPr>
          <w:rFonts w:cs="Times New Roman"/>
          <w:b/>
          <w:i/>
          <w:sz w:val="26"/>
          <w:szCs w:val="26"/>
        </w:rPr>
        <w:t>- Về thái độ:</w:t>
      </w:r>
    </w:p>
    <w:p w:rsidR="00357030" w:rsidRPr="006127DE" w:rsidRDefault="006127DE" w:rsidP="006127DE">
      <w:pPr>
        <w:spacing w:line="300" w:lineRule="auto"/>
        <w:ind w:firstLine="720"/>
        <w:jc w:val="both"/>
        <w:rPr>
          <w:rFonts w:eastAsia="MS Mincho" w:cs="Times New Roman"/>
          <w:b/>
          <w:bCs/>
          <w:sz w:val="26"/>
          <w:szCs w:val="26"/>
        </w:rPr>
      </w:pPr>
      <w:r w:rsidRPr="006127DE">
        <w:rPr>
          <w:rFonts w:eastAsia="MS Mincho" w:cs="Times New Roman"/>
          <w:bCs/>
          <w:sz w:val="26"/>
          <w:szCs w:val="26"/>
        </w:rPr>
        <w:t xml:space="preserve">+ </w:t>
      </w:r>
      <w:r w:rsidR="00357030" w:rsidRPr="006127DE">
        <w:rPr>
          <w:rFonts w:eastAsia="MS Mincho" w:cs="Times New Roman"/>
          <w:bCs/>
          <w:sz w:val="26"/>
          <w:szCs w:val="26"/>
        </w:rPr>
        <w:t>Rèn luyện tính cẩn thận, chính xác trong giải quyết công việc, có tính chủ động trong tư duy</w:t>
      </w:r>
    </w:p>
    <w:p w:rsidR="00357030" w:rsidRPr="00D17AED" w:rsidRDefault="00357030" w:rsidP="00357030">
      <w:pPr>
        <w:spacing w:line="300" w:lineRule="auto"/>
        <w:jc w:val="both"/>
        <w:rPr>
          <w:rFonts w:eastAsia="MS Mincho" w:cs="Times New Roman"/>
          <w:b/>
          <w:bCs/>
          <w:sz w:val="26"/>
          <w:szCs w:val="26"/>
          <w:lang w:val="vi-VN"/>
        </w:rPr>
      </w:pPr>
      <w:r w:rsidRPr="00D17AED">
        <w:rPr>
          <w:rFonts w:eastAsia="MS Mincho" w:cs="Times New Roman"/>
          <w:b/>
          <w:bCs/>
          <w:sz w:val="26"/>
          <w:szCs w:val="26"/>
        </w:rPr>
        <w:t>3.</w:t>
      </w:r>
      <w:r w:rsidRPr="00D17AED">
        <w:rPr>
          <w:rFonts w:eastAsia="MS Mincho" w:cs="Times New Roman"/>
          <w:b/>
          <w:bCs/>
          <w:sz w:val="26"/>
          <w:szCs w:val="26"/>
          <w:lang w:val="vi-VN"/>
        </w:rPr>
        <w:t xml:space="preserve"> Tóm tắt nội dung học phần</w:t>
      </w:r>
    </w:p>
    <w:p w:rsidR="00357030" w:rsidRPr="00D17AED" w:rsidRDefault="00145EA9" w:rsidP="006127DE">
      <w:pPr>
        <w:spacing w:line="300" w:lineRule="auto"/>
        <w:ind w:firstLine="720"/>
        <w:jc w:val="both"/>
        <w:rPr>
          <w:rFonts w:eastAsia="MS Mincho" w:cs="Times New Roman"/>
          <w:sz w:val="26"/>
          <w:szCs w:val="26"/>
        </w:rPr>
      </w:pPr>
      <w:r>
        <w:rPr>
          <w:rFonts w:eastAsia="MS Mincho" w:cs="Times New Roman"/>
          <w:sz w:val="26"/>
          <w:szCs w:val="26"/>
          <w:lang w:val="vi-VN"/>
        </w:rPr>
        <w:t xml:space="preserve">Cung cấp cho học viên hệ thống kiến thức cơ bản về khái niệm, nguyên tắc và các công cụ quản lý </w:t>
      </w:r>
      <w:r>
        <w:rPr>
          <w:rFonts w:eastAsia="MS Mincho" w:cs="Times New Roman"/>
          <w:sz w:val="26"/>
          <w:szCs w:val="26"/>
        </w:rPr>
        <w:t xml:space="preserve">tài nguyên và </w:t>
      </w:r>
      <w:r>
        <w:rPr>
          <w:rFonts w:eastAsia="MS Mincho" w:cs="Times New Roman"/>
          <w:sz w:val="26"/>
          <w:szCs w:val="26"/>
          <w:lang w:val="vi-VN"/>
        </w:rPr>
        <w:t>môi trường; khái niệm, mục tiêu, nội dung của phát triển bền vững và chỉ số đánh giá phát triển bền vững; xác định chỉ số bền vững cho các thành phần môi trường cụ thể.</w:t>
      </w:r>
      <w:r>
        <w:rPr>
          <w:rFonts w:eastAsia="MS Mincho" w:cs="Times New Roman"/>
          <w:sz w:val="26"/>
          <w:szCs w:val="26"/>
        </w:rPr>
        <w:t xml:space="preserve"> Đồng thời c</w:t>
      </w:r>
      <w:r>
        <w:rPr>
          <w:rFonts w:eastAsia="MS Mincho" w:cs="Times New Roman"/>
          <w:sz w:val="26"/>
          <w:szCs w:val="26"/>
          <w:lang w:val="vi-VN"/>
        </w:rPr>
        <w:t>ung cấp cho học viên hệ thống kiến thức cơ bản về khái niệm mô hình quản lý</w:t>
      </w:r>
      <w:r>
        <w:rPr>
          <w:rFonts w:eastAsia="MS Mincho" w:cs="Times New Roman"/>
          <w:sz w:val="26"/>
          <w:szCs w:val="26"/>
        </w:rPr>
        <w:t xml:space="preserve"> tài nguyên và</w:t>
      </w:r>
      <w:r>
        <w:rPr>
          <w:rFonts w:eastAsia="MS Mincho" w:cs="Times New Roman"/>
          <w:sz w:val="26"/>
          <w:szCs w:val="26"/>
          <w:lang w:val="vi-VN"/>
        </w:rPr>
        <w:t xml:space="preserve"> môi trường có sự tham gia của cộng đồng</w:t>
      </w:r>
      <w:r>
        <w:rPr>
          <w:rFonts w:eastAsia="MS Mincho" w:cs="Times New Roman"/>
          <w:sz w:val="26"/>
          <w:szCs w:val="26"/>
        </w:rPr>
        <w:t xml:space="preserve">. </w:t>
      </w:r>
      <w:r>
        <w:rPr>
          <w:rFonts w:eastAsia="MS Mincho" w:cs="Times New Roman"/>
          <w:bCs/>
          <w:sz w:val="26"/>
          <w:szCs w:val="26"/>
          <w:lang w:val="vi-VN"/>
        </w:rPr>
        <w:t xml:space="preserve">Vai trò của cộng đồng và những điều kiện để cộng đồng tham gia mô hình quản lý </w:t>
      </w:r>
      <w:r>
        <w:rPr>
          <w:rFonts w:eastAsia="MS Mincho" w:cs="Times New Roman"/>
          <w:bCs/>
          <w:sz w:val="26"/>
          <w:szCs w:val="26"/>
        </w:rPr>
        <w:t xml:space="preserve">tài nguyên và </w:t>
      </w:r>
      <w:r>
        <w:rPr>
          <w:rFonts w:eastAsia="MS Mincho" w:cs="Times New Roman"/>
          <w:bCs/>
          <w:sz w:val="26"/>
          <w:szCs w:val="26"/>
          <w:lang w:val="vi-VN"/>
        </w:rPr>
        <w:t>môi trường, quy trình xây dựng mô hình</w:t>
      </w:r>
      <w:r>
        <w:rPr>
          <w:rFonts w:eastAsia="MS Mincho" w:cs="Times New Roman"/>
          <w:bCs/>
          <w:sz w:val="26"/>
          <w:szCs w:val="26"/>
        </w:rPr>
        <w:t>.</w:t>
      </w:r>
    </w:p>
    <w:p w:rsidR="00357030" w:rsidRPr="00D17AED" w:rsidRDefault="00357030" w:rsidP="00357030">
      <w:pPr>
        <w:spacing w:line="300" w:lineRule="auto"/>
        <w:jc w:val="both"/>
        <w:rPr>
          <w:rFonts w:eastAsia="MS Mincho" w:cs="Times New Roman"/>
          <w:b/>
          <w:bCs/>
          <w:sz w:val="26"/>
          <w:szCs w:val="26"/>
          <w:lang w:val="vi-VN"/>
        </w:rPr>
      </w:pPr>
      <w:r w:rsidRPr="00D17AED">
        <w:rPr>
          <w:rFonts w:eastAsia="MS Mincho" w:cs="Times New Roman"/>
          <w:b/>
          <w:bCs/>
          <w:sz w:val="26"/>
          <w:szCs w:val="26"/>
        </w:rPr>
        <w:t>4.</w:t>
      </w:r>
      <w:r w:rsidRPr="00D17AED">
        <w:rPr>
          <w:rFonts w:eastAsia="MS Mincho" w:cs="Times New Roman"/>
          <w:b/>
          <w:bCs/>
          <w:sz w:val="26"/>
          <w:szCs w:val="26"/>
          <w:lang w:val="vi-VN"/>
        </w:rPr>
        <w:t xml:space="preserve"> Tài liệu học tập</w:t>
      </w:r>
    </w:p>
    <w:p w:rsidR="00357030" w:rsidRPr="00D17AED" w:rsidRDefault="00357030" w:rsidP="00357030">
      <w:pPr>
        <w:spacing w:line="300" w:lineRule="auto"/>
        <w:jc w:val="both"/>
        <w:rPr>
          <w:rFonts w:eastAsia="MS Mincho" w:cs="Times New Roman"/>
          <w:b/>
          <w:i/>
          <w:iCs/>
          <w:sz w:val="26"/>
          <w:szCs w:val="26"/>
          <w:lang w:val="vi-VN" w:eastAsia="ja-JP"/>
        </w:rPr>
      </w:pPr>
      <w:r w:rsidRPr="00D17AED">
        <w:rPr>
          <w:rFonts w:eastAsia="MS Mincho" w:cs="Times New Roman"/>
          <w:b/>
          <w:i/>
          <w:iCs/>
          <w:sz w:val="26"/>
          <w:szCs w:val="26"/>
          <w:lang w:eastAsia="ja-JP"/>
        </w:rPr>
        <w:t xml:space="preserve">4.1. Tài liệu chính: </w:t>
      </w:r>
    </w:p>
    <w:p w:rsidR="00145EA9" w:rsidRPr="00925421" w:rsidRDefault="00145EA9" w:rsidP="00925421">
      <w:pPr>
        <w:spacing w:line="300" w:lineRule="auto"/>
        <w:ind w:firstLine="720"/>
        <w:jc w:val="both"/>
        <w:rPr>
          <w:rFonts w:eastAsia="MS Mincho" w:cs="Times New Roman"/>
          <w:bCs/>
          <w:spacing w:val="-4"/>
          <w:sz w:val="26"/>
          <w:szCs w:val="26"/>
          <w:lang w:val="vi-VN" w:eastAsia="ja-JP"/>
        </w:rPr>
      </w:pPr>
      <w:r w:rsidRPr="00925421">
        <w:rPr>
          <w:rFonts w:eastAsia="MS Mincho" w:cs="Times New Roman"/>
          <w:spacing w:val="-4"/>
          <w:sz w:val="26"/>
          <w:szCs w:val="26"/>
          <w:lang w:eastAsia="ja-JP"/>
        </w:rPr>
        <w:t>1</w:t>
      </w:r>
      <w:r w:rsidRPr="00925421">
        <w:rPr>
          <w:rFonts w:eastAsia="MS Mincho" w:cs="Times New Roman"/>
          <w:spacing w:val="-4"/>
          <w:sz w:val="26"/>
          <w:szCs w:val="26"/>
          <w:lang w:val="vi-VN" w:eastAsia="ja-JP"/>
        </w:rPr>
        <w:t xml:space="preserve">. </w:t>
      </w:r>
      <w:r w:rsidRPr="00925421">
        <w:rPr>
          <w:rFonts w:eastAsia="MS Mincho" w:cs="Times New Roman"/>
          <w:spacing w:val="-4"/>
          <w:sz w:val="26"/>
          <w:szCs w:val="26"/>
          <w:lang w:val="vi-VN"/>
        </w:rPr>
        <w:t xml:space="preserve">Nguyễn Ngọc Dung, 2008, </w:t>
      </w:r>
      <w:r w:rsidRPr="00925421">
        <w:rPr>
          <w:rFonts w:eastAsia="MS Mincho" w:cs="Times New Roman"/>
          <w:i/>
          <w:spacing w:val="-4"/>
          <w:sz w:val="26"/>
          <w:szCs w:val="26"/>
          <w:lang w:val="vi-VN"/>
        </w:rPr>
        <w:t>Quản lý Tài nguyên và môi trường</w:t>
      </w:r>
      <w:r w:rsidRPr="00925421">
        <w:rPr>
          <w:rFonts w:eastAsia="MS Mincho" w:cs="Times New Roman"/>
          <w:spacing w:val="-4"/>
          <w:sz w:val="26"/>
          <w:szCs w:val="26"/>
          <w:lang w:val="vi-VN"/>
        </w:rPr>
        <w:t>, NXB Xây dựng</w:t>
      </w:r>
      <w:r w:rsidRPr="00925421">
        <w:rPr>
          <w:rFonts w:eastAsia="MS Mincho" w:cs="Times New Roman"/>
          <w:spacing w:val="-4"/>
          <w:sz w:val="26"/>
          <w:szCs w:val="26"/>
          <w:lang w:val="vi-VN" w:eastAsia="ja-JP"/>
        </w:rPr>
        <w:t>.</w:t>
      </w:r>
    </w:p>
    <w:p w:rsidR="00145EA9" w:rsidRPr="00925421" w:rsidRDefault="00145EA9" w:rsidP="00925421">
      <w:pPr>
        <w:spacing w:line="300" w:lineRule="auto"/>
        <w:ind w:firstLine="720"/>
        <w:jc w:val="both"/>
        <w:rPr>
          <w:rFonts w:eastAsia="MS Mincho" w:cs="Times New Roman"/>
          <w:bCs/>
          <w:spacing w:val="-4"/>
          <w:sz w:val="26"/>
          <w:szCs w:val="26"/>
        </w:rPr>
      </w:pPr>
      <w:r w:rsidRPr="00925421">
        <w:rPr>
          <w:rFonts w:eastAsia="MS Mincho" w:cs="Times New Roman"/>
          <w:bCs/>
          <w:spacing w:val="-4"/>
          <w:sz w:val="26"/>
          <w:szCs w:val="26"/>
          <w:lang w:eastAsia="ja-JP"/>
        </w:rPr>
        <w:t>2</w:t>
      </w:r>
      <w:r w:rsidRPr="00925421">
        <w:rPr>
          <w:rFonts w:eastAsia="MS Mincho" w:cs="Times New Roman"/>
          <w:bCs/>
          <w:spacing w:val="-4"/>
          <w:sz w:val="26"/>
          <w:szCs w:val="26"/>
          <w:lang w:val="vi-VN" w:eastAsia="ja-JP"/>
        </w:rPr>
        <w:t xml:space="preserve">. </w:t>
      </w:r>
      <w:r w:rsidRPr="00925421">
        <w:rPr>
          <w:rFonts w:eastAsia="MS Mincho" w:cs="Times New Roman"/>
          <w:bCs/>
          <w:spacing w:val="-4"/>
          <w:sz w:val="26"/>
          <w:szCs w:val="26"/>
          <w:lang w:val="vi-VN"/>
        </w:rPr>
        <w:t>Nguyễn Đình Hòe (2007), M</w:t>
      </w:r>
      <w:r w:rsidRPr="00925421">
        <w:rPr>
          <w:rFonts w:eastAsia="MS Mincho" w:cs="Times New Roman"/>
          <w:bCs/>
          <w:i/>
          <w:spacing w:val="-4"/>
          <w:sz w:val="26"/>
          <w:szCs w:val="26"/>
          <w:lang w:val="vi-VN"/>
        </w:rPr>
        <w:t>ôi trường và phát triển bền vững</w:t>
      </w:r>
      <w:r w:rsidRPr="00925421">
        <w:rPr>
          <w:rFonts w:eastAsia="MS Mincho" w:cs="Times New Roman"/>
          <w:bCs/>
          <w:spacing w:val="-4"/>
          <w:sz w:val="26"/>
          <w:szCs w:val="26"/>
          <w:lang w:val="vi-VN"/>
        </w:rPr>
        <w:t>, N</w:t>
      </w:r>
      <w:r w:rsidRPr="00925421">
        <w:rPr>
          <w:rFonts w:eastAsia="MS Mincho" w:cs="Times New Roman"/>
          <w:bCs/>
          <w:spacing w:val="-4"/>
          <w:sz w:val="26"/>
          <w:szCs w:val="26"/>
          <w:lang w:val="vi-VN" w:eastAsia="ja-JP"/>
        </w:rPr>
        <w:t>XB</w:t>
      </w:r>
      <w:r w:rsidRPr="00925421">
        <w:rPr>
          <w:rFonts w:eastAsia="MS Mincho" w:cs="Times New Roman"/>
          <w:bCs/>
          <w:spacing w:val="-4"/>
          <w:sz w:val="26"/>
          <w:szCs w:val="26"/>
          <w:lang w:val="vi-VN"/>
        </w:rPr>
        <w:t xml:space="preserve"> Giáo dục.</w:t>
      </w:r>
    </w:p>
    <w:p w:rsidR="00357030" w:rsidRDefault="00145EA9" w:rsidP="00925421">
      <w:pPr>
        <w:spacing w:line="300" w:lineRule="auto"/>
        <w:ind w:firstLine="720"/>
        <w:jc w:val="both"/>
        <w:rPr>
          <w:rFonts w:eastAsia="MS Mincho" w:cs="Times New Roman"/>
          <w:bCs/>
          <w:sz w:val="26"/>
          <w:szCs w:val="26"/>
        </w:rPr>
      </w:pPr>
      <w:r>
        <w:rPr>
          <w:rFonts w:eastAsia="MS Mincho" w:cs="Times New Roman"/>
          <w:bCs/>
          <w:sz w:val="26"/>
          <w:szCs w:val="26"/>
          <w:lang w:eastAsia="ja-JP"/>
        </w:rPr>
        <w:t>3</w:t>
      </w:r>
      <w:r>
        <w:rPr>
          <w:rFonts w:eastAsia="MS Mincho" w:cs="Times New Roman"/>
          <w:bCs/>
          <w:sz w:val="26"/>
          <w:szCs w:val="26"/>
          <w:lang w:val="vi-VN" w:eastAsia="ja-JP"/>
        </w:rPr>
        <w:t xml:space="preserve">. </w:t>
      </w:r>
      <w:r>
        <w:rPr>
          <w:rFonts w:eastAsia="MS Mincho" w:cs="Times New Roman"/>
          <w:bCs/>
          <w:sz w:val="26"/>
          <w:szCs w:val="26"/>
          <w:lang w:val="vi-VN"/>
        </w:rPr>
        <w:t xml:space="preserve">Nguyễn Đình Hòe, Vũ Văn Hiếu (2007), </w:t>
      </w:r>
      <w:r>
        <w:rPr>
          <w:rFonts w:eastAsia="MS Mincho" w:cs="Times New Roman"/>
          <w:bCs/>
          <w:i/>
          <w:sz w:val="26"/>
          <w:szCs w:val="26"/>
          <w:lang w:val="vi-VN"/>
        </w:rPr>
        <w:t>Tiếp cận hệ thống trong nghiên cứu môi trường và phát triển</w:t>
      </w:r>
      <w:r>
        <w:rPr>
          <w:rFonts w:eastAsia="MS Mincho" w:cs="Times New Roman"/>
          <w:bCs/>
          <w:sz w:val="26"/>
          <w:szCs w:val="26"/>
          <w:lang w:val="vi-VN"/>
        </w:rPr>
        <w:t xml:space="preserve">, </w:t>
      </w:r>
      <w:r>
        <w:rPr>
          <w:rFonts w:eastAsia="MS Mincho" w:cs="Times New Roman"/>
          <w:bCs/>
          <w:sz w:val="26"/>
          <w:szCs w:val="26"/>
        </w:rPr>
        <w:t>NXB</w:t>
      </w:r>
      <w:r>
        <w:rPr>
          <w:rFonts w:eastAsia="MS Mincho" w:cs="Times New Roman"/>
          <w:bCs/>
          <w:sz w:val="26"/>
          <w:szCs w:val="26"/>
          <w:lang w:val="vi-VN"/>
        </w:rPr>
        <w:t xml:space="preserve"> Đại học Quốc gia Hà Nội.</w:t>
      </w:r>
    </w:p>
    <w:p w:rsidR="00357030" w:rsidRPr="00D17AED" w:rsidRDefault="00357030" w:rsidP="00357030">
      <w:pPr>
        <w:spacing w:line="300" w:lineRule="auto"/>
        <w:jc w:val="both"/>
        <w:rPr>
          <w:rFonts w:eastAsia="MS Mincho" w:cs="Times New Roman"/>
          <w:i/>
          <w:iCs/>
          <w:sz w:val="26"/>
          <w:szCs w:val="26"/>
          <w:lang w:val="vi-VN" w:eastAsia="ja-JP"/>
        </w:rPr>
      </w:pPr>
      <w:r w:rsidRPr="00D17AED">
        <w:rPr>
          <w:rFonts w:eastAsia="MS Mincho" w:cs="Times New Roman"/>
          <w:b/>
          <w:i/>
          <w:iCs/>
          <w:sz w:val="26"/>
          <w:szCs w:val="26"/>
          <w:lang w:eastAsia="ja-JP"/>
        </w:rPr>
        <w:t xml:space="preserve">4.2. Tài liệu </w:t>
      </w:r>
      <w:r w:rsidR="006127DE">
        <w:rPr>
          <w:b/>
          <w:bCs/>
          <w:i/>
          <w:color w:val="000000"/>
          <w:sz w:val="26"/>
          <w:szCs w:val="26"/>
        </w:rPr>
        <w:t>đọc thêm</w:t>
      </w:r>
    </w:p>
    <w:p w:rsidR="00145EA9" w:rsidRDefault="00145EA9" w:rsidP="00925421">
      <w:pPr>
        <w:spacing w:line="300" w:lineRule="auto"/>
        <w:ind w:firstLine="720"/>
        <w:jc w:val="both"/>
        <w:rPr>
          <w:rFonts w:eastAsia="SimSun" w:cs="Times New Roman"/>
          <w:sz w:val="26"/>
          <w:szCs w:val="26"/>
          <w:lang w:eastAsia="zh-CN"/>
        </w:rPr>
      </w:pPr>
      <w:r>
        <w:rPr>
          <w:rFonts w:eastAsia="MS Mincho" w:cs="Times New Roman"/>
          <w:sz w:val="26"/>
          <w:szCs w:val="26"/>
          <w:lang w:val="vi-VN" w:eastAsia="ja-JP"/>
        </w:rPr>
        <w:t xml:space="preserve">1. </w:t>
      </w:r>
      <w:r>
        <w:rPr>
          <w:rFonts w:eastAsia="SimSun" w:cs="Times New Roman"/>
          <w:sz w:val="26"/>
          <w:szCs w:val="26"/>
          <w:lang w:eastAsia="zh-CN"/>
        </w:rPr>
        <w:t>Le Van An (2006), “</w:t>
      </w:r>
      <w:r>
        <w:rPr>
          <w:rFonts w:eastAsia="SimSun" w:cs="Times New Roman"/>
          <w:i/>
          <w:sz w:val="26"/>
          <w:szCs w:val="26"/>
          <w:lang w:eastAsia="zh-CN"/>
        </w:rPr>
        <w:t>Towards upland sustainable development: livelihood gains and resource management in central Vietnam”</w:t>
      </w:r>
      <w:r>
        <w:rPr>
          <w:rFonts w:eastAsia="SimSun" w:cs="Times New Roman"/>
          <w:sz w:val="26"/>
          <w:szCs w:val="26"/>
          <w:lang w:eastAsia="zh-CN"/>
        </w:rPr>
        <w:t xml:space="preserve">, Action Research and Policy Change in Asia, Ottawa: International Development Research Centre. </w:t>
      </w:r>
    </w:p>
    <w:p w:rsidR="00145EA9" w:rsidRDefault="00145EA9" w:rsidP="00925421">
      <w:pPr>
        <w:spacing w:line="300" w:lineRule="auto"/>
        <w:ind w:firstLine="720"/>
        <w:jc w:val="both"/>
        <w:rPr>
          <w:rFonts w:eastAsia="SimSun" w:cs="Times New Roman"/>
          <w:bCs/>
          <w:sz w:val="26"/>
          <w:szCs w:val="26"/>
          <w:lang w:eastAsia="zh-CN"/>
        </w:rPr>
      </w:pPr>
      <w:r>
        <w:rPr>
          <w:rFonts w:eastAsia="MS Mincho" w:cs="Times New Roman"/>
          <w:sz w:val="26"/>
          <w:szCs w:val="26"/>
          <w:lang w:val="vi-VN" w:eastAsia="ja-JP"/>
        </w:rPr>
        <w:t>2</w:t>
      </w:r>
      <w:r>
        <w:rPr>
          <w:rFonts w:eastAsia="MS Mincho" w:cs="Times New Roman"/>
          <w:sz w:val="26"/>
          <w:szCs w:val="26"/>
          <w:lang w:eastAsia="ja-JP"/>
        </w:rPr>
        <w:t xml:space="preserve">. </w:t>
      </w:r>
      <w:r>
        <w:rPr>
          <w:rFonts w:eastAsia="SimSun" w:cs="Times New Roman"/>
          <w:bCs/>
          <w:sz w:val="26"/>
          <w:szCs w:val="26"/>
          <w:lang w:eastAsia="zh-CN"/>
        </w:rPr>
        <w:t xml:space="preserve">Baker, Susan (2006), </w:t>
      </w:r>
      <w:r>
        <w:rPr>
          <w:rFonts w:eastAsia="SimSun" w:cs="Times New Roman"/>
          <w:bCs/>
          <w:i/>
          <w:iCs/>
          <w:sz w:val="26"/>
          <w:szCs w:val="26"/>
          <w:lang w:eastAsia="zh-CN"/>
        </w:rPr>
        <w:t>Sustainable Development</w:t>
      </w:r>
      <w:r>
        <w:rPr>
          <w:rFonts w:eastAsia="SimSun" w:cs="Times New Roman"/>
          <w:bCs/>
          <w:sz w:val="26"/>
          <w:szCs w:val="26"/>
          <w:lang w:eastAsia="zh-CN"/>
        </w:rPr>
        <w:t>. Milton Park, Abingdon, Oxon; New York, N.Y.: Routledge. (Chapter 2, “The concept of sustainable development”).</w:t>
      </w:r>
    </w:p>
    <w:p w:rsidR="00145EA9" w:rsidRDefault="00145EA9" w:rsidP="00925421">
      <w:pPr>
        <w:spacing w:line="300" w:lineRule="auto"/>
        <w:ind w:firstLine="720"/>
        <w:jc w:val="both"/>
        <w:rPr>
          <w:rFonts w:eastAsia="MS Mincho" w:cs="Times New Roman"/>
          <w:sz w:val="26"/>
          <w:szCs w:val="26"/>
        </w:rPr>
      </w:pPr>
      <w:r>
        <w:rPr>
          <w:rFonts w:eastAsia="MS Mincho" w:cs="Times New Roman"/>
          <w:bCs/>
          <w:sz w:val="26"/>
          <w:szCs w:val="26"/>
          <w:lang w:val="vi-VN" w:eastAsia="ja-JP"/>
        </w:rPr>
        <w:t>3</w:t>
      </w:r>
      <w:r>
        <w:rPr>
          <w:rFonts w:eastAsia="MS Mincho" w:cs="Times New Roman"/>
          <w:bCs/>
          <w:sz w:val="26"/>
          <w:szCs w:val="26"/>
          <w:lang w:eastAsia="ja-JP"/>
        </w:rPr>
        <w:t xml:space="preserve">. </w:t>
      </w:r>
      <w:r>
        <w:rPr>
          <w:rFonts w:eastAsia="MS Mincho" w:cs="Times New Roman"/>
          <w:bCs/>
          <w:sz w:val="26"/>
          <w:szCs w:val="26"/>
        </w:rPr>
        <w:t xml:space="preserve">Environmental sustainability Index. </w:t>
      </w:r>
      <w:r>
        <w:rPr>
          <w:rFonts w:eastAsia="MS Mincho" w:cs="Times New Roman"/>
          <w:sz w:val="26"/>
          <w:szCs w:val="26"/>
        </w:rPr>
        <w:t>The 2005 Environmental Sustainability Index Report is available online at www.yale.edu/esi</w:t>
      </w:r>
    </w:p>
    <w:p w:rsidR="00357030" w:rsidRPr="00D17AED" w:rsidRDefault="00145EA9" w:rsidP="00925421">
      <w:pPr>
        <w:spacing w:line="300" w:lineRule="auto"/>
        <w:ind w:firstLine="720"/>
        <w:jc w:val="both"/>
        <w:rPr>
          <w:rFonts w:eastAsia="MS Mincho" w:cs="Times New Roman"/>
          <w:sz w:val="26"/>
          <w:szCs w:val="26"/>
          <w:lang w:eastAsia="ja-JP"/>
        </w:rPr>
      </w:pPr>
      <w:r>
        <w:rPr>
          <w:rFonts w:eastAsia="MS Mincho" w:cs="Times New Roman"/>
          <w:bCs/>
          <w:sz w:val="26"/>
          <w:szCs w:val="26"/>
          <w:lang w:val="vi-VN" w:eastAsia="ja-JP"/>
        </w:rPr>
        <w:lastRenderedPageBreak/>
        <w:t>4</w:t>
      </w:r>
      <w:r>
        <w:rPr>
          <w:rFonts w:eastAsia="MS Mincho" w:cs="Times New Roman"/>
          <w:bCs/>
          <w:sz w:val="26"/>
          <w:szCs w:val="26"/>
          <w:lang w:eastAsia="ja-JP"/>
        </w:rPr>
        <w:t xml:space="preserve">. </w:t>
      </w:r>
      <w:r>
        <w:rPr>
          <w:rFonts w:eastAsia="MS Mincho" w:cs="Times New Roman"/>
          <w:sz w:val="26"/>
          <w:szCs w:val="26"/>
        </w:rPr>
        <w:t>Tyler, Stephen R (2006)</w:t>
      </w:r>
      <w:r>
        <w:rPr>
          <w:rFonts w:eastAsia="MS Mincho" w:cs="Times New Roman"/>
          <w:sz w:val="26"/>
          <w:szCs w:val="26"/>
          <w:lang w:eastAsia="ja-JP"/>
        </w:rPr>
        <w:t>,</w:t>
      </w:r>
      <w:r>
        <w:rPr>
          <w:rFonts w:eastAsia="MS Mincho" w:cs="Times New Roman"/>
          <w:i/>
          <w:sz w:val="26"/>
          <w:szCs w:val="26"/>
        </w:rPr>
        <w:t xml:space="preserve"> “Communities, Livelihoods and Natural Resources: Action Research and Policy Change in Asia”</w:t>
      </w:r>
      <w:r>
        <w:rPr>
          <w:rFonts w:eastAsia="MS Mincho" w:cs="Times New Roman"/>
          <w:sz w:val="26"/>
          <w:szCs w:val="26"/>
        </w:rPr>
        <w:t>, Ottawa: International Development Research Centre.</w:t>
      </w:r>
    </w:p>
    <w:p w:rsidR="00357030" w:rsidRPr="00D17AED" w:rsidRDefault="00357030" w:rsidP="00357030">
      <w:pPr>
        <w:spacing w:line="300" w:lineRule="auto"/>
        <w:jc w:val="both"/>
        <w:rPr>
          <w:rFonts w:eastAsia="MS Mincho" w:cs="Times New Roman"/>
          <w:b/>
          <w:bCs/>
          <w:sz w:val="26"/>
          <w:szCs w:val="26"/>
          <w:lang w:val="vi-VN"/>
        </w:rPr>
      </w:pPr>
      <w:r w:rsidRPr="00D17AED">
        <w:rPr>
          <w:rFonts w:eastAsia="MS Mincho" w:cs="Times New Roman"/>
          <w:b/>
          <w:bCs/>
          <w:sz w:val="26"/>
          <w:szCs w:val="26"/>
        </w:rPr>
        <w:t>5</w:t>
      </w:r>
      <w:r w:rsidRPr="00D17AED">
        <w:rPr>
          <w:rFonts w:eastAsia="MS Mincho" w:cs="Times New Roman"/>
          <w:b/>
          <w:bCs/>
          <w:sz w:val="26"/>
          <w:szCs w:val="26"/>
          <w:lang w:val="vi-VN"/>
        </w:rPr>
        <w:t xml:space="preserve">. </w:t>
      </w:r>
      <w:r w:rsidR="006127DE" w:rsidRPr="0073577D">
        <w:rPr>
          <w:rFonts w:eastAsia="MS Mincho"/>
          <w:b/>
          <w:bCs/>
          <w:sz w:val="26"/>
          <w:szCs w:val="26"/>
          <w:lang w:val="vi-VN"/>
        </w:rPr>
        <w:t xml:space="preserve">Các phương pháp giảng dạy và học tập </w:t>
      </w:r>
      <w:r w:rsidR="006127DE">
        <w:rPr>
          <w:rFonts w:eastAsia="MS Mincho"/>
          <w:b/>
          <w:bCs/>
          <w:sz w:val="26"/>
          <w:szCs w:val="26"/>
        </w:rPr>
        <w:t>áp dụng cho</w:t>
      </w:r>
      <w:r w:rsidR="006127DE" w:rsidRPr="0073577D">
        <w:rPr>
          <w:rFonts w:eastAsia="MS Mincho"/>
          <w:b/>
          <w:bCs/>
          <w:sz w:val="26"/>
          <w:szCs w:val="26"/>
          <w:lang w:val="vi-VN"/>
        </w:rPr>
        <w:t xml:space="preserve"> học phần</w:t>
      </w:r>
    </w:p>
    <w:p w:rsidR="00357030" w:rsidRPr="00D17AED" w:rsidRDefault="00357030" w:rsidP="00925421">
      <w:pPr>
        <w:spacing w:line="300" w:lineRule="auto"/>
        <w:ind w:firstLine="720"/>
        <w:jc w:val="both"/>
        <w:rPr>
          <w:rFonts w:eastAsia="MS Mincho" w:cs="Times New Roman"/>
          <w:sz w:val="26"/>
          <w:szCs w:val="26"/>
          <w:lang w:val="vi-VN" w:eastAsia="ja-JP"/>
        </w:rPr>
      </w:pPr>
      <w:r w:rsidRPr="00D17AED">
        <w:rPr>
          <w:rFonts w:eastAsia="MS Mincho" w:cs="Times New Roman"/>
          <w:sz w:val="26"/>
          <w:szCs w:val="26"/>
          <w:lang w:val="vi-VN"/>
        </w:rPr>
        <w:t xml:space="preserve">Các phương pháp được tổ chức dạy dưới các hình thức chủ yếu </w:t>
      </w:r>
      <w:r w:rsidRPr="00D17AED">
        <w:rPr>
          <w:rFonts w:eastAsia="MS Mincho" w:cs="Times New Roman"/>
          <w:sz w:val="26"/>
          <w:szCs w:val="26"/>
          <w:lang w:val="vi-VN" w:eastAsia="ja-JP"/>
        </w:rPr>
        <w:t>gồm</w:t>
      </w:r>
      <w:r w:rsidRPr="00D17AED">
        <w:rPr>
          <w:rFonts w:eastAsia="MS Mincho" w:cs="Times New Roman"/>
          <w:sz w:val="26"/>
          <w:szCs w:val="26"/>
          <w:lang w:val="vi-VN"/>
        </w:rPr>
        <w:t xml:space="preserve"> lý thuyết, bài tập, thảo luận</w:t>
      </w:r>
      <w:r w:rsidRPr="00D17AED">
        <w:rPr>
          <w:rFonts w:eastAsia="MS Mincho" w:cs="Times New Roman"/>
          <w:sz w:val="26"/>
          <w:szCs w:val="26"/>
          <w:lang w:val="vi-VN" w:eastAsia="ja-JP"/>
        </w:rPr>
        <w:t>, bài tập nhóm</w:t>
      </w:r>
      <w:r w:rsidRPr="00D17AED">
        <w:rPr>
          <w:rFonts w:eastAsia="MS Mincho" w:cs="Times New Roman"/>
          <w:sz w:val="26"/>
          <w:szCs w:val="26"/>
          <w:lang w:val="vi-VN"/>
        </w:rPr>
        <w:t xml:space="preserve"> và tự học, tự nghiên cứu</w:t>
      </w:r>
      <w:r w:rsidRPr="00D17AED">
        <w:rPr>
          <w:rFonts w:eastAsia="MS Mincho" w:cs="Times New Roman"/>
          <w:sz w:val="26"/>
          <w:szCs w:val="26"/>
          <w:lang w:val="vi-VN" w:eastAsia="ja-JP"/>
        </w:rPr>
        <w:t>.</w:t>
      </w:r>
    </w:p>
    <w:p w:rsidR="00357030" w:rsidRPr="00D17AED" w:rsidRDefault="00357030" w:rsidP="00357030">
      <w:pPr>
        <w:spacing w:line="300" w:lineRule="auto"/>
        <w:jc w:val="both"/>
        <w:rPr>
          <w:rFonts w:eastAsia="MS Mincho" w:cs="Times New Roman"/>
          <w:b/>
          <w:bCs/>
          <w:sz w:val="26"/>
          <w:szCs w:val="26"/>
          <w:lang w:val="vi-VN"/>
        </w:rPr>
      </w:pPr>
      <w:r w:rsidRPr="00D17AED">
        <w:rPr>
          <w:rFonts w:eastAsia="MS Mincho" w:cs="Times New Roman"/>
          <w:b/>
          <w:bCs/>
          <w:sz w:val="26"/>
          <w:szCs w:val="26"/>
        </w:rPr>
        <w:t>6.</w:t>
      </w:r>
      <w:r w:rsidRPr="00D17AED">
        <w:rPr>
          <w:rFonts w:eastAsia="MS Mincho" w:cs="Times New Roman"/>
          <w:b/>
          <w:bCs/>
          <w:sz w:val="26"/>
          <w:szCs w:val="26"/>
          <w:lang w:val="vi-VN"/>
        </w:rPr>
        <w:t xml:space="preserve"> </w:t>
      </w:r>
      <w:r w:rsidR="006127DE">
        <w:rPr>
          <w:rFonts w:eastAsia="MS Mincho"/>
          <w:b/>
          <w:bCs/>
          <w:sz w:val="26"/>
          <w:szCs w:val="26"/>
        </w:rPr>
        <w:t>Nhiệm vụ của học viên</w:t>
      </w:r>
    </w:p>
    <w:p w:rsidR="00145EA9" w:rsidRDefault="00145EA9" w:rsidP="00145EA9">
      <w:pPr>
        <w:spacing w:line="300" w:lineRule="auto"/>
        <w:ind w:firstLine="567"/>
        <w:jc w:val="both"/>
        <w:rPr>
          <w:rFonts w:eastAsia="MS Mincho" w:cs="Times New Roman"/>
          <w:bCs/>
          <w:sz w:val="26"/>
          <w:szCs w:val="26"/>
          <w:lang w:val="vi-VN" w:eastAsia="ja-JP"/>
        </w:rPr>
      </w:pPr>
      <w:r>
        <w:rPr>
          <w:rFonts w:eastAsia="MS Mincho" w:cs="Times New Roman"/>
          <w:bCs/>
          <w:sz w:val="26"/>
          <w:szCs w:val="26"/>
          <w:lang w:val="vi-VN"/>
        </w:rPr>
        <w:t>Học viên phải dự giờ đầy đủ để nắm vững và hiểu rõ</w:t>
      </w:r>
      <w:r>
        <w:rPr>
          <w:rFonts w:eastAsia="MS Mincho" w:cs="Times New Roman"/>
          <w:sz w:val="26"/>
          <w:szCs w:val="26"/>
          <w:lang w:val="vi-VN"/>
        </w:rPr>
        <w:t xml:space="preserve"> về khái niệm, nguyên tắc và các công cụ quản lý </w:t>
      </w:r>
      <w:r>
        <w:rPr>
          <w:rFonts w:eastAsia="MS Mincho" w:cs="Times New Roman"/>
          <w:sz w:val="26"/>
          <w:szCs w:val="26"/>
        </w:rPr>
        <w:t xml:space="preserve">tài nguyên và </w:t>
      </w:r>
      <w:r>
        <w:rPr>
          <w:rFonts w:eastAsia="MS Mincho" w:cs="Times New Roman"/>
          <w:sz w:val="26"/>
          <w:szCs w:val="26"/>
          <w:lang w:val="vi-VN"/>
        </w:rPr>
        <w:t>môi trường; khái niệm, mục tiêu, nội dung của phát triển bền vững và chỉ số đánh giá phát triển bền vững; xác định chỉ số bền vững cho các thành phần môi trường cụ thể.</w:t>
      </w:r>
      <w:r>
        <w:rPr>
          <w:rFonts w:eastAsia="MS Mincho" w:cs="Times New Roman"/>
          <w:bCs/>
          <w:sz w:val="26"/>
          <w:szCs w:val="26"/>
          <w:lang w:val="vi-VN"/>
        </w:rPr>
        <w:tab/>
      </w:r>
    </w:p>
    <w:p w:rsidR="00145EA9" w:rsidRDefault="00145EA9" w:rsidP="00145EA9">
      <w:pPr>
        <w:spacing w:line="300" w:lineRule="auto"/>
        <w:ind w:firstLine="567"/>
        <w:jc w:val="both"/>
        <w:rPr>
          <w:rFonts w:eastAsia="MS Mincho" w:cs="Times New Roman"/>
          <w:bCs/>
          <w:sz w:val="26"/>
          <w:szCs w:val="26"/>
          <w:lang w:val="vi-VN" w:eastAsia="ja-JP"/>
        </w:rPr>
      </w:pPr>
      <w:r>
        <w:rPr>
          <w:rFonts w:eastAsia="MS Mincho" w:cs="Times New Roman"/>
          <w:bCs/>
          <w:sz w:val="26"/>
          <w:szCs w:val="26"/>
          <w:lang w:val="vi-VN"/>
        </w:rPr>
        <w:t>Để tiếp thu nội dung môn học này, người học cần ôn lại kiên thức các môn học Cơ sở khoa học môi trường, Quản lý môi trường.</w:t>
      </w:r>
    </w:p>
    <w:p w:rsidR="00145EA9" w:rsidRDefault="00145EA9" w:rsidP="00145EA9">
      <w:pPr>
        <w:spacing w:line="300" w:lineRule="auto"/>
        <w:ind w:firstLine="567"/>
        <w:jc w:val="both"/>
        <w:rPr>
          <w:rFonts w:eastAsia="MS Mincho" w:cs="Times New Roman"/>
          <w:bCs/>
          <w:sz w:val="26"/>
          <w:szCs w:val="26"/>
          <w:lang w:val="vi-VN"/>
        </w:rPr>
      </w:pPr>
      <w:r>
        <w:rPr>
          <w:rFonts w:eastAsia="MS Mincho" w:cs="Times New Roman"/>
          <w:bCs/>
          <w:sz w:val="26"/>
          <w:szCs w:val="26"/>
          <w:lang w:val="vi-VN" w:eastAsia="ja-JP"/>
        </w:rPr>
        <w:t>H</w:t>
      </w:r>
      <w:r>
        <w:rPr>
          <w:rFonts w:eastAsia="MS Mincho" w:cs="Times New Roman"/>
          <w:bCs/>
          <w:sz w:val="26"/>
          <w:szCs w:val="26"/>
          <w:lang w:val="vi-VN"/>
        </w:rPr>
        <w:t xml:space="preserve">ọc viên cần hoàn thành tối thiểu bài tập về xây dựng </w:t>
      </w:r>
      <w:r>
        <w:rPr>
          <w:rFonts w:eastAsia="MS Mincho" w:cs="Times New Roman"/>
          <w:sz w:val="26"/>
          <w:szCs w:val="26"/>
          <w:lang w:val="vi-VN"/>
        </w:rPr>
        <w:t xml:space="preserve">chỉ số môi trường bền vững, chỉ số phát triển bền vững, </w:t>
      </w:r>
      <w:r>
        <w:rPr>
          <w:rFonts w:eastAsia="MS Mincho" w:cs="Times New Roman"/>
          <w:bCs/>
          <w:sz w:val="26"/>
          <w:szCs w:val="26"/>
          <w:lang w:val="vi-VN"/>
        </w:rPr>
        <w:t>Xác định chỉ số bền vững thành phần môi trường cụ thể. Điểm bài tập và điểm thi cuối môn học được là cơ sở để cho điểm kết thúc học phần.</w:t>
      </w:r>
    </w:p>
    <w:p w:rsidR="00357030" w:rsidRPr="00D17AED" w:rsidRDefault="00145EA9" w:rsidP="00145EA9">
      <w:pPr>
        <w:spacing w:line="300" w:lineRule="auto"/>
        <w:ind w:firstLine="567"/>
        <w:jc w:val="both"/>
        <w:rPr>
          <w:rFonts w:eastAsia="MS Mincho" w:cs="Times New Roman"/>
          <w:bCs/>
          <w:sz w:val="26"/>
          <w:szCs w:val="26"/>
          <w:lang w:val="vi-VN"/>
        </w:rPr>
      </w:pPr>
      <w:r>
        <w:rPr>
          <w:rFonts w:eastAsia="MS Mincho" w:cs="Times New Roman"/>
          <w:bCs/>
          <w:sz w:val="26"/>
          <w:szCs w:val="26"/>
          <w:lang w:val="vi-VN"/>
        </w:rPr>
        <w:t>Để củng cố và mở rộng kiến thức, học viên cần đọc thêm các tài liệu tham khảo, hoàn thành đầy đủ các dạng bài tập.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rsidR="00357030" w:rsidRPr="00D17AED" w:rsidRDefault="00357030" w:rsidP="00357030">
      <w:pPr>
        <w:spacing w:line="300" w:lineRule="auto"/>
        <w:jc w:val="both"/>
        <w:rPr>
          <w:rFonts w:eastAsia="MS Mincho" w:cs="Times New Roman"/>
          <w:b/>
          <w:bCs/>
          <w:sz w:val="26"/>
          <w:szCs w:val="26"/>
        </w:rPr>
      </w:pPr>
      <w:r w:rsidRPr="00D17AED">
        <w:rPr>
          <w:rFonts w:eastAsia="MS Mincho" w:cs="Times New Roman"/>
          <w:b/>
          <w:bCs/>
          <w:sz w:val="26"/>
          <w:szCs w:val="26"/>
        </w:rPr>
        <w:t>7.</w:t>
      </w:r>
      <w:r w:rsidRPr="00D17AED">
        <w:rPr>
          <w:rFonts w:eastAsia="MS Mincho" w:cs="Times New Roman"/>
          <w:b/>
          <w:bCs/>
          <w:sz w:val="26"/>
          <w:szCs w:val="26"/>
          <w:lang w:val="vi-VN"/>
        </w:rPr>
        <w:t xml:space="preserve"> </w:t>
      </w:r>
      <w:r w:rsidRPr="00D17AED">
        <w:rPr>
          <w:rFonts w:eastAsia="MS Mincho" w:cs="Times New Roman"/>
          <w:b/>
          <w:bCs/>
          <w:sz w:val="26"/>
          <w:szCs w:val="26"/>
        </w:rPr>
        <w:t>Thang điểm đánh giá</w:t>
      </w:r>
    </w:p>
    <w:p w:rsidR="00357030" w:rsidRPr="00D17AED" w:rsidRDefault="00357030" w:rsidP="006127DE">
      <w:pPr>
        <w:spacing w:line="300" w:lineRule="auto"/>
        <w:ind w:firstLine="720"/>
        <w:jc w:val="both"/>
        <w:rPr>
          <w:rFonts w:eastAsia="MS Mincho" w:cs="Times New Roman"/>
          <w:b/>
          <w:bCs/>
          <w:i/>
          <w:sz w:val="26"/>
          <w:szCs w:val="26"/>
          <w:lang w:val="vi-VN"/>
        </w:rPr>
      </w:pPr>
      <w:r w:rsidRPr="00D17AED">
        <w:rPr>
          <w:rFonts w:eastAsia="MS Mincho" w:cs="Times New Roman"/>
          <w:bCs/>
          <w:sz w:val="26"/>
          <w:szCs w:val="26"/>
        </w:rPr>
        <w:t>Theo mục 5, 6 điều 25 thông tư s</w:t>
      </w:r>
      <w:r w:rsidRPr="00D17AED">
        <w:rPr>
          <w:rFonts w:eastAsia="MS Mincho" w:cs="Times New Roman"/>
          <w:sz w:val="26"/>
          <w:szCs w:val="26"/>
        </w:rPr>
        <w:t xml:space="preserve">ố 15 /2014/TT-BGDĐT </w:t>
      </w:r>
      <w:r w:rsidRPr="00D17AED">
        <w:rPr>
          <w:rFonts w:eastAsia="MS Mincho" w:cs="Times New Roman"/>
          <w:bCs/>
          <w:sz w:val="26"/>
          <w:szCs w:val="26"/>
        </w:rPr>
        <w:t>ngày 15 tháng 5 năm  2014 về việc Ban hành Quy chế đào tạo trình độ thạc sĩ của Bộ trưởng Bộ Giáo dục và Đào tạo</w:t>
      </w:r>
    </w:p>
    <w:p w:rsidR="00357030" w:rsidRPr="00D17AED" w:rsidRDefault="00357030" w:rsidP="00357030">
      <w:pPr>
        <w:spacing w:line="300" w:lineRule="auto"/>
        <w:jc w:val="both"/>
        <w:rPr>
          <w:rFonts w:eastAsia="MS Mincho" w:cs="Times New Roman"/>
          <w:b/>
          <w:bCs/>
          <w:sz w:val="26"/>
          <w:szCs w:val="26"/>
          <w:lang w:val="vi-VN"/>
        </w:rPr>
      </w:pPr>
      <w:r w:rsidRPr="00D17AED">
        <w:rPr>
          <w:rFonts w:eastAsia="MS Mincho" w:cs="Times New Roman"/>
          <w:b/>
          <w:bCs/>
          <w:sz w:val="26"/>
          <w:szCs w:val="26"/>
        </w:rPr>
        <w:t>8.</w:t>
      </w:r>
      <w:r w:rsidRPr="00D17AED">
        <w:rPr>
          <w:rFonts w:eastAsia="MS Mincho" w:cs="Times New Roman"/>
          <w:b/>
          <w:bCs/>
          <w:sz w:val="26"/>
          <w:szCs w:val="26"/>
          <w:lang w:val="vi-VN"/>
        </w:rPr>
        <w:t xml:space="preserve"> Phương pháp, hình thức kiểm tra - đánh giá kết quả học tập học phần</w:t>
      </w:r>
    </w:p>
    <w:p w:rsidR="006127DE" w:rsidRPr="005F5975" w:rsidRDefault="006127DE" w:rsidP="00925421">
      <w:pPr>
        <w:spacing w:line="288"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6127DE" w:rsidRPr="005F5975" w:rsidRDefault="006127DE" w:rsidP="006127DE">
      <w:pPr>
        <w:spacing w:line="288" w:lineRule="auto"/>
        <w:ind w:firstLine="426"/>
        <w:jc w:val="both"/>
        <w:rPr>
          <w:iCs/>
          <w:sz w:val="26"/>
          <w:szCs w:val="26"/>
        </w:rPr>
      </w:pPr>
      <w:r w:rsidRPr="005F5975">
        <w:rPr>
          <w:iCs/>
          <w:sz w:val="26"/>
          <w:szCs w:val="26"/>
        </w:rPr>
        <w:t>Bao gồm: 02 đầu điểm, hệ số 1</w:t>
      </w:r>
    </w:p>
    <w:p w:rsidR="006127DE" w:rsidRPr="005F5975" w:rsidRDefault="006127DE" w:rsidP="00925421">
      <w:pPr>
        <w:spacing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6127DE" w:rsidRPr="005F5975" w:rsidRDefault="006127DE" w:rsidP="006127DE">
      <w:pPr>
        <w:numPr>
          <w:ilvl w:val="0"/>
          <w:numId w:val="1"/>
        </w:numPr>
        <w:tabs>
          <w:tab w:val="clear" w:pos="720"/>
          <w:tab w:val="num" w:pos="1200"/>
        </w:tabs>
        <w:spacing w:line="288" w:lineRule="auto"/>
        <w:ind w:left="1200" w:hanging="357"/>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6127DE" w:rsidRPr="005F5975" w:rsidTr="00EC6231">
        <w:tc>
          <w:tcPr>
            <w:tcW w:w="1250" w:type="pct"/>
          </w:tcPr>
          <w:p w:rsidR="006127DE" w:rsidRPr="005F5975" w:rsidRDefault="006127DE" w:rsidP="00EC6231">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6127DE" w:rsidRPr="005F5975" w:rsidRDefault="006127DE" w:rsidP="00EC6231">
            <w:pPr>
              <w:spacing w:line="288" w:lineRule="auto"/>
              <w:jc w:val="both"/>
              <w:rPr>
                <w:sz w:val="26"/>
                <w:szCs w:val="26"/>
              </w:rPr>
            </w:pPr>
            <w:r w:rsidRPr="005F5975">
              <w:rPr>
                <w:sz w:val="26"/>
                <w:szCs w:val="26"/>
              </w:rPr>
              <w:t>Trắc nghiệm□</w:t>
            </w:r>
          </w:p>
        </w:tc>
        <w:tc>
          <w:tcPr>
            <w:tcW w:w="1250" w:type="pct"/>
          </w:tcPr>
          <w:p w:rsidR="006127DE" w:rsidRPr="005F5975" w:rsidRDefault="006127DE" w:rsidP="00EC6231">
            <w:pPr>
              <w:spacing w:line="288" w:lineRule="auto"/>
              <w:jc w:val="both"/>
              <w:rPr>
                <w:sz w:val="26"/>
                <w:szCs w:val="26"/>
              </w:rPr>
            </w:pPr>
            <w:r w:rsidRPr="005F5975">
              <w:rPr>
                <w:sz w:val="26"/>
                <w:szCs w:val="26"/>
              </w:rPr>
              <w:t>Vấn đáp□</w:t>
            </w:r>
          </w:p>
        </w:tc>
        <w:tc>
          <w:tcPr>
            <w:tcW w:w="1250" w:type="pct"/>
          </w:tcPr>
          <w:p w:rsidR="006127DE" w:rsidRPr="005F5975" w:rsidRDefault="006127DE" w:rsidP="00EC6231">
            <w:pPr>
              <w:spacing w:line="288" w:lineRule="auto"/>
              <w:jc w:val="both"/>
              <w:rPr>
                <w:sz w:val="26"/>
                <w:szCs w:val="26"/>
              </w:rPr>
            </w:pPr>
            <w:r w:rsidRPr="005F5975">
              <w:rPr>
                <w:sz w:val="26"/>
                <w:szCs w:val="26"/>
              </w:rPr>
              <w:t>Thực hành□</w:t>
            </w:r>
          </w:p>
        </w:tc>
      </w:tr>
    </w:tbl>
    <w:p w:rsidR="00145EA9" w:rsidRPr="006127DE" w:rsidRDefault="00145EA9" w:rsidP="00145EA9">
      <w:pPr>
        <w:spacing w:line="300" w:lineRule="auto"/>
        <w:jc w:val="both"/>
        <w:rPr>
          <w:rFonts w:eastAsia="MS Mincho"/>
          <w:bCs/>
          <w:i/>
          <w:sz w:val="26"/>
          <w:szCs w:val="26"/>
          <w:lang w:val="vi-VN" w:eastAsia="ja-JP"/>
        </w:rPr>
      </w:pPr>
      <w:r w:rsidRPr="006127DE">
        <w:rPr>
          <w:rFonts w:eastAsia="MS Mincho"/>
          <w:b/>
          <w:bCs/>
          <w:sz w:val="26"/>
          <w:szCs w:val="26"/>
        </w:rPr>
        <w:t xml:space="preserve">9. </w:t>
      </w:r>
      <w:r w:rsidRPr="006127DE">
        <w:rPr>
          <w:rFonts w:eastAsia="MS Mincho"/>
          <w:b/>
          <w:bCs/>
          <w:sz w:val="26"/>
          <w:szCs w:val="26"/>
          <w:lang w:val="vi-VN"/>
        </w:rPr>
        <w:t>Nội dung chi tiết học phần</w:t>
      </w:r>
      <w:r w:rsidRPr="006127DE">
        <w:rPr>
          <w:rFonts w:eastAsia="MS Mincho"/>
          <w:bCs/>
          <w:i/>
          <w:sz w:val="26"/>
          <w:szCs w:val="26"/>
          <w:lang w:val="vi-VN"/>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6127DE" w:rsidRPr="005F5975" w:rsidTr="00EC6231">
        <w:trPr>
          <w:tblHeader/>
        </w:trPr>
        <w:tc>
          <w:tcPr>
            <w:tcW w:w="3079" w:type="dxa"/>
            <w:vMerge w:val="restart"/>
            <w:vAlign w:val="center"/>
          </w:tcPr>
          <w:p w:rsidR="006127DE" w:rsidRPr="00797043" w:rsidRDefault="006127DE" w:rsidP="00EC6231">
            <w:pPr>
              <w:jc w:val="center"/>
              <w:rPr>
                <w:b/>
                <w:bCs/>
                <w:sz w:val="26"/>
                <w:szCs w:val="26"/>
              </w:rPr>
            </w:pPr>
            <w:r w:rsidRPr="00797043">
              <w:rPr>
                <w:b/>
                <w:sz w:val="26"/>
                <w:szCs w:val="26"/>
              </w:rPr>
              <w:t>Nội dung</w:t>
            </w:r>
          </w:p>
        </w:tc>
        <w:tc>
          <w:tcPr>
            <w:tcW w:w="4128" w:type="dxa"/>
            <w:gridSpan w:val="5"/>
            <w:vAlign w:val="center"/>
          </w:tcPr>
          <w:p w:rsidR="006127DE" w:rsidRPr="00797043" w:rsidRDefault="006127DE" w:rsidP="00EC6231">
            <w:pPr>
              <w:jc w:val="center"/>
              <w:rPr>
                <w:b/>
                <w:sz w:val="26"/>
                <w:szCs w:val="26"/>
              </w:rPr>
            </w:pPr>
            <w:r w:rsidRPr="00797043">
              <w:rPr>
                <w:b/>
                <w:sz w:val="26"/>
                <w:szCs w:val="26"/>
              </w:rPr>
              <w:t>Hình thức tổ chức dạy học</w:t>
            </w:r>
          </w:p>
        </w:tc>
        <w:tc>
          <w:tcPr>
            <w:tcW w:w="2149" w:type="dxa"/>
            <w:vMerge w:val="restart"/>
            <w:vAlign w:val="center"/>
          </w:tcPr>
          <w:p w:rsidR="006127DE" w:rsidRPr="00797043" w:rsidRDefault="006127DE" w:rsidP="00EC6231">
            <w:pPr>
              <w:jc w:val="center"/>
              <w:rPr>
                <w:b/>
                <w:bCs/>
                <w:sz w:val="26"/>
                <w:szCs w:val="26"/>
              </w:rPr>
            </w:pPr>
            <w:r w:rsidRPr="00046998">
              <w:rPr>
                <w:b/>
                <w:sz w:val="26"/>
                <w:szCs w:val="26"/>
              </w:rPr>
              <w:t>Yêu cầu đối với sinh viên</w:t>
            </w:r>
          </w:p>
        </w:tc>
      </w:tr>
      <w:tr w:rsidR="006127DE" w:rsidRPr="005F5975" w:rsidTr="00EC6231">
        <w:trPr>
          <w:tblHeader/>
        </w:trPr>
        <w:tc>
          <w:tcPr>
            <w:tcW w:w="3079" w:type="dxa"/>
            <w:vMerge/>
            <w:vAlign w:val="center"/>
          </w:tcPr>
          <w:p w:rsidR="006127DE" w:rsidRPr="005F5975" w:rsidRDefault="006127DE" w:rsidP="00EC6231">
            <w:pPr>
              <w:jc w:val="center"/>
              <w:rPr>
                <w:b/>
                <w:bCs/>
              </w:rPr>
            </w:pPr>
          </w:p>
        </w:tc>
        <w:tc>
          <w:tcPr>
            <w:tcW w:w="3365" w:type="dxa"/>
            <w:gridSpan w:val="4"/>
            <w:vAlign w:val="center"/>
          </w:tcPr>
          <w:p w:rsidR="006127DE" w:rsidRPr="005F5975" w:rsidRDefault="006127DE" w:rsidP="00EC6231">
            <w:pPr>
              <w:jc w:val="center"/>
              <w:rPr>
                <w:sz w:val="22"/>
                <w:szCs w:val="22"/>
              </w:rPr>
            </w:pPr>
            <w:r w:rsidRPr="005F5975">
              <w:rPr>
                <w:sz w:val="22"/>
                <w:szCs w:val="22"/>
              </w:rPr>
              <w:t>Lên lớp (Tiết)</w:t>
            </w:r>
          </w:p>
        </w:tc>
        <w:tc>
          <w:tcPr>
            <w:tcW w:w="763" w:type="dxa"/>
            <w:vMerge w:val="restart"/>
            <w:vAlign w:val="center"/>
          </w:tcPr>
          <w:p w:rsidR="006127DE" w:rsidRPr="005F5975" w:rsidRDefault="006127DE" w:rsidP="00EC6231">
            <w:pPr>
              <w:jc w:val="center"/>
              <w:rPr>
                <w:b/>
                <w:bCs/>
                <w:sz w:val="22"/>
                <w:szCs w:val="22"/>
              </w:rPr>
            </w:pPr>
            <w:r w:rsidRPr="005F5975">
              <w:rPr>
                <w:sz w:val="22"/>
                <w:szCs w:val="22"/>
              </w:rPr>
              <w:t>Tự học (Giờ)</w:t>
            </w:r>
          </w:p>
        </w:tc>
        <w:tc>
          <w:tcPr>
            <w:tcW w:w="2149" w:type="dxa"/>
            <w:vMerge/>
            <w:vAlign w:val="center"/>
          </w:tcPr>
          <w:p w:rsidR="006127DE" w:rsidRPr="005F5975" w:rsidRDefault="006127DE" w:rsidP="00EC6231">
            <w:pPr>
              <w:jc w:val="center"/>
              <w:rPr>
                <w:b/>
                <w:bCs/>
              </w:rPr>
            </w:pPr>
          </w:p>
        </w:tc>
      </w:tr>
      <w:tr w:rsidR="006127DE" w:rsidRPr="005F5975" w:rsidTr="00EC6231">
        <w:trPr>
          <w:tblHeader/>
        </w:trPr>
        <w:tc>
          <w:tcPr>
            <w:tcW w:w="3079" w:type="dxa"/>
            <w:vMerge/>
            <w:vAlign w:val="center"/>
          </w:tcPr>
          <w:p w:rsidR="006127DE" w:rsidRPr="005F5975" w:rsidRDefault="006127DE" w:rsidP="00EC6231">
            <w:pPr>
              <w:jc w:val="center"/>
              <w:rPr>
                <w:b/>
                <w:bCs/>
              </w:rPr>
            </w:pPr>
          </w:p>
        </w:tc>
        <w:tc>
          <w:tcPr>
            <w:tcW w:w="751" w:type="dxa"/>
            <w:vAlign w:val="center"/>
          </w:tcPr>
          <w:p w:rsidR="006127DE" w:rsidRPr="005F5975" w:rsidRDefault="006127DE" w:rsidP="00EC6231">
            <w:pPr>
              <w:jc w:val="center"/>
              <w:rPr>
                <w:sz w:val="22"/>
                <w:szCs w:val="22"/>
              </w:rPr>
            </w:pPr>
            <w:r w:rsidRPr="005F5975">
              <w:rPr>
                <w:sz w:val="22"/>
                <w:szCs w:val="22"/>
              </w:rPr>
              <w:t>LT</w:t>
            </w:r>
          </w:p>
        </w:tc>
        <w:tc>
          <w:tcPr>
            <w:tcW w:w="752" w:type="dxa"/>
            <w:vAlign w:val="center"/>
          </w:tcPr>
          <w:p w:rsidR="006127DE" w:rsidRPr="005F5975" w:rsidRDefault="006127DE" w:rsidP="00EC6231">
            <w:pPr>
              <w:jc w:val="center"/>
              <w:rPr>
                <w:b/>
                <w:sz w:val="22"/>
                <w:szCs w:val="22"/>
              </w:rPr>
            </w:pPr>
            <w:r w:rsidRPr="005F5975">
              <w:rPr>
                <w:sz w:val="22"/>
                <w:szCs w:val="22"/>
              </w:rPr>
              <w:t>BT</w:t>
            </w:r>
          </w:p>
        </w:tc>
        <w:tc>
          <w:tcPr>
            <w:tcW w:w="752" w:type="dxa"/>
            <w:vAlign w:val="center"/>
          </w:tcPr>
          <w:p w:rsidR="006127DE" w:rsidRPr="005F5975" w:rsidRDefault="006127DE" w:rsidP="00EC6231">
            <w:pPr>
              <w:ind w:right="-179" w:hanging="155"/>
              <w:jc w:val="center"/>
              <w:rPr>
                <w:sz w:val="22"/>
                <w:szCs w:val="22"/>
              </w:rPr>
            </w:pPr>
            <w:r w:rsidRPr="005F5975">
              <w:rPr>
                <w:sz w:val="22"/>
                <w:szCs w:val="22"/>
              </w:rPr>
              <w:t>TL,KT</w:t>
            </w:r>
          </w:p>
        </w:tc>
        <w:tc>
          <w:tcPr>
            <w:tcW w:w="1110" w:type="dxa"/>
            <w:vAlign w:val="center"/>
          </w:tcPr>
          <w:p w:rsidR="006127DE" w:rsidRPr="005F5975" w:rsidRDefault="006127DE" w:rsidP="00EC6231">
            <w:pPr>
              <w:ind w:hanging="36"/>
              <w:jc w:val="center"/>
              <w:rPr>
                <w:b/>
                <w:sz w:val="22"/>
                <w:szCs w:val="22"/>
              </w:rPr>
            </w:pPr>
            <w:r w:rsidRPr="005F5975">
              <w:rPr>
                <w:b/>
                <w:sz w:val="22"/>
                <w:szCs w:val="22"/>
              </w:rPr>
              <w:t>Tổngcộng</w:t>
            </w:r>
          </w:p>
        </w:tc>
        <w:tc>
          <w:tcPr>
            <w:tcW w:w="763" w:type="dxa"/>
            <w:vMerge/>
            <w:vAlign w:val="center"/>
          </w:tcPr>
          <w:p w:rsidR="006127DE" w:rsidRPr="005F5975" w:rsidRDefault="006127DE" w:rsidP="00EC6231">
            <w:pPr>
              <w:jc w:val="center"/>
              <w:rPr>
                <w:b/>
                <w:bCs/>
                <w:sz w:val="22"/>
                <w:szCs w:val="22"/>
              </w:rPr>
            </w:pPr>
          </w:p>
        </w:tc>
        <w:tc>
          <w:tcPr>
            <w:tcW w:w="2149" w:type="dxa"/>
            <w:vMerge/>
            <w:vAlign w:val="center"/>
          </w:tcPr>
          <w:p w:rsidR="006127DE" w:rsidRPr="005F5975" w:rsidRDefault="006127DE" w:rsidP="00EC6231">
            <w:pPr>
              <w:jc w:val="center"/>
              <w:rPr>
                <w:b/>
                <w:bCs/>
              </w:rPr>
            </w:pPr>
          </w:p>
        </w:tc>
      </w:tr>
      <w:tr w:rsidR="006127DE" w:rsidRPr="005F5975" w:rsidTr="00EC6231">
        <w:trPr>
          <w:tblHeader/>
        </w:trPr>
        <w:tc>
          <w:tcPr>
            <w:tcW w:w="3079" w:type="dxa"/>
            <w:vAlign w:val="center"/>
          </w:tcPr>
          <w:p w:rsidR="006127DE" w:rsidRPr="005F5975" w:rsidRDefault="006127DE" w:rsidP="00EC6231">
            <w:pPr>
              <w:jc w:val="center"/>
              <w:rPr>
                <w:bCs/>
              </w:rPr>
            </w:pPr>
            <w:r w:rsidRPr="005F5975">
              <w:rPr>
                <w:bCs/>
              </w:rPr>
              <w:t>(1)</w:t>
            </w:r>
          </w:p>
        </w:tc>
        <w:tc>
          <w:tcPr>
            <w:tcW w:w="751" w:type="dxa"/>
            <w:vAlign w:val="center"/>
          </w:tcPr>
          <w:p w:rsidR="006127DE" w:rsidRPr="005F5975" w:rsidRDefault="006127DE" w:rsidP="00EC6231">
            <w:pPr>
              <w:jc w:val="center"/>
              <w:rPr>
                <w:bCs/>
              </w:rPr>
            </w:pPr>
            <w:r w:rsidRPr="005F5975">
              <w:rPr>
                <w:bCs/>
              </w:rPr>
              <w:t>(2)</w:t>
            </w:r>
          </w:p>
        </w:tc>
        <w:tc>
          <w:tcPr>
            <w:tcW w:w="752" w:type="dxa"/>
            <w:vAlign w:val="center"/>
          </w:tcPr>
          <w:p w:rsidR="006127DE" w:rsidRPr="005F5975" w:rsidRDefault="006127DE" w:rsidP="00EC6231">
            <w:pPr>
              <w:jc w:val="center"/>
              <w:rPr>
                <w:bCs/>
              </w:rPr>
            </w:pPr>
            <w:r w:rsidRPr="005F5975">
              <w:rPr>
                <w:bCs/>
              </w:rPr>
              <w:t>(3)</w:t>
            </w:r>
          </w:p>
        </w:tc>
        <w:tc>
          <w:tcPr>
            <w:tcW w:w="752" w:type="dxa"/>
            <w:vAlign w:val="center"/>
          </w:tcPr>
          <w:p w:rsidR="006127DE" w:rsidRPr="005F5975" w:rsidRDefault="006127DE" w:rsidP="00EC6231">
            <w:pPr>
              <w:jc w:val="center"/>
              <w:rPr>
                <w:bCs/>
              </w:rPr>
            </w:pPr>
            <w:r w:rsidRPr="005F5975">
              <w:rPr>
                <w:bCs/>
              </w:rPr>
              <w:t>(4)</w:t>
            </w:r>
          </w:p>
        </w:tc>
        <w:tc>
          <w:tcPr>
            <w:tcW w:w="1110" w:type="dxa"/>
            <w:vAlign w:val="center"/>
          </w:tcPr>
          <w:p w:rsidR="006127DE" w:rsidRPr="005F5975" w:rsidRDefault="006127DE" w:rsidP="00EC6231">
            <w:pPr>
              <w:jc w:val="center"/>
              <w:rPr>
                <w:bCs/>
              </w:rPr>
            </w:pPr>
            <w:r w:rsidRPr="005F5975">
              <w:rPr>
                <w:bCs/>
              </w:rPr>
              <w:t>(5)</w:t>
            </w:r>
          </w:p>
        </w:tc>
        <w:tc>
          <w:tcPr>
            <w:tcW w:w="763" w:type="dxa"/>
            <w:vAlign w:val="center"/>
          </w:tcPr>
          <w:p w:rsidR="006127DE" w:rsidRPr="005F5975" w:rsidRDefault="006127DE" w:rsidP="00EC6231">
            <w:pPr>
              <w:jc w:val="center"/>
              <w:rPr>
                <w:bCs/>
              </w:rPr>
            </w:pPr>
            <w:r w:rsidRPr="005F5975">
              <w:rPr>
                <w:bCs/>
              </w:rPr>
              <w:t>(6)</w:t>
            </w:r>
          </w:p>
        </w:tc>
        <w:tc>
          <w:tcPr>
            <w:tcW w:w="2149" w:type="dxa"/>
            <w:vAlign w:val="center"/>
          </w:tcPr>
          <w:p w:rsidR="006127DE" w:rsidRPr="005F5975" w:rsidRDefault="006127DE" w:rsidP="00EC6231">
            <w:pPr>
              <w:jc w:val="center"/>
              <w:rPr>
                <w:bCs/>
              </w:rPr>
            </w:pPr>
            <w:r w:rsidRPr="005F5975">
              <w:rPr>
                <w:bCs/>
              </w:rPr>
              <w:t>(7)</w:t>
            </w:r>
          </w:p>
        </w:tc>
      </w:tr>
      <w:tr w:rsidR="006127DE" w:rsidRPr="005F5975" w:rsidTr="00EC6231">
        <w:tc>
          <w:tcPr>
            <w:tcW w:w="3079" w:type="dxa"/>
          </w:tcPr>
          <w:p w:rsidR="006127DE" w:rsidRDefault="006127DE" w:rsidP="00EC6231">
            <w:pPr>
              <w:spacing w:line="312" w:lineRule="auto"/>
              <w:jc w:val="both"/>
              <w:rPr>
                <w:rFonts w:eastAsia="MS Mincho" w:cs="Times New Roman"/>
                <w:b/>
                <w:bCs/>
                <w:sz w:val="26"/>
                <w:szCs w:val="26"/>
              </w:rPr>
            </w:pPr>
            <w:r>
              <w:rPr>
                <w:rFonts w:eastAsia="MS Mincho" w:cs="Times New Roman"/>
                <w:b/>
                <w:bCs/>
                <w:sz w:val="26"/>
                <w:szCs w:val="26"/>
              </w:rPr>
              <w:t>CHƯƠNG 1. T</w:t>
            </w:r>
            <w:r>
              <w:rPr>
                <w:rFonts w:eastAsia="MS Mincho" w:cs="Times New Roman"/>
                <w:b/>
                <w:bCs/>
                <w:sz w:val="26"/>
                <w:szCs w:val="26"/>
                <w:lang w:eastAsia="ja-JP"/>
              </w:rPr>
              <w:t>Ổ</w:t>
            </w:r>
            <w:r>
              <w:rPr>
                <w:rFonts w:eastAsia="MS Mincho" w:cs="Times New Roman"/>
                <w:b/>
                <w:bCs/>
                <w:sz w:val="26"/>
                <w:szCs w:val="26"/>
              </w:rPr>
              <w:t>NG QUAN V</w:t>
            </w:r>
            <w:r>
              <w:rPr>
                <w:rFonts w:eastAsia="MS Mincho" w:cs="Times New Roman"/>
                <w:b/>
                <w:bCs/>
                <w:sz w:val="26"/>
                <w:szCs w:val="26"/>
                <w:lang w:eastAsia="ja-JP"/>
              </w:rPr>
              <w:t>Ề</w:t>
            </w:r>
            <w:r>
              <w:rPr>
                <w:rFonts w:eastAsia="MS Mincho" w:cs="Times New Roman"/>
                <w:b/>
                <w:bCs/>
                <w:sz w:val="26"/>
                <w:szCs w:val="26"/>
              </w:rPr>
              <w:t xml:space="preserve"> QU</w:t>
            </w:r>
            <w:r>
              <w:rPr>
                <w:rFonts w:eastAsia="MS Mincho" w:cs="Times New Roman"/>
                <w:b/>
                <w:bCs/>
                <w:sz w:val="26"/>
                <w:szCs w:val="26"/>
                <w:lang w:eastAsia="ja-JP"/>
              </w:rPr>
              <w:t>Ả</w:t>
            </w:r>
            <w:r>
              <w:rPr>
                <w:rFonts w:eastAsia="MS Mincho" w:cs="Times New Roman"/>
                <w:b/>
                <w:bCs/>
                <w:sz w:val="26"/>
                <w:szCs w:val="26"/>
              </w:rPr>
              <w:t xml:space="preserve">N LÝ </w:t>
            </w:r>
            <w:r>
              <w:rPr>
                <w:rFonts w:eastAsia="MS Mincho" w:cs="Times New Roman"/>
                <w:b/>
                <w:bCs/>
                <w:sz w:val="26"/>
                <w:szCs w:val="26"/>
              </w:rPr>
              <w:lastRenderedPageBreak/>
              <w:t>TÀI NGUYÊN VÀ MÔI TRƯ</w:t>
            </w:r>
            <w:r>
              <w:rPr>
                <w:rFonts w:eastAsia="MS Mincho" w:cs="Times New Roman"/>
                <w:b/>
                <w:bCs/>
                <w:sz w:val="26"/>
                <w:szCs w:val="26"/>
                <w:lang w:eastAsia="ja-JP"/>
              </w:rPr>
              <w:t>Ờ</w:t>
            </w:r>
            <w:r>
              <w:rPr>
                <w:rFonts w:eastAsia="MS Mincho" w:cs="Times New Roman"/>
                <w:b/>
                <w:bCs/>
                <w:sz w:val="26"/>
                <w:szCs w:val="26"/>
              </w:rPr>
              <w:t xml:space="preserve">NG </w:t>
            </w:r>
          </w:p>
          <w:p w:rsidR="006127DE" w:rsidRDefault="006127DE" w:rsidP="00EC6231">
            <w:pPr>
              <w:spacing w:line="312" w:lineRule="auto"/>
              <w:jc w:val="both"/>
              <w:rPr>
                <w:rFonts w:eastAsia="SimSun" w:cs="Times New Roman"/>
                <w:bCs/>
                <w:sz w:val="26"/>
                <w:szCs w:val="26"/>
                <w:lang w:eastAsia="zh-CN"/>
              </w:rPr>
            </w:pPr>
            <w:r>
              <w:rPr>
                <w:rFonts w:eastAsia="MS Mincho" w:cs="Times New Roman"/>
                <w:bCs/>
                <w:sz w:val="26"/>
                <w:szCs w:val="26"/>
                <w:lang w:eastAsia="ja-JP"/>
              </w:rPr>
              <w:t xml:space="preserve">1.1 </w:t>
            </w:r>
            <w:r>
              <w:rPr>
                <w:rFonts w:eastAsia="SimSun" w:cs="Times New Roman"/>
                <w:bCs/>
                <w:sz w:val="26"/>
                <w:szCs w:val="26"/>
                <w:lang w:eastAsia="zh-CN"/>
              </w:rPr>
              <w:t>Khái niệm về quản lý tài nguyên và môi trường</w:t>
            </w:r>
          </w:p>
          <w:p w:rsidR="006127DE" w:rsidRDefault="006127DE" w:rsidP="00EC6231">
            <w:pPr>
              <w:spacing w:line="312" w:lineRule="auto"/>
              <w:jc w:val="both"/>
              <w:rPr>
                <w:rFonts w:eastAsia="SimSun" w:cs="Times New Roman"/>
                <w:bCs/>
                <w:sz w:val="26"/>
                <w:szCs w:val="26"/>
                <w:lang w:eastAsia="zh-CN"/>
              </w:rPr>
            </w:pPr>
            <w:r>
              <w:rPr>
                <w:rFonts w:eastAsia="MS Mincho" w:cs="Times New Roman"/>
                <w:bCs/>
                <w:sz w:val="26"/>
                <w:szCs w:val="26"/>
                <w:lang w:eastAsia="ja-JP"/>
              </w:rPr>
              <w:t xml:space="preserve">1.2 </w:t>
            </w:r>
            <w:r>
              <w:rPr>
                <w:rFonts w:eastAsia="SimSun" w:cs="Times New Roman"/>
                <w:bCs/>
                <w:sz w:val="26"/>
                <w:szCs w:val="26"/>
                <w:lang w:eastAsia="zh-CN"/>
              </w:rPr>
              <w:t>Các cơ sở lý luận về quản lý tài nguyên và môi trường</w:t>
            </w:r>
          </w:p>
          <w:p w:rsidR="006127DE" w:rsidRDefault="006127DE" w:rsidP="00EC6231">
            <w:pPr>
              <w:spacing w:line="312" w:lineRule="auto"/>
              <w:jc w:val="both"/>
              <w:rPr>
                <w:rFonts w:eastAsia="SimSun" w:cs="Times New Roman"/>
                <w:bCs/>
                <w:sz w:val="26"/>
                <w:szCs w:val="26"/>
                <w:lang w:eastAsia="zh-CN"/>
              </w:rPr>
            </w:pPr>
            <w:r>
              <w:rPr>
                <w:rFonts w:eastAsia="SimSun" w:cs="Times New Roman"/>
                <w:bCs/>
                <w:sz w:val="26"/>
                <w:szCs w:val="26"/>
                <w:lang w:eastAsia="zh-CN"/>
              </w:rPr>
              <w:t>1.3 Nguyên tắc và cách tiếp cận quản lý tài nguyên và môi trường</w:t>
            </w:r>
          </w:p>
          <w:p w:rsidR="006127DE" w:rsidRDefault="006127DE" w:rsidP="00EC6231">
            <w:pPr>
              <w:spacing w:line="312" w:lineRule="auto"/>
              <w:jc w:val="both"/>
              <w:rPr>
                <w:rFonts w:eastAsia="SimSun" w:cs="Times New Roman"/>
                <w:bCs/>
                <w:sz w:val="26"/>
                <w:szCs w:val="26"/>
                <w:lang w:eastAsia="ja-JP"/>
              </w:rPr>
            </w:pPr>
            <w:r>
              <w:rPr>
                <w:rFonts w:eastAsia="SimSun" w:cs="Times New Roman"/>
                <w:bCs/>
                <w:sz w:val="26"/>
                <w:szCs w:val="26"/>
                <w:lang w:eastAsia="zh-CN"/>
              </w:rPr>
              <w:t>1.4 Các công cụ quản lý tài nguyên và môi trường và thực tế áp dụng các công cụ quản lý tài nguyên và môi trường ở Việt Nam</w:t>
            </w:r>
          </w:p>
        </w:tc>
        <w:tc>
          <w:tcPr>
            <w:tcW w:w="751" w:type="dxa"/>
            <w:vAlign w:val="center"/>
          </w:tcPr>
          <w:p w:rsidR="006127DE" w:rsidRPr="005F5975" w:rsidRDefault="006127DE" w:rsidP="00EC6231">
            <w:pPr>
              <w:jc w:val="center"/>
              <w:rPr>
                <w:b/>
                <w:bCs/>
              </w:rPr>
            </w:pPr>
            <w:r>
              <w:rPr>
                <w:b/>
                <w:bCs/>
              </w:rPr>
              <w:lastRenderedPageBreak/>
              <w:t>3</w:t>
            </w:r>
          </w:p>
        </w:tc>
        <w:tc>
          <w:tcPr>
            <w:tcW w:w="752" w:type="dxa"/>
            <w:vAlign w:val="center"/>
          </w:tcPr>
          <w:p w:rsidR="006127DE" w:rsidRPr="005F5975" w:rsidRDefault="006127DE" w:rsidP="00EC6231">
            <w:pPr>
              <w:jc w:val="center"/>
              <w:rPr>
                <w:b/>
                <w:bCs/>
              </w:rPr>
            </w:pPr>
          </w:p>
        </w:tc>
        <w:tc>
          <w:tcPr>
            <w:tcW w:w="752" w:type="dxa"/>
            <w:vAlign w:val="center"/>
          </w:tcPr>
          <w:p w:rsidR="006127DE" w:rsidRPr="005F5975" w:rsidRDefault="006127DE" w:rsidP="00EC6231">
            <w:pPr>
              <w:jc w:val="center"/>
              <w:rPr>
                <w:b/>
                <w:bCs/>
              </w:rPr>
            </w:pPr>
          </w:p>
        </w:tc>
        <w:tc>
          <w:tcPr>
            <w:tcW w:w="1110" w:type="dxa"/>
            <w:vAlign w:val="center"/>
          </w:tcPr>
          <w:p w:rsidR="006127DE" w:rsidRPr="005F5975" w:rsidRDefault="006127DE" w:rsidP="00EC6231">
            <w:pPr>
              <w:jc w:val="center"/>
              <w:rPr>
                <w:b/>
                <w:bCs/>
              </w:rPr>
            </w:pPr>
            <w:r>
              <w:rPr>
                <w:b/>
                <w:bCs/>
              </w:rPr>
              <w:t>3</w:t>
            </w:r>
          </w:p>
        </w:tc>
        <w:tc>
          <w:tcPr>
            <w:tcW w:w="763" w:type="dxa"/>
            <w:vAlign w:val="center"/>
          </w:tcPr>
          <w:p w:rsidR="006127DE" w:rsidRPr="005F5975" w:rsidRDefault="006127DE" w:rsidP="00EC6231">
            <w:pPr>
              <w:jc w:val="center"/>
              <w:rPr>
                <w:b/>
                <w:bCs/>
              </w:rPr>
            </w:pPr>
            <w:r>
              <w:rPr>
                <w:b/>
                <w:bCs/>
              </w:rPr>
              <w:t>6</w:t>
            </w:r>
          </w:p>
        </w:tc>
        <w:tc>
          <w:tcPr>
            <w:tcW w:w="2149" w:type="dxa"/>
            <w:vAlign w:val="center"/>
          </w:tcPr>
          <w:p w:rsidR="006127DE" w:rsidRPr="00935572" w:rsidRDefault="00935572" w:rsidP="00EC6231">
            <w:pPr>
              <w:jc w:val="center"/>
              <w:rPr>
                <w:bCs/>
                <w:sz w:val="26"/>
                <w:szCs w:val="26"/>
              </w:rPr>
            </w:pPr>
            <w:r w:rsidRPr="00935572">
              <w:rPr>
                <w:bCs/>
                <w:sz w:val="26"/>
                <w:szCs w:val="26"/>
              </w:rPr>
              <w:t>Đọc tài liệu</w:t>
            </w:r>
            <w:r>
              <w:rPr>
                <w:bCs/>
                <w:sz w:val="26"/>
                <w:szCs w:val="26"/>
              </w:rPr>
              <w:t xml:space="preserve"> chính</w:t>
            </w:r>
            <w:r w:rsidRPr="00935572">
              <w:rPr>
                <w:bCs/>
                <w:sz w:val="26"/>
                <w:szCs w:val="26"/>
              </w:rPr>
              <w:t xml:space="preserve"> 1,2 và tài liệu đọc </w:t>
            </w:r>
            <w:r w:rsidRPr="00935572">
              <w:rPr>
                <w:bCs/>
                <w:sz w:val="26"/>
                <w:szCs w:val="26"/>
              </w:rPr>
              <w:lastRenderedPageBreak/>
              <w:t>thêm 1</w:t>
            </w:r>
          </w:p>
        </w:tc>
      </w:tr>
      <w:tr w:rsidR="00935572" w:rsidRPr="005F5975" w:rsidTr="00EC6231">
        <w:tc>
          <w:tcPr>
            <w:tcW w:w="3079" w:type="dxa"/>
          </w:tcPr>
          <w:p w:rsidR="00935572" w:rsidRDefault="00935572" w:rsidP="00EC6231">
            <w:pPr>
              <w:spacing w:line="312" w:lineRule="auto"/>
              <w:jc w:val="both"/>
              <w:rPr>
                <w:rFonts w:eastAsia="SimSun" w:cs="Times New Roman"/>
                <w:b/>
                <w:sz w:val="26"/>
                <w:szCs w:val="26"/>
                <w:lang w:eastAsia="zh-CN"/>
              </w:rPr>
            </w:pPr>
            <w:r>
              <w:rPr>
                <w:rFonts w:eastAsia="SimSun" w:cs="Times New Roman"/>
                <w:b/>
                <w:sz w:val="26"/>
                <w:szCs w:val="26"/>
                <w:lang w:eastAsia="zh-CN"/>
              </w:rPr>
              <w:lastRenderedPageBreak/>
              <w:t xml:space="preserve">CHƯƠNG 2. PHÁT </w:t>
            </w:r>
            <w:r>
              <w:rPr>
                <w:rFonts w:eastAsia="MS Mincho" w:cs="Times New Roman"/>
                <w:b/>
                <w:sz w:val="26"/>
                <w:szCs w:val="26"/>
                <w:lang w:eastAsia="ja-JP"/>
              </w:rPr>
              <w:t>TRIỂN BỀN VỮNG</w:t>
            </w:r>
            <w:r>
              <w:rPr>
                <w:rFonts w:eastAsia="SimSun" w:cs="Times New Roman"/>
                <w:b/>
                <w:sz w:val="26"/>
                <w:szCs w:val="26"/>
                <w:lang w:eastAsia="zh-CN"/>
              </w:rPr>
              <w:t xml:space="preserve"> (PTBV) VÀ CH</w:t>
            </w:r>
            <w:r>
              <w:rPr>
                <w:rFonts w:eastAsia="MS Mincho" w:cs="Times New Roman"/>
                <w:b/>
                <w:sz w:val="26"/>
                <w:szCs w:val="26"/>
                <w:lang w:eastAsia="ja-JP"/>
              </w:rPr>
              <w:t>Ỉ SỐ</w:t>
            </w:r>
            <w:r>
              <w:rPr>
                <w:rFonts w:eastAsia="SimSun" w:cs="Times New Roman"/>
                <w:b/>
                <w:sz w:val="26"/>
                <w:szCs w:val="26"/>
                <w:lang w:eastAsia="zh-CN"/>
              </w:rPr>
              <w:t xml:space="preserve"> ĐÁNH GIÁ PHÁT </w:t>
            </w:r>
            <w:r>
              <w:rPr>
                <w:rFonts w:eastAsia="MS Mincho" w:cs="Times New Roman"/>
                <w:b/>
                <w:sz w:val="26"/>
                <w:szCs w:val="26"/>
                <w:lang w:eastAsia="ja-JP"/>
              </w:rPr>
              <w:t>TRIỂN BỀN VỮNG</w:t>
            </w:r>
          </w:p>
          <w:p w:rsidR="00935572" w:rsidRDefault="00935572" w:rsidP="00EC6231">
            <w:pPr>
              <w:spacing w:line="312" w:lineRule="auto"/>
              <w:jc w:val="both"/>
              <w:rPr>
                <w:rFonts w:eastAsia="SimSun" w:cs="Times New Roman"/>
                <w:bCs/>
                <w:sz w:val="26"/>
                <w:szCs w:val="26"/>
                <w:lang w:eastAsia="zh-CN"/>
              </w:rPr>
            </w:pPr>
            <w:r>
              <w:rPr>
                <w:rFonts w:eastAsia="SimSun" w:cs="Times New Roman"/>
                <w:bCs/>
                <w:sz w:val="26"/>
                <w:szCs w:val="26"/>
                <w:lang w:eastAsia="zh-CN"/>
              </w:rPr>
              <w:t>2.1 Khái niệm, mục tiêu, nội dung PTBV</w:t>
            </w:r>
          </w:p>
          <w:p w:rsidR="00935572" w:rsidRDefault="00935572" w:rsidP="00EC6231">
            <w:pPr>
              <w:spacing w:line="312" w:lineRule="auto"/>
              <w:jc w:val="both"/>
              <w:rPr>
                <w:rFonts w:eastAsia="SimSun" w:cs="Times New Roman"/>
                <w:bCs/>
                <w:sz w:val="26"/>
                <w:szCs w:val="26"/>
                <w:lang w:eastAsia="zh-CN"/>
              </w:rPr>
            </w:pPr>
            <w:r>
              <w:rPr>
                <w:rFonts w:eastAsia="SimSun" w:cs="Times New Roman"/>
                <w:bCs/>
                <w:sz w:val="26"/>
                <w:szCs w:val="26"/>
                <w:lang w:eastAsia="zh-CN"/>
              </w:rPr>
              <w:t>2.2 Chỉ thị thành phần trong quản lý chất lượng môi trường</w:t>
            </w:r>
          </w:p>
          <w:p w:rsidR="00935572" w:rsidRDefault="00935572" w:rsidP="00EC6231">
            <w:pPr>
              <w:spacing w:line="312" w:lineRule="auto"/>
              <w:jc w:val="both"/>
              <w:rPr>
                <w:rFonts w:eastAsia="SimSun" w:cs="Times New Roman"/>
                <w:bCs/>
                <w:sz w:val="26"/>
                <w:szCs w:val="26"/>
                <w:lang w:eastAsia="zh-CN"/>
              </w:rPr>
            </w:pPr>
            <w:r>
              <w:rPr>
                <w:rFonts w:eastAsia="SimSun" w:cs="Times New Roman"/>
                <w:bCs/>
                <w:sz w:val="26"/>
                <w:szCs w:val="26"/>
                <w:lang w:eastAsia="zh-CN"/>
              </w:rPr>
              <w:t>2.3 Chỉ số môi trường bền vững (Environmental Sustainability Index- ESI)</w:t>
            </w:r>
          </w:p>
          <w:p w:rsidR="00935572" w:rsidRDefault="00935572" w:rsidP="00EC6231">
            <w:pPr>
              <w:spacing w:line="312" w:lineRule="auto"/>
              <w:jc w:val="both"/>
              <w:rPr>
                <w:rFonts w:eastAsia="SimSun" w:cs="Times New Roman"/>
                <w:bCs/>
                <w:sz w:val="26"/>
                <w:szCs w:val="26"/>
                <w:lang w:eastAsia="zh-CN"/>
              </w:rPr>
            </w:pPr>
            <w:r>
              <w:rPr>
                <w:rFonts w:eastAsia="SimSun" w:cs="Times New Roman"/>
                <w:bCs/>
                <w:sz w:val="26"/>
                <w:szCs w:val="26"/>
                <w:lang w:eastAsia="zh-CN"/>
              </w:rPr>
              <w:t xml:space="preserve">2.4 Đánh giá và so sánh sự bền vững của môi trường </w:t>
            </w:r>
          </w:p>
          <w:p w:rsidR="00935572" w:rsidRDefault="00935572" w:rsidP="00EC6231">
            <w:pPr>
              <w:spacing w:line="312" w:lineRule="auto"/>
              <w:jc w:val="both"/>
              <w:rPr>
                <w:rFonts w:eastAsia="SimSun" w:cs="Times New Roman"/>
                <w:bCs/>
                <w:sz w:val="26"/>
                <w:szCs w:val="26"/>
                <w:lang w:eastAsia="zh-CN"/>
              </w:rPr>
            </w:pPr>
            <w:r>
              <w:rPr>
                <w:rFonts w:eastAsia="SimSun" w:cs="Times New Roman"/>
                <w:bCs/>
                <w:sz w:val="26"/>
                <w:szCs w:val="26"/>
                <w:lang w:eastAsia="zh-CN"/>
              </w:rPr>
              <w:t>2.5 Chỉ thị thành phần chính trong mô hình phát triển bền vững</w:t>
            </w:r>
          </w:p>
          <w:p w:rsidR="00935572" w:rsidRDefault="00935572" w:rsidP="00EC6231">
            <w:pPr>
              <w:spacing w:line="312" w:lineRule="auto"/>
              <w:jc w:val="both"/>
              <w:rPr>
                <w:rFonts w:eastAsia="SimSun" w:cs="Times New Roman"/>
                <w:bCs/>
                <w:sz w:val="26"/>
                <w:szCs w:val="26"/>
                <w:lang w:eastAsia="zh-CN"/>
              </w:rPr>
            </w:pPr>
            <w:r>
              <w:rPr>
                <w:rFonts w:eastAsia="SimSun" w:cs="Times New Roman"/>
                <w:bCs/>
                <w:sz w:val="26"/>
                <w:szCs w:val="26"/>
                <w:lang w:eastAsia="zh-CN"/>
              </w:rPr>
              <w:lastRenderedPageBreak/>
              <w:t>2.6 Chỉ số phát triển bền vững (Sustainable Development Index - SDI)</w:t>
            </w:r>
          </w:p>
          <w:p w:rsidR="00935572" w:rsidRDefault="00935572" w:rsidP="00EC6231">
            <w:pPr>
              <w:spacing w:line="312" w:lineRule="auto"/>
              <w:jc w:val="both"/>
              <w:rPr>
                <w:rFonts w:eastAsia="SimSun" w:cs="Times New Roman"/>
                <w:bCs/>
                <w:sz w:val="26"/>
                <w:szCs w:val="26"/>
                <w:lang w:eastAsia="zh-CN"/>
              </w:rPr>
            </w:pPr>
            <w:r>
              <w:rPr>
                <w:rFonts w:eastAsia="SimSun" w:cs="Times New Roman"/>
                <w:bCs/>
                <w:sz w:val="26"/>
                <w:szCs w:val="26"/>
                <w:lang w:eastAsia="zh-CN"/>
              </w:rPr>
              <w:t>2.7 Đánh giá và so sánh sự bền vững của phát triển (Đánh giá sự phát triển bền vững bằng các chỉ số ESI, chỉ số bền vững kinh tế - ECOSI, chỉ số bền vững xã hội – SSI và SDI</w:t>
            </w:r>
          </w:p>
        </w:tc>
        <w:tc>
          <w:tcPr>
            <w:tcW w:w="751" w:type="dxa"/>
            <w:vAlign w:val="center"/>
          </w:tcPr>
          <w:p w:rsidR="00935572" w:rsidRPr="005F5975" w:rsidRDefault="00935572" w:rsidP="00EC6231">
            <w:pPr>
              <w:jc w:val="center"/>
              <w:rPr>
                <w:bCs/>
              </w:rPr>
            </w:pPr>
            <w:r>
              <w:rPr>
                <w:bCs/>
              </w:rPr>
              <w:lastRenderedPageBreak/>
              <w:t>6</w:t>
            </w:r>
          </w:p>
        </w:tc>
        <w:tc>
          <w:tcPr>
            <w:tcW w:w="752" w:type="dxa"/>
            <w:vAlign w:val="center"/>
          </w:tcPr>
          <w:p w:rsidR="00935572" w:rsidRPr="005F5975" w:rsidRDefault="00935572" w:rsidP="00EC6231">
            <w:pPr>
              <w:jc w:val="center"/>
              <w:rPr>
                <w:bCs/>
              </w:rPr>
            </w:pPr>
          </w:p>
        </w:tc>
        <w:tc>
          <w:tcPr>
            <w:tcW w:w="752" w:type="dxa"/>
            <w:vAlign w:val="center"/>
          </w:tcPr>
          <w:p w:rsidR="00935572" w:rsidRPr="005F5975" w:rsidRDefault="00935572" w:rsidP="00EC6231">
            <w:pPr>
              <w:jc w:val="center"/>
              <w:rPr>
                <w:bCs/>
              </w:rPr>
            </w:pPr>
            <w:r>
              <w:rPr>
                <w:bCs/>
              </w:rPr>
              <w:t>2</w:t>
            </w:r>
          </w:p>
        </w:tc>
        <w:tc>
          <w:tcPr>
            <w:tcW w:w="1110" w:type="dxa"/>
            <w:vAlign w:val="center"/>
          </w:tcPr>
          <w:p w:rsidR="00935572" w:rsidRPr="005F5975" w:rsidRDefault="00935572" w:rsidP="00EC6231">
            <w:pPr>
              <w:jc w:val="center"/>
              <w:rPr>
                <w:bCs/>
              </w:rPr>
            </w:pPr>
            <w:r>
              <w:rPr>
                <w:bCs/>
              </w:rPr>
              <w:t>8</w:t>
            </w:r>
          </w:p>
        </w:tc>
        <w:tc>
          <w:tcPr>
            <w:tcW w:w="763" w:type="dxa"/>
            <w:vAlign w:val="center"/>
          </w:tcPr>
          <w:p w:rsidR="00935572" w:rsidRPr="005F5975" w:rsidRDefault="00935572" w:rsidP="006127DE">
            <w:pPr>
              <w:jc w:val="center"/>
              <w:rPr>
                <w:bCs/>
              </w:rPr>
            </w:pPr>
            <w:r>
              <w:rPr>
                <w:bCs/>
              </w:rPr>
              <w:t>16</w:t>
            </w:r>
          </w:p>
        </w:tc>
        <w:tc>
          <w:tcPr>
            <w:tcW w:w="2149" w:type="dxa"/>
            <w:vAlign w:val="center"/>
          </w:tcPr>
          <w:p w:rsidR="00935572" w:rsidRPr="00935572" w:rsidRDefault="00935572" w:rsidP="00935572">
            <w:pPr>
              <w:jc w:val="center"/>
              <w:rPr>
                <w:bCs/>
                <w:sz w:val="26"/>
                <w:szCs w:val="26"/>
              </w:rPr>
            </w:pPr>
            <w:r w:rsidRPr="00935572">
              <w:rPr>
                <w:bCs/>
                <w:sz w:val="26"/>
                <w:szCs w:val="26"/>
              </w:rPr>
              <w:t>Đọc tài liệu</w:t>
            </w:r>
            <w:r>
              <w:rPr>
                <w:bCs/>
                <w:sz w:val="26"/>
                <w:szCs w:val="26"/>
              </w:rPr>
              <w:t xml:space="preserve"> chính</w:t>
            </w:r>
            <w:r w:rsidRPr="00935572">
              <w:rPr>
                <w:bCs/>
                <w:sz w:val="26"/>
                <w:szCs w:val="26"/>
              </w:rPr>
              <w:t xml:space="preserve"> 1,2 và tài liệu đọc thêm 1</w:t>
            </w:r>
            <w:r>
              <w:rPr>
                <w:bCs/>
                <w:sz w:val="26"/>
                <w:szCs w:val="26"/>
              </w:rPr>
              <w:t>, 2, 3</w:t>
            </w:r>
          </w:p>
        </w:tc>
      </w:tr>
      <w:tr w:rsidR="00935572" w:rsidRPr="005F5975" w:rsidTr="00EC6231">
        <w:tc>
          <w:tcPr>
            <w:tcW w:w="3079" w:type="dxa"/>
          </w:tcPr>
          <w:p w:rsidR="00935572" w:rsidRDefault="00935572" w:rsidP="00EC6231">
            <w:pPr>
              <w:spacing w:line="312" w:lineRule="auto"/>
              <w:jc w:val="both"/>
              <w:rPr>
                <w:rFonts w:eastAsia="MS Mincho" w:cs="Times New Roman"/>
                <w:bCs/>
                <w:sz w:val="26"/>
                <w:szCs w:val="26"/>
                <w:lang w:eastAsia="ja-JP"/>
              </w:rPr>
            </w:pPr>
            <w:r>
              <w:rPr>
                <w:rFonts w:eastAsia="SimSun" w:cs="Times New Roman"/>
                <w:b/>
                <w:sz w:val="26"/>
                <w:szCs w:val="26"/>
                <w:lang w:eastAsia="zh-CN"/>
              </w:rPr>
              <w:lastRenderedPageBreak/>
              <w:t xml:space="preserve">CHƯƠNG 3. XÁC </w:t>
            </w:r>
            <w:r>
              <w:rPr>
                <w:rFonts w:eastAsia="MS Mincho" w:cs="Times New Roman"/>
                <w:b/>
                <w:sz w:val="26"/>
                <w:szCs w:val="26"/>
                <w:lang w:eastAsia="ja-JP"/>
              </w:rPr>
              <w:t>ĐỊNH CHỈ SỐ BỀN VỮNG</w:t>
            </w:r>
            <w:r>
              <w:rPr>
                <w:rFonts w:eastAsia="SimSun" w:cs="Times New Roman"/>
                <w:b/>
                <w:sz w:val="26"/>
                <w:szCs w:val="26"/>
                <w:lang w:eastAsia="zh-CN"/>
              </w:rPr>
              <w:t xml:space="preserve"> CHO CÁC THÀNH PH</w:t>
            </w:r>
            <w:r>
              <w:rPr>
                <w:rFonts w:eastAsia="MS Mincho" w:cs="Times New Roman"/>
                <w:b/>
                <w:sz w:val="26"/>
                <w:szCs w:val="26"/>
                <w:lang w:eastAsia="ja-JP"/>
              </w:rPr>
              <w:t>Ầ</w:t>
            </w:r>
            <w:r>
              <w:rPr>
                <w:rFonts w:eastAsia="SimSun" w:cs="Times New Roman"/>
                <w:b/>
                <w:sz w:val="26"/>
                <w:szCs w:val="26"/>
                <w:lang w:eastAsia="zh-CN"/>
              </w:rPr>
              <w:t>N MÔI TRƯ</w:t>
            </w:r>
            <w:r>
              <w:rPr>
                <w:rFonts w:eastAsia="MS Mincho" w:cs="Times New Roman"/>
                <w:b/>
                <w:sz w:val="26"/>
                <w:szCs w:val="26"/>
                <w:lang w:eastAsia="ja-JP"/>
              </w:rPr>
              <w:t>Ờ</w:t>
            </w:r>
            <w:r>
              <w:rPr>
                <w:rFonts w:eastAsia="SimSun" w:cs="Times New Roman"/>
                <w:b/>
                <w:sz w:val="26"/>
                <w:szCs w:val="26"/>
                <w:lang w:eastAsia="zh-CN"/>
              </w:rPr>
              <w:t>NG HƯ</w:t>
            </w:r>
            <w:r>
              <w:rPr>
                <w:rFonts w:eastAsia="MS Mincho" w:cs="Times New Roman"/>
                <w:b/>
                <w:sz w:val="26"/>
                <w:szCs w:val="26"/>
                <w:lang w:eastAsia="ja-JP"/>
              </w:rPr>
              <w:t>Ớ</w:t>
            </w:r>
            <w:r>
              <w:rPr>
                <w:rFonts w:eastAsia="SimSun" w:cs="Times New Roman"/>
                <w:b/>
                <w:sz w:val="26"/>
                <w:szCs w:val="26"/>
                <w:lang w:eastAsia="zh-CN"/>
              </w:rPr>
              <w:t>NG T</w:t>
            </w:r>
            <w:r>
              <w:rPr>
                <w:rFonts w:eastAsia="MS Mincho" w:cs="Times New Roman"/>
                <w:b/>
                <w:sz w:val="26"/>
                <w:szCs w:val="26"/>
                <w:lang w:eastAsia="ja-JP"/>
              </w:rPr>
              <w:t>Ớ</w:t>
            </w:r>
            <w:r>
              <w:rPr>
                <w:rFonts w:eastAsia="SimSun" w:cs="Times New Roman"/>
                <w:b/>
                <w:sz w:val="26"/>
                <w:szCs w:val="26"/>
                <w:lang w:eastAsia="zh-CN"/>
              </w:rPr>
              <w:t xml:space="preserve">I PHÁT </w:t>
            </w:r>
            <w:r>
              <w:rPr>
                <w:rFonts w:eastAsia="MS Mincho" w:cs="Times New Roman"/>
                <w:b/>
                <w:sz w:val="26"/>
                <w:szCs w:val="26"/>
                <w:lang w:eastAsia="ja-JP"/>
              </w:rPr>
              <w:t>TRIỂN BỀN VỮNG</w:t>
            </w:r>
            <w:r>
              <w:rPr>
                <w:rFonts w:eastAsia="SimSun" w:cs="Times New Roman"/>
                <w:bCs/>
                <w:sz w:val="26"/>
                <w:szCs w:val="26"/>
                <w:lang w:eastAsia="zh-CN"/>
              </w:rPr>
              <w:t xml:space="preserve"> </w:t>
            </w:r>
          </w:p>
          <w:p w:rsidR="00935572" w:rsidRDefault="00935572" w:rsidP="00EC6231">
            <w:pPr>
              <w:spacing w:line="312" w:lineRule="auto"/>
              <w:jc w:val="both"/>
              <w:rPr>
                <w:rFonts w:eastAsia="SimSun" w:cs="Times New Roman"/>
                <w:bCs/>
                <w:sz w:val="26"/>
                <w:szCs w:val="26"/>
                <w:lang w:eastAsia="zh-CN"/>
              </w:rPr>
            </w:pPr>
            <w:r>
              <w:rPr>
                <w:rFonts w:eastAsia="SimSun" w:cs="Times New Roman"/>
                <w:bCs/>
                <w:sz w:val="26"/>
                <w:szCs w:val="26"/>
                <w:lang w:eastAsia="zh-CN"/>
              </w:rPr>
              <w:t>3.1 Xác định chỉ số bền vững thành phần môi trường</w:t>
            </w:r>
          </w:p>
          <w:p w:rsidR="00935572" w:rsidRDefault="00935572" w:rsidP="00EC6231">
            <w:pPr>
              <w:spacing w:line="312" w:lineRule="auto"/>
              <w:jc w:val="both"/>
              <w:rPr>
                <w:rFonts w:eastAsia="SimSun" w:cs="Times New Roman"/>
                <w:bCs/>
                <w:sz w:val="26"/>
                <w:szCs w:val="26"/>
                <w:lang w:eastAsia="zh-CN"/>
              </w:rPr>
            </w:pPr>
            <w:r>
              <w:rPr>
                <w:rFonts w:eastAsia="SimSun" w:cs="Times New Roman"/>
                <w:bCs/>
                <w:sz w:val="26"/>
                <w:szCs w:val="26"/>
                <w:lang w:eastAsia="zh-CN"/>
              </w:rPr>
              <w:t>3.2 Xác định chỉ số bền vững ở khu vực đô thị</w:t>
            </w:r>
          </w:p>
          <w:p w:rsidR="00935572" w:rsidRDefault="00935572" w:rsidP="00EC6231">
            <w:pPr>
              <w:spacing w:line="312" w:lineRule="auto"/>
              <w:jc w:val="both"/>
              <w:rPr>
                <w:rFonts w:eastAsia="SimSun" w:cs="Times New Roman"/>
                <w:bCs/>
                <w:sz w:val="26"/>
                <w:szCs w:val="26"/>
                <w:lang w:eastAsia="zh-CN"/>
              </w:rPr>
            </w:pPr>
            <w:r>
              <w:rPr>
                <w:rFonts w:eastAsia="SimSun" w:cs="Times New Roman"/>
                <w:bCs/>
                <w:sz w:val="26"/>
                <w:szCs w:val="26"/>
                <w:lang w:eastAsia="zh-CN"/>
              </w:rPr>
              <w:t>3.3 Xác định chỉ số bền vững ở khu vực nông thôn</w:t>
            </w:r>
          </w:p>
          <w:p w:rsidR="00935572" w:rsidRDefault="00935572" w:rsidP="00EC6231">
            <w:pPr>
              <w:spacing w:line="312" w:lineRule="auto"/>
              <w:jc w:val="both"/>
              <w:rPr>
                <w:rFonts w:eastAsia="SimSun" w:cs="Times New Roman"/>
                <w:bCs/>
                <w:sz w:val="26"/>
                <w:szCs w:val="26"/>
                <w:lang w:eastAsia="zh-CN"/>
              </w:rPr>
            </w:pPr>
            <w:r>
              <w:rPr>
                <w:rFonts w:eastAsia="SimSun" w:cs="Times New Roman"/>
                <w:bCs/>
                <w:sz w:val="26"/>
                <w:szCs w:val="26"/>
                <w:lang w:eastAsia="zh-CN"/>
              </w:rPr>
              <w:t xml:space="preserve">3.4 Xác định chỉ số bền vững môi trường của hoạt động khai thác tài nguyên </w:t>
            </w:r>
          </w:p>
        </w:tc>
        <w:tc>
          <w:tcPr>
            <w:tcW w:w="751" w:type="dxa"/>
            <w:vAlign w:val="center"/>
          </w:tcPr>
          <w:p w:rsidR="00935572" w:rsidRPr="005F5975" w:rsidRDefault="00935572" w:rsidP="00EC6231">
            <w:pPr>
              <w:jc w:val="center"/>
              <w:rPr>
                <w:bCs/>
              </w:rPr>
            </w:pPr>
            <w:r>
              <w:rPr>
                <w:bCs/>
              </w:rPr>
              <w:t>4</w:t>
            </w:r>
          </w:p>
        </w:tc>
        <w:tc>
          <w:tcPr>
            <w:tcW w:w="752" w:type="dxa"/>
            <w:vAlign w:val="center"/>
          </w:tcPr>
          <w:p w:rsidR="00935572" w:rsidRPr="005F5975" w:rsidRDefault="00935572" w:rsidP="00EC6231">
            <w:pPr>
              <w:jc w:val="center"/>
              <w:rPr>
                <w:bCs/>
              </w:rPr>
            </w:pPr>
          </w:p>
        </w:tc>
        <w:tc>
          <w:tcPr>
            <w:tcW w:w="752" w:type="dxa"/>
            <w:vAlign w:val="center"/>
          </w:tcPr>
          <w:p w:rsidR="00935572" w:rsidRPr="005F5975" w:rsidRDefault="00935572" w:rsidP="00EC6231">
            <w:pPr>
              <w:jc w:val="center"/>
              <w:rPr>
                <w:bCs/>
              </w:rPr>
            </w:pPr>
            <w:r>
              <w:rPr>
                <w:bCs/>
              </w:rPr>
              <w:t>2</w:t>
            </w:r>
          </w:p>
        </w:tc>
        <w:tc>
          <w:tcPr>
            <w:tcW w:w="1110" w:type="dxa"/>
            <w:vAlign w:val="center"/>
          </w:tcPr>
          <w:p w:rsidR="00935572" w:rsidRPr="005F5975" w:rsidRDefault="00935572" w:rsidP="00EC6231">
            <w:pPr>
              <w:jc w:val="center"/>
              <w:rPr>
                <w:bCs/>
              </w:rPr>
            </w:pPr>
            <w:r>
              <w:rPr>
                <w:bCs/>
              </w:rPr>
              <w:t>6</w:t>
            </w:r>
          </w:p>
        </w:tc>
        <w:tc>
          <w:tcPr>
            <w:tcW w:w="763" w:type="dxa"/>
            <w:vAlign w:val="center"/>
          </w:tcPr>
          <w:p w:rsidR="00935572" w:rsidRPr="005F5975" w:rsidRDefault="00935572" w:rsidP="00EC6231">
            <w:pPr>
              <w:jc w:val="center"/>
              <w:rPr>
                <w:bCs/>
              </w:rPr>
            </w:pPr>
            <w:r>
              <w:rPr>
                <w:bCs/>
              </w:rPr>
              <w:t>12</w:t>
            </w:r>
          </w:p>
        </w:tc>
        <w:tc>
          <w:tcPr>
            <w:tcW w:w="2149" w:type="dxa"/>
            <w:vAlign w:val="center"/>
          </w:tcPr>
          <w:p w:rsidR="00935572" w:rsidRPr="00935572" w:rsidRDefault="00935572" w:rsidP="00935572">
            <w:pPr>
              <w:jc w:val="center"/>
              <w:rPr>
                <w:bCs/>
                <w:sz w:val="26"/>
                <w:szCs w:val="26"/>
              </w:rPr>
            </w:pPr>
            <w:r w:rsidRPr="00935572">
              <w:rPr>
                <w:bCs/>
                <w:sz w:val="26"/>
                <w:szCs w:val="26"/>
              </w:rPr>
              <w:t>Đọc tài liệu</w:t>
            </w:r>
            <w:r>
              <w:rPr>
                <w:bCs/>
                <w:sz w:val="26"/>
                <w:szCs w:val="26"/>
              </w:rPr>
              <w:t xml:space="preserve"> chính</w:t>
            </w:r>
            <w:r w:rsidRPr="00935572">
              <w:rPr>
                <w:bCs/>
                <w:sz w:val="26"/>
                <w:szCs w:val="26"/>
              </w:rPr>
              <w:t xml:space="preserve"> 2</w:t>
            </w:r>
            <w:r>
              <w:rPr>
                <w:bCs/>
                <w:sz w:val="26"/>
                <w:szCs w:val="26"/>
              </w:rPr>
              <w:t>, 3</w:t>
            </w:r>
            <w:r w:rsidRPr="00935572">
              <w:rPr>
                <w:bCs/>
                <w:sz w:val="26"/>
                <w:szCs w:val="26"/>
              </w:rPr>
              <w:t xml:space="preserve"> và tài liệu đọc thêm </w:t>
            </w:r>
            <w:r>
              <w:rPr>
                <w:bCs/>
                <w:sz w:val="26"/>
                <w:szCs w:val="26"/>
              </w:rPr>
              <w:t>2, 3, 4</w:t>
            </w:r>
          </w:p>
        </w:tc>
      </w:tr>
      <w:tr w:rsidR="00935572" w:rsidRPr="005F5975" w:rsidTr="00EC6231">
        <w:tc>
          <w:tcPr>
            <w:tcW w:w="3079" w:type="dxa"/>
          </w:tcPr>
          <w:p w:rsidR="00935572" w:rsidRDefault="00935572" w:rsidP="00EC6231">
            <w:pPr>
              <w:spacing w:line="312" w:lineRule="auto"/>
              <w:jc w:val="both"/>
              <w:rPr>
                <w:rFonts w:eastAsia="MS Mincho" w:cs="Times New Roman"/>
                <w:b/>
                <w:bCs/>
                <w:sz w:val="26"/>
                <w:szCs w:val="26"/>
              </w:rPr>
            </w:pPr>
            <w:r>
              <w:rPr>
                <w:rFonts w:eastAsia="MS Mincho" w:cs="Times New Roman"/>
                <w:b/>
                <w:bCs/>
                <w:sz w:val="26"/>
                <w:szCs w:val="26"/>
              </w:rPr>
              <w:t>CHƯƠNG 4. MÔ HÌNH QU</w:t>
            </w:r>
            <w:r>
              <w:rPr>
                <w:rFonts w:eastAsia="MS Mincho" w:cs="Times New Roman"/>
                <w:b/>
                <w:bCs/>
                <w:sz w:val="26"/>
                <w:szCs w:val="26"/>
                <w:lang w:eastAsia="ja-JP"/>
              </w:rPr>
              <w:t>Ả</w:t>
            </w:r>
            <w:r>
              <w:rPr>
                <w:rFonts w:eastAsia="MS Mincho" w:cs="Times New Roman"/>
                <w:b/>
                <w:bCs/>
                <w:sz w:val="26"/>
                <w:szCs w:val="26"/>
              </w:rPr>
              <w:t>N LÝ TÀI NGUYÊN VÀ MÔI TRƯ</w:t>
            </w:r>
            <w:r>
              <w:rPr>
                <w:rFonts w:eastAsia="MS Mincho" w:cs="Times New Roman"/>
                <w:b/>
                <w:bCs/>
                <w:sz w:val="26"/>
                <w:szCs w:val="26"/>
                <w:lang w:eastAsia="ja-JP"/>
              </w:rPr>
              <w:t>Ờ</w:t>
            </w:r>
            <w:r>
              <w:rPr>
                <w:rFonts w:eastAsia="MS Mincho" w:cs="Times New Roman"/>
                <w:b/>
                <w:bCs/>
                <w:sz w:val="26"/>
                <w:szCs w:val="26"/>
              </w:rPr>
              <w:t>NG CÓ S</w:t>
            </w:r>
            <w:r>
              <w:rPr>
                <w:rFonts w:eastAsia="MS Mincho" w:cs="Times New Roman"/>
                <w:b/>
                <w:bCs/>
                <w:sz w:val="26"/>
                <w:szCs w:val="26"/>
                <w:lang w:eastAsia="ja-JP"/>
              </w:rPr>
              <w:t>Ự</w:t>
            </w:r>
            <w:r>
              <w:rPr>
                <w:rFonts w:eastAsia="MS Mincho" w:cs="Times New Roman"/>
                <w:b/>
                <w:bCs/>
                <w:sz w:val="26"/>
                <w:szCs w:val="26"/>
              </w:rPr>
              <w:t xml:space="preserve"> THAM GIA C</w:t>
            </w:r>
            <w:r>
              <w:rPr>
                <w:rFonts w:eastAsia="MS Mincho" w:cs="Times New Roman"/>
                <w:b/>
                <w:bCs/>
                <w:sz w:val="26"/>
                <w:szCs w:val="26"/>
                <w:lang w:eastAsia="ja-JP"/>
              </w:rPr>
              <w:t>ỦA</w:t>
            </w:r>
            <w:r>
              <w:rPr>
                <w:rFonts w:eastAsia="MS Mincho" w:cs="Times New Roman"/>
                <w:b/>
                <w:bCs/>
                <w:sz w:val="26"/>
                <w:szCs w:val="26"/>
              </w:rPr>
              <w:t xml:space="preserve"> C</w:t>
            </w:r>
            <w:r>
              <w:rPr>
                <w:rFonts w:eastAsia="MS Mincho" w:cs="Times New Roman"/>
                <w:b/>
                <w:bCs/>
                <w:sz w:val="26"/>
                <w:szCs w:val="26"/>
                <w:lang w:eastAsia="ja-JP"/>
              </w:rPr>
              <w:t>Ộ</w:t>
            </w:r>
            <w:r>
              <w:rPr>
                <w:rFonts w:eastAsia="MS Mincho" w:cs="Times New Roman"/>
                <w:b/>
                <w:bCs/>
                <w:sz w:val="26"/>
                <w:szCs w:val="26"/>
              </w:rPr>
              <w:t>NG Đ</w:t>
            </w:r>
            <w:r>
              <w:rPr>
                <w:rFonts w:eastAsia="MS Mincho" w:cs="Times New Roman"/>
                <w:b/>
                <w:bCs/>
                <w:sz w:val="26"/>
                <w:szCs w:val="26"/>
                <w:lang w:eastAsia="ja-JP"/>
              </w:rPr>
              <w:t>Ồ</w:t>
            </w:r>
            <w:r>
              <w:rPr>
                <w:rFonts w:eastAsia="MS Mincho" w:cs="Times New Roman"/>
                <w:b/>
                <w:bCs/>
                <w:sz w:val="26"/>
                <w:szCs w:val="26"/>
              </w:rPr>
              <w:t>NG</w:t>
            </w:r>
          </w:p>
          <w:p w:rsidR="00935572" w:rsidRDefault="00935572" w:rsidP="00EC6231">
            <w:pPr>
              <w:spacing w:line="312" w:lineRule="auto"/>
              <w:jc w:val="both"/>
              <w:rPr>
                <w:rFonts w:eastAsia="MS Mincho" w:cs="Times New Roman"/>
                <w:bCs/>
                <w:sz w:val="26"/>
                <w:szCs w:val="26"/>
              </w:rPr>
            </w:pPr>
            <w:r>
              <w:rPr>
                <w:rFonts w:eastAsia="MS Mincho" w:cs="Times New Roman"/>
                <w:bCs/>
                <w:sz w:val="26"/>
                <w:szCs w:val="26"/>
              </w:rPr>
              <w:t xml:space="preserve">4.1 Khái niệm mô hình </w:t>
            </w:r>
            <w:r>
              <w:rPr>
                <w:rFonts w:eastAsia="MS Mincho" w:cs="Times New Roman"/>
                <w:bCs/>
                <w:sz w:val="26"/>
                <w:szCs w:val="26"/>
              </w:rPr>
              <w:lastRenderedPageBreak/>
              <w:t>quản lý tài nguyên và môi trường</w:t>
            </w:r>
          </w:p>
          <w:p w:rsidR="00935572" w:rsidRDefault="00935572" w:rsidP="00EC6231">
            <w:pPr>
              <w:spacing w:line="312" w:lineRule="auto"/>
              <w:jc w:val="both"/>
              <w:rPr>
                <w:rFonts w:eastAsia="MS Mincho" w:cs="Times New Roman"/>
                <w:bCs/>
                <w:sz w:val="26"/>
                <w:szCs w:val="26"/>
              </w:rPr>
            </w:pPr>
            <w:r>
              <w:rPr>
                <w:rFonts w:eastAsia="MS Mincho" w:cs="Times New Roman"/>
                <w:bCs/>
                <w:sz w:val="26"/>
                <w:szCs w:val="26"/>
              </w:rPr>
              <w:t>4.2 Mục tiêu và yêu cầu của mô hình quản lý tài nguyên và môi trường có tham gia của cộng đồng</w:t>
            </w:r>
          </w:p>
          <w:p w:rsidR="00935572" w:rsidRDefault="00935572" w:rsidP="00EC6231">
            <w:pPr>
              <w:spacing w:line="312" w:lineRule="auto"/>
              <w:jc w:val="both"/>
              <w:rPr>
                <w:rFonts w:eastAsia="MS Mincho" w:cs="Times New Roman"/>
                <w:bCs/>
                <w:sz w:val="26"/>
                <w:szCs w:val="26"/>
              </w:rPr>
            </w:pPr>
            <w:r>
              <w:rPr>
                <w:rFonts w:eastAsia="MS Mincho" w:cs="Times New Roman"/>
                <w:bCs/>
                <w:sz w:val="26"/>
                <w:szCs w:val="26"/>
              </w:rPr>
              <w:t>4.3 Các cấp độ trong mô hình quản lý có sự tham gia của cộng đồng</w:t>
            </w:r>
          </w:p>
          <w:p w:rsidR="00935572" w:rsidRDefault="00935572" w:rsidP="00EC6231">
            <w:pPr>
              <w:spacing w:line="312" w:lineRule="auto"/>
              <w:jc w:val="both"/>
              <w:rPr>
                <w:rFonts w:eastAsia="MS Mincho" w:cs="Times New Roman"/>
                <w:bCs/>
                <w:sz w:val="26"/>
                <w:szCs w:val="26"/>
                <w:lang w:eastAsia="ja-JP"/>
              </w:rPr>
            </w:pPr>
            <w:r>
              <w:rPr>
                <w:rFonts w:eastAsia="MS Mincho" w:cs="Times New Roman"/>
                <w:bCs/>
                <w:sz w:val="26"/>
                <w:szCs w:val="26"/>
              </w:rPr>
              <w:t>4.4 Vai trò của cộng đồng và những điều kiện để cộng đồng tham gia mô hình quản lý tài nguyên và môi trường</w:t>
            </w:r>
          </w:p>
        </w:tc>
        <w:tc>
          <w:tcPr>
            <w:tcW w:w="751" w:type="dxa"/>
            <w:vAlign w:val="center"/>
          </w:tcPr>
          <w:p w:rsidR="00935572" w:rsidRPr="005F5975" w:rsidRDefault="00935572" w:rsidP="00EC6231">
            <w:pPr>
              <w:jc w:val="center"/>
              <w:rPr>
                <w:bCs/>
              </w:rPr>
            </w:pPr>
            <w:r>
              <w:rPr>
                <w:bCs/>
              </w:rPr>
              <w:lastRenderedPageBreak/>
              <w:t>3</w:t>
            </w:r>
          </w:p>
        </w:tc>
        <w:tc>
          <w:tcPr>
            <w:tcW w:w="752" w:type="dxa"/>
            <w:vAlign w:val="center"/>
          </w:tcPr>
          <w:p w:rsidR="00935572" w:rsidRPr="005F5975" w:rsidRDefault="00935572" w:rsidP="00EC6231">
            <w:pPr>
              <w:jc w:val="center"/>
              <w:rPr>
                <w:bCs/>
              </w:rPr>
            </w:pPr>
          </w:p>
        </w:tc>
        <w:tc>
          <w:tcPr>
            <w:tcW w:w="752" w:type="dxa"/>
            <w:vAlign w:val="center"/>
          </w:tcPr>
          <w:p w:rsidR="00935572" w:rsidRPr="005F5975" w:rsidRDefault="00935572" w:rsidP="00EC6231">
            <w:pPr>
              <w:jc w:val="center"/>
              <w:rPr>
                <w:bCs/>
              </w:rPr>
            </w:pPr>
            <w:r>
              <w:rPr>
                <w:bCs/>
              </w:rPr>
              <w:t>2</w:t>
            </w:r>
          </w:p>
        </w:tc>
        <w:tc>
          <w:tcPr>
            <w:tcW w:w="1110" w:type="dxa"/>
            <w:vAlign w:val="center"/>
          </w:tcPr>
          <w:p w:rsidR="00935572" w:rsidRPr="005F5975" w:rsidRDefault="00935572" w:rsidP="00EC6231">
            <w:pPr>
              <w:jc w:val="center"/>
              <w:rPr>
                <w:bCs/>
              </w:rPr>
            </w:pPr>
            <w:r>
              <w:rPr>
                <w:bCs/>
              </w:rPr>
              <w:t>5</w:t>
            </w:r>
          </w:p>
        </w:tc>
        <w:tc>
          <w:tcPr>
            <w:tcW w:w="763" w:type="dxa"/>
            <w:vAlign w:val="center"/>
          </w:tcPr>
          <w:p w:rsidR="00935572" w:rsidRPr="005F5975" w:rsidRDefault="00935572" w:rsidP="00EC6231">
            <w:pPr>
              <w:jc w:val="center"/>
              <w:rPr>
                <w:bCs/>
              </w:rPr>
            </w:pPr>
            <w:r>
              <w:rPr>
                <w:bCs/>
              </w:rPr>
              <w:t>10</w:t>
            </w:r>
          </w:p>
        </w:tc>
        <w:tc>
          <w:tcPr>
            <w:tcW w:w="2149" w:type="dxa"/>
            <w:vAlign w:val="center"/>
          </w:tcPr>
          <w:p w:rsidR="00935572" w:rsidRPr="00935572" w:rsidRDefault="00935572" w:rsidP="00935572">
            <w:pPr>
              <w:jc w:val="center"/>
              <w:rPr>
                <w:bCs/>
                <w:sz w:val="26"/>
                <w:szCs w:val="26"/>
              </w:rPr>
            </w:pPr>
            <w:r w:rsidRPr="00935572">
              <w:rPr>
                <w:bCs/>
                <w:sz w:val="26"/>
                <w:szCs w:val="26"/>
              </w:rPr>
              <w:t>Đọc tài liệu</w:t>
            </w:r>
            <w:r>
              <w:rPr>
                <w:bCs/>
                <w:sz w:val="26"/>
                <w:szCs w:val="26"/>
              </w:rPr>
              <w:t xml:space="preserve"> chính</w:t>
            </w:r>
            <w:r w:rsidRPr="00935572">
              <w:rPr>
                <w:bCs/>
                <w:sz w:val="26"/>
                <w:szCs w:val="26"/>
              </w:rPr>
              <w:t xml:space="preserve"> </w:t>
            </w:r>
            <w:r>
              <w:rPr>
                <w:bCs/>
                <w:sz w:val="26"/>
                <w:szCs w:val="26"/>
              </w:rPr>
              <w:t>2, 3</w:t>
            </w:r>
            <w:r w:rsidRPr="00935572">
              <w:rPr>
                <w:bCs/>
                <w:sz w:val="26"/>
                <w:szCs w:val="26"/>
              </w:rPr>
              <w:t xml:space="preserve"> và tài liệu đọc thêm </w:t>
            </w:r>
            <w:r>
              <w:rPr>
                <w:bCs/>
                <w:sz w:val="26"/>
                <w:szCs w:val="26"/>
              </w:rPr>
              <w:t>3, 4</w:t>
            </w:r>
          </w:p>
        </w:tc>
      </w:tr>
      <w:tr w:rsidR="00935572" w:rsidRPr="005F5975" w:rsidTr="00EC6231">
        <w:tc>
          <w:tcPr>
            <w:tcW w:w="3079" w:type="dxa"/>
          </w:tcPr>
          <w:p w:rsidR="00935572" w:rsidRDefault="00935572" w:rsidP="00EC6231">
            <w:pPr>
              <w:spacing w:line="312" w:lineRule="auto"/>
              <w:jc w:val="both"/>
              <w:rPr>
                <w:rFonts w:eastAsia="MS Mincho" w:cs="Times New Roman"/>
                <w:bCs/>
                <w:sz w:val="26"/>
                <w:szCs w:val="26"/>
                <w:lang w:eastAsia="ja-JP"/>
              </w:rPr>
            </w:pPr>
            <w:r>
              <w:rPr>
                <w:rFonts w:eastAsia="MS Mincho" w:cs="Times New Roman"/>
                <w:b/>
                <w:bCs/>
                <w:sz w:val="26"/>
                <w:szCs w:val="26"/>
              </w:rPr>
              <w:lastRenderedPageBreak/>
              <w:t>CHƯƠNG 5. QUY TRÌNH XÂY D</w:t>
            </w:r>
            <w:r>
              <w:rPr>
                <w:rFonts w:eastAsia="MS Mincho" w:cs="Times New Roman"/>
                <w:b/>
                <w:bCs/>
                <w:sz w:val="26"/>
                <w:szCs w:val="26"/>
                <w:lang w:eastAsia="ja-JP"/>
              </w:rPr>
              <w:t>Ự</w:t>
            </w:r>
            <w:r>
              <w:rPr>
                <w:rFonts w:eastAsia="MS Mincho" w:cs="Times New Roman"/>
                <w:b/>
                <w:bCs/>
                <w:sz w:val="26"/>
                <w:szCs w:val="26"/>
              </w:rPr>
              <w:t>NG MÔ HÌNH QU</w:t>
            </w:r>
            <w:r>
              <w:rPr>
                <w:rFonts w:eastAsia="MS Mincho" w:cs="Times New Roman"/>
                <w:b/>
                <w:bCs/>
                <w:sz w:val="26"/>
                <w:szCs w:val="26"/>
                <w:lang w:eastAsia="ja-JP"/>
              </w:rPr>
              <w:t>Ả</w:t>
            </w:r>
            <w:r>
              <w:rPr>
                <w:rFonts w:eastAsia="MS Mincho" w:cs="Times New Roman"/>
                <w:b/>
                <w:bCs/>
                <w:sz w:val="26"/>
                <w:szCs w:val="26"/>
              </w:rPr>
              <w:t>N LÝ TÀI NGUYÊN VÀ MÔI TRƯ</w:t>
            </w:r>
            <w:r>
              <w:rPr>
                <w:rFonts w:eastAsia="MS Mincho" w:cs="Times New Roman"/>
                <w:b/>
                <w:bCs/>
                <w:sz w:val="26"/>
                <w:szCs w:val="26"/>
                <w:lang w:eastAsia="ja-JP"/>
              </w:rPr>
              <w:t>Ờ</w:t>
            </w:r>
            <w:r>
              <w:rPr>
                <w:rFonts w:eastAsia="MS Mincho" w:cs="Times New Roman"/>
                <w:b/>
                <w:bCs/>
                <w:sz w:val="26"/>
                <w:szCs w:val="26"/>
              </w:rPr>
              <w:t>NG CÓ S</w:t>
            </w:r>
            <w:r>
              <w:rPr>
                <w:rFonts w:eastAsia="MS Mincho" w:cs="Times New Roman"/>
                <w:b/>
                <w:bCs/>
                <w:sz w:val="26"/>
                <w:szCs w:val="26"/>
                <w:lang w:eastAsia="ja-JP"/>
              </w:rPr>
              <w:t>Ự</w:t>
            </w:r>
            <w:r>
              <w:rPr>
                <w:rFonts w:eastAsia="MS Mincho" w:cs="Times New Roman"/>
                <w:b/>
                <w:bCs/>
                <w:sz w:val="26"/>
                <w:szCs w:val="26"/>
              </w:rPr>
              <w:t xml:space="preserve"> THAM GIA C</w:t>
            </w:r>
            <w:r>
              <w:rPr>
                <w:rFonts w:eastAsia="MS Mincho" w:cs="Times New Roman"/>
                <w:b/>
                <w:bCs/>
                <w:sz w:val="26"/>
                <w:szCs w:val="26"/>
                <w:lang w:eastAsia="ja-JP"/>
              </w:rPr>
              <w:t>Ủ</w:t>
            </w:r>
            <w:r>
              <w:rPr>
                <w:rFonts w:eastAsia="MS Mincho" w:cs="Times New Roman"/>
                <w:b/>
                <w:bCs/>
                <w:sz w:val="26"/>
                <w:szCs w:val="26"/>
              </w:rPr>
              <w:t>A C</w:t>
            </w:r>
            <w:r>
              <w:rPr>
                <w:rFonts w:eastAsia="MS Mincho" w:cs="Times New Roman"/>
                <w:b/>
                <w:bCs/>
                <w:sz w:val="26"/>
                <w:szCs w:val="26"/>
                <w:lang w:eastAsia="ja-JP"/>
              </w:rPr>
              <w:t>Ộ</w:t>
            </w:r>
            <w:r>
              <w:rPr>
                <w:rFonts w:eastAsia="MS Mincho" w:cs="Times New Roman"/>
                <w:b/>
                <w:bCs/>
                <w:sz w:val="26"/>
                <w:szCs w:val="26"/>
              </w:rPr>
              <w:t>NG Đ</w:t>
            </w:r>
            <w:r>
              <w:rPr>
                <w:rFonts w:eastAsia="MS Mincho" w:cs="Times New Roman"/>
                <w:b/>
                <w:bCs/>
                <w:sz w:val="26"/>
                <w:szCs w:val="26"/>
                <w:lang w:eastAsia="ja-JP"/>
              </w:rPr>
              <w:t>Ồ</w:t>
            </w:r>
            <w:r>
              <w:rPr>
                <w:rFonts w:eastAsia="MS Mincho" w:cs="Times New Roman"/>
                <w:b/>
                <w:bCs/>
                <w:sz w:val="26"/>
                <w:szCs w:val="26"/>
              </w:rPr>
              <w:t>NG</w:t>
            </w:r>
            <w:r>
              <w:rPr>
                <w:rFonts w:eastAsia="MS Mincho" w:cs="Times New Roman"/>
                <w:bCs/>
                <w:sz w:val="26"/>
                <w:szCs w:val="26"/>
              </w:rPr>
              <w:t xml:space="preserve"> </w:t>
            </w:r>
          </w:p>
          <w:p w:rsidR="00935572" w:rsidRDefault="00935572" w:rsidP="00EC6231">
            <w:pPr>
              <w:spacing w:line="312" w:lineRule="auto"/>
              <w:jc w:val="both"/>
              <w:rPr>
                <w:rFonts w:eastAsia="MS Mincho" w:cs="Times New Roman"/>
                <w:bCs/>
                <w:sz w:val="26"/>
                <w:szCs w:val="26"/>
              </w:rPr>
            </w:pPr>
            <w:r>
              <w:rPr>
                <w:rFonts w:eastAsia="MS Mincho" w:cs="Times New Roman"/>
                <w:bCs/>
                <w:sz w:val="26"/>
                <w:szCs w:val="26"/>
              </w:rPr>
              <w:t>5.1 Quy trình chung</w:t>
            </w:r>
          </w:p>
          <w:p w:rsidR="00935572" w:rsidRDefault="00935572" w:rsidP="00EC6231">
            <w:pPr>
              <w:spacing w:line="312" w:lineRule="auto"/>
              <w:jc w:val="both"/>
              <w:rPr>
                <w:rFonts w:eastAsia="MS Mincho" w:cs="Times New Roman"/>
                <w:bCs/>
                <w:sz w:val="26"/>
                <w:szCs w:val="26"/>
              </w:rPr>
            </w:pPr>
            <w:r>
              <w:rPr>
                <w:rFonts w:eastAsia="MS Mincho" w:cs="Times New Roman"/>
                <w:bCs/>
                <w:sz w:val="26"/>
                <w:szCs w:val="26"/>
              </w:rPr>
              <w:t>5.2 Xác định thách thức của cộng đồng</w:t>
            </w:r>
          </w:p>
          <w:p w:rsidR="00935572" w:rsidRDefault="00935572" w:rsidP="00EC6231">
            <w:pPr>
              <w:spacing w:line="312" w:lineRule="auto"/>
              <w:jc w:val="both"/>
              <w:rPr>
                <w:rFonts w:eastAsia="MS Mincho" w:cs="Times New Roman"/>
                <w:bCs/>
                <w:sz w:val="26"/>
                <w:szCs w:val="26"/>
              </w:rPr>
            </w:pPr>
            <w:r>
              <w:rPr>
                <w:rFonts w:eastAsia="MS Mincho" w:cs="Times New Roman"/>
                <w:bCs/>
                <w:sz w:val="26"/>
                <w:szCs w:val="26"/>
              </w:rPr>
              <w:t>5.3 Xây dựng nhóm cộng đồng</w:t>
            </w:r>
          </w:p>
          <w:p w:rsidR="00935572" w:rsidRDefault="00935572" w:rsidP="00EC6231">
            <w:pPr>
              <w:spacing w:line="312" w:lineRule="auto"/>
              <w:jc w:val="both"/>
              <w:rPr>
                <w:rFonts w:eastAsia="MS Mincho" w:cs="Times New Roman"/>
                <w:bCs/>
                <w:sz w:val="26"/>
                <w:szCs w:val="26"/>
              </w:rPr>
            </w:pPr>
            <w:r>
              <w:rPr>
                <w:rFonts w:eastAsia="MS Mincho" w:cs="Times New Roman"/>
                <w:bCs/>
                <w:sz w:val="26"/>
                <w:szCs w:val="26"/>
              </w:rPr>
              <w:t>5.4 Xây dựng sự đồng thuận</w:t>
            </w:r>
          </w:p>
          <w:p w:rsidR="00935572" w:rsidRDefault="00935572" w:rsidP="00EC6231">
            <w:pPr>
              <w:spacing w:line="312" w:lineRule="auto"/>
              <w:jc w:val="both"/>
              <w:rPr>
                <w:rFonts w:eastAsia="MS Mincho" w:cs="Times New Roman"/>
                <w:bCs/>
                <w:sz w:val="26"/>
                <w:szCs w:val="26"/>
              </w:rPr>
            </w:pPr>
            <w:r>
              <w:rPr>
                <w:rFonts w:eastAsia="MS Mincho" w:cs="Times New Roman"/>
                <w:bCs/>
                <w:sz w:val="26"/>
                <w:szCs w:val="26"/>
              </w:rPr>
              <w:t>5.5 Đề ra các mục tiêu</w:t>
            </w:r>
          </w:p>
          <w:p w:rsidR="00935572" w:rsidRDefault="00935572" w:rsidP="00EC6231">
            <w:pPr>
              <w:spacing w:line="312" w:lineRule="auto"/>
              <w:jc w:val="both"/>
              <w:rPr>
                <w:rFonts w:eastAsia="MS Mincho" w:cs="Times New Roman"/>
                <w:bCs/>
                <w:sz w:val="26"/>
                <w:szCs w:val="26"/>
              </w:rPr>
            </w:pPr>
            <w:r>
              <w:rPr>
                <w:rFonts w:eastAsia="MS Mincho" w:cs="Times New Roman"/>
                <w:bCs/>
                <w:sz w:val="26"/>
                <w:szCs w:val="26"/>
              </w:rPr>
              <w:t xml:space="preserve">5.6 Xây dựng các giải pháp </w:t>
            </w:r>
          </w:p>
          <w:p w:rsidR="00935572" w:rsidRDefault="00935572" w:rsidP="00EC6231">
            <w:pPr>
              <w:spacing w:line="312" w:lineRule="auto"/>
              <w:jc w:val="both"/>
              <w:rPr>
                <w:rFonts w:eastAsia="MS Mincho" w:cs="Times New Roman"/>
                <w:bCs/>
                <w:sz w:val="26"/>
                <w:szCs w:val="26"/>
              </w:rPr>
            </w:pPr>
            <w:r>
              <w:rPr>
                <w:rFonts w:eastAsia="MS Mincho" w:cs="Times New Roman"/>
                <w:bCs/>
                <w:sz w:val="26"/>
                <w:szCs w:val="26"/>
              </w:rPr>
              <w:t>5.7 Ký kết thỏa thuận</w:t>
            </w:r>
          </w:p>
          <w:p w:rsidR="00935572" w:rsidRDefault="00935572" w:rsidP="00EC6231">
            <w:pPr>
              <w:spacing w:line="312" w:lineRule="auto"/>
              <w:jc w:val="both"/>
              <w:rPr>
                <w:rFonts w:eastAsia="MS Mincho" w:cs="Times New Roman"/>
                <w:bCs/>
                <w:sz w:val="26"/>
                <w:szCs w:val="26"/>
              </w:rPr>
            </w:pPr>
            <w:r>
              <w:rPr>
                <w:rFonts w:eastAsia="MS Mincho" w:cs="Times New Roman"/>
                <w:bCs/>
                <w:sz w:val="26"/>
                <w:szCs w:val="26"/>
              </w:rPr>
              <w:t xml:space="preserve">5.8 Thực hiện </w:t>
            </w:r>
          </w:p>
          <w:p w:rsidR="00935572" w:rsidRDefault="00935572" w:rsidP="00EC6231">
            <w:pPr>
              <w:spacing w:line="312" w:lineRule="auto"/>
              <w:jc w:val="both"/>
              <w:rPr>
                <w:rFonts w:eastAsia="MS Mincho" w:cs="Times New Roman"/>
                <w:bCs/>
                <w:sz w:val="26"/>
                <w:szCs w:val="26"/>
              </w:rPr>
            </w:pPr>
            <w:r>
              <w:rPr>
                <w:rFonts w:eastAsia="MS Mincho" w:cs="Times New Roman"/>
                <w:bCs/>
                <w:sz w:val="26"/>
                <w:szCs w:val="26"/>
              </w:rPr>
              <w:t xml:space="preserve">5.9. Một số nghiên cứu </w:t>
            </w:r>
            <w:r>
              <w:rPr>
                <w:rFonts w:eastAsia="MS Mincho" w:cs="Times New Roman"/>
                <w:bCs/>
                <w:sz w:val="26"/>
                <w:szCs w:val="26"/>
              </w:rPr>
              <w:lastRenderedPageBreak/>
              <w:t>điển hình quản lý tài nguyên và môi trường có sự tham gia của cộng đồng</w:t>
            </w:r>
          </w:p>
          <w:p w:rsidR="00935572" w:rsidRDefault="00935572" w:rsidP="00EC6231">
            <w:pPr>
              <w:spacing w:line="312" w:lineRule="auto"/>
              <w:jc w:val="both"/>
              <w:rPr>
                <w:rFonts w:eastAsia="MS Mincho" w:cs="Times New Roman"/>
                <w:bCs/>
                <w:sz w:val="26"/>
                <w:szCs w:val="26"/>
              </w:rPr>
            </w:pPr>
            <w:r>
              <w:rPr>
                <w:rFonts w:eastAsia="MS Mincho" w:cs="Times New Roman"/>
                <w:bCs/>
                <w:sz w:val="26"/>
                <w:szCs w:val="26"/>
              </w:rPr>
              <w:t>5.9.1 Xây dựng hương ước, quy ước bảo vệ môi trường cho một cộng đồng</w:t>
            </w:r>
          </w:p>
          <w:p w:rsidR="00935572" w:rsidRDefault="00935572" w:rsidP="00EC6231">
            <w:pPr>
              <w:spacing w:line="312" w:lineRule="auto"/>
              <w:jc w:val="both"/>
              <w:rPr>
                <w:rFonts w:eastAsia="MS Mincho" w:cs="Times New Roman"/>
                <w:bCs/>
                <w:sz w:val="26"/>
                <w:szCs w:val="26"/>
              </w:rPr>
            </w:pPr>
            <w:r>
              <w:rPr>
                <w:rFonts w:eastAsia="MS Mincho" w:cs="Times New Roman"/>
                <w:bCs/>
                <w:sz w:val="26"/>
                <w:szCs w:val="26"/>
              </w:rPr>
              <w:t>5.9.2 Xây dựng mô hình quản lý tổng hợp tài nguyên nước có sự tham gia của cộng đồng</w:t>
            </w:r>
          </w:p>
          <w:p w:rsidR="00935572" w:rsidRDefault="00935572" w:rsidP="00EC6231">
            <w:pPr>
              <w:spacing w:line="312" w:lineRule="auto"/>
              <w:jc w:val="both"/>
              <w:rPr>
                <w:rFonts w:eastAsia="MS Mincho" w:cs="Times New Roman"/>
                <w:bCs/>
                <w:sz w:val="26"/>
                <w:szCs w:val="26"/>
              </w:rPr>
            </w:pPr>
            <w:r>
              <w:rPr>
                <w:rFonts w:eastAsia="MS Mincho" w:cs="Times New Roman"/>
                <w:bCs/>
                <w:sz w:val="26"/>
                <w:szCs w:val="26"/>
              </w:rPr>
              <w:t>5.9.3 Xây dựng mô hình quản lý tài nguyên rừng và đất rừng có sự tham gia của cộng đồng</w:t>
            </w:r>
          </w:p>
          <w:p w:rsidR="00935572" w:rsidRDefault="00935572" w:rsidP="00EC6231">
            <w:pPr>
              <w:spacing w:line="312" w:lineRule="auto"/>
              <w:jc w:val="both"/>
              <w:rPr>
                <w:rFonts w:eastAsia="MS Mincho" w:cs="Times New Roman"/>
                <w:bCs/>
                <w:sz w:val="26"/>
                <w:szCs w:val="26"/>
                <w:lang w:eastAsia="ja-JP"/>
              </w:rPr>
            </w:pPr>
            <w:r>
              <w:rPr>
                <w:rFonts w:eastAsia="MS Mincho" w:cs="Times New Roman"/>
                <w:bCs/>
                <w:sz w:val="26"/>
                <w:szCs w:val="26"/>
              </w:rPr>
              <w:t>5.9.4 Xây dựng mô hình quản lý tổng hợp vùng bờ có sự tham gia của cộng đồng</w:t>
            </w:r>
          </w:p>
        </w:tc>
        <w:tc>
          <w:tcPr>
            <w:tcW w:w="751" w:type="dxa"/>
            <w:vAlign w:val="center"/>
          </w:tcPr>
          <w:p w:rsidR="00935572" w:rsidRPr="005F5975" w:rsidRDefault="00935572" w:rsidP="00EC6231">
            <w:pPr>
              <w:jc w:val="center"/>
              <w:rPr>
                <w:b/>
                <w:bCs/>
              </w:rPr>
            </w:pPr>
            <w:r>
              <w:rPr>
                <w:b/>
                <w:bCs/>
              </w:rPr>
              <w:lastRenderedPageBreak/>
              <w:t>6</w:t>
            </w:r>
          </w:p>
        </w:tc>
        <w:tc>
          <w:tcPr>
            <w:tcW w:w="752" w:type="dxa"/>
            <w:vAlign w:val="center"/>
          </w:tcPr>
          <w:p w:rsidR="00935572" w:rsidRPr="005F5975" w:rsidRDefault="00935572" w:rsidP="00EC6231">
            <w:pPr>
              <w:jc w:val="center"/>
              <w:rPr>
                <w:b/>
                <w:bCs/>
              </w:rPr>
            </w:pPr>
          </w:p>
        </w:tc>
        <w:tc>
          <w:tcPr>
            <w:tcW w:w="752" w:type="dxa"/>
            <w:vAlign w:val="center"/>
          </w:tcPr>
          <w:p w:rsidR="00935572" w:rsidRPr="005F5975" w:rsidRDefault="00935572" w:rsidP="00EC6231">
            <w:pPr>
              <w:jc w:val="center"/>
              <w:rPr>
                <w:b/>
                <w:bCs/>
              </w:rPr>
            </w:pPr>
            <w:r>
              <w:rPr>
                <w:b/>
                <w:bCs/>
              </w:rPr>
              <w:t>2</w:t>
            </w:r>
          </w:p>
        </w:tc>
        <w:tc>
          <w:tcPr>
            <w:tcW w:w="1110" w:type="dxa"/>
            <w:vAlign w:val="center"/>
          </w:tcPr>
          <w:p w:rsidR="00935572" w:rsidRPr="005F5975" w:rsidRDefault="00935572" w:rsidP="00EC6231">
            <w:pPr>
              <w:jc w:val="center"/>
              <w:rPr>
                <w:b/>
                <w:bCs/>
              </w:rPr>
            </w:pPr>
            <w:r>
              <w:rPr>
                <w:b/>
                <w:bCs/>
              </w:rPr>
              <w:t>8</w:t>
            </w:r>
          </w:p>
        </w:tc>
        <w:tc>
          <w:tcPr>
            <w:tcW w:w="763" w:type="dxa"/>
            <w:vAlign w:val="center"/>
          </w:tcPr>
          <w:p w:rsidR="00935572" w:rsidRPr="005F5975" w:rsidRDefault="00935572" w:rsidP="006127DE">
            <w:pPr>
              <w:jc w:val="center"/>
              <w:rPr>
                <w:b/>
                <w:bCs/>
              </w:rPr>
            </w:pPr>
            <w:r>
              <w:rPr>
                <w:b/>
                <w:bCs/>
              </w:rPr>
              <w:t>16</w:t>
            </w:r>
          </w:p>
        </w:tc>
        <w:tc>
          <w:tcPr>
            <w:tcW w:w="2149" w:type="dxa"/>
            <w:vAlign w:val="center"/>
          </w:tcPr>
          <w:p w:rsidR="00935572" w:rsidRPr="00935572" w:rsidRDefault="00935572" w:rsidP="00935572">
            <w:pPr>
              <w:jc w:val="center"/>
              <w:rPr>
                <w:bCs/>
                <w:sz w:val="26"/>
                <w:szCs w:val="26"/>
              </w:rPr>
            </w:pPr>
            <w:r w:rsidRPr="00935572">
              <w:rPr>
                <w:bCs/>
                <w:sz w:val="26"/>
                <w:szCs w:val="26"/>
              </w:rPr>
              <w:t>Đọc tài liệu</w:t>
            </w:r>
            <w:r>
              <w:rPr>
                <w:bCs/>
                <w:sz w:val="26"/>
                <w:szCs w:val="26"/>
              </w:rPr>
              <w:t xml:space="preserve"> chính</w:t>
            </w:r>
            <w:r w:rsidRPr="00935572">
              <w:rPr>
                <w:bCs/>
                <w:sz w:val="26"/>
                <w:szCs w:val="26"/>
              </w:rPr>
              <w:t xml:space="preserve"> 1,2</w:t>
            </w:r>
            <w:r>
              <w:rPr>
                <w:bCs/>
                <w:sz w:val="26"/>
                <w:szCs w:val="26"/>
              </w:rPr>
              <w:t>, 3</w:t>
            </w:r>
            <w:r w:rsidRPr="00935572">
              <w:rPr>
                <w:bCs/>
                <w:sz w:val="26"/>
                <w:szCs w:val="26"/>
              </w:rPr>
              <w:t xml:space="preserve"> và tài liệu đọc thêm </w:t>
            </w:r>
            <w:r>
              <w:rPr>
                <w:bCs/>
                <w:sz w:val="26"/>
                <w:szCs w:val="26"/>
              </w:rPr>
              <w:t>2, 3, 4, 5</w:t>
            </w:r>
          </w:p>
        </w:tc>
      </w:tr>
      <w:tr w:rsidR="00935572" w:rsidRPr="005F5975" w:rsidTr="00EC6231">
        <w:tc>
          <w:tcPr>
            <w:tcW w:w="3079" w:type="dxa"/>
            <w:vAlign w:val="center"/>
          </w:tcPr>
          <w:p w:rsidR="00935572" w:rsidRPr="005F5975" w:rsidRDefault="00935572" w:rsidP="00EC6231">
            <w:pPr>
              <w:jc w:val="both"/>
              <w:rPr>
                <w:b/>
              </w:rPr>
            </w:pPr>
            <w:r w:rsidRPr="005F5975">
              <w:rPr>
                <w:b/>
              </w:rPr>
              <w:lastRenderedPageBreak/>
              <w:t>Cộng</w:t>
            </w:r>
          </w:p>
        </w:tc>
        <w:tc>
          <w:tcPr>
            <w:tcW w:w="751" w:type="dxa"/>
            <w:vAlign w:val="center"/>
          </w:tcPr>
          <w:p w:rsidR="00935572" w:rsidRPr="005F5975" w:rsidRDefault="00935572" w:rsidP="00EC6231">
            <w:pPr>
              <w:jc w:val="center"/>
              <w:rPr>
                <w:b/>
                <w:bCs/>
              </w:rPr>
            </w:pPr>
            <w:r>
              <w:rPr>
                <w:b/>
                <w:bCs/>
              </w:rPr>
              <w:t>22</w:t>
            </w:r>
          </w:p>
        </w:tc>
        <w:tc>
          <w:tcPr>
            <w:tcW w:w="752" w:type="dxa"/>
            <w:vAlign w:val="center"/>
          </w:tcPr>
          <w:p w:rsidR="00935572" w:rsidRPr="005F5975" w:rsidRDefault="00935572" w:rsidP="00EC6231">
            <w:pPr>
              <w:jc w:val="center"/>
              <w:rPr>
                <w:b/>
                <w:bCs/>
              </w:rPr>
            </w:pPr>
          </w:p>
        </w:tc>
        <w:tc>
          <w:tcPr>
            <w:tcW w:w="752" w:type="dxa"/>
            <w:vAlign w:val="center"/>
          </w:tcPr>
          <w:p w:rsidR="00935572" w:rsidRPr="005F5975" w:rsidRDefault="00935572" w:rsidP="00EC6231">
            <w:pPr>
              <w:jc w:val="center"/>
              <w:rPr>
                <w:b/>
                <w:bCs/>
              </w:rPr>
            </w:pPr>
            <w:r>
              <w:rPr>
                <w:b/>
                <w:bCs/>
              </w:rPr>
              <w:t>8</w:t>
            </w:r>
          </w:p>
        </w:tc>
        <w:tc>
          <w:tcPr>
            <w:tcW w:w="1110" w:type="dxa"/>
            <w:vAlign w:val="center"/>
          </w:tcPr>
          <w:p w:rsidR="00935572" w:rsidRPr="005F5975" w:rsidRDefault="00935572" w:rsidP="00EC6231">
            <w:pPr>
              <w:jc w:val="center"/>
              <w:rPr>
                <w:b/>
                <w:bCs/>
              </w:rPr>
            </w:pPr>
            <w:r>
              <w:rPr>
                <w:b/>
                <w:bCs/>
              </w:rPr>
              <w:t>30</w:t>
            </w:r>
          </w:p>
        </w:tc>
        <w:tc>
          <w:tcPr>
            <w:tcW w:w="763" w:type="dxa"/>
            <w:vAlign w:val="center"/>
          </w:tcPr>
          <w:p w:rsidR="00935572" w:rsidRPr="005F5975" w:rsidRDefault="00935572" w:rsidP="00EC6231">
            <w:pPr>
              <w:jc w:val="center"/>
              <w:rPr>
                <w:b/>
                <w:bCs/>
              </w:rPr>
            </w:pPr>
            <w:r w:rsidRPr="005F5975">
              <w:rPr>
                <w:b/>
                <w:bCs/>
              </w:rPr>
              <w:t>60</w:t>
            </w:r>
          </w:p>
        </w:tc>
        <w:tc>
          <w:tcPr>
            <w:tcW w:w="2149" w:type="dxa"/>
            <w:vAlign w:val="center"/>
          </w:tcPr>
          <w:p w:rsidR="00935572" w:rsidRPr="005F5975" w:rsidRDefault="00935572" w:rsidP="00EC6231">
            <w:pPr>
              <w:jc w:val="center"/>
              <w:rPr>
                <w:b/>
                <w:bCs/>
              </w:rPr>
            </w:pPr>
          </w:p>
        </w:tc>
      </w:tr>
    </w:tbl>
    <w:p w:rsidR="006127DE" w:rsidRPr="001271F7" w:rsidRDefault="006127DE" w:rsidP="006127DE">
      <w:pPr>
        <w:spacing w:line="288" w:lineRule="auto"/>
        <w:jc w:val="both"/>
        <w:rPr>
          <w:i/>
          <w:color w:val="000000"/>
          <w:sz w:val="24"/>
          <w:szCs w:val="24"/>
        </w:rPr>
      </w:pPr>
      <w:r w:rsidRPr="001271F7">
        <w:rPr>
          <w:i/>
          <w:color w:val="000000"/>
          <w:sz w:val="24"/>
          <w:szCs w:val="24"/>
        </w:rPr>
        <w:t>Ghi chú: LT: Lý thuyết; BT: Bài tập; TL, KT: Thảo luận, kiểm tra.</w:t>
      </w:r>
    </w:p>
    <w:p w:rsidR="006127DE" w:rsidRPr="003D7F03" w:rsidRDefault="006127DE" w:rsidP="006127DE">
      <w:pPr>
        <w:spacing w:line="288" w:lineRule="auto"/>
        <w:jc w:val="both"/>
        <w:rPr>
          <w:i/>
          <w:color w:val="000000"/>
          <w:sz w:val="26"/>
          <w:szCs w:val="26"/>
        </w:rPr>
      </w:pPr>
    </w:p>
    <w:tbl>
      <w:tblPr>
        <w:tblW w:w="4163" w:type="pct"/>
        <w:jc w:val="center"/>
        <w:tblLook w:val="01E0" w:firstRow="1" w:lastRow="1" w:firstColumn="1" w:lastColumn="1" w:noHBand="0" w:noVBand="0"/>
      </w:tblPr>
      <w:tblGrid>
        <w:gridCol w:w="3008"/>
        <w:gridCol w:w="4725"/>
      </w:tblGrid>
      <w:tr w:rsidR="006127DE" w:rsidRPr="005F5975" w:rsidTr="00EC6231">
        <w:trPr>
          <w:trHeight w:val="1560"/>
          <w:jc w:val="center"/>
        </w:trPr>
        <w:tc>
          <w:tcPr>
            <w:tcW w:w="1945" w:type="pct"/>
          </w:tcPr>
          <w:p w:rsidR="006127DE" w:rsidRPr="005F5975" w:rsidRDefault="006127DE" w:rsidP="00EC6231">
            <w:pPr>
              <w:jc w:val="center"/>
              <w:rPr>
                <w:b/>
                <w:bCs/>
                <w:sz w:val="26"/>
              </w:rPr>
            </w:pPr>
            <w:r w:rsidRPr="005F5975">
              <w:rPr>
                <w:b/>
                <w:bCs/>
                <w:sz w:val="26"/>
              </w:rPr>
              <w:t>Trưởng Khoa</w:t>
            </w:r>
          </w:p>
          <w:p w:rsidR="006127DE" w:rsidRPr="005F5975" w:rsidRDefault="006127DE" w:rsidP="00EC6231">
            <w:pPr>
              <w:jc w:val="center"/>
              <w:rPr>
                <w:b/>
                <w:bCs/>
                <w:sz w:val="26"/>
              </w:rPr>
            </w:pPr>
          </w:p>
          <w:p w:rsidR="006127DE" w:rsidRPr="005F5975" w:rsidRDefault="006127DE" w:rsidP="00EC6231">
            <w:pPr>
              <w:jc w:val="center"/>
              <w:rPr>
                <w:b/>
                <w:bCs/>
                <w:sz w:val="26"/>
              </w:rPr>
            </w:pPr>
          </w:p>
          <w:p w:rsidR="006127DE" w:rsidRPr="005F5975" w:rsidRDefault="006127DE" w:rsidP="00EC6231">
            <w:pPr>
              <w:jc w:val="center"/>
              <w:rPr>
                <w:b/>
                <w:bCs/>
                <w:sz w:val="26"/>
              </w:rPr>
            </w:pPr>
          </w:p>
          <w:p w:rsidR="006127DE" w:rsidRPr="005F5975" w:rsidRDefault="006127DE" w:rsidP="00EC6231">
            <w:pPr>
              <w:jc w:val="center"/>
              <w:rPr>
                <w:b/>
                <w:bCs/>
                <w:sz w:val="26"/>
              </w:rPr>
            </w:pPr>
          </w:p>
          <w:p w:rsidR="006127DE" w:rsidRPr="005F5975" w:rsidRDefault="006127DE" w:rsidP="00EC6231">
            <w:pPr>
              <w:jc w:val="center"/>
              <w:rPr>
                <w:b/>
                <w:bCs/>
                <w:sz w:val="26"/>
              </w:rPr>
            </w:pPr>
          </w:p>
          <w:p w:rsidR="006127DE" w:rsidRPr="005F5975" w:rsidRDefault="006127DE" w:rsidP="00EC6231">
            <w:pPr>
              <w:jc w:val="center"/>
              <w:rPr>
                <w:b/>
                <w:bCs/>
                <w:sz w:val="26"/>
              </w:rPr>
            </w:pPr>
            <w:r w:rsidRPr="005F5975">
              <w:rPr>
                <w:b/>
                <w:bCs/>
                <w:sz w:val="26"/>
              </w:rPr>
              <w:t>PGS. TS. Lê Thị Trinh</w:t>
            </w:r>
          </w:p>
        </w:tc>
        <w:tc>
          <w:tcPr>
            <w:tcW w:w="3055" w:type="pct"/>
          </w:tcPr>
          <w:p w:rsidR="006127DE" w:rsidRPr="005F5975" w:rsidRDefault="006127DE" w:rsidP="00EC6231">
            <w:pPr>
              <w:jc w:val="center"/>
              <w:rPr>
                <w:b/>
                <w:bCs/>
                <w:sz w:val="26"/>
              </w:rPr>
            </w:pPr>
            <w:r w:rsidRPr="005F5975">
              <w:rPr>
                <w:b/>
                <w:bCs/>
                <w:sz w:val="26"/>
              </w:rPr>
              <w:t>Người biên soạn</w:t>
            </w:r>
          </w:p>
          <w:p w:rsidR="006127DE" w:rsidRPr="005F5975" w:rsidRDefault="006127DE" w:rsidP="00EC6231">
            <w:pPr>
              <w:jc w:val="center"/>
              <w:rPr>
                <w:b/>
                <w:bCs/>
                <w:sz w:val="26"/>
              </w:rPr>
            </w:pPr>
          </w:p>
          <w:p w:rsidR="006127DE" w:rsidRPr="005F5975" w:rsidRDefault="006127DE" w:rsidP="00EC6231">
            <w:pPr>
              <w:jc w:val="center"/>
              <w:rPr>
                <w:b/>
                <w:bCs/>
                <w:sz w:val="26"/>
              </w:rPr>
            </w:pPr>
          </w:p>
          <w:p w:rsidR="006127DE" w:rsidRPr="005F5975" w:rsidRDefault="006127DE" w:rsidP="00EC6231">
            <w:pPr>
              <w:jc w:val="center"/>
              <w:rPr>
                <w:b/>
                <w:bCs/>
                <w:sz w:val="26"/>
              </w:rPr>
            </w:pPr>
          </w:p>
          <w:p w:rsidR="006127DE" w:rsidRPr="005F5975" w:rsidRDefault="006127DE" w:rsidP="00EC6231">
            <w:pPr>
              <w:jc w:val="center"/>
              <w:rPr>
                <w:b/>
                <w:bCs/>
                <w:sz w:val="26"/>
              </w:rPr>
            </w:pPr>
          </w:p>
          <w:p w:rsidR="006127DE" w:rsidRPr="005F5975" w:rsidRDefault="006127DE" w:rsidP="00EC6231">
            <w:pPr>
              <w:jc w:val="center"/>
              <w:rPr>
                <w:b/>
                <w:bCs/>
                <w:sz w:val="26"/>
              </w:rPr>
            </w:pPr>
          </w:p>
          <w:p w:rsidR="006127DE" w:rsidRPr="005F5975" w:rsidRDefault="006127DE" w:rsidP="00EC6231">
            <w:pPr>
              <w:jc w:val="center"/>
              <w:rPr>
                <w:b/>
                <w:bCs/>
                <w:sz w:val="26"/>
              </w:rPr>
            </w:pPr>
            <w:r w:rsidRPr="005F5975">
              <w:rPr>
                <w:b/>
                <w:bCs/>
                <w:sz w:val="26"/>
              </w:rPr>
              <w:t xml:space="preserve">PGS. TS. </w:t>
            </w:r>
            <w:r>
              <w:rPr>
                <w:rFonts w:eastAsia="MS Mincho" w:cs="Times New Roman"/>
                <w:b/>
                <w:bCs/>
                <w:sz w:val="26"/>
                <w:szCs w:val="26"/>
              </w:rPr>
              <w:t>Nguyễn Thị Hồng Hạnh</w:t>
            </w:r>
          </w:p>
          <w:p w:rsidR="006127DE" w:rsidRPr="005F5975" w:rsidRDefault="006127DE" w:rsidP="00EC6231">
            <w:pPr>
              <w:rPr>
                <w:b/>
                <w:bCs/>
              </w:rPr>
            </w:pPr>
          </w:p>
        </w:tc>
      </w:tr>
    </w:tbl>
    <w:p w:rsidR="00145EA9" w:rsidRDefault="00145EA9" w:rsidP="00145EA9">
      <w:pPr>
        <w:spacing w:line="300" w:lineRule="auto"/>
        <w:jc w:val="both"/>
        <w:rPr>
          <w:color w:val="000000"/>
          <w:szCs w:val="26"/>
        </w:rPr>
      </w:pPr>
    </w:p>
    <w:p w:rsidR="00145EA9" w:rsidRDefault="00145EA9" w:rsidP="00145EA9">
      <w:pPr>
        <w:spacing w:line="300" w:lineRule="auto"/>
        <w:jc w:val="both"/>
        <w:rPr>
          <w:color w:val="000000"/>
          <w:szCs w:val="26"/>
        </w:rPr>
      </w:pPr>
    </w:p>
    <w:p w:rsidR="00145EA9" w:rsidRDefault="00145EA9" w:rsidP="00145EA9">
      <w:pPr>
        <w:spacing w:line="300" w:lineRule="auto"/>
        <w:jc w:val="both"/>
        <w:rPr>
          <w:color w:val="000000"/>
          <w:szCs w:val="26"/>
        </w:rPr>
      </w:pPr>
    </w:p>
    <w:p w:rsidR="00145EA9" w:rsidRDefault="00145EA9" w:rsidP="00145EA9">
      <w:pPr>
        <w:spacing w:line="300" w:lineRule="auto"/>
        <w:jc w:val="both"/>
        <w:rPr>
          <w:color w:val="000000"/>
          <w:szCs w:val="26"/>
        </w:rPr>
      </w:pPr>
    </w:p>
    <w:p w:rsidR="00145EA9" w:rsidRDefault="00145EA9" w:rsidP="00145EA9">
      <w:pPr>
        <w:spacing w:line="300" w:lineRule="auto"/>
        <w:jc w:val="both"/>
        <w:rPr>
          <w:color w:val="000000"/>
          <w:szCs w:val="26"/>
        </w:rPr>
      </w:pPr>
    </w:p>
    <w:p w:rsidR="00145EA9" w:rsidRDefault="00145EA9" w:rsidP="00145EA9">
      <w:pPr>
        <w:spacing w:line="300" w:lineRule="auto"/>
        <w:jc w:val="both"/>
        <w:rPr>
          <w:color w:val="000000"/>
          <w:szCs w:val="26"/>
        </w:rPr>
      </w:pPr>
    </w:p>
    <w:p w:rsidR="00145EA9" w:rsidRDefault="00145EA9" w:rsidP="00145EA9">
      <w:pPr>
        <w:spacing w:line="300" w:lineRule="auto"/>
        <w:jc w:val="both"/>
        <w:rPr>
          <w:color w:val="000000"/>
          <w:szCs w:val="26"/>
        </w:rPr>
      </w:pPr>
    </w:p>
    <w:p w:rsidR="00145EA9" w:rsidRDefault="00145EA9" w:rsidP="00145EA9">
      <w:pPr>
        <w:spacing w:line="300" w:lineRule="auto"/>
        <w:jc w:val="both"/>
        <w:rPr>
          <w:color w:val="000000"/>
          <w:szCs w:val="26"/>
        </w:rPr>
      </w:pPr>
    </w:p>
    <w:p w:rsidR="00145EA9" w:rsidRDefault="00145EA9" w:rsidP="00145EA9">
      <w:pPr>
        <w:spacing w:line="300" w:lineRule="auto"/>
        <w:jc w:val="both"/>
        <w:rPr>
          <w:color w:val="000000"/>
          <w:szCs w:val="26"/>
        </w:rPr>
      </w:pPr>
    </w:p>
    <w:p w:rsidR="00145EA9" w:rsidRDefault="00145EA9" w:rsidP="00145EA9">
      <w:pPr>
        <w:spacing w:line="300" w:lineRule="auto"/>
        <w:jc w:val="both"/>
        <w:rPr>
          <w:color w:val="000000"/>
          <w:szCs w:val="26"/>
        </w:rPr>
      </w:pPr>
    </w:p>
    <w:p w:rsidR="00145EA9" w:rsidRDefault="00145EA9" w:rsidP="00145EA9">
      <w:pPr>
        <w:spacing w:line="300" w:lineRule="auto"/>
        <w:jc w:val="both"/>
        <w:rPr>
          <w:color w:val="000000"/>
          <w:szCs w:val="26"/>
        </w:rPr>
      </w:pPr>
    </w:p>
    <w:p w:rsidR="00145EA9" w:rsidRDefault="00145EA9" w:rsidP="00145EA9">
      <w:pPr>
        <w:spacing w:line="300" w:lineRule="auto"/>
        <w:jc w:val="both"/>
        <w:rPr>
          <w:color w:val="000000"/>
          <w:szCs w:val="26"/>
        </w:rPr>
      </w:pPr>
    </w:p>
    <w:p w:rsidR="00145EA9" w:rsidRDefault="00145EA9" w:rsidP="00145EA9">
      <w:pPr>
        <w:spacing w:line="300" w:lineRule="auto"/>
        <w:jc w:val="both"/>
        <w:rPr>
          <w:color w:val="000000"/>
          <w:szCs w:val="26"/>
        </w:rPr>
      </w:pPr>
    </w:p>
    <w:p w:rsidR="00145EA9" w:rsidRDefault="00145EA9" w:rsidP="00145EA9">
      <w:pPr>
        <w:spacing w:line="300" w:lineRule="auto"/>
        <w:jc w:val="both"/>
        <w:rPr>
          <w:color w:val="000000"/>
          <w:szCs w:val="26"/>
        </w:rPr>
      </w:pPr>
    </w:p>
    <w:tbl>
      <w:tblPr>
        <w:tblW w:w="5965" w:type="pct"/>
        <w:tblInd w:w="-851" w:type="dxa"/>
        <w:tblLook w:val="01E0" w:firstRow="1" w:lastRow="1" w:firstColumn="1" w:lastColumn="1" w:noHBand="0" w:noVBand="0"/>
      </w:tblPr>
      <w:tblGrid>
        <w:gridCol w:w="5321"/>
        <w:gridCol w:w="5760"/>
      </w:tblGrid>
      <w:tr w:rsidR="00357030" w:rsidRPr="00D17AED" w:rsidTr="00145EA9">
        <w:trPr>
          <w:trHeight w:val="1149"/>
        </w:trPr>
        <w:tc>
          <w:tcPr>
            <w:tcW w:w="5321" w:type="dxa"/>
            <w:shd w:val="clear" w:color="auto" w:fill="auto"/>
          </w:tcPr>
          <w:p w:rsidR="00357030" w:rsidRPr="00D17AED" w:rsidRDefault="00357030" w:rsidP="00441965">
            <w:pPr>
              <w:spacing w:line="264" w:lineRule="auto"/>
              <w:jc w:val="center"/>
              <w:rPr>
                <w:rFonts w:cs="Times New Roman"/>
                <w:bCs/>
                <w:color w:val="000000"/>
                <w:sz w:val="26"/>
                <w:szCs w:val="26"/>
              </w:rPr>
            </w:pPr>
            <w:r w:rsidRPr="00D17AED">
              <w:rPr>
                <w:rFonts w:cs="Times New Roman"/>
                <w:bCs/>
                <w:color w:val="000000"/>
                <w:sz w:val="26"/>
                <w:szCs w:val="26"/>
              </w:rPr>
              <w:t>BỘ TÀI NGUYÊN VÀ MÔI TRƯỜNG</w:t>
            </w:r>
          </w:p>
          <w:p w:rsidR="00357030" w:rsidRPr="00D17AED" w:rsidRDefault="00357030" w:rsidP="00441965">
            <w:pPr>
              <w:spacing w:line="264" w:lineRule="auto"/>
              <w:jc w:val="center"/>
              <w:rPr>
                <w:rFonts w:cs="Times New Roman"/>
                <w:b/>
                <w:bCs/>
                <w:color w:val="000000"/>
                <w:sz w:val="26"/>
                <w:szCs w:val="26"/>
              </w:rPr>
            </w:pPr>
            <w:r w:rsidRPr="00D17AED">
              <w:rPr>
                <w:rFonts w:cs="Times New Roman"/>
                <w:b/>
                <w:bCs/>
                <w:color w:val="000000"/>
                <w:sz w:val="26"/>
                <w:szCs w:val="26"/>
              </w:rPr>
              <w:t>TRƯỜNG ĐẠI HỌC</w:t>
            </w:r>
          </w:p>
          <w:p w:rsidR="00357030" w:rsidRPr="00D17AED" w:rsidRDefault="00357030" w:rsidP="00441965">
            <w:pPr>
              <w:spacing w:line="264" w:lineRule="auto"/>
              <w:jc w:val="center"/>
              <w:rPr>
                <w:rFonts w:cs="Times New Roman"/>
                <w:b/>
                <w:sz w:val="26"/>
                <w:szCs w:val="26"/>
              </w:rPr>
            </w:pPr>
            <w:r w:rsidRPr="00D17AED">
              <w:rPr>
                <w:rFonts w:cs="Times New Roman"/>
                <w:b/>
                <w:bCs/>
                <w:color w:val="000000"/>
                <w:sz w:val="26"/>
                <w:szCs w:val="26"/>
              </w:rPr>
              <w:t>TÀI NGUYÊN VÀ MÔI TRƯỜNG HÀ NỘI</w:t>
            </w:r>
          </w:p>
          <w:p w:rsidR="00357030" w:rsidRPr="00D17AED" w:rsidRDefault="00357030" w:rsidP="00441965">
            <w:pPr>
              <w:spacing w:line="264" w:lineRule="auto"/>
              <w:rPr>
                <w:rFonts w:cs="Times New Roman"/>
                <w:sz w:val="26"/>
                <w:szCs w:val="26"/>
              </w:rPr>
            </w:pPr>
            <w:r w:rsidRPr="00D17AED">
              <w:rPr>
                <w:rFonts w:cs="Times New Roman"/>
                <w:noProof/>
                <w:spacing w:val="-6"/>
                <w:sz w:val="26"/>
                <w:szCs w:val="26"/>
              </w:rPr>
              <mc:AlternateContent>
                <mc:Choice Requires="wps">
                  <w:drawing>
                    <wp:anchor distT="0" distB="0" distL="114300" distR="114300" simplePos="0" relativeHeight="251840512" behindDoc="0" locked="0" layoutInCell="1" allowOverlap="1" wp14:anchorId="163A44A7" wp14:editId="546867A0">
                      <wp:simplePos x="0" y="0"/>
                      <wp:positionH relativeFrom="column">
                        <wp:posOffset>995680</wp:posOffset>
                      </wp:positionH>
                      <wp:positionV relativeFrom="paragraph">
                        <wp:posOffset>41910</wp:posOffset>
                      </wp:positionV>
                      <wp:extent cx="1064260" cy="0"/>
                      <wp:effectExtent l="5080" t="13335" r="6985" b="571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pt,3.3pt" to="16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JkSId&#10;9GjvLRFN61GplQIFtUXgBKV643JIKNXOhlrpWe3Ns6bfHVK6bIlqeGT8ejGAkoWM5E1K2DgD9x36&#10;L5pBDDl6HWU717YLkCAIOsfuXO7d4WePKBxm6Xw6mUMT6eBLSD4kGuv8Z647FIwCS6GCcCQnp2fn&#10;AxGSDyHhWOmtkDI2XyrUF3g5m8xigtNSsOAMYc42h1JadCJhfOIXqwLPY5jVR8UiWMsJ29xsT4S8&#10;2nC5VAEPSgE6N+s6Hz+W6XKz2CymIyhuM5qmVTX6tC2no/k2+zirPlRlWWU/A7VsmreCMa4Cu2FW&#10;s+nfzcLt1Vyn7D6tdxmSt+hRLyA7/CPp2MvQvusgHDS77OzQYxjPGHx7SmH+H/dgPz749S8AAAD/&#10;/wMAUEsDBBQABgAIAAAAIQB7xrVe2gAAAAcBAAAPAAAAZHJzL2Rvd25yZXYueG1sTI7BTsMwEETv&#10;SPyDtUhcqtYhLREKcSoE5MaFQsV1Gy9JRLxOY7cNfD0LFzg+zWjmFevJ9epIY+g8G7haJKCIa287&#10;bgy8vlTzG1AhIlvsPZOBTwqwLs/PCsytP/EzHTexUTLCIUcDbYxDrnWoW3IYFn4gluzdjw6j4Nho&#10;O+JJxl2v0yTJtMOO5aHFge5bqj82B2cgVFvaV1+zepa8LRtP6f7h6RGNubyY7m5BRZriXxl+9EUd&#10;SnHa+QPboHrh60zUo4EsAyX5Ml2tQO1+WZeF/u9ffgMAAP//AwBQSwECLQAUAAYACAAAACEAtoM4&#10;kv4AAADhAQAAEwAAAAAAAAAAAAAAAAAAAAAAW0NvbnRlbnRfVHlwZXNdLnhtbFBLAQItABQABgAI&#10;AAAAIQA4/SH/1gAAAJQBAAALAAAAAAAAAAAAAAAAAC8BAABfcmVscy8ucmVsc1BLAQItABQABgAI&#10;AAAAIQB+lnB/HQIAADgEAAAOAAAAAAAAAAAAAAAAAC4CAABkcnMvZTJvRG9jLnhtbFBLAQItABQA&#10;BgAIAAAAIQB7xrVe2gAAAAcBAAAPAAAAAAAAAAAAAAAAAHcEAABkcnMvZG93bnJldi54bWxQSwUG&#10;AAAAAAQABADzAAAAfgUAAAAA&#10;"/>
                  </w:pict>
                </mc:Fallback>
              </mc:AlternateContent>
            </w:r>
            <w:r w:rsidRPr="00D17AED">
              <w:rPr>
                <w:rFonts w:cs="Times New Roman"/>
                <w:sz w:val="26"/>
                <w:szCs w:val="26"/>
              </w:rPr>
              <w:t xml:space="preserve">              </w:t>
            </w:r>
          </w:p>
          <w:p w:rsidR="00357030" w:rsidRPr="00D17AED" w:rsidRDefault="00357030" w:rsidP="00441965">
            <w:pPr>
              <w:spacing w:line="264" w:lineRule="auto"/>
              <w:rPr>
                <w:rFonts w:cs="Times New Roman"/>
                <w:b/>
                <w:sz w:val="26"/>
                <w:szCs w:val="26"/>
              </w:rPr>
            </w:pPr>
            <w:r w:rsidRPr="00D17AED">
              <w:rPr>
                <w:rFonts w:cs="Times New Roman"/>
                <w:sz w:val="26"/>
                <w:szCs w:val="26"/>
              </w:rPr>
              <w:t xml:space="preserve">            </w:t>
            </w:r>
          </w:p>
        </w:tc>
        <w:tc>
          <w:tcPr>
            <w:tcW w:w="5760" w:type="dxa"/>
            <w:shd w:val="clear" w:color="auto" w:fill="auto"/>
          </w:tcPr>
          <w:p w:rsidR="00357030" w:rsidRPr="00D17AED" w:rsidRDefault="00357030" w:rsidP="00441965">
            <w:pPr>
              <w:spacing w:line="264" w:lineRule="auto"/>
              <w:rPr>
                <w:rFonts w:cs="Times New Roman"/>
                <w:b/>
                <w:sz w:val="26"/>
                <w:szCs w:val="26"/>
              </w:rPr>
            </w:pPr>
            <w:r w:rsidRPr="00D17AED">
              <w:rPr>
                <w:rFonts w:cs="Times New Roman"/>
                <w:b/>
                <w:sz w:val="26"/>
                <w:szCs w:val="26"/>
              </w:rPr>
              <w:t xml:space="preserve"> CỘNG HÒA XÃ HỘI CHỦ NGHĨA VIỆT NAM</w:t>
            </w:r>
          </w:p>
          <w:p w:rsidR="00357030" w:rsidRPr="00D17AED" w:rsidRDefault="00357030" w:rsidP="00441965">
            <w:pPr>
              <w:spacing w:line="264" w:lineRule="auto"/>
              <w:rPr>
                <w:rFonts w:cs="Times New Roman"/>
                <w:b/>
                <w:sz w:val="26"/>
                <w:szCs w:val="26"/>
              </w:rPr>
            </w:pPr>
            <w:r w:rsidRPr="00D17AED">
              <w:rPr>
                <w:rFonts w:cs="Times New Roman"/>
                <w:sz w:val="26"/>
                <w:szCs w:val="26"/>
              </w:rPr>
              <w:t xml:space="preserve">                    </w:t>
            </w:r>
            <w:r w:rsidRPr="00D17AED">
              <w:rPr>
                <w:rFonts w:cs="Times New Roman"/>
                <w:b/>
                <w:sz w:val="26"/>
                <w:szCs w:val="26"/>
              </w:rPr>
              <w:t>Độc lập –Tự do – Hạnh phúc</w:t>
            </w:r>
          </w:p>
          <w:p w:rsidR="00357030" w:rsidRPr="00D17AED" w:rsidRDefault="00357030" w:rsidP="00441965">
            <w:pPr>
              <w:spacing w:line="264" w:lineRule="auto"/>
              <w:rPr>
                <w:rFonts w:cs="Times New Roman"/>
                <w:i/>
                <w:sz w:val="26"/>
                <w:szCs w:val="26"/>
              </w:rPr>
            </w:pPr>
            <w:r w:rsidRPr="00D17AED">
              <w:rPr>
                <w:rFonts w:cs="Times New Roman"/>
                <w:i/>
                <w:noProof/>
                <w:sz w:val="26"/>
                <w:szCs w:val="26"/>
              </w:rPr>
              <mc:AlternateContent>
                <mc:Choice Requires="wps">
                  <w:drawing>
                    <wp:anchor distT="0" distB="0" distL="114300" distR="114300" simplePos="0" relativeHeight="251841536" behindDoc="0" locked="0" layoutInCell="1" allowOverlap="1" wp14:anchorId="445C3E5D" wp14:editId="21D15C70">
                      <wp:simplePos x="0" y="0"/>
                      <wp:positionH relativeFrom="column">
                        <wp:posOffset>1151890</wp:posOffset>
                      </wp:positionH>
                      <wp:positionV relativeFrom="paragraph">
                        <wp:posOffset>69850</wp:posOffset>
                      </wp:positionV>
                      <wp:extent cx="1190625" cy="0"/>
                      <wp:effectExtent l="8890" t="12700" r="10160" b="63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90.7pt;margin-top:5.5pt;width:93.75pt;height: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bjJAIAAEw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SK7dGs&#10;wxltvWVq33jyaC30pAStsY9gCR7BfvXG5RhW6o0NFfOT3pon4D8c0VA2TO9l5P1yNoiVhYjkTUjY&#10;OINZd/1XEHiGHTzE5p1q2wVIbAs5xRmd7zOSJ084fsyyeTodTSjhN1/C8lugsc5/kdCRYBTUXQu5&#10;V5DFNOz45HygxfJbQMiqYa3aNgqi1aQv6HyCeYLHQatEcMaN3e/K1pIjC5KKT6zx3TELBy0iWCOZ&#10;WF1tz1R7sTF5qwMeFoZ0rtZFMz/n6Xw1W83Gg/FouhqM06oaPK7L8WC6zj5Pqk9VWVbZr0AtG+eN&#10;EkLqwO6m32z8d/q43qSL8u4KvrcheYse+4Vkb+9IOk42DPMiix2I88beJo6SjYev1yvcidd7tF//&#10;BJa/AQAA//8DAFBLAwQUAAYACAAAACEA2dYl4NwAAAAJAQAADwAAAGRycy9kb3ducmV2LnhtbEyP&#10;QU/DMAyF70j8h8hIXBBLO2DqStNpQuLAkW0SV68xbaFxqiZdy349Rhzg5mc/PX+v2MyuUycaQuvZ&#10;QLpIQBFX3rZcGzjsn28zUCEiW+w8k4EvCrApLy8KzK2f+JVOu1grCeGQo4Emxj7XOlQNOQwL3xPL&#10;7d0PDqPIodZ2wEnCXaeXSbLSDluWDw329NRQ9bkbnQEK40OabNeuPrycp5u35flj6vfGXF/N20dQ&#10;keb4Z4YffEGHUpiOfmQbVCc6S+/FKkMqncRwt8rWoI6/C10W+n+D8hsAAP//AwBQSwECLQAUAAYA&#10;CAAAACEAtoM4kv4AAADhAQAAEwAAAAAAAAAAAAAAAAAAAAAAW0NvbnRlbnRfVHlwZXNdLnhtbFBL&#10;AQItABQABgAIAAAAIQA4/SH/1gAAAJQBAAALAAAAAAAAAAAAAAAAAC8BAABfcmVscy8ucmVsc1BL&#10;AQItABQABgAIAAAAIQDDXhbjJAIAAEwEAAAOAAAAAAAAAAAAAAAAAC4CAABkcnMvZTJvRG9jLnht&#10;bFBLAQItABQABgAIAAAAIQDZ1iXg3AAAAAkBAAAPAAAAAAAAAAAAAAAAAH4EAABkcnMvZG93bnJl&#10;di54bWxQSwUGAAAAAAQABADzAAAAhwUAAAAA&#10;"/>
                  </w:pict>
                </mc:Fallback>
              </mc:AlternateContent>
            </w:r>
            <w:r w:rsidRPr="00D17AED">
              <w:rPr>
                <w:rFonts w:cs="Times New Roman"/>
                <w:i/>
                <w:sz w:val="26"/>
                <w:szCs w:val="26"/>
              </w:rPr>
              <w:t xml:space="preserve">                    </w:t>
            </w:r>
          </w:p>
        </w:tc>
      </w:tr>
    </w:tbl>
    <w:p w:rsidR="00357030" w:rsidRDefault="00357030" w:rsidP="00357030">
      <w:pPr>
        <w:jc w:val="center"/>
        <w:rPr>
          <w:rFonts w:eastAsia="Times New Roman"/>
          <w:b/>
          <w:bCs/>
          <w:szCs w:val="28"/>
        </w:rPr>
      </w:pPr>
      <w:r w:rsidRPr="004C2304">
        <w:rPr>
          <w:rFonts w:eastAsia="Times New Roman"/>
          <w:b/>
          <w:bCs/>
          <w:szCs w:val="28"/>
        </w:rPr>
        <w:t>ĐỀ CƯƠNG CHI TIẾT HỌC PHẦN</w:t>
      </w:r>
    </w:p>
    <w:p w:rsidR="00F713D5" w:rsidRPr="003D7F03" w:rsidRDefault="00F713D5" w:rsidP="00F713D5">
      <w:pPr>
        <w:spacing w:line="288" w:lineRule="auto"/>
        <w:jc w:val="center"/>
        <w:rPr>
          <w:b/>
          <w:bCs/>
          <w:sz w:val="26"/>
          <w:szCs w:val="26"/>
        </w:rPr>
      </w:pPr>
      <w:r w:rsidRPr="003D7F03">
        <w:rPr>
          <w:b/>
          <w:bCs/>
          <w:color w:val="000000"/>
          <w:sz w:val="26"/>
          <w:szCs w:val="26"/>
        </w:rPr>
        <w:t>LÝ THUYẾT</w:t>
      </w:r>
    </w:p>
    <w:p w:rsidR="00357030" w:rsidRDefault="00F713D5" w:rsidP="00F713D5">
      <w:pPr>
        <w:jc w:val="center"/>
        <w:rPr>
          <w:rFonts w:eastAsia="Times New Roman"/>
          <w:b/>
          <w:bCs/>
          <w:szCs w:val="28"/>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357030" w:rsidRPr="004C2304" w:rsidRDefault="00357030" w:rsidP="00357030">
      <w:pPr>
        <w:tabs>
          <w:tab w:val="left" w:pos="6675"/>
        </w:tabs>
        <w:spacing w:after="240"/>
        <w:rPr>
          <w:rFonts w:eastAsia="Times New Roman"/>
          <w:b/>
          <w:bCs/>
          <w:szCs w:val="28"/>
        </w:rPr>
      </w:pPr>
      <w:r>
        <w:rPr>
          <w:rFonts w:eastAsia="Times New Roman"/>
          <w:b/>
          <w:bCs/>
          <w:szCs w:val="28"/>
        </w:rPr>
        <w:tab/>
      </w:r>
    </w:p>
    <w:p w:rsidR="00357030" w:rsidRPr="000139E7" w:rsidRDefault="00357030" w:rsidP="004A6835">
      <w:pPr>
        <w:numPr>
          <w:ilvl w:val="0"/>
          <w:numId w:val="37"/>
        </w:numPr>
        <w:spacing w:line="312" w:lineRule="auto"/>
        <w:jc w:val="both"/>
        <w:rPr>
          <w:rFonts w:eastAsia="Times New Roman" w:cs="Times New Roman"/>
          <w:b/>
          <w:bCs/>
          <w:sz w:val="26"/>
          <w:szCs w:val="26"/>
        </w:rPr>
      </w:pPr>
      <w:r w:rsidRPr="000139E7">
        <w:rPr>
          <w:rFonts w:eastAsia="Times New Roman" w:cs="Times New Roman"/>
          <w:b/>
          <w:bCs/>
          <w:sz w:val="26"/>
          <w:szCs w:val="26"/>
        </w:rPr>
        <w:t xml:space="preserve">Thông tin chung về môn học </w:t>
      </w:r>
    </w:p>
    <w:p w:rsidR="005A36AA" w:rsidRDefault="00357030" w:rsidP="004A6835">
      <w:pPr>
        <w:pStyle w:val="Heading1"/>
        <w:spacing w:before="0" w:line="312" w:lineRule="auto"/>
        <w:ind w:firstLine="360"/>
        <w:rPr>
          <w:rFonts w:ascii="Times New Roman" w:eastAsia="Times New Roman" w:hAnsi="Times New Roman" w:cs="Times New Roman"/>
          <w:color w:val="auto"/>
          <w:sz w:val="26"/>
          <w:szCs w:val="26"/>
          <w:lang w:eastAsia="ja-JP"/>
        </w:rPr>
      </w:pPr>
      <w:bookmarkStart w:id="171" w:name="_Toc8160223"/>
      <w:bookmarkStart w:id="172" w:name="_Toc9497816"/>
      <w:r w:rsidRPr="000139E7">
        <w:rPr>
          <w:rFonts w:ascii="Times New Roman" w:eastAsia="Times New Roman" w:hAnsi="Times New Roman" w:cs="Times New Roman"/>
          <w:b w:val="0"/>
          <w:color w:val="auto"/>
          <w:sz w:val="26"/>
          <w:szCs w:val="26"/>
        </w:rPr>
        <w:t>Tên học phần:</w:t>
      </w:r>
      <w:bookmarkEnd w:id="171"/>
      <w:bookmarkEnd w:id="172"/>
      <w:r w:rsidRPr="000139E7">
        <w:rPr>
          <w:rFonts w:ascii="Times New Roman" w:eastAsia="Times New Roman" w:hAnsi="Times New Roman" w:cs="Times New Roman"/>
          <w:color w:val="auto"/>
          <w:sz w:val="26"/>
          <w:szCs w:val="26"/>
          <w:lang w:eastAsia="ja-JP"/>
        </w:rPr>
        <w:t xml:space="preserve"> </w:t>
      </w:r>
    </w:p>
    <w:p w:rsidR="00357030" w:rsidRPr="000139E7" w:rsidRDefault="005A36AA" w:rsidP="004A6835">
      <w:pPr>
        <w:pStyle w:val="Heading1"/>
        <w:numPr>
          <w:ilvl w:val="0"/>
          <w:numId w:val="76"/>
        </w:numPr>
        <w:spacing w:before="0" w:line="312" w:lineRule="auto"/>
        <w:rPr>
          <w:rFonts w:ascii="Times New Roman" w:eastAsia="Times New Roman" w:hAnsi="Times New Roman" w:cs="Times New Roman"/>
          <w:color w:val="auto"/>
          <w:sz w:val="26"/>
          <w:szCs w:val="26"/>
        </w:rPr>
      </w:pPr>
      <w:bookmarkStart w:id="173" w:name="_Toc8160224"/>
      <w:bookmarkStart w:id="174" w:name="_Toc9497817"/>
      <w:r w:rsidRPr="005A36AA">
        <w:rPr>
          <w:rFonts w:ascii="Times New Roman" w:eastAsia="MS PGothic" w:hAnsi="Times New Roman" w:cs="Times New Roman"/>
          <w:b w:val="0"/>
          <w:color w:val="auto"/>
          <w:sz w:val="26"/>
          <w:szCs w:val="26"/>
          <w:lang w:eastAsia="ja-JP" w:bidi="th-TH"/>
        </w:rPr>
        <w:t>Tiếng Việt:</w:t>
      </w:r>
      <w:r>
        <w:rPr>
          <w:rFonts w:ascii="Times New Roman" w:eastAsia="MS PGothic" w:hAnsi="Times New Roman" w:cs="Times New Roman"/>
          <w:color w:val="auto"/>
          <w:sz w:val="26"/>
          <w:szCs w:val="26"/>
          <w:lang w:eastAsia="ja-JP" w:bidi="th-TH"/>
        </w:rPr>
        <w:t xml:space="preserve"> </w:t>
      </w:r>
      <w:r w:rsidR="00357030" w:rsidRPr="000139E7">
        <w:rPr>
          <w:rFonts w:ascii="Times New Roman" w:eastAsia="MS PGothic" w:hAnsi="Times New Roman" w:cs="Times New Roman"/>
          <w:color w:val="auto"/>
          <w:sz w:val="26"/>
          <w:szCs w:val="26"/>
          <w:lang w:eastAsia="ja-JP" w:bidi="th-TH"/>
        </w:rPr>
        <w:t>Năng lượng và môi trường</w:t>
      </w:r>
      <w:bookmarkEnd w:id="173"/>
      <w:bookmarkEnd w:id="174"/>
    </w:p>
    <w:p w:rsidR="00357030" w:rsidRPr="005A36AA" w:rsidRDefault="00357030" w:rsidP="004A6835">
      <w:pPr>
        <w:pStyle w:val="ListParagraph"/>
        <w:numPr>
          <w:ilvl w:val="0"/>
          <w:numId w:val="56"/>
        </w:numPr>
        <w:spacing w:line="312" w:lineRule="auto"/>
        <w:jc w:val="both"/>
        <w:rPr>
          <w:b/>
          <w:szCs w:val="26"/>
        </w:rPr>
      </w:pPr>
      <w:r w:rsidRPr="005A36AA">
        <w:rPr>
          <w:szCs w:val="26"/>
        </w:rPr>
        <w:t>Tiếng Anh:</w:t>
      </w:r>
      <w:r w:rsidRPr="005A36AA">
        <w:rPr>
          <w:bCs/>
          <w:szCs w:val="26"/>
          <w:lang w:val="vi-VN" w:eastAsia="ja-JP"/>
        </w:rPr>
        <w:t xml:space="preserve"> </w:t>
      </w:r>
      <w:r w:rsidRPr="005A36AA">
        <w:rPr>
          <w:b/>
          <w:bCs/>
          <w:szCs w:val="26"/>
          <w:lang w:val="vi-VN" w:eastAsia="ja-JP"/>
        </w:rPr>
        <w:t xml:space="preserve">Energy and </w:t>
      </w:r>
      <w:r w:rsidRPr="005A36AA">
        <w:rPr>
          <w:b/>
          <w:bCs/>
          <w:szCs w:val="26"/>
          <w:lang w:val="vi-VN"/>
        </w:rPr>
        <w:t>Environment</w:t>
      </w:r>
    </w:p>
    <w:p w:rsidR="00357030" w:rsidRPr="00F6004B" w:rsidRDefault="00357030" w:rsidP="00357030">
      <w:pPr>
        <w:numPr>
          <w:ilvl w:val="0"/>
          <w:numId w:val="3"/>
        </w:numPr>
        <w:spacing w:line="312" w:lineRule="auto"/>
        <w:jc w:val="both"/>
        <w:rPr>
          <w:rFonts w:eastAsia="Times New Roman"/>
          <w:sz w:val="26"/>
          <w:szCs w:val="26"/>
        </w:rPr>
      </w:pPr>
      <w:r w:rsidRPr="00F6004B">
        <w:rPr>
          <w:rFonts w:eastAsia="Times New Roman"/>
          <w:sz w:val="26"/>
          <w:szCs w:val="26"/>
        </w:rPr>
        <w:t xml:space="preserve">Mã học phần: </w:t>
      </w:r>
      <w:r w:rsidRPr="00925421">
        <w:rPr>
          <w:rFonts w:eastAsia="Times New Roman"/>
          <w:bCs/>
          <w:sz w:val="26"/>
          <w:szCs w:val="26"/>
        </w:rPr>
        <w:t>ES</w:t>
      </w:r>
      <w:r w:rsidRPr="00925421">
        <w:rPr>
          <w:bCs/>
          <w:sz w:val="26"/>
          <w:szCs w:val="26"/>
          <w:lang w:eastAsia="ja-JP"/>
        </w:rPr>
        <w:t>EE</w:t>
      </w:r>
      <w:r w:rsidR="00E6253C" w:rsidRPr="00925421">
        <w:rPr>
          <w:bCs/>
          <w:sz w:val="26"/>
          <w:szCs w:val="26"/>
          <w:lang w:eastAsia="ja-JP"/>
        </w:rPr>
        <w:t xml:space="preserve"> 820</w:t>
      </w:r>
    </w:p>
    <w:p w:rsidR="005A36AA" w:rsidRDefault="00357030" w:rsidP="00357030">
      <w:pPr>
        <w:numPr>
          <w:ilvl w:val="0"/>
          <w:numId w:val="3"/>
        </w:numPr>
        <w:spacing w:line="312" w:lineRule="auto"/>
        <w:jc w:val="both"/>
        <w:rPr>
          <w:rFonts w:eastAsia="Times New Roman"/>
          <w:sz w:val="26"/>
          <w:szCs w:val="26"/>
        </w:rPr>
      </w:pPr>
      <w:r w:rsidRPr="005A36AA">
        <w:rPr>
          <w:rFonts w:eastAsia="Times New Roman"/>
          <w:sz w:val="26"/>
          <w:szCs w:val="26"/>
        </w:rPr>
        <w:t>Số tín chỉ</w:t>
      </w:r>
      <w:r w:rsidRPr="005A36AA">
        <w:rPr>
          <w:rFonts w:eastAsia="Times New Roman"/>
          <w:sz w:val="26"/>
          <w:szCs w:val="26"/>
          <w:lang w:eastAsia="ja-JP"/>
        </w:rPr>
        <w:t xml:space="preserve">:  </w:t>
      </w:r>
      <w:r w:rsidR="005A36AA">
        <w:rPr>
          <w:rFonts w:eastAsia="Times New Roman"/>
          <w:sz w:val="26"/>
          <w:szCs w:val="26"/>
          <w:lang w:eastAsia="ja-JP"/>
        </w:rPr>
        <w:t>0</w:t>
      </w:r>
      <w:r w:rsidRPr="005A36AA">
        <w:rPr>
          <w:sz w:val="26"/>
          <w:szCs w:val="26"/>
          <w:lang w:eastAsia="ja-JP"/>
        </w:rPr>
        <w:t>2</w:t>
      </w:r>
      <w:r w:rsidRPr="005A36AA">
        <w:rPr>
          <w:rFonts w:eastAsia="Times New Roman"/>
          <w:sz w:val="26"/>
          <w:szCs w:val="26"/>
          <w:lang w:eastAsia="ja-JP"/>
        </w:rPr>
        <w:t xml:space="preserve"> </w:t>
      </w:r>
    </w:p>
    <w:p w:rsidR="005A36AA" w:rsidRPr="00C155C5" w:rsidRDefault="005A36AA" w:rsidP="005A36AA">
      <w:pPr>
        <w:pStyle w:val="ListParagraph"/>
        <w:numPr>
          <w:ilvl w:val="0"/>
          <w:numId w:val="3"/>
        </w:numPr>
        <w:spacing w:line="312" w:lineRule="auto"/>
        <w:jc w:val="both"/>
        <w:rPr>
          <w:szCs w:val="26"/>
        </w:rPr>
      </w:pPr>
      <w:r w:rsidRPr="00C155C5">
        <w:rPr>
          <w:szCs w:val="26"/>
        </w:rPr>
        <w:t>Đối tượng học: Thạc sĩ, ngành Khoa học môi trường</w:t>
      </w:r>
    </w:p>
    <w:p w:rsidR="005A36AA" w:rsidRDefault="005A36AA" w:rsidP="005A36AA">
      <w:pPr>
        <w:pStyle w:val="ListParagraph"/>
        <w:numPr>
          <w:ilvl w:val="0"/>
          <w:numId w:val="3"/>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5A36AA" w:rsidRPr="003D7F03" w:rsidTr="00EC6231">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36AA" w:rsidRPr="003D7F03" w:rsidRDefault="005A36AA" w:rsidP="00EC6231">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5A36AA" w:rsidRPr="003D7F03" w:rsidRDefault="005A36AA" w:rsidP="00EC6231">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5A36AA" w:rsidRPr="003D7F03" w:rsidRDefault="005A36AA" w:rsidP="00EC6231">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5A36AA" w:rsidRPr="003D7F03" w:rsidTr="00EC6231">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5A36AA" w:rsidRPr="003D7F03" w:rsidRDefault="005A36AA" w:rsidP="00EC6231">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5A36AA" w:rsidRPr="003D7F03" w:rsidRDefault="005A36AA" w:rsidP="00EC6231">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5A36AA" w:rsidRPr="003D7F03" w:rsidRDefault="005A36AA" w:rsidP="00EC6231">
            <w:pPr>
              <w:spacing w:line="288" w:lineRule="auto"/>
              <w:jc w:val="center"/>
              <w:rPr>
                <w:color w:val="000000"/>
                <w:sz w:val="26"/>
                <w:szCs w:val="26"/>
              </w:rPr>
            </w:pPr>
            <w:r w:rsidRPr="003D7F03">
              <w:rPr>
                <w:color w:val="000000"/>
                <w:sz w:val="26"/>
                <w:szCs w:val="26"/>
              </w:rPr>
              <w:t>□</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5A36AA" w:rsidRPr="003D7F03" w:rsidRDefault="005A36AA" w:rsidP="00EC6231">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5A36AA" w:rsidRPr="003D7F03" w:rsidRDefault="005A36AA" w:rsidP="00EC6231">
            <w:pPr>
              <w:spacing w:line="288" w:lineRule="auto"/>
              <w:jc w:val="center"/>
              <w:rPr>
                <w:color w:val="000000"/>
                <w:sz w:val="26"/>
                <w:szCs w:val="26"/>
              </w:rPr>
            </w:pPr>
            <w:r w:rsidRPr="003D7F03">
              <w:rPr>
                <w:sz w:val="26"/>
                <w:szCs w:val="26"/>
              </w:rPr>
              <w:sym w:font="Wingdings" w:char="F0FE"/>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5A36AA" w:rsidRPr="003D7F03" w:rsidRDefault="005A36AA" w:rsidP="00EC6231">
            <w:pPr>
              <w:spacing w:line="288" w:lineRule="auto"/>
              <w:jc w:val="center"/>
              <w:rPr>
                <w:color w:val="000000"/>
                <w:sz w:val="26"/>
                <w:szCs w:val="26"/>
              </w:rPr>
            </w:pPr>
            <w:r>
              <w:rPr>
                <w:color w:val="000000"/>
                <w:sz w:val="26"/>
                <w:szCs w:val="26"/>
              </w:rPr>
              <w:t xml:space="preserve">Luận văn </w:t>
            </w:r>
          </w:p>
          <w:p w:rsidR="005A36AA" w:rsidRPr="003D7F03" w:rsidRDefault="005A36AA" w:rsidP="00EC6231">
            <w:pPr>
              <w:spacing w:line="288" w:lineRule="auto"/>
              <w:jc w:val="center"/>
              <w:rPr>
                <w:color w:val="000000"/>
                <w:sz w:val="26"/>
                <w:szCs w:val="26"/>
              </w:rPr>
            </w:pPr>
            <w:r w:rsidRPr="003D7F03">
              <w:rPr>
                <w:color w:val="000000"/>
                <w:sz w:val="26"/>
                <w:szCs w:val="26"/>
              </w:rPr>
              <w:t xml:space="preserve"> □</w:t>
            </w:r>
          </w:p>
        </w:tc>
      </w:tr>
      <w:tr w:rsidR="005A36AA" w:rsidRPr="003D7F03" w:rsidTr="00EC6231">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A36AA" w:rsidRPr="003D7F03" w:rsidRDefault="005A36AA" w:rsidP="00EC6231">
            <w:pPr>
              <w:spacing w:line="288" w:lineRule="auto"/>
              <w:jc w:val="center"/>
              <w:rPr>
                <w:color w:val="000000"/>
                <w:sz w:val="26"/>
                <w:szCs w:val="26"/>
              </w:rPr>
            </w:pPr>
            <w:r w:rsidRPr="003D7F03">
              <w:rPr>
                <w:color w:val="000000"/>
                <w:sz w:val="26"/>
                <w:szCs w:val="26"/>
              </w:rPr>
              <w:t xml:space="preserve">Bắt buộc </w:t>
            </w:r>
          </w:p>
          <w:p w:rsidR="005A36AA" w:rsidRPr="003D7F03" w:rsidRDefault="005A36AA" w:rsidP="00EC623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5A36AA" w:rsidRPr="003D7F03" w:rsidRDefault="005A36AA" w:rsidP="00EC6231">
            <w:pPr>
              <w:spacing w:line="288" w:lineRule="auto"/>
              <w:jc w:val="center"/>
              <w:rPr>
                <w:color w:val="000000"/>
                <w:sz w:val="26"/>
                <w:szCs w:val="26"/>
              </w:rPr>
            </w:pPr>
            <w:r w:rsidRPr="003D7F03">
              <w:rPr>
                <w:color w:val="000000"/>
                <w:sz w:val="26"/>
                <w:szCs w:val="26"/>
              </w:rPr>
              <w:t xml:space="preserve">Tự chọn </w:t>
            </w:r>
          </w:p>
          <w:p w:rsidR="005A36AA" w:rsidRPr="003D7F03" w:rsidRDefault="005A36AA" w:rsidP="00EC623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5A36AA" w:rsidRPr="003D7F03" w:rsidRDefault="005A36AA" w:rsidP="00EC6231">
            <w:pPr>
              <w:spacing w:line="288" w:lineRule="auto"/>
              <w:jc w:val="center"/>
              <w:rPr>
                <w:sz w:val="26"/>
                <w:szCs w:val="26"/>
              </w:rPr>
            </w:pPr>
            <w:r w:rsidRPr="003D7F03">
              <w:rPr>
                <w:color w:val="000000"/>
                <w:sz w:val="26"/>
                <w:szCs w:val="26"/>
              </w:rPr>
              <w:t xml:space="preserve">Bắt buộc </w:t>
            </w:r>
          </w:p>
          <w:p w:rsidR="005A36AA" w:rsidRPr="003D7F03" w:rsidRDefault="005A36AA" w:rsidP="00EC623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5A36AA" w:rsidRPr="003D7F03" w:rsidRDefault="005A36AA" w:rsidP="00EC6231">
            <w:pPr>
              <w:spacing w:line="288" w:lineRule="auto"/>
              <w:jc w:val="center"/>
              <w:rPr>
                <w:color w:val="000000"/>
                <w:sz w:val="26"/>
                <w:szCs w:val="26"/>
              </w:rPr>
            </w:pPr>
            <w:r w:rsidRPr="003D7F03">
              <w:rPr>
                <w:color w:val="000000"/>
                <w:sz w:val="26"/>
                <w:szCs w:val="26"/>
              </w:rPr>
              <w:t>Tự chọn</w:t>
            </w:r>
          </w:p>
          <w:p w:rsidR="005A36AA" w:rsidRPr="003D7F03" w:rsidRDefault="005A36AA" w:rsidP="00EC6231">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5A36AA" w:rsidRPr="003D7F03" w:rsidRDefault="005A36AA" w:rsidP="00EC6231">
            <w:pPr>
              <w:spacing w:line="288" w:lineRule="auto"/>
              <w:jc w:val="center"/>
              <w:rPr>
                <w:color w:val="000000"/>
                <w:sz w:val="26"/>
                <w:szCs w:val="26"/>
              </w:rPr>
            </w:pPr>
            <w:r w:rsidRPr="003D7F03">
              <w:rPr>
                <w:color w:val="000000"/>
                <w:sz w:val="26"/>
                <w:szCs w:val="26"/>
              </w:rPr>
              <w:t xml:space="preserve">Bắt buộc </w:t>
            </w:r>
          </w:p>
          <w:p w:rsidR="005A36AA" w:rsidRPr="003D7F03" w:rsidRDefault="005A36AA" w:rsidP="00EC623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5A36AA" w:rsidRPr="003D7F03" w:rsidRDefault="005A36AA" w:rsidP="00EC6231">
            <w:pPr>
              <w:spacing w:line="288" w:lineRule="auto"/>
              <w:jc w:val="center"/>
              <w:rPr>
                <w:color w:val="000000"/>
                <w:sz w:val="26"/>
                <w:szCs w:val="26"/>
              </w:rPr>
            </w:pPr>
            <w:r w:rsidRPr="003D7F03">
              <w:rPr>
                <w:color w:val="000000"/>
                <w:sz w:val="26"/>
                <w:szCs w:val="26"/>
              </w:rPr>
              <w:t xml:space="preserve">Tự chọn </w:t>
            </w:r>
          </w:p>
          <w:p w:rsidR="005A36AA" w:rsidRPr="003D7F03" w:rsidRDefault="005A36AA" w:rsidP="00EC6231">
            <w:pPr>
              <w:spacing w:line="288" w:lineRule="auto"/>
              <w:jc w:val="center"/>
              <w:rPr>
                <w:color w:val="000000"/>
                <w:sz w:val="26"/>
                <w:szCs w:val="26"/>
              </w:rPr>
            </w:pPr>
            <w:r w:rsidRPr="003D7F03">
              <w:rPr>
                <w:sz w:val="26"/>
                <w:szCs w:val="26"/>
              </w:rPr>
              <w:sym w:font="Wingdings" w:char="F0FE"/>
            </w:r>
          </w:p>
        </w:tc>
        <w:tc>
          <w:tcPr>
            <w:tcW w:w="1475" w:type="dxa"/>
            <w:vMerge/>
            <w:tcBorders>
              <w:top w:val="nil"/>
              <w:left w:val="single" w:sz="4" w:space="0" w:color="auto"/>
              <w:bottom w:val="single" w:sz="4" w:space="0" w:color="auto"/>
              <w:right w:val="single" w:sz="4" w:space="0" w:color="auto"/>
            </w:tcBorders>
            <w:vAlign w:val="center"/>
            <w:hideMark/>
          </w:tcPr>
          <w:p w:rsidR="005A36AA" w:rsidRPr="003D7F03" w:rsidRDefault="005A36AA" w:rsidP="00EC6231">
            <w:pPr>
              <w:spacing w:line="288" w:lineRule="auto"/>
              <w:rPr>
                <w:color w:val="000000"/>
                <w:sz w:val="26"/>
                <w:szCs w:val="26"/>
              </w:rPr>
            </w:pPr>
          </w:p>
        </w:tc>
      </w:tr>
    </w:tbl>
    <w:p w:rsidR="00357030" w:rsidRPr="00F6004B" w:rsidRDefault="005A36AA" w:rsidP="00357030">
      <w:pPr>
        <w:numPr>
          <w:ilvl w:val="0"/>
          <w:numId w:val="3"/>
        </w:numPr>
        <w:spacing w:line="312" w:lineRule="auto"/>
        <w:jc w:val="both"/>
        <w:rPr>
          <w:rFonts w:eastAsia="Times New Roman"/>
          <w:sz w:val="26"/>
          <w:szCs w:val="26"/>
        </w:rPr>
      </w:pPr>
      <w:r w:rsidRPr="0073577D">
        <w:rPr>
          <w:rFonts w:eastAsia="MS Mincho"/>
          <w:sz w:val="26"/>
          <w:szCs w:val="26"/>
        </w:rPr>
        <w:t xml:space="preserve">Giờ tín chỉ đối với các hoạt động: </w:t>
      </w:r>
      <w:r>
        <w:rPr>
          <w:rFonts w:eastAsia="MS Mincho"/>
          <w:sz w:val="26"/>
          <w:szCs w:val="26"/>
        </w:rPr>
        <w:t>30 tiết</w:t>
      </w:r>
      <w:r w:rsidR="00357030" w:rsidRPr="00F6004B">
        <w:rPr>
          <w:rFonts w:eastAsia="Times New Roman"/>
          <w:sz w:val="26"/>
          <w:szCs w:val="26"/>
        </w:rPr>
        <w:t xml:space="preserve"> </w:t>
      </w:r>
    </w:p>
    <w:p w:rsidR="00357030" w:rsidRPr="00F6004B" w:rsidRDefault="005A36AA" w:rsidP="00357030">
      <w:pPr>
        <w:numPr>
          <w:ilvl w:val="1"/>
          <w:numId w:val="3"/>
        </w:numPr>
        <w:tabs>
          <w:tab w:val="num" w:pos="1320"/>
          <w:tab w:val="left" w:pos="3960"/>
        </w:tabs>
        <w:spacing w:line="312" w:lineRule="auto"/>
        <w:ind w:left="1320"/>
        <w:jc w:val="both"/>
        <w:rPr>
          <w:rFonts w:eastAsia="Times New Roman"/>
          <w:sz w:val="26"/>
          <w:szCs w:val="26"/>
        </w:rPr>
      </w:pPr>
      <w:r>
        <w:rPr>
          <w:rFonts w:eastAsia="Times New Roman"/>
          <w:sz w:val="26"/>
          <w:szCs w:val="26"/>
        </w:rPr>
        <w:t>Nghe giảng lý thuyết</w:t>
      </w:r>
      <w:r>
        <w:rPr>
          <w:rFonts w:eastAsia="Times New Roman"/>
          <w:sz w:val="26"/>
          <w:szCs w:val="26"/>
        </w:rPr>
        <w:tab/>
      </w:r>
      <w:r>
        <w:rPr>
          <w:rFonts w:eastAsia="Times New Roman"/>
          <w:sz w:val="26"/>
          <w:szCs w:val="26"/>
        </w:rPr>
        <w:tab/>
      </w:r>
      <w:r w:rsidR="00357030" w:rsidRPr="00F6004B">
        <w:rPr>
          <w:rFonts w:eastAsia="Times New Roman"/>
          <w:sz w:val="26"/>
          <w:szCs w:val="26"/>
        </w:rPr>
        <w:t>:</w:t>
      </w:r>
      <w:r w:rsidR="00357030" w:rsidRPr="00F6004B">
        <w:rPr>
          <w:sz w:val="26"/>
          <w:szCs w:val="26"/>
          <w:lang w:eastAsia="ja-JP"/>
        </w:rPr>
        <w:t xml:space="preserve"> 19</w:t>
      </w:r>
      <w:r w:rsidR="00357030" w:rsidRPr="00F6004B">
        <w:rPr>
          <w:rFonts w:eastAsia="Times New Roman"/>
          <w:sz w:val="26"/>
          <w:szCs w:val="26"/>
          <w:lang w:eastAsia="ja-JP"/>
        </w:rPr>
        <w:t xml:space="preserve"> </w:t>
      </w:r>
      <w:r w:rsidR="00357030" w:rsidRPr="00F6004B">
        <w:rPr>
          <w:rFonts w:eastAsia="Times New Roman"/>
          <w:sz w:val="26"/>
          <w:szCs w:val="26"/>
        </w:rPr>
        <w:t>tiết</w:t>
      </w:r>
    </w:p>
    <w:p w:rsidR="005A36AA" w:rsidRPr="0073577D" w:rsidRDefault="005A36AA" w:rsidP="005A36AA">
      <w:pPr>
        <w:numPr>
          <w:ilvl w:val="1"/>
          <w:numId w:val="3"/>
        </w:numPr>
        <w:tabs>
          <w:tab w:val="clear" w:pos="1440"/>
          <w:tab w:val="num" w:pos="1320"/>
          <w:tab w:val="left" w:pos="3960"/>
        </w:tabs>
        <w:spacing w:after="120"/>
        <w:ind w:left="1320"/>
        <w:jc w:val="both"/>
        <w:rPr>
          <w:color w:val="000000"/>
          <w:sz w:val="26"/>
          <w:szCs w:val="26"/>
        </w:rPr>
      </w:pPr>
      <w:r>
        <w:rPr>
          <w:color w:val="000000"/>
          <w:sz w:val="26"/>
          <w:szCs w:val="26"/>
        </w:rPr>
        <w:t>Thảo luận, hoạt động nhóm: 10</w:t>
      </w:r>
      <w:r w:rsidRPr="0073577D">
        <w:rPr>
          <w:color w:val="000000"/>
          <w:sz w:val="26"/>
          <w:szCs w:val="26"/>
        </w:rPr>
        <w:t xml:space="preserve"> tiết</w:t>
      </w:r>
    </w:p>
    <w:p w:rsidR="00357030" w:rsidRPr="005A36AA" w:rsidRDefault="005A36AA" w:rsidP="005A36AA">
      <w:pPr>
        <w:numPr>
          <w:ilvl w:val="1"/>
          <w:numId w:val="3"/>
        </w:numPr>
        <w:tabs>
          <w:tab w:val="num" w:pos="1320"/>
          <w:tab w:val="left" w:pos="3960"/>
        </w:tabs>
        <w:spacing w:line="312" w:lineRule="auto"/>
        <w:ind w:left="1320"/>
        <w:jc w:val="both"/>
        <w:rPr>
          <w:rFonts w:eastAsia="Times New Roman"/>
          <w:sz w:val="26"/>
          <w:szCs w:val="26"/>
        </w:rPr>
      </w:pPr>
      <w:r>
        <w:rPr>
          <w:color w:val="000000"/>
          <w:sz w:val="26"/>
          <w:szCs w:val="26"/>
        </w:rPr>
        <w:t>Kiểm tra</w:t>
      </w:r>
      <w:r w:rsidRPr="0073577D">
        <w:rPr>
          <w:color w:val="000000"/>
          <w:sz w:val="26"/>
          <w:szCs w:val="26"/>
        </w:rPr>
        <w:tab/>
      </w:r>
      <w:r>
        <w:rPr>
          <w:color w:val="000000"/>
          <w:sz w:val="26"/>
          <w:szCs w:val="26"/>
        </w:rPr>
        <w:t xml:space="preserve">    : 01</w:t>
      </w:r>
      <w:r w:rsidRPr="0073577D">
        <w:rPr>
          <w:color w:val="000000"/>
          <w:sz w:val="26"/>
          <w:szCs w:val="26"/>
        </w:rPr>
        <w:t xml:space="preserve"> tiết</w:t>
      </w:r>
    </w:p>
    <w:p w:rsidR="005A36AA" w:rsidRPr="005A36AA" w:rsidRDefault="005A36AA" w:rsidP="005A36AA">
      <w:pPr>
        <w:pStyle w:val="ListParagraph"/>
        <w:numPr>
          <w:ilvl w:val="0"/>
          <w:numId w:val="3"/>
        </w:numPr>
        <w:tabs>
          <w:tab w:val="num" w:pos="1440"/>
          <w:tab w:val="left" w:pos="3960"/>
        </w:tabs>
        <w:spacing w:after="120" w:line="312" w:lineRule="auto"/>
        <w:jc w:val="both"/>
        <w:rPr>
          <w:szCs w:val="26"/>
        </w:rPr>
      </w:pPr>
      <w:r w:rsidRPr="005A36AA">
        <w:rPr>
          <w:color w:val="000000"/>
          <w:szCs w:val="26"/>
        </w:rPr>
        <w:t>Thời gian tự học:  60 giờ</w:t>
      </w:r>
    </w:p>
    <w:p w:rsidR="00357030" w:rsidRPr="005A36AA" w:rsidRDefault="005A36AA" w:rsidP="005A36AA">
      <w:pPr>
        <w:pStyle w:val="ListParagraph"/>
        <w:numPr>
          <w:ilvl w:val="0"/>
          <w:numId w:val="3"/>
        </w:numPr>
        <w:tabs>
          <w:tab w:val="num" w:pos="1440"/>
          <w:tab w:val="left" w:pos="3960"/>
        </w:tabs>
        <w:spacing w:after="120" w:line="312" w:lineRule="auto"/>
        <w:jc w:val="both"/>
        <w:rPr>
          <w:szCs w:val="26"/>
        </w:rPr>
      </w:pPr>
      <w:r w:rsidRPr="005A36AA">
        <w:rPr>
          <w:szCs w:val="26"/>
        </w:rPr>
        <w:t>Phụ trách môn học: Khoa Môi trường</w:t>
      </w:r>
    </w:p>
    <w:p w:rsidR="00357030" w:rsidRPr="005A36AA" w:rsidRDefault="00357030" w:rsidP="006206AB">
      <w:pPr>
        <w:pStyle w:val="ListParagraph"/>
        <w:numPr>
          <w:ilvl w:val="0"/>
          <w:numId w:val="37"/>
        </w:numPr>
        <w:spacing w:line="312" w:lineRule="auto"/>
        <w:jc w:val="both"/>
        <w:rPr>
          <w:bCs/>
          <w:szCs w:val="26"/>
        </w:rPr>
      </w:pPr>
      <w:r w:rsidRPr="00F6004B">
        <w:rPr>
          <w:b/>
          <w:bCs/>
          <w:szCs w:val="26"/>
        </w:rPr>
        <w:t>Mục tiêu của học phần</w:t>
      </w:r>
    </w:p>
    <w:p w:rsidR="005A36AA" w:rsidRPr="005A36AA" w:rsidRDefault="005A36AA" w:rsidP="005A36AA">
      <w:pPr>
        <w:spacing w:line="312" w:lineRule="auto"/>
        <w:ind w:firstLine="720"/>
        <w:jc w:val="both"/>
        <w:rPr>
          <w:sz w:val="26"/>
          <w:szCs w:val="26"/>
        </w:rPr>
      </w:pPr>
      <w:r w:rsidRPr="005A36AA">
        <w:rPr>
          <w:sz w:val="26"/>
          <w:szCs w:val="26"/>
        </w:rPr>
        <w:lastRenderedPageBreak/>
        <w:t xml:space="preserve">Sau khi học xong môn học học viên cần phải có kỹ năng sau: </w:t>
      </w:r>
    </w:p>
    <w:p w:rsidR="005A36AA" w:rsidRPr="005A36AA" w:rsidRDefault="005A36AA" w:rsidP="00925421">
      <w:pPr>
        <w:spacing w:line="312" w:lineRule="auto"/>
        <w:jc w:val="both"/>
        <w:rPr>
          <w:bCs/>
          <w:sz w:val="26"/>
          <w:szCs w:val="26"/>
        </w:rPr>
      </w:pPr>
      <w:r w:rsidRPr="005A36AA">
        <w:rPr>
          <w:b/>
          <w:i/>
          <w:sz w:val="26"/>
          <w:szCs w:val="26"/>
        </w:rPr>
        <w:t>- Về kiến thức:</w:t>
      </w:r>
    </w:p>
    <w:p w:rsidR="00357030" w:rsidRPr="005A36AA" w:rsidRDefault="00441965" w:rsidP="005A36AA">
      <w:pPr>
        <w:spacing w:line="312" w:lineRule="auto"/>
        <w:ind w:firstLine="720"/>
        <w:jc w:val="both"/>
        <w:rPr>
          <w:rFonts w:cs="TimesNewRomanPSMT"/>
          <w:sz w:val="26"/>
          <w:szCs w:val="26"/>
          <w:lang w:eastAsia="ja-JP" w:bidi="th-TH"/>
        </w:rPr>
      </w:pPr>
      <w:r w:rsidRPr="005A36AA">
        <w:rPr>
          <w:rFonts w:cs="TimesNewRomanPSMT"/>
          <w:sz w:val="26"/>
          <w:szCs w:val="26"/>
          <w:lang w:eastAsia="ja-JP" w:bidi="th-TH"/>
        </w:rPr>
        <w:t>Học viên trình bày được kiến thức tổng quan về các dạng nhiên liệu và năng lượng mà con người sử dụng; Phân tích được các tác động đến môi trường của việc khai thác và sử dụng năng lượng; Ứng dụng được các kiến thức về các dạng năng lượng tái tạo hay năng lượng mới và tiềm năng phát triển của chúng trong tương lai cũng như các công nghệ mà con người đang phát triển sử dụng nhằm giảm tác động đến môi trường.</w:t>
      </w:r>
    </w:p>
    <w:p w:rsidR="005A36AA" w:rsidRPr="005A36AA" w:rsidRDefault="005A36AA" w:rsidP="00925421">
      <w:pPr>
        <w:spacing w:after="60" w:line="264" w:lineRule="auto"/>
        <w:jc w:val="both"/>
        <w:rPr>
          <w:rFonts w:cs="Times New Roman"/>
          <w:b/>
          <w:i/>
          <w:sz w:val="26"/>
          <w:szCs w:val="26"/>
        </w:rPr>
      </w:pPr>
      <w:r w:rsidRPr="005A36AA">
        <w:rPr>
          <w:rFonts w:cs="Times New Roman"/>
          <w:b/>
          <w:i/>
          <w:sz w:val="26"/>
          <w:szCs w:val="26"/>
        </w:rPr>
        <w:t>- Về kỹ năng:</w:t>
      </w:r>
    </w:p>
    <w:p w:rsidR="00357030" w:rsidRPr="005A36AA" w:rsidRDefault="00357030" w:rsidP="005A36AA">
      <w:pPr>
        <w:spacing w:line="312" w:lineRule="auto"/>
        <w:ind w:firstLine="720"/>
        <w:jc w:val="both"/>
        <w:rPr>
          <w:color w:val="000000"/>
          <w:sz w:val="26"/>
          <w:szCs w:val="26"/>
          <w:lang w:eastAsia="ja-JP"/>
        </w:rPr>
      </w:pPr>
      <w:r w:rsidRPr="005A36AA">
        <w:rPr>
          <w:color w:val="000000"/>
          <w:sz w:val="26"/>
          <w:szCs w:val="26"/>
        </w:rPr>
        <w:t xml:space="preserve">Sau khi kết thúc học phần, học viên </w:t>
      </w:r>
      <w:r w:rsidRPr="005A36AA">
        <w:rPr>
          <w:color w:val="000000"/>
          <w:sz w:val="26"/>
          <w:szCs w:val="26"/>
          <w:lang w:eastAsia="ja-JP"/>
        </w:rPr>
        <w:t>có thể đề xuất các nguồn năng lượng sử dụng nhằm giảm phát sinh các chất ô nhiễm trong thực tế.</w:t>
      </w:r>
    </w:p>
    <w:p w:rsidR="005A36AA" w:rsidRPr="005A36AA" w:rsidRDefault="005A36AA" w:rsidP="00925421">
      <w:pPr>
        <w:spacing w:line="312" w:lineRule="auto"/>
        <w:jc w:val="both"/>
        <w:rPr>
          <w:sz w:val="26"/>
          <w:szCs w:val="26"/>
        </w:rPr>
      </w:pPr>
      <w:r w:rsidRPr="005A36AA">
        <w:rPr>
          <w:rFonts w:cs="Times New Roman"/>
          <w:b/>
          <w:i/>
          <w:sz w:val="26"/>
          <w:szCs w:val="26"/>
        </w:rPr>
        <w:t>- Về thái độ:</w:t>
      </w:r>
    </w:p>
    <w:p w:rsidR="00357030" w:rsidRPr="005A36AA" w:rsidRDefault="00357030" w:rsidP="005A36AA">
      <w:pPr>
        <w:spacing w:line="312" w:lineRule="auto"/>
        <w:ind w:firstLine="720"/>
        <w:jc w:val="both"/>
        <w:rPr>
          <w:szCs w:val="26"/>
        </w:rPr>
      </w:pPr>
      <w:r w:rsidRPr="005A36AA">
        <w:rPr>
          <w:sz w:val="26"/>
          <w:szCs w:val="26"/>
          <w:lang w:eastAsia="ja-JP"/>
        </w:rPr>
        <w:t>Học viên cần nắm được các kiến thức và kỹ năng cần thiết để đánh giá các tác động môi trường từ việc sử dụng các dạng năng lượng cũng như đề xuất được các dạng năng lượng thân thiện với môi trường</w:t>
      </w:r>
    </w:p>
    <w:p w:rsidR="00357030" w:rsidRPr="00F6004B" w:rsidRDefault="00357030" w:rsidP="006206AB">
      <w:pPr>
        <w:numPr>
          <w:ilvl w:val="0"/>
          <w:numId w:val="37"/>
        </w:numPr>
        <w:spacing w:line="312" w:lineRule="auto"/>
        <w:jc w:val="both"/>
        <w:rPr>
          <w:rFonts w:eastAsia="Times New Roman"/>
          <w:b/>
          <w:bCs/>
          <w:sz w:val="26"/>
          <w:szCs w:val="26"/>
          <w:lang w:val="vi-VN"/>
        </w:rPr>
      </w:pPr>
      <w:r w:rsidRPr="00F6004B">
        <w:rPr>
          <w:rFonts w:eastAsia="Times New Roman"/>
          <w:b/>
          <w:bCs/>
          <w:sz w:val="26"/>
          <w:szCs w:val="26"/>
          <w:lang w:val="vi-VN"/>
        </w:rPr>
        <w:t>Tóm tắt nội dung học phần</w:t>
      </w:r>
    </w:p>
    <w:p w:rsidR="00357030" w:rsidRPr="00F6004B" w:rsidRDefault="00357030" w:rsidP="005A36AA">
      <w:pPr>
        <w:spacing w:line="312" w:lineRule="auto"/>
        <w:ind w:firstLine="720"/>
        <w:jc w:val="both"/>
        <w:rPr>
          <w:sz w:val="26"/>
          <w:szCs w:val="26"/>
          <w:lang w:eastAsia="ja-JP"/>
        </w:rPr>
      </w:pPr>
      <w:r w:rsidRPr="00F6004B">
        <w:rPr>
          <w:sz w:val="26"/>
          <w:szCs w:val="26"/>
          <w:lang w:eastAsia="ja-JP"/>
        </w:rPr>
        <w:t>Môn học cung cấp các kiến thức về: Hiện trạng năng lượng và sử dụng năng lượng hiện nay trên thế giới và Việt Nam; Các tác động môi trường trong quá trình khai thác và sử dụng năng lượng của con người; Các dạng năng lượng tái tạo, hiệu quả và lợi ích môi trường khi sử dụng; Các công nghệ tiên tiến nhằm hướng đến mục tiêu sử dụng bền vững năng lượng góp phần bảo vệ môi trường và chống biến đổi khí hậu.</w:t>
      </w:r>
    </w:p>
    <w:p w:rsidR="00357030" w:rsidRPr="00F6004B" w:rsidRDefault="00357030" w:rsidP="006206AB">
      <w:pPr>
        <w:pStyle w:val="ListParagraph"/>
        <w:numPr>
          <w:ilvl w:val="0"/>
          <w:numId w:val="37"/>
        </w:numPr>
        <w:spacing w:line="312" w:lineRule="auto"/>
        <w:jc w:val="both"/>
        <w:rPr>
          <w:b/>
          <w:bCs/>
          <w:szCs w:val="26"/>
          <w:lang w:val="vi-VN"/>
        </w:rPr>
      </w:pPr>
      <w:r w:rsidRPr="00F6004B">
        <w:rPr>
          <w:b/>
          <w:bCs/>
          <w:szCs w:val="26"/>
          <w:lang w:val="vi-VN"/>
        </w:rPr>
        <w:t>Tài liệu học tập, tham khảo chính</w:t>
      </w:r>
    </w:p>
    <w:p w:rsidR="00357030" w:rsidRPr="00F6004B" w:rsidRDefault="00357030" w:rsidP="00357030">
      <w:pPr>
        <w:spacing w:line="312" w:lineRule="auto"/>
        <w:jc w:val="both"/>
        <w:rPr>
          <w:b/>
          <w:i/>
          <w:sz w:val="26"/>
          <w:szCs w:val="26"/>
          <w:lang w:val="vi-VN" w:eastAsia="ja-JP"/>
        </w:rPr>
      </w:pPr>
      <w:r w:rsidRPr="00F6004B">
        <w:rPr>
          <w:b/>
          <w:i/>
          <w:sz w:val="26"/>
          <w:szCs w:val="26"/>
          <w:lang w:val="vi-VN" w:eastAsia="ja-JP"/>
        </w:rPr>
        <w:t>4.1 Tài liệu chính</w:t>
      </w:r>
    </w:p>
    <w:p w:rsidR="00357030" w:rsidRPr="00F6004B" w:rsidRDefault="00357030" w:rsidP="00925421">
      <w:pPr>
        <w:spacing w:line="312" w:lineRule="auto"/>
        <w:ind w:firstLine="720"/>
        <w:jc w:val="both"/>
        <w:rPr>
          <w:bCs/>
          <w:color w:val="000000"/>
          <w:sz w:val="26"/>
          <w:szCs w:val="26"/>
          <w:lang w:val="vi-VN"/>
        </w:rPr>
      </w:pPr>
      <w:r w:rsidRPr="00F6004B">
        <w:rPr>
          <w:bCs/>
          <w:color w:val="000000"/>
          <w:sz w:val="26"/>
          <w:szCs w:val="26"/>
          <w:lang w:val="vi-VN"/>
        </w:rPr>
        <w:t xml:space="preserve">1. Phạm Thị Mai Thảo (2017), </w:t>
      </w:r>
      <w:r w:rsidRPr="00F6004B">
        <w:rPr>
          <w:bCs/>
          <w:i/>
          <w:color w:val="000000"/>
          <w:sz w:val="26"/>
          <w:szCs w:val="26"/>
          <w:lang w:val="vi-VN"/>
        </w:rPr>
        <w:t>Giáo trình Năng lượng và môi trường</w:t>
      </w:r>
      <w:r w:rsidRPr="00F6004B">
        <w:rPr>
          <w:bCs/>
          <w:color w:val="000000"/>
          <w:sz w:val="26"/>
          <w:szCs w:val="26"/>
          <w:lang w:val="vi-VN"/>
        </w:rPr>
        <w:t>, NXB Khoa học Kỹ thuật.</w:t>
      </w:r>
    </w:p>
    <w:p w:rsidR="00357030" w:rsidRPr="00F6004B" w:rsidRDefault="00357030" w:rsidP="00925421">
      <w:pPr>
        <w:spacing w:line="312" w:lineRule="auto"/>
        <w:ind w:firstLine="720"/>
        <w:jc w:val="both"/>
        <w:rPr>
          <w:bCs/>
          <w:i/>
          <w:iCs/>
          <w:color w:val="000000"/>
          <w:sz w:val="26"/>
          <w:szCs w:val="26"/>
          <w:lang w:eastAsia="ja-JP" w:bidi="th-TH"/>
        </w:rPr>
      </w:pPr>
      <w:r w:rsidRPr="00F6004B">
        <w:rPr>
          <w:rFonts w:eastAsia="TimesNewRomanPS-BoldMT"/>
          <w:bCs/>
          <w:color w:val="000000"/>
          <w:sz w:val="26"/>
          <w:szCs w:val="26"/>
          <w:lang w:val="vi-VN" w:eastAsia="ja-JP" w:bidi="th-TH"/>
        </w:rPr>
        <w:t>2</w:t>
      </w:r>
      <w:r w:rsidRPr="00F6004B">
        <w:rPr>
          <w:rFonts w:eastAsia="TimesNewRomanPS-BoldMT"/>
          <w:bCs/>
          <w:color w:val="000000"/>
          <w:sz w:val="26"/>
          <w:szCs w:val="26"/>
          <w:lang w:eastAsia="ja-JP" w:bidi="th-TH"/>
        </w:rPr>
        <w:t xml:space="preserve">. </w:t>
      </w:r>
      <w:r w:rsidRPr="00F6004B">
        <w:rPr>
          <w:bCs/>
          <w:color w:val="000000"/>
          <w:sz w:val="26"/>
          <w:szCs w:val="26"/>
          <w:shd w:val="clear" w:color="auto" w:fill="FFFFFF"/>
        </w:rPr>
        <w:t>Peter Edward Hodgson</w:t>
      </w:r>
      <w:r w:rsidRPr="00F6004B">
        <w:rPr>
          <w:bCs/>
          <w:color w:val="000000"/>
          <w:sz w:val="26"/>
          <w:szCs w:val="26"/>
          <w:shd w:val="clear" w:color="auto" w:fill="FFFFFF"/>
          <w:lang w:eastAsia="ja-JP"/>
        </w:rPr>
        <w:t xml:space="preserve"> (1997)</w:t>
      </w:r>
      <w:r w:rsidRPr="00F6004B">
        <w:rPr>
          <w:bCs/>
          <w:color w:val="000000"/>
          <w:sz w:val="26"/>
          <w:szCs w:val="26"/>
          <w:lang w:eastAsia="ja-JP"/>
        </w:rPr>
        <w:t xml:space="preserve">, </w:t>
      </w:r>
      <w:r w:rsidRPr="00F6004B">
        <w:rPr>
          <w:bCs/>
          <w:i/>
          <w:iCs/>
          <w:color w:val="000000"/>
          <w:sz w:val="26"/>
          <w:szCs w:val="26"/>
          <w:lang w:eastAsia="ja-JP"/>
        </w:rPr>
        <w:t xml:space="preserve">Energy and Environment, </w:t>
      </w:r>
      <w:r w:rsidRPr="00F6004B">
        <w:rPr>
          <w:bCs/>
          <w:i/>
          <w:iCs/>
          <w:color w:val="000000"/>
          <w:sz w:val="26"/>
          <w:szCs w:val="26"/>
          <w:shd w:val="clear" w:color="auto" w:fill="FFFFFF"/>
        </w:rPr>
        <w:t>Energy development</w:t>
      </w:r>
      <w:r w:rsidRPr="00F6004B">
        <w:rPr>
          <w:rStyle w:val="apple-converted-space"/>
          <w:bCs/>
          <w:i/>
          <w:iCs/>
          <w:color w:val="000000"/>
          <w:sz w:val="26"/>
          <w:szCs w:val="26"/>
          <w:shd w:val="clear" w:color="auto" w:fill="FFFFFF"/>
          <w:lang w:eastAsia="ja-JP"/>
        </w:rPr>
        <w:t>.</w:t>
      </w:r>
    </w:p>
    <w:p w:rsidR="00357030" w:rsidRPr="00F6004B" w:rsidRDefault="00357030" w:rsidP="00357030">
      <w:pPr>
        <w:spacing w:line="312" w:lineRule="auto"/>
        <w:jc w:val="both"/>
        <w:rPr>
          <w:b/>
          <w:bCs/>
          <w:i/>
          <w:color w:val="000000"/>
          <w:sz w:val="26"/>
          <w:szCs w:val="26"/>
          <w:lang w:val="vi-VN"/>
        </w:rPr>
      </w:pPr>
      <w:r w:rsidRPr="00F6004B">
        <w:rPr>
          <w:b/>
          <w:bCs/>
          <w:i/>
          <w:color w:val="000000"/>
          <w:sz w:val="26"/>
          <w:szCs w:val="26"/>
          <w:lang w:val="vi-VN"/>
        </w:rPr>
        <w:t xml:space="preserve">4.2 Tài liệu </w:t>
      </w:r>
      <w:r w:rsidR="005A36AA">
        <w:rPr>
          <w:b/>
          <w:bCs/>
          <w:i/>
          <w:color w:val="000000"/>
          <w:sz w:val="26"/>
          <w:szCs w:val="26"/>
        </w:rPr>
        <w:t>đọc thêm</w:t>
      </w:r>
    </w:p>
    <w:p w:rsidR="00357030" w:rsidRPr="00925421" w:rsidRDefault="00357030" w:rsidP="00925421">
      <w:pPr>
        <w:spacing w:line="312" w:lineRule="auto"/>
        <w:ind w:firstLine="720"/>
        <w:jc w:val="both"/>
        <w:rPr>
          <w:bCs/>
          <w:color w:val="000000"/>
          <w:spacing w:val="-6"/>
          <w:sz w:val="26"/>
          <w:szCs w:val="26"/>
          <w:lang w:val="vi-VN" w:eastAsia="ja-JP" w:bidi="th-TH"/>
        </w:rPr>
      </w:pPr>
      <w:r w:rsidRPr="00925421">
        <w:rPr>
          <w:bCs/>
          <w:color w:val="000000"/>
          <w:spacing w:val="-6"/>
          <w:sz w:val="26"/>
          <w:szCs w:val="26"/>
          <w:lang w:val="vi-VN" w:eastAsia="ja-JP" w:bidi="th-TH"/>
        </w:rPr>
        <w:t xml:space="preserve">1. </w:t>
      </w:r>
      <w:r w:rsidRPr="00925421">
        <w:rPr>
          <w:rFonts w:eastAsia="TimesNewRomanPS-BoldMT" w:cs="TimesNewRomanPS-BoldMT"/>
          <w:bCs/>
          <w:color w:val="000000"/>
          <w:spacing w:val="-6"/>
          <w:sz w:val="26"/>
          <w:szCs w:val="26"/>
          <w:lang w:val="vi-VN" w:eastAsia="ja-JP" w:bidi="th-TH"/>
        </w:rPr>
        <w:t>Ð</w:t>
      </w:r>
      <w:r w:rsidRPr="00925421">
        <w:rPr>
          <w:rFonts w:eastAsia="TimesNewRomanPS-BoldMT"/>
          <w:bCs/>
          <w:color w:val="000000"/>
          <w:spacing w:val="-6"/>
          <w:sz w:val="26"/>
          <w:szCs w:val="26"/>
          <w:lang w:val="vi-VN" w:eastAsia="ja-JP" w:bidi="th-TH"/>
        </w:rPr>
        <w:t>ặ</w:t>
      </w:r>
      <w:r w:rsidRPr="00925421">
        <w:rPr>
          <w:rFonts w:eastAsia="TimesNewRomanPS-BoldMT" w:cs="TimesNewRomanPS-BoldMT"/>
          <w:bCs/>
          <w:color w:val="000000"/>
          <w:spacing w:val="-6"/>
          <w:sz w:val="26"/>
          <w:szCs w:val="26"/>
          <w:lang w:val="vi-VN" w:eastAsia="ja-JP" w:bidi="th-TH"/>
        </w:rPr>
        <w:t>ng Ðình Th</w:t>
      </w:r>
      <w:r w:rsidRPr="00925421">
        <w:rPr>
          <w:rFonts w:eastAsia="TimesNewRomanPS-BoldMT"/>
          <w:bCs/>
          <w:color w:val="000000"/>
          <w:spacing w:val="-6"/>
          <w:sz w:val="26"/>
          <w:szCs w:val="26"/>
          <w:lang w:val="vi-VN" w:eastAsia="ja-JP" w:bidi="th-TH"/>
        </w:rPr>
        <w:t>ố</w:t>
      </w:r>
      <w:r w:rsidRPr="00925421">
        <w:rPr>
          <w:rFonts w:eastAsia="TimesNewRomanPS-BoldMT" w:cs="TimesNewRomanPS-BoldMT"/>
          <w:bCs/>
          <w:color w:val="000000"/>
          <w:spacing w:val="-6"/>
          <w:sz w:val="26"/>
          <w:szCs w:val="26"/>
          <w:lang w:val="vi-VN" w:eastAsia="ja-JP" w:bidi="th-TH"/>
        </w:rPr>
        <w:t>ng (2005),</w:t>
      </w:r>
      <w:r w:rsidRPr="00925421">
        <w:rPr>
          <w:rFonts w:eastAsia="TimesNewRomanPS-BoldMT" w:cs="TimesNewRomanPS-BoldMT"/>
          <w:bCs/>
          <w:i/>
          <w:iCs/>
          <w:color w:val="000000"/>
          <w:spacing w:val="-6"/>
          <w:sz w:val="26"/>
          <w:szCs w:val="26"/>
          <w:lang w:val="vi-VN" w:eastAsia="ja-JP" w:bidi="th-TH"/>
        </w:rPr>
        <w:t xml:space="preserve"> </w:t>
      </w:r>
      <w:r w:rsidRPr="00925421">
        <w:rPr>
          <w:rFonts w:eastAsia="TimesNewRomanPS-BoldMT" w:cs="TimesNewRomanPSMT"/>
          <w:bCs/>
          <w:i/>
          <w:iCs/>
          <w:color w:val="000000"/>
          <w:spacing w:val="-6"/>
          <w:sz w:val="26"/>
          <w:szCs w:val="26"/>
          <w:lang w:val="vi-VN" w:eastAsia="ja-JP" w:bidi="th-TH"/>
        </w:rPr>
        <w:t>Pin mặt trời và ứng dụng</w:t>
      </w:r>
      <w:r w:rsidRPr="00925421">
        <w:rPr>
          <w:rFonts w:eastAsia="TimesNewRomanPS-BoldMT" w:cs="TimesNewRomanPSMT"/>
          <w:bCs/>
          <w:color w:val="000000"/>
          <w:spacing w:val="-6"/>
          <w:sz w:val="26"/>
          <w:szCs w:val="26"/>
          <w:lang w:val="vi-VN" w:eastAsia="ja-JP" w:bidi="th-TH"/>
        </w:rPr>
        <w:t xml:space="preserve">. NXB Khoa học và Kỹ thuật. </w:t>
      </w:r>
    </w:p>
    <w:p w:rsidR="00357030" w:rsidRPr="00925421" w:rsidRDefault="00357030" w:rsidP="00925421">
      <w:pPr>
        <w:spacing w:line="312" w:lineRule="auto"/>
        <w:ind w:firstLine="720"/>
        <w:jc w:val="both"/>
        <w:rPr>
          <w:rFonts w:eastAsia="TimesNewRomanPS-BoldMT" w:cs="TimesNewRomanPSMT"/>
          <w:bCs/>
          <w:color w:val="000000"/>
          <w:spacing w:val="-10"/>
          <w:sz w:val="26"/>
          <w:szCs w:val="26"/>
          <w:lang w:val="vi-VN" w:eastAsia="ja-JP" w:bidi="th-TH"/>
        </w:rPr>
      </w:pPr>
      <w:r w:rsidRPr="00925421">
        <w:rPr>
          <w:rFonts w:eastAsia="TimesNewRomanPS-BoldMT" w:cs="TimesNewRomanPS-BoldMT"/>
          <w:bCs/>
          <w:color w:val="000000"/>
          <w:spacing w:val="-10"/>
          <w:sz w:val="26"/>
          <w:szCs w:val="26"/>
          <w:lang w:val="vi-VN" w:eastAsia="ja-JP" w:bidi="th-TH"/>
        </w:rPr>
        <w:t>2. Nguy</w:t>
      </w:r>
      <w:r w:rsidRPr="00925421">
        <w:rPr>
          <w:rFonts w:eastAsia="TimesNewRomanPS-BoldMT"/>
          <w:bCs/>
          <w:color w:val="000000"/>
          <w:spacing w:val="-10"/>
          <w:sz w:val="26"/>
          <w:szCs w:val="26"/>
          <w:lang w:val="vi-VN" w:eastAsia="ja-JP" w:bidi="th-TH"/>
        </w:rPr>
        <w:t>ễ</w:t>
      </w:r>
      <w:r w:rsidRPr="00925421">
        <w:rPr>
          <w:rFonts w:eastAsia="TimesNewRomanPS-BoldMT" w:cs="TimesNewRomanPS-BoldMT"/>
          <w:bCs/>
          <w:color w:val="000000"/>
          <w:spacing w:val="-10"/>
          <w:sz w:val="26"/>
          <w:szCs w:val="26"/>
          <w:lang w:val="vi-VN" w:eastAsia="ja-JP" w:bidi="th-TH"/>
        </w:rPr>
        <w:t>n Duy Thi</w:t>
      </w:r>
      <w:r w:rsidRPr="00925421">
        <w:rPr>
          <w:rFonts w:eastAsia="TimesNewRomanPS-BoldMT"/>
          <w:bCs/>
          <w:color w:val="000000"/>
          <w:spacing w:val="-10"/>
          <w:sz w:val="26"/>
          <w:szCs w:val="26"/>
          <w:lang w:val="vi-VN" w:eastAsia="ja-JP" w:bidi="th-TH"/>
        </w:rPr>
        <w:t>ệ</w:t>
      </w:r>
      <w:r w:rsidRPr="00925421">
        <w:rPr>
          <w:rFonts w:eastAsia="TimesNewRomanPS-BoldMT" w:cs="TimesNewRomanPS-BoldMT"/>
          <w:bCs/>
          <w:color w:val="000000"/>
          <w:spacing w:val="-10"/>
          <w:sz w:val="26"/>
          <w:szCs w:val="26"/>
          <w:lang w:val="vi-VN" w:eastAsia="ja-JP" w:bidi="th-TH"/>
        </w:rPr>
        <w:t xml:space="preserve">n (2001), </w:t>
      </w:r>
      <w:r w:rsidRPr="00925421">
        <w:rPr>
          <w:rFonts w:eastAsia="TimesNewRomanPS-BoldMT" w:cs="TimesNewRomanPSMT"/>
          <w:bCs/>
          <w:i/>
          <w:iCs/>
          <w:color w:val="000000"/>
          <w:spacing w:val="-10"/>
          <w:sz w:val="26"/>
          <w:szCs w:val="26"/>
          <w:lang w:val="vi-VN" w:eastAsia="ja-JP" w:bidi="th-TH"/>
        </w:rPr>
        <w:t>Kỹ thuật sử dụng năng lượng mặt trời.</w:t>
      </w:r>
      <w:r w:rsidRPr="00925421">
        <w:rPr>
          <w:rFonts w:eastAsia="TimesNewRomanPS-BoldMT" w:cs="TimesNewRomanPSMT"/>
          <w:bCs/>
          <w:color w:val="000000"/>
          <w:spacing w:val="-10"/>
          <w:sz w:val="26"/>
          <w:szCs w:val="26"/>
          <w:lang w:val="vi-VN" w:eastAsia="ja-JP" w:bidi="th-TH"/>
        </w:rPr>
        <w:t xml:space="preserve"> NXB Xây Dựng.</w:t>
      </w:r>
    </w:p>
    <w:p w:rsidR="00357030" w:rsidRPr="00F6004B" w:rsidRDefault="00357030" w:rsidP="00925421">
      <w:pPr>
        <w:spacing w:line="312" w:lineRule="auto"/>
        <w:ind w:firstLine="720"/>
        <w:jc w:val="both"/>
        <w:rPr>
          <w:color w:val="000000"/>
          <w:sz w:val="26"/>
          <w:szCs w:val="26"/>
          <w:lang w:eastAsia="ja-JP"/>
        </w:rPr>
      </w:pPr>
      <w:r w:rsidRPr="00F6004B">
        <w:rPr>
          <w:bCs/>
          <w:color w:val="000000"/>
          <w:sz w:val="26"/>
          <w:szCs w:val="26"/>
          <w:lang w:val="vi-VN" w:eastAsia="ja-JP"/>
        </w:rPr>
        <w:t>3</w:t>
      </w:r>
      <w:r w:rsidRPr="00F6004B">
        <w:rPr>
          <w:bCs/>
          <w:color w:val="000000"/>
          <w:sz w:val="26"/>
          <w:szCs w:val="26"/>
          <w:lang w:eastAsia="ja-JP"/>
        </w:rPr>
        <w:t xml:space="preserve">. </w:t>
      </w:r>
      <w:r w:rsidRPr="00F6004B">
        <w:rPr>
          <w:color w:val="000000"/>
          <w:sz w:val="26"/>
          <w:szCs w:val="26"/>
        </w:rPr>
        <w:t>Vaughn Nelson</w:t>
      </w:r>
      <w:r w:rsidRPr="00F6004B">
        <w:rPr>
          <w:color w:val="000000"/>
          <w:sz w:val="26"/>
          <w:szCs w:val="26"/>
          <w:lang w:eastAsia="ja-JP"/>
        </w:rPr>
        <w:t xml:space="preserve"> (2010)</w:t>
      </w:r>
      <w:r w:rsidRPr="00F6004B">
        <w:rPr>
          <w:color w:val="000000"/>
          <w:sz w:val="26"/>
          <w:szCs w:val="26"/>
        </w:rPr>
        <w:t xml:space="preserve">, </w:t>
      </w:r>
      <w:r w:rsidRPr="00F6004B">
        <w:rPr>
          <w:i/>
          <w:iCs/>
          <w:color w:val="000000"/>
          <w:sz w:val="26"/>
          <w:szCs w:val="26"/>
        </w:rPr>
        <w:t>Introduction to renewable energy</w:t>
      </w:r>
      <w:r w:rsidRPr="00F6004B">
        <w:rPr>
          <w:color w:val="000000"/>
          <w:sz w:val="26"/>
          <w:szCs w:val="26"/>
        </w:rPr>
        <w:t xml:space="preserve">, CRC Press. </w:t>
      </w:r>
    </w:p>
    <w:p w:rsidR="00357030" w:rsidRPr="00F6004B" w:rsidRDefault="00357030" w:rsidP="00925421">
      <w:pPr>
        <w:spacing w:line="312" w:lineRule="auto"/>
        <w:ind w:firstLine="720"/>
        <w:jc w:val="both"/>
        <w:rPr>
          <w:color w:val="000000"/>
          <w:sz w:val="26"/>
          <w:szCs w:val="26"/>
          <w:lang w:eastAsia="ja-JP"/>
        </w:rPr>
      </w:pPr>
      <w:r w:rsidRPr="00F6004B">
        <w:rPr>
          <w:color w:val="000000"/>
          <w:sz w:val="26"/>
          <w:szCs w:val="26"/>
          <w:lang w:val="vi-VN" w:eastAsia="ja-JP"/>
        </w:rPr>
        <w:t>4</w:t>
      </w:r>
      <w:r w:rsidRPr="00F6004B">
        <w:rPr>
          <w:color w:val="000000"/>
          <w:sz w:val="26"/>
          <w:szCs w:val="26"/>
        </w:rPr>
        <w:t>. Aldo V. da Rosa</w:t>
      </w:r>
      <w:r w:rsidRPr="00F6004B">
        <w:rPr>
          <w:rFonts w:hint="eastAsia"/>
          <w:color w:val="000000"/>
          <w:sz w:val="26"/>
          <w:szCs w:val="26"/>
          <w:lang w:eastAsia="ja-JP"/>
        </w:rPr>
        <w:t xml:space="preserve"> (2005), </w:t>
      </w:r>
      <w:r w:rsidRPr="00F6004B">
        <w:rPr>
          <w:i/>
          <w:iCs/>
          <w:color w:val="000000"/>
          <w:sz w:val="26"/>
          <w:szCs w:val="26"/>
        </w:rPr>
        <w:t>Fundamentals of renewable energy processes</w:t>
      </w:r>
      <w:r w:rsidRPr="00F6004B">
        <w:rPr>
          <w:rFonts w:hint="eastAsia"/>
          <w:i/>
          <w:iCs/>
          <w:color w:val="000000"/>
          <w:sz w:val="26"/>
          <w:szCs w:val="26"/>
          <w:lang w:eastAsia="ja-JP"/>
        </w:rPr>
        <w:t>,</w:t>
      </w:r>
      <w:r w:rsidRPr="00F6004B">
        <w:rPr>
          <w:i/>
          <w:iCs/>
          <w:color w:val="000000"/>
          <w:sz w:val="26"/>
          <w:szCs w:val="26"/>
        </w:rPr>
        <w:t xml:space="preserve"> </w:t>
      </w:r>
      <w:r w:rsidRPr="00F6004B">
        <w:rPr>
          <w:color w:val="000000"/>
          <w:sz w:val="26"/>
          <w:szCs w:val="26"/>
        </w:rPr>
        <w:t>Academic Press</w:t>
      </w:r>
      <w:r w:rsidRPr="00F6004B">
        <w:rPr>
          <w:rFonts w:hint="eastAsia"/>
          <w:color w:val="000000"/>
          <w:sz w:val="26"/>
          <w:szCs w:val="26"/>
          <w:lang w:eastAsia="ja-JP"/>
        </w:rPr>
        <w:t>.</w:t>
      </w:r>
    </w:p>
    <w:p w:rsidR="00357030" w:rsidRPr="00F6004B" w:rsidRDefault="00357030" w:rsidP="00925421">
      <w:pPr>
        <w:spacing w:line="312" w:lineRule="auto"/>
        <w:ind w:firstLine="360"/>
        <w:jc w:val="both"/>
        <w:rPr>
          <w:b/>
          <w:bCs/>
          <w:color w:val="000000"/>
          <w:sz w:val="26"/>
          <w:szCs w:val="26"/>
          <w:lang w:eastAsia="ja-JP"/>
        </w:rPr>
      </w:pPr>
      <w:r w:rsidRPr="00F6004B">
        <w:rPr>
          <w:color w:val="000000"/>
          <w:sz w:val="26"/>
          <w:szCs w:val="26"/>
          <w:lang w:val="vi-VN" w:eastAsia="ja-JP"/>
        </w:rPr>
        <w:t>5</w:t>
      </w:r>
      <w:r w:rsidRPr="00F6004B">
        <w:rPr>
          <w:color w:val="000000"/>
          <w:sz w:val="26"/>
          <w:szCs w:val="26"/>
        </w:rPr>
        <w:t>.  Bent Sorensen</w:t>
      </w:r>
      <w:r w:rsidRPr="00F6004B">
        <w:rPr>
          <w:color w:val="000000"/>
          <w:sz w:val="26"/>
          <w:szCs w:val="26"/>
          <w:lang w:eastAsia="ja-JP"/>
        </w:rPr>
        <w:t xml:space="preserve"> (1997)</w:t>
      </w:r>
      <w:r w:rsidRPr="00F6004B">
        <w:rPr>
          <w:color w:val="000000"/>
          <w:sz w:val="26"/>
          <w:szCs w:val="26"/>
        </w:rPr>
        <w:t xml:space="preserve">, </w:t>
      </w:r>
      <w:r w:rsidRPr="00F6004B">
        <w:rPr>
          <w:i/>
          <w:iCs/>
          <w:color w:val="000000"/>
          <w:sz w:val="26"/>
          <w:szCs w:val="26"/>
        </w:rPr>
        <w:t>Renewable energy</w:t>
      </w:r>
      <w:r w:rsidRPr="00F6004B">
        <w:rPr>
          <w:color w:val="000000"/>
          <w:sz w:val="26"/>
          <w:szCs w:val="26"/>
        </w:rPr>
        <w:t>, Academic Press</w:t>
      </w:r>
      <w:r w:rsidRPr="00F6004B">
        <w:rPr>
          <w:color w:val="000000"/>
          <w:sz w:val="26"/>
          <w:szCs w:val="26"/>
          <w:lang w:eastAsia="ja-JP"/>
        </w:rPr>
        <w:t>.</w:t>
      </w:r>
    </w:p>
    <w:p w:rsidR="00357030" w:rsidRPr="00F6004B" w:rsidRDefault="005A36AA" w:rsidP="006206AB">
      <w:pPr>
        <w:pStyle w:val="ListParagraph"/>
        <w:numPr>
          <w:ilvl w:val="0"/>
          <w:numId w:val="37"/>
        </w:numPr>
        <w:spacing w:line="312" w:lineRule="auto"/>
        <w:jc w:val="both"/>
        <w:rPr>
          <w:b/>
          <w:bCs/>
          <w:szCs w:val="26"/>
          <w:lang w:val="vi-VN"/>
        </w:rPr>
      </w:pPr>
      <w:r w:rsidRPr="0073577D">
        <w:rPr>
          <w:rFonts w:eastAsia="MS Mincho"/>
          <w:b/>
          <w:bCs/>
          <w:szCs w:val="26"/>
          <w:lang w:val="vi-VN"/>
        </w:rPr>
        <w:t xml:space="preserve">Các phương pháp giảng dạy và học tập </w:t>
      </w:r>
      <w:r>
        <w:rPr>
          <w:rFonts w:eastAsia="MS Mincho"/>
          <w:b/>
          <w:bCs/>
          <w:szCs w:val="26"/>
        </w:rPr>
        <w:t>áp dụng cho</w:t>
      </w:r>
      <w:r w:rsidRPr="0073577D">
        <w:rPr>
          <w:rFonts w:eastAsia="MS Mincho"/>
          <w:b/>
          <w:bCs/>
          <w:szCs w:val="26"/>
          <w:lang w:val="vi-VN"/>
        </w:rPr>
        <w:t xml:space="preserve"> học phần</w:t>
      </w:r>
    </w:p>
    <w:p w:rsidR="00357030" w:rsidRPr="00F6004B" w:rsidRDefault="00357030" w:rsidP="005A36AA">
      <w:pPr>
        <w:spacing w:line="312" w:lineRule="auto"/>
        <w:ind w:firstLine="720"/>
        <w:jc w:val="both"/>
        <w:rPr>
          <w:rFonts w:eastAsia="Times New Roman"/>
          <w:sz w:val="26"/>
          <w:szCs w:val="26"/>
          <w:lang w:val="vi-VN" w:eastAsia="ja-JP"/>
        </w:rPr>
      </w:pPr>
      <w:r w:rsidRPr="00F6004B">
        <w:rPr>
          <w:rFonts w:eastAsia="Times New Roman"/>
          <w:sz w:val="26"/>
          <w:szCs w:val="26"/>
          <w:lang w:val="vi-VN"/>
        </w:rPr>
        <w:t xml:space="preserve">Các phương pháp được tổ chức dạy dưới các hình thức chủ yếu </w:t>
      </w:r>
      <w:r w:rsidRPr="00F6004B">
        <w:rPr>
          <w:rFonts w:eastAsia="Times New Roman"/>
          <w:sz w:val="26"/>
          <w:szCs w:val="26"/>
          <w:lang w:val="vi-VN" w:eastAsia="ja-JP"/>
        </w:rPr>
        <w:t>gồm</w:t>
      </w:r>
      <w:r w:rsidRPr="00F6004B">
        <w:rPr>
          <w:rFonts w:eastAsia="Times New Roman"/>
          <w:sz w:val="26"/>
          <w:szCs w:val="26"/>
          <w:lang w:val="vi-VN"/>
        </w:rPr>
        <w:t xml:space="preserve"> lý thuyết, thảo luận, hoạt động theo nhóm và tự học, tự nghiên cứu</w:t>
      </w:r>
      <w:r w:rsidRPr="00F6004B">
        <w:rPr>
          <w:rFonts w:eastAsia="Times New Roman"/>
          <w:sz w:val="26"/>
          <w:szCs w:val="26"/>
          <w:lang w:val="vi-VN" w:eastAsia="ja-JP"/>
        </w:rPr>
        <w:t>.</w:t>
      </w:r>
    </w:p>
    <w:p w:rsidR="00357030" w:rsidRPr="00F6004B" w:rsidRDefault="005A36AA" w:rsidP="006206AB">
      <w:pPr>
        <w:pStyle w:val="ListParagraph"/>
        <w:numPr>
          <w:ilvl w:val="0"/>
          <w:numId w:val="37"/>
        </w:numPr>
        <w:spacing w:line="312" w:lineRule="auto"/>
        <w:jc w:val="both"/>
        <w:rPr>
          <w:b/>
          <w:bCs/>
          <w:szCs w:val="26"/>
          <w:lang w:val="vi-VN"/>
        </w:rPr>
      </w:pPr>
      <w:r>
        <w:rPr>
          <w:rFonts w:eastAsia="MS Mincho"/>
          <w:b/>
          <w:bCs/>
          <w:szCs w:val="26"/>
        </w:rPr>
        <w:lastRenderedPageBreak/>
        <w:t>Nhiệm vụ của học viên</w:t>
      </w:r>
    </w:p>
    <w:p w:rsidR="00357030" w:rsidRPr="00F6004B" w:rsidRDefault="00357030" w:rsidP="005A36AA">
      <w:pPr>
        <w:spacing w:line="312" w:lineRule="auto"/>
        <w:ind w:firstLine="720"/>
        <w:jc w:val="both"/>
        <w:rPr>
          <w:bCs/>
          <w:sz w:val="26"/>
          <w:szCs w:val="26"/>
          <w:lang w:val="vi-VN"/>
        </w:rPr>
      </w:pPr>
      <w:r w:rsidRPr="00F6004B">
        <w:rPr>
          <w:bCs/>
          <w:sz w:val="26"/>
          <w:szCs w:val="26"/>
          <w:lang w:val="vi-VN"/>
        </w:rPr>
        <w:t xml:space="preserve">Học viên phải dự giờ đầy đủ để nắm vững và hiểu rõ phần lý thuyết, trên cơ sở đó có thể vận dụng để thực hiện các bài seminar về </w:t>
      </w:r>
      <w:r w:rsidRPr="00F6004B">
        <w:rPr>
          <w:rFonts w:hint="eastAsia"/>
          <w:bCs/>
          <w:sz w:val="26"/>
          <w:szCs w:val="26"/>
          <w:lang w:val="vi-VN" w:eastAsia="ja-JP"/>
        </w:rPr>
        <w:t>mối quan hệ giữa năng lượng và môi trường</w:t>
      </w:r>
      <w:r w:rsidRPr="00F6004B">
        <w:rPr>
          <w:bCs/>
          <w:sz w:val="26"/>
          <w:szCs w:val="26"/>
          <w:lang w:val="vi-VN"/>
        </w:rPr>
        <w:t xml:space="preserve">. </w:t>
      </w:r>
    </w:p>
    <w:p w:rsidR="00357030" w:rsidRPr="00F6004B" w:rsidRDefault="00357030" w:rsidP="005A36AA">
      <w:pPr>
        <w:spacing w:line="312" w:lineRule="auto"/>
        <w:ind w:firstLine="720"/>
        <w:jc w:val="both"/>
        <w:rPr>
          <w:bCs/>
          <w:sz w:val="26"/>
          <w:szCs w:val="26"/>
          <w:lang w:val="vi-VN" w:eastAsia="ja-JP"/>
        </w:rPr>
      </w:pPr>
      <w:r w:rsidRPr="00F6004B">
        <w:rPr>
          <w:bCs/>
          <w:sz w:val="26"/>
          <w:szCs w:val="26"/>
          <w:lang w:val="vi-VN"/>
        </w:rPr>
        <w:t>Để củng cố và mở rộng kiến thức, học viên cần đọc thêm các tài liệu tham khảo, hoàn thành đầy đủ các dạng bài tập.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rsidR="00357030" w:rsidRPr="00F6004B" w:rsidRDefault="00357030" w:rsidP="006206AB">
      <w:pPr>
        <w:numPr>
          <w:ilvl w:val="0"/>
          <w:numId w:val="37"/>
        </w:numPr>
        <w:spacing w:line="312" w:lineRule="auto"/>
        <w:jc w:val="both"/>
        <w:rPr>
          <w:rFonts w:eastAsia="Times New Roman"/>
          <w:b/>
          <w:bCs/>
          <w:sz w:val="26"/>
          <w:szCs w:val="26"/>
        </w:rPr>
      </w:pPr>
      <w:r w:rsidRPr="00F6004B">
        <w:rPr>
          <w:rFonts w:eastAsia="Times New Roman"/>
          <w:b/>
          <w:bCs/>
          <w:sz w:val="26"/>
          <w:szCs w:val="26"/>
        </w:rPr>
        <w:t>Thang điểm đánh giá</w:t>
      </w:r>
    </w:p>
    <w:p w:rsidR="00357030" w:rsidRPr="00F6004B" w:rsidRDefault="00357030" w:rsidP="005A36AA">
      <w:pPr>
        <w:spacing w:line="312" w:lineRule="auto"/>
        <w:ind w:firstLine="720"/>
        <w:jc w:val="both"/>
        <w:rPr>
          <w:rFonts w:eastAsia="Times New Roman"/>
          <w:b/>
          <w:bCs/>
          <w:i/>
          <w:sz w:val="26"/>
          <w:szCs w:val="26"/>
          <w:lang w:val="vi-VN"/>
        </w:rPr>
      </w:pPr>
      <w:r w:rsidRPr="00F6004B">
        <w:rPr>
          <w:rFonts w:eastAsia="Times New Roman"/>
          <w:bCs/>
          <w:sz w:val="26"/>
          <w:szCs w:val="26"/>
        </w:rPr>
        <w:t>Theo mục 5, 6 điều 25 thông tư s</w:t>
      </w:r>
      <w:r w:rsidRPr="00F6004B">
        <w:rPr>
          <w:rFonts w:eastAsia="Times New Roman"/>
          <w:sz w:val="26"/>
          <w:szCs w:val="26"/>
        </w:rPr>
        <w:t xml:space="preserve">ố 15 /2014/TT-BGDĐT </w:t>
      </w:r>
      <w:r w:rsidRPr="00F6004B">
        <w:rPr>
          <w:rFonts w:eastAsia="Times New Roman"/>
          <w:bCs/>
          <w:sz w:val="26"/>
          <w:szCs w:val="26"/>
        </w:rPr>
        <w:t>ngày 15 tháng 5 năm  2014 về việc Ban hành Quy chế đào tạo trình độ thạc sĩ của Bộ trưởng Bộ Giáo dục và Đào tạo</w:t>
      </w:r>
    </w:p>
    <w:p w:rsidR="00357030" w:rsidRPr="00F6004B" w:rsidRDefault="00357030" w:rsidP="006206AB">
      <w:pPr>
        <w:numPr>
          <w:ilvl w:val="0"/>
          <w:numId w:val="37"/>
        </w:numPr>
        <w:spacing w:line="312" w:lineRule="auto"/>
        <w:jc w:val="both"/>
        <w:rPr>
          <w:rFonts w:eastAsia="Times New Roman"/>
          <w:b/>
          <w:bCs/>
          <w:sz w:val="26"/>
          <w:szCs w:val="26"/>
          <w:lang w:val="vi-VN"/>
        </w:rPr>
      </w:pPr>
      <w:r w:rsidRPr="00F6004B">
        <w:rPr>
          <w:rFonts w:eastAsia="Times New Roman"/>
          <w:b/>
          <w:bCs/>
          <w:sz w:val="26"/>
          <w:szCs w:val="26"/>
          <w:lang w:val="vi-VN"/>
        </w:rPr>
        <w:t>Phương pháp, hình thức kiểm tra - đánh giá kết quả học tập học phần</w:t>
      </w:r>
    </w:p>
    <w:p w:rsidR="005A36AA" w:rsidRPr="005F5975" w:rsidRDefault="005A36AA" w:rsidP="00925421">
      <w:pPr>
        <w:spacing w:line="288"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5A36AA" w:rsidRPr="005F5975" w:rsidRDefault="005A36AA" w:rsidP="005A36AA">
      <w:pPr>
        <w:spacing w:line="288" w:lineRule="auto"/>
        <w:ind w:firstLine="426"/>
        <w:jc w:val="both"/>
        <w:rPr>
          <w:iCs/>
          <w:sz w:val="26"/>
          <w:szCs w:val="26"/>
        </w:rPr>
      </w:pPr>
      <w:r w:rsidRPr="005F5975">
        <w:rPr>
          <w:iCs/>
          <w:sz w:val="26"/>
          <w:szCs w:val="26"/>
        </w:rPr>
        <w:t>Bao gồm: 02 đầu điểm, hệ số 1</w:t>
      </w:r>
    </w:p>
    <w:p w:rsidR="005A36AA" w:rsidRPr="005F5975" w:rsidRDefault="005A36AA" w:rsidP="00925421">
      <w:pPr>
        <w:spacing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5A36AA" w:rsidRPr="005F5975" w:rsidRDefault="005A36AA" w:rsidP="005A36AA">
      <w:pPr>
        <w:numPr>
          <w:ilvl w:val="0"/>
          <w:numId w:val="1"/>
        </w:numPr>
        <w:tabs>
          <w:tab w:val="clear" w:pos="720"/>
          <w:tab w:val="num" w:pos="1200"/>
        </w:tabs>
        <w:spacing w:line="288" w:lineRule="auto"/>
        <w:ind w:left="1200" w:hanging="357"/>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5A36AA" w:rsidRPr="005F5975" w:rsidTr="00EC6231">
        <w:tc>
          <w:tcPr>
            <w:tcW w:w="1250" w:type="pct"/>
          </w:tcPr>
          <w:p w:rsidR="005A36AA" w:rsidRPr="005F5975" w:rsidRDefault="005A36AA" w:rsidP="00EC6231">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5A36AA" w:rsidRPr="005F5975" w:rsidRDefault="005A36AA" w:rsidP="00EC6231">
            <w:pPr>
              <w:spacing w:line="288" w:lineRule="auto"/>
              <w:jc w:val="both"/>
              <w:rPr>
                <w:sz w:val="26"/>
                <w:szCs w:val="26"/>
              </w:rPr>
            </w:pPr>
            <w:r w:rsidRPr="005F5975">
              <w:rPr>
                <w:sz w:val="26"/>
                <w:szCs w:val="26"/>
              </w:rPr>
              <w:t>Trắc nghiệm□</w:t>
            </w:r>
          </w:p>
        </w:tc>
        <w:tc>
          <w:tcPr>
            <w:tcW w:w="1250" w:type="pct"/>
          </w:tcPr>
          <w:p w:rsidR="005A36AA" w:rsidRPr="005F5975" w:rsidRDefault="005A36AA" w:rsidP="00EC6231">
            <w:pPr>
              <w:spacing w:line="288" w:lineRule="auto"/>
              <w:jc w:val="both"/>
              <w:rPr>
                <w:sz w:val="26"/>
                <w:szCs w:val="26"/>
              </w:rPr>
            </w:pPr>
            <w:r w:rsidRPr="005F5975">
              <w:rPr>
                <w:sz w:val="26"/>
                <w:szCs w:val="26"/>
              </w:rPr>
              <w:t>Vấn đáp□</w:t>
            </w:r>
          </w:p>
        </w:tc>
        <w:tc>
          <w:tcPr>
            <w:tcW w:w="1250" w:type="pct"/>
          </w:tcPr>
          <w:p w:rsidR="005A36AA" w:rsidRPr="005F5975" w:rsidRDefault="005A36AA" w:rsidP="00EC6231">
            <w:pPr>
              <w:spacing w:line="288" w:lineRule="auto"/>
              <w:jc w:val="both"/>
              <w:rPr>
                <w:sz w:val="26"/>
                <w:szCs w:val="26"/>
              </w:rPr>
            </w:pPr>
            <w:r w:rsidRPr="005F5975">
              <w:rPr>
                <w:sz w:val="26"/>
                <w:szCs w:val="26"/>
              </w:rPr>
              <w:t>Thực hành□</w:t>
            </w:r>
          </w:p>
        </w:tc>
      </w:tr>
    </w:tbl>
    <w:p w:rsidR="00357030" w:rsidRPr="00F6004B" w:rsidRDefault="00357030" w:rsidP="006206AB">
      <w:pPr>
        <w:numPr>
          <w:ilvl w:val="0"/>
          <w:numId w:val="37"/>
        </w:numPr>
        <w:spacing w:line="312" w:lineRule="auto"/>
        <w:jc w:val="both"/>
        <w:rPr>
          <w:rFonts w:eastAsia="Times New Roman"/>
          <w:bCs/>
          <w:i/>
          <w:sz w:val="26"/>
          <w:szCs w:val="26"/>
          <w:lang w:val="vi-VN" w:eastAsia="ja-JP"/>
        </w:rPr>
      </w:pPr>
      <w:r w:rsidRPr="00F6004B">
        <w:rPr>
          <w:rFonts w:eastAsia="Times New Roman"/>
          <w:b/>
          <w:bCs/>
          <w:sz w:val="26"/>
          <w:szCs w:val="26"/>
          <w:lang w:val="vi-VN"/>
        </w:rPr>
        <w:t>Nội dung chi tiết học phần</w:t>
      </w:r>
      <w:r w:rsidRPr="00F6004B">
        <w:rPr>
          <w:rFonts w:eastAsia="Times New Roman"/>
          <w:bCs/>
          <w:i/>
          <w:sz w:val="26"/>
          <w:szCs w:val="26"/>
          <w:lang w:val="vi-VN"/>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5A36AA" w:rsidRPr="005F5975" w:rsidTr="00EC6231">
        <w:trPr>
          <w:tblHeader/>
        </w:trPr>
        <w:tc>
          <w:tcPr>
            <w:tcW w:w="3079" w:type="dxa"/>
            <w:vMerge w:val="restart"/>
            <w:vAlign w:val="center"/>
          </w:tcPr>
          <w:p w:rsidR="005A36AA" w:rsidRPr="005A36AA" w:rsidRDefault="005A36AA" w:rsidP="006206AB">
            <w:pPr>
              <w:pStyle w:val="ListParagraph"/>
              <w:numPr>
                <w:ilvl w:val="0"/>
                <w:numId w:val="37"/>
              </w:numPr>
              <w:jc w:val="center"/>
              <w:rPr>
                <w:b/>
                <w:bCs/>
                <w:szCs w:val="26"/>
              </w:rPr>
            </w:pPr>
            <w:r w:rsidRPr="005A36AA">
              <w:rPr>
                <w:b/>
                <w:szCs w:val="26"/>
              </w:rPr>
              <w:t>Nội dung</w:t>
            </w:r>
          </w:p>
        </w:tc>
        <w:tc>
          <w:tcPr>
            <w:tcW w:w="4128" w:type="dxa"/>
            <w:gridSpan w:val="5"/>
            <w:vAlign w:val="center"/>
          </w:tcPr>
          <w:p w:rsidR="005A36AA" w:rsidRPr="00797043" w:rsidRDefault="005A36AA" w:rsidP="00EC6231">
            <w:pPr>
              <w:jc w:val="center"/>
              <w:rPr>
                <w:b/>
                <w:sz w:val="26"/>
                <w:szCs w:val="26"/>
              </w:rPr>
            </w:pPr>
            <w:r w:rsidRPr="00797043">
              <w:rPr>
                <w:b/>
                <w:sz w:val="26"/>
                <w:szCs w:val="26"/>
              </w:rPr>
              <w:t>Hình thức tổ chức dạy học</w:t>
            </w:r>
          </w:p>
        </w:tc>
        <w:tc>
          <w:tcPr>
            <w:tcW w:w="2149" w:type="dxa"/>
            <w:vMerge w:val="restart"/>
            <w:vAlign w:val="center"/>
          </w:tcPr>
          <w:p w:rsidR="005A36AA" w:rsidRPr="00797043" w:rsidRDefault="005A36AA" w:rsidP="00EC6231">
            <w:pPr>
              <w:jc w:val="center"/>
              <w:rPr>
                <w:b/>
                <w:bCs/>
                <w:sz w:val="26"/>
                <w:szCs w:val="26"/>
              </w:rPr>
            </w:pPr>
            <w:r w:rsidRPr="00935572">
              <w:rPr>
                <w:b/>
                <w:sz w:val="26"/>
                <w:szCs w:val="26"/>
              </w:rPr>
              <w:t>Yêu cầu đối với sinh viên</w:t>
            </w:r>
          </w:p>
        </w:tc>
      </w:tr>
      <w:tr w:rsidR="005A36AA" w:rsidRPr="005F5975" w:rsidTr="00EC6231">
        <w:trPr>
          <w:tblHeader/>
        </w:trPr>
        <w:tc>
          <w:tcPr>
            <w:tcW w:w="3079" w:type="dxa"/>
            <w:vMerge/>
            <w:vAlign w:val="center"/>
          </w:tcPr>
          <w:p w:rsidR="005A36AA" w:rsidRPr="005F5975" w:rsidRDefault="005A36AA" w:rsidP="00EC6231">
            <w:pPr>
              <w:jc w:val="center"/>
              <w:rPr>
                <w:b/>
                <w:bCs/>
              </w:rPr>
            </w:pPr>
          </w:p>
        </w:tc>
        <w:tc>
          <w:tcPr>
            <w:tcW w:w="3365" w:type="dxa"/>
            <w:gridSpan w:val="4"/>
            <w:vAlign w:val="center"/>
          </w:tcPr>
          <w:p w:rsidR="005A36AA" w:rsidRPr="005F5975" w:rsidRDefault="005A36AA" w:rsidP="00EC6231">
            <w:pPr>
              <w:jc w:val="center"/>
              <w:rPr>
                <w:sz w:val="22"/>
                <w:szCs w:val="22"/>
              </w:rPr>
            </w:pPr>
            <w:r w:rsidRPr="005F5975">
              <w:rPr>
                <w:sz w:val="22"/>
                <w:szCs w:val="22"/>
              </w:rPr>
              <w:t>Lên lớp (Tiết)</w:t>
            </w:r>
          </w:p>
        </w:tc>
        <w:tc>
          <w:tcPr>
            <w:tcW w:w="763" w:type="dxa"/>
            <w:vMerge w:val="restart"/>
            <w:vAlign w:val="center"/>
          </w:tcPr>
          <w:p w:rsidR="005A36AA" w:rsidRPr="005F5975" w:rsidRDefault="005A36AA" w:rsidP="00EC6231">
            <w:pPr>
              <w:jc w:val="center"/>
              <w:rPr>
                <w:b/>
                <w:bCs/>
                <w:sz w:val="22"/>
                <w:szCs w:val="22"/>
              </w:rPr>
            </w:pPr>
            <w:r w:rsidRPr="005F5975">
              <w:rPr>
                <w:sz w:val="22"/>
                <w:szCs w:val="22"/>
              </w:rPr>
              <w:t>Tự học (Giờ)</w:t>
            </w:r>
          </w:p>
        </w:tc>
        <w:tc>
          <w:tcPr>
            <w:tcW w:w="2149" w:type="dxa"/>
            <w:vMerge/>
            <w:vAlign w:val="center"/>
          </w:tcPr>
          <w:p w:rsidR="005A36AA" w:rsidRPr="005F5975" w:rsidRDefault="005A36AA" w:rsidP="00EC6231">
            <w:pPr>
              <w:jc w:val="center"/>
              <w:rPr>
                <w:b/>
                <w:bCs/>
              </w:rPr>
            </w:pPr>
          </w:p>
        </w:tc>
      </w:tr>
      <w:tr w:rsidR="005A36AA" w:rsidRPr="005F5975" w:rsidTr="00EC6231">
        <w:trPr>
          <w:tblHeader/>
        </w:trPr>
        <w:tc>
          <w:tcPr>
            <w:tcW w:w="3079" w:type="dxa"/>
            <w:vMerge/>
            <w:vAlign w:val="center"/>
          </w:tcPr>
          <w:p w:rsidR="005A36AA" w:rsidRPr="005F5975" w:rsidRDefault="005A36AA" w:rsidP="00EC6231">
            <w:pPr>
              <w:jc w:val="center"/>
              <w:rPr>
                <w:b/>
                <w:bCs/>
              </w:rPr>
            </w:pPr>
          </w:p>
        </w:tc>
        <w:tc>
          <w:tcPr>
            <w:tcW w:w="751" w:type="dxa"/>
            <w:vAlign w:val="center"/>
          </w:tcPr>
          <w:p w:rsidR="005A36AA" w:rsidRPr="005F5975" w:rsidRDefault="005A36AA" w:rsidP="00EC6231">
            <w:pPr>
              <w:jc w:val="center"/>
              <w:rPr>
                <w:sz w:val="22"/>
                <w:szCs w:val="22"/>
              </w:rPr>
            </w:pPr>
            <w:r w:rsidRPr="005F5975">
              <w:rPr>
                <w:sz w:val="22"/>
                <w:szCs w:val="22"/>
              </w:rPr>
              <w:t>LT</w:t>
            </w:r>
          </w:p>
        </w:tc>
        <w:tc>
          <w:tcPr>
            <w:tcW w:w="752" w:type="dxa"/>
            <w:vAlign w:val="center"/>
          </w:tcPr>
          <w:p w:rsidR="005A36AA" w:rsidRPr="005F5975" w:rsidRDefault="005A36AA" w:rsidP="00EC6231">
            <w:pPr>
              <w:jc w:val="center"/>
              <w:rPr>
                <w:b/>
                <w:sz w:val="22"/>
                <w:szCs w:val="22"/>
              </w:rPr>
            </w:pPr>
            <w:r w:rsidRPr="005F5975">
              <w:rPr>
                <w:sz w:val="22"/>
                <w:szCs w:val="22"/>
              </w:rPr>
              <w:t>BT</w:t>
            </w:r>
          </w:p>
        </w:tc>
        <w:tc>
          <w:tcPr>
            <w:tcW w:w="752" w:type="dxa"/>
            <w:vAlign w:val="center"/>
          </w:tcPr>
          <w:p w:rsidR="005A36AA" w:rsidRPr="005F5975" w:rsidRDefault="005A36AA" w:rsidP="00EC6231">
            <w:pPr>
              <w:ind w:right="-179" w:hanging="155"/>
              <w:jc w:val="center"/>
              <w:rPr>
                <w:sz w:val="22"/>
                <w:szCs w:val="22"/>
              </w:rPr>
            </w:pPr>
            <w:r w:rsidRPr="005F5975">
              <w:rPr>
                <w:sz w:val="22"/>
                <w:szCs w:val="22"/>
              </w:rPr>
              <w:t>TL,KT</w:t>
            </w:r>
          </w:p>
        </w:tc>
        <w:tc>
          <w:tcPr>
            <w:tcW w:w="1110" w:type="dxa"/>
            <w:vAlign w:val="center"/>
          </w:tcPr>
          <w:p w:rsidR="005A36AA" w:rsidRPr="005F5975" w:rsidRDefault="005A36AA" w:rsidP="00EC6231">
            <w:pPr>
              <w:ind w:hanging="36"/>
              <w:jc w:val="center"/>
              <w:rPr>
                <w:b/>
                <w:sz w:val="22"/>
                <w:szCs w:val="22"/>
              </w:rPr>
            </w:pPr>
            <w:r w:rsidRPr="005F5975">
              <w:rPr>
                <w:b/>
                <w:sz w:val="22"/>
                <w:szCs w:val="22"/>
              </w:rPr>
              <w:t>Tổngcộng</w:t>
            </w:r>
          </w:p>
        </w:tc>
        <w:tc>
          <w:tcPr>
            <w:tcW w:w="763" w:type="dxa"/>
            <w:vMerge/>
            <w:vAlign w:val="center"/>
          </w:tcPr>
          <w:p w:rsidR="005A36AA" w:rsidRPr="005F5975" w:rsidRDefault="005A36AA" w:rsidP="00EC6231">
            <w:pPr>
              <w:jc w:val="center"/>
              <w:rPr>
                <w:b/>
                <w:bCs/>
                <w:sz w:val="22"/>
                <w:szCs w:val="22"/>
              </w:rPr>
            </w:pPr>
          </w:p>
        </w:tc>
        <w:tc>
          <w:tcPr>
            <w:tcW w:w="2149" w:type="dxa"/>
            <w:vMerge/>
            <w:vAlign w:val="center"/>
          </w:tcPr>
          <w:p w:rsidR="005A36AA" w:rsidRPr="005F5975" w:rsidRDefault="005A36AA" w:rsidP="00EC6231">
            <w:pPr>
              <w:jc w:val="center"/>
              <w:rPr>
                <w:b/>
                <w:bCs/>
              </w:rPr>
            </w:pPr>
          </w:p>
        </w:tc>
      </w:tr>
      <w:tr w:rsidR="005A36AA" w:rsidRPr="005F5975" w:rsidTr="00EC6231">
        <w:trPr>
          <w:tblHeader/>
        </w:trPr>
        <w:tc>
          <w:tcPr>
            <w:tcW w:w="3079" w:type="dxa"/>
            <w:vAlign w:val="center"/>
          </w:tcPr>
          <w:p w:rsidR="005A36AA" w:rsidRPr="005F5975" w:rsidRDefault="005A36AA" w:rsidP="00EC6231">
            <w:pPr>
              <w:jc w:val="center"/>
              <w:rPr>
                <w:bCs/>
              </w:rPr>
            </w:pPr>
            <w:r w:rsidRPr="005F5975">
              <w:rPr>
                <w:bCs/>
              </w:rPr>
              <w:t>(1)</w:t>
            </w:r>
          </w:p>
        </w:tc>
        <w:tc>
          <w:tcPr>
            <w:tcW w:w="751" w:type="dxa"/>
            <w:vAlign w:val="center"/>
          </w:tcPr>
          <w:p w:rsidR="005A36AA" w:rsidRPr="005F5975" w:rsidRDefault="005A36AA" w:rsidP="00EC6231">
            <w:pPr>
              <w:jc w:val="center"/>
              <w:rPr>
                <w:bCs/>
              </w:rPr>
            </w:pPr>
            <w:r w:rsidRPr="005F5975">
              <w:rPr>
                <w:bCs/>
              </w:rPr>
              <w:t>(2)</w:t>
            </w:r>
          </w:p>
        </w:tc>
        <w:tc>
          <w:tcPr>
            <w:tcW w:w="752" w:type="dxa"/>
            <w:vAlign w:val="center"/>
          </w:tcPr>
          <w:p w:rsidR="005A36AA" w:rsidRPr="005F5975" w:rsidRDefault="005A36AA" w:rsidP="00EC6231">
            <w:pPr>
              <w:jc w:val="center"/>
              <w:rPr>
                <w:bCs/>
              </w:rPr>
            </w:pPr>
            <w:r w:rsidRPr="005F5975">
              <w:rPr>
                <w:bCs/>
              </w:rPr>
              <w:t>(3)</w:t>
            </w:r>
          </w:p>
        </w:tc>
        <w:tc>
          <w:tcPr>
            <w:tcW w:w="752" w:type="dxa"/>
            <w:vAlign w:val="center"/>
          </w:tcPr>
          <w:p w:rsidR="005A36AA" w:rsidRPr="005F5975" w:rsidRDefault="005A36AA" w:rsidP="00EC6231">
            <w:pPr>
              <w:jc w:val="center"/>
              <w:rPr>
                <w:bCs/>
              </w:rPr>
            </w:pPr>
            <w:r w:rsidRPr="005F5975">
              <w:rPr>
                <w:bCs/>
              </w:rPr>
              <w:t>(4)</w:t>
            </w:r>
          </w:p>
        </w:tc>
        <w:tc>
          <w:tcPr>
            <w:tcW w:w="1110" w:type="dxa"/>
            <w:vAlign w:val="center"/>
          </w:tcPr>
          <w:p w:rsidR="005A36AA" w:rsidRPr="005F5975" w:rsidRDefault="005A36AA" w:rsidP="00EC6231">
            <w:pPr>
              <w:jc w:val="center"/>
              <w:rPr>
                <w:bCs/>
              </w:rPr>
            </w:pPr>
            <w:r w:rsidRPr="005F5975">
              <w:rPr>
                <w:bCs/>
              </w:rPr>
              <w:t>(5)</w:t>
            </w:r>
          </w:p>
        </w:tc>
        <w:tc>
          <w:tcPr>
            <w:tcW w:w="763" w:type="dxa"/>
            <w:vAlign w:val="center"/>
          </w:tcPr>
          <w:p w:rsidR="005A36AA" w:rsidRPr="005F5975" w:rsidRDefault="005A36AA" w:rsidP="00EC6231">
            <w:pPr>
              <w:jc w:val="center"/>
              <w:rPr>
                <w:bCs/>
              </w:rPr>
            </w:pPr>
            <w:r w:rsidRPr="005F5975">
              <w:rPr>
                <w:bCs/>
              </w:rPr>
              <w:t>(6)</w:t>
            </w:r>
          </w:p>
        </w:tc>
        <w:tc>
          <w:tcPr>
            <w:tcW w:w="2149" w:type="dxa"/>
            <w:vAlign w:val="center"/>
          </w:tcPr>
          <w:p w:rsidR="005A36AA" w:rsidRPr="005F5975" w:rsidRDefault="005A36AA" w:rsidP="00EC6231">
            <w:pPr>
              <w:jc w:val="center"/>
              <w:rPr>
                <w:bCs/>
              </w:rPr>
            </w:pPr>
            <w:r w:rsidRPr="005F5975">
              <w:rPr>
                <w:bCs/>
              </w:rPr>
              <w:t>(7)</w:t>
            </w:r>
          </w:p>
        </w:tc>
      </w:tr>
      <w:tr w:rsidR="005A36AA" w:rsidRPr="005F5975" w:rsidTr="00EC6231">
        <w:tc>
          <w:tcPr>
            <w:tcW w:w="3079" w:type="dxa"/>
          </w:tcPr>
          <w:p w:rsidR="005A36AA" w:rsidRPr="00F6004B" w:rsidRDefault="005A36AA" w:rsidP="00EC6231">
            <w:pPr>
              <w:spacing w:line="312" w:lineRule="auto"/>
              <w:jc w:val="both"/>
              <w:rPr>
                <w:b/>
                <w:color w:val="000000"/>
                <w:sz w:val="26"/>
                <w:szCs w:val="26"/>
                <w:lang w:eastAsia="ja-JP"/>
              </w:rPr>
            </w:pPr>
            <w:r w:rsidRPr="00F6004B">
              <w:rPr>
                <w:b/>
                <w:color w:val="000000"/>
                <w:sz w:val="26"/>
                <w:szCs w:val="26"/>
                <w:lang w:eastAsia="ja-JP"/>
              </w:rPr>
              <w:t>CHƯƠNG 1: T</w:t>
            </w:r>
            <w:r w:rsidRPr="00F6004B">
              <w:rPr>
                <w:rFonts w:hint="eastAsia"/>
                <w:b/>
                <w:color w:val="000000"/>
                <w:sz w:val="26"/>
                <w:szCs w:val="26"/>
                <w:lang w:eastAsia="ja-JP"/>
              </w:rPr>
              <w:t>Ổ</w:t>
            </w:r>
            <w:r w:rsidRPr="00F6004B">
              <w:rPr>
                <w:b/>
                <w:color w:val="000000"/>
                <w:sz w:val="26"/>
                <w:szCs w:val="26"/>
                <w:lang w:eastAsia="ja-JP"/>
              </w:rPr>
              <w:t>NG QUAN V</w:t>
            </w:r>
            <w:r w:rsidRPr="00F6004B">
              <w:rPr>
                <w:rFonts w:hint="eastAsia"/>
                <w:b/>
                <w:color w:val="000000"/>
                <w:sz w:val="26"/>
                <w:szCs w:val="26"/>
                <w:lang w:eastAsia="ja-JP"/>
              </w:rPr>
              <w:t>Ề</w:t>
            </w:r>
            <w:r w:rsidRPr="00F6004B">
              <w:rPr>
                <w:b/>
                <w:color w:val="000000"/>
                <w:sz w:val="26"/>
                <w:szCs w:val="26"/>
                <w:lang w:eastAsia="ja-JP"/>
              </w:rPr>
              <w:t xml:space="preserve"> NĂNG LƯ</w:t>
            </w:r>
            <w:r w:rsidRPr="00F6004B">
              <w:rPr>
                <w:rFonts w:hint="eastAsia"/>
                <w:b/>
                <w:color w:val="000000"/>
                <w:sz w:val="26"/>
                <w:szCs w:val="26"/>
                <w:lang w:eastAsia="ja-JP"/>
              </w:rPr>
              <w:t>Ợ</w:t>
            </w:r>
            <w:r w:rsidRPr="00F6004B">
              <w:rPr>
                <w:b/>
                <w:color w:val="000000"/>
                <w:sz w:val="26"/>
                <w:szCs w:val="26"/>
                <w:lang w:eastAsia="ja-JP"/>
              </w:rPr>
              <w:t>NG</w:t>
            </w:r>
          </w:p>
          <w:p w:rsidR="005A36AA" w:rsidRPr="00F6004B" w:rsidRDefault="005A36AA" w:rsidP="00EC6231">
            <w:pPr>
              <w:spacing w:line="312" w:lineRule="auto"/>
              <w:jc w:val="both"/>
              <w:rPr>
                <w:bCs/>
                <w:color w:val="000000"/>
                <w:sz w:val="26"/>
                <w:szCs w:val="26"/>
                <w:lang w:eastAsia="ja-JP"/>
              </w:rPr>
            </w:pPr>
            <w:r w:rsidRPr="00F6004B">
              <w:rPr>
                <w:bCs/>
                <w:color w:val="000000"/>
                <w:sz w:val="26"/>
                <w:szCs w:val="26"/>
                <w:lang w:eastAsia="ja-JP"/>
              </w:rPr>
              <w:t>1.1 Phân nhóm năng lượng</w:t>
            </w:r>
          </w:p>
          <w:p w:rsidR="005A36AA" w:rsidRPr="00F6004B" w:rsidRDefault="005A36AA" w:rsidP="00EC6231">
            <w:pPr>
              <w:spacing w:line="312" w:lineRule="auto"/>
              <w:jc w:val="both"/>
              <w:rPr>
                <w:bCs/>
                <w:color w:val="000000"/>
                <w:sz w:val="26"/>
                <w:szCs w:val="26"/>
                <w:lang w:eastAsia="ja-JP"/>
              </w:rPr>
            </w:pPr>
            <w:r w:rsidRPr="00F6004B">
              <w:rPr>
                <w:bCs/>
                <w:color w:val="000000"/>
                <w:sz w:val="26"/>
                <w:szCs w:val="26"/>
                <w:lang w:eastAsia="ja-JP"/>
              </w:rPr>
              <w:t>1.2 Hiện trạng năng lượng và sử dụng năng lượng trên thế giới và Việt Nam</w:t>
            </w:r>
          </w:p>
          <w:p w:rsidR="005A36AA" w:rsidRPr="00F6004B" w:rsidRDefault="005A36AA" w:rsidP="00EC6231">
            <w:pPr>
              <w:spacing w:line="312" w:lineRule="auto"/>
              <w:jc w:val="both"/>
              <w:rPr>
                <w:bCs/>
                <w:color w:val="000000"/>
                <w:sz w:val="26"/>
                <w:szCs w:val="26"/>
                <w:lang w:eastAsia="ja-JP"/>
              </w:rPr>
            </w:pPr>
            <w:r w:rsidRPr="00F6004B">
              <w:rPr>
                <w:bCs/>
                <w:color w:val="000000"/>
                <w:sz w:val="26"/>
                <w:szCs w:val="26"/>
                <w:lang w:eastAsia="ja-JP"/>
              </w:rPr>
              <w:t>1.3 Nghiên cứu và ứng dụng năng lượng mới và năng lượng tái tạo</w:t>
            </w:r>
          </w:p>
          <w:p w:rsidR="005A36AA" w:rsidRPr="00F6004B" w:rsidRDefault="005A36AA" w:rsidP="00EC6231">
            <w:pPr>
              <w:spacing w:line="312" w:lineRule="auto"/>
              <w:jc w:val="both"/>
              <w:rPr>
                <w:rFonts w:cs="TimesNewRomanPSMT"/>
                <w:sz w:val="26"/>
                <w:szCs w:val="26"/>
                <w:lang w:eastAsia="ja-JP" w:bidi="th-TH"/>
              </w:rPr>
            </w:pPr>
            <w:r w:rsidRPr="00F6004B">
              <w:rPr>
                <w:bCs/>
                <w:color w:val="000000"/>
                <w:sz w:val="26"/>
                <w:szCs w:val="26"/>
                <w:lang w:eastAsia="ja-JP"/>
              </w:rPr>
              <w:t xml:space="preserve">1.4 Một số chính sách và giải pháp năng lượng đã được ban hành và thực hiện </w:t>
            </w:r>
          </w:p>
        </w:tc>
        <w:tc>
          <w:tcPr>
            <w:tcW w:w="751" w:type="dxa"/>
            <w:vAlign w:val="center"/>
          </w:tcPr>
          <w:p w:rsidR="005A36AA" w:rsidRPr="005F5975" w:rsidRDefault="005A36AA" w:rsidP="00EC6231">
            <w:pPr>
              <w:jc w:val="center"/>
              <w:rPr>
                <w:b/>
                <w:bCs/>
              </w:rPr>
            </w:pPr>
            <w:r>
              <w:rPr>
                <w:b/>
                <w:bCs/>
              </w:rPr>
              <w:t>3</w:t>
            </w:r>
          </w:p>
        </w:tc>
        <w:tc>
          <w:tcPr>
            <w:tcW w:w="752" w:type="dxa"/>
            <w:vAlign w:val="center"/>
          </w:tcPr>
          <w:p w:rsidR="005A36AA" w:rsidRPr="005F5975" w:rsidRDefault="005A36AA" w:rsidP="00EC6231">
            <w:pPr>
              <w:jc w:val="center"/>
              <w:rPr>
                <w:b/>
                <w:bCs/>
              </w:rPr>
            </w:pPr>
          </w:p>
        </w:tc>
        <w:tc>
          <w:tcPr>
            <w:tcW w:w="752" w:type="dxa"/>
            <w:vAlign w:val="center"/>
          </w:tcPr>
          <w:p w:rsidR="005A36AA" w:rsidRPr="005F5975" w:rsidRDefault="005A36AA" w:rsidP="00EC6231">
            <w:pPr>
              <w:jc w:val="center"/>
              <w:rPr>
                <w:b/>
                <w:bCs/>
              </w:rPr>
            </w:pPr>
            <w:r>
              <w:rPr>
                <w:b/>
                <w:bCs/>
              </w:rPr>
              <w:t>1</w:t>
            </w:r>
          </w:p>
        </w:tc>
        <w:tc>
          <w:tcPr>
            <w:tcW w:w="1110" w:type="dxa"/>
            <w:vAlign w:val="center"/>
          </w:tcPr>
          <w:p w:rsidR="005A36AA" w:rsidRPr="005F5975" w:rsidRDefault="005A36AA" w:rsidP="00EC6231">
            <w:pPr>
              <w:jc w:val="center"/>
              <w:rPr>
                <w:b/>
                <w:bCs/>
              </w:rPr>
            </w:pPr>
            <w:r>
              <w:rPr>
                <w:b/>
                <w:bCs/>
              </w:rPr>
              <w:t>4</w:t>
            </w:r>
          </w:p>
        </w:tc>
        <w:tc>
          <w:tcPr>
            <w:tcW w:w="763" w:type="dxa"/>
            <w:vAlign w:val="center"/>
          </w:tcPr>
          <w:p w:rsidR="005A36AA" w:rsidRPr="005F5975" w:rsidRDefault="005A36AA" w:rsidP="00EC6231">
            <w:pPr>
              <w:jc w:val="center"/>
              <w:rPr>
                <w:b/>
                <w:bCs/>
              </w:rPr>
            </w:pPr>
            <w:r>
              <w:rPr>
                <w:b/>
                <w:bCs/>
              </w:rPr>
              <w:t>8</w:t>
            </w:r>
          </w:p>
        </w:tc>
        <w:tc>
          <w:tcPr>
            <w:tcW w:w="2149" w:type="dxa"/>
            <w:vAlign w:val="center"/>
          </w:tcPr>
          <w:p w:rsidR="005A36AA" w:rsidRPr="00935572" w:rsidRDefault="00935572" w:rsidP="00EC6231">
            <w:pPr>
              <w:jc w:val="center"/>
              <w:rPr>
                <w:b/>
                <w:bCs/>
                <w:sz w:val="26"/>
                <w:szCs w:val="26"/>
              </w:rPr>
            </w:pPr>
            <w:r w:rsidRPr="00935572">
              <w:rPr>
                <w:bCs/>
                <w:sz w:val="26"/>
                <w:szCs w:val="26"/>
                <w:lang w:val="vi-VN"/>
              </w:rPr>
              <w:t>Đọc tài liệu chính 1,2</w:t>
            </w:r>
          </w:p>
        </w:tc>
      </w:tr>
      <w:tr w:rsidR="005A36AA" w:rsidRPr="005F5975" w:rsidTr="00EC6231">
        <w:tc>
          <w:tcPr>
            <w:tcW w:w="3079" w:type="dxa"/>
          </w:tcPr>
          <w:p w:rsidR="005A36AA" w:rsidRPr="00F6004B" w:rsidRDefault="005A36AA" w:rsidP="00EC6231">
            <w:pPr>
              <w:widowControl w:val="0"/>
              <w:autoSpaceDE w:val="0"/>
              <w:autoSpaceDN w:val="0"/>
              <w:adjustRightInd w:val="0"/>
              <w:spacing w:line="312" w:lineRule="auto"/>
              <w:rPr>
                <w:rFonts w:eastAsia="TimesNewRomanPS-BoldMT" w:cs="TimesNewRomanPS-BoldMT"/>
                <w:b/>
                <w:bCs/>
                <w:sz w:val="26"/>
                <w:szCs w:val="26"/>
                <w:lang w:eastAsia="ja-JP" w:bidi="th-TH"/>
              </w:rPr>
            </w:pPr>
            <w:r w:rsidRPr="00F6004B">
              <w:rPr>
                <w:b/>
                <w:color w:val="000000"/>
                <w:sz w:val="26"/>
                <w:szCs w:val="26"/>
                <w:lang w:eastAsia="ja-JP"/>
              </w:rPr>
              <w:lastRenderedPageBreak/>
              <w:t xml:space="preserve">CHƯƠNG 2: </w:t>
            </w:r>
            <w:r w:rsidRPr="00F6004B">
              <w:rPr>
                <w:rFonts w:eastAsia="TimesNewRomanPS-BoldMT" w:cs="TimesNewRomanPS-BoldMT"/>
                <w:b/>
                <w:bCs/>
                <w:sz w:val="26"/>
                <w:szCs w:val="26"/>
                <w:lang w:eastAsia="ja-JP" w:bidi="th-TH"/>
              </w:rPr>
              <w:t>TI</w:t>
            </w:r>
            <w:r w:rsidRPr="00F6004B">
              <w:rPr>
                <w:rFonts w:eastAsia="TimesNewRomanPS-BoldMT" w:hint="eastAsia"/>
                <w:b/>
                <w:bCs/>
                <w:sz w:val="26"/>
                <w:szCs w:val="26"/>
                <w:lang w:eastAsia="ja-JP" w:bidi="th-TH"/>
              </w:rPr>
              <w:t>Ề</w:t>
            </w:r>
            <w:r w:rsidRPr="00F6004B">
              <w:rPr>
                <w:rFonts w:eastAsia="TimesNewRomanPS-BoldMT" w:cs="TimesNewRomanPS-BoldMT"/>
                <w:b/>
                <w:bCs/>
                <w:sz w:val="26"/>
                <w:szCs w:val="26"/>
                <w:lang w:eastAsia="ja-JP" w:bidi="th-TH"/>
              </w:rPr>
              <w:t>M NĂNG, TR</w:t>
            </w:r>
            <w:r w:rsidRPr="00F6004B">
              <w:rPr>
                <w:rFonts w:eastAsia="TimesNewRomanPS-BoldMT" w:cs="TimesNewRomanPS-BoldMT" w:hint="eastAsia"/>
                <w:b/>
                <w:bCs/>
                <w:sz w:val="26"/>
                <w:szCs w:val="26"/>
                <w:lang w:eastAsia="ja-JP" w:bidi="th-TH"/>
              </w:rPr>
              <w:t>Ữ</w:t>
            </w:r>
            <w:r w:rsidRPr="00F6004B">
              <w:rPr>
                <w:rFonts w:eastAsia="TimesNewRomanPS-BoldMT" w:cs="TimesNewRomanPS-BoldMT"/>
                <w:b/>
                <w:bCs/>
                <w:sz w:val="26"/>
                <w:szCs w:val="26"/>
                <w:lang w:eastAsia="ja-JP" w:bidi="th-TH"/>
              </w:rPr>
              <w:t xml:space="preserve"> L</w:t>
            </w:r>
            <w:r w:rsidRPr="00F6004B">
              <w:rPr>
                <w:rFonts w:eastAsia="TimesNewRomanPS-BoldMT"/>
                <w:b/>
                <w:bCs/>
                <w:sz w:val="26"/>
                <w:szCs w:val="26"/>
                <w:lang w:eastAsia="ja-JP" w:bidi="th-TH"/>
              </w:rPr>
              <w:t>Ư</w:t>
            </w:r>
            <w:r w:rsidRPr="00F6004B">
              <w:rPr>
                <w:rFonts w:eastAsia="TimesNewRomanPS-BoldMT" w:hint="eastAsia"/>
                <w:b/>
                <w:bCs/>
                <w:sz w:val="26"/>
                <w:szCs w:val="26"/>
                <w:lang w:eastAsia="ja-JP" w:bidi="th-TH"/>
              </w:rPr>
              <w:t>Ợ</w:t>
            </w:r>
            <w:r w:rsidRPr="00F6004B">
              <w:rPr>
                <w:rFonts w:eastAsia="TimesNewRomanPS-BoldMT" w:cs="TimesNewRomanPS-BoldMT"/>
                <w:b/>
                <w:bCs/>
                <w:sz w:val="26"/>
                <w:szCs w:val="26"/>
                <w:lang w:eastAsia="ja-JP" w:bidi="th-TH"/>
              </w:rPr>
              <w:t>NG VÀ KHÍA C</w:t>
            </w:r>
            <w:r w:rsidRPr="00F6004B">
              <w:rPr>
                <w:rFonts w:eastAsia="TimesNewRomanPS-BoldMT" w:hint="eastAsia"/>
                <w:b/>
                <w:bCs/>
                <w:sz w:val="26"/>
                <w:szCs w:val="26"/>
                <w:lang w:eastAsia="ja-JP" w:bidi="th-TH"/>
              </w:rPr>
              <w:t>Ạ</w:t>
            </w:r>
            <w:r w:rsidRPr="00F6004B">
              <w:rPr>
                <w:rFonts w:eastAsia="TimesNewRomanPS-BoldMT" w:cs="TimesNewRomanPS-BoldMT"/>
                <w:b/>
                <w:bCs/>
                <w:sz w:val="26"/>
                <w:szCs w:val="26"/>
                <w:lang w:eastAsia="ja-JP" w:bidi="th-TH"/>
              </w:rPr>
              <w:t>NH MÔI TR</w:t>
            </w:r>
            <w:r w:rsidRPr="00F6004B">
              <w:rPr>
                <w:rFonts w:eastAsia="TimesNewRomanPS-BoldMT"/>
                <w:b/>
                <w:bCs/>
                <w:sz w:val="26"/>
                <w:szCs w:val="26"/>
                <w:lang w:eastAsia="ja-JP" w:bidi="th-TH"/>
              </w:rPr>
              <w:t>Ư</w:t>
            </w:r>
            <w:r w:rsidRPr="00F6004B">
              <w:rPr>
                <w:rFonts w:eastAsia="TimesNewRomanPS-BoldMT" w:hint="eastAsia"/>
                <w:b/>
                <w:bCs/>
                <w:sz w:val="26"/>
                <w:szCs w:val="26"/>
                <w:lang w:eastAsia="ja-JP" w:bidi="th-TH"/>
              </w:rPr>
              <w:t>Ờ</w:t>
            </w:r>
            <w:r w:rsidRPr="00F6004B">
              <w:rPr>
                <w:rFonts w:eastAsia="TimesNewRomanPS-BoldMT" w:cs="TimesNewRomanPS-BoldMT"/>
                <w:b/>
                <w:bCs/>
                <w:sz w:val="26"/>
                <w:szCs w:val="26"/>
                <w:lang w:eastAsia="ja-JP" w:bidi="th-TH"/>
              </w:rPr>
              <w:t>NG TRONG QUÁ TRÌNH S</w:t>
            </w:r>
            <w:r w:rsidRPr="00F6004B">
              <w:rPr>
                <w:rFonts w:eastAsia="TimesNewRomanPS-BoldMT" w:cs="TimesNewRomanPS-BoldMT" w:hint="eastAsia"/>
                <w:b/>
                <w:bCs/>
                <w:sz w:val="26"/>
                <w:szCs w:val="26"/>
                <w:lang w:eastAsia="ja-JP" w:bidi="th-TH"/>
              </w:rPr>
              <w:t>Ả</w:t>
            </w:r>
            <w:r w:rsidRPr="00F6004B">
              <w:rPr>
                <w:rFonts w:eastAsia="TimesNewRomanPS-BoldMT" w:cs="TimesNewRomanPS-BoldMT"/>
                <w:b/>
                <w:bCs/>
                <w:sz w:val="26"/>
                <w:szCs w:val="26"/>
                <w:lang w:eastAsia="ja-JP" w:bidi="th-TH"/>
              </w:rPr>
              <w:t>N XU</w:t>
            </w:r>
            <w:r w:rsidRPr="00F6004B">
              <w:rPr>
                <w:rFonts w:eastAsia="TimesNewRomanPS-BoldMT" w:cs="TimesNewRomanPS-BoldMT" w:hint="eastAsia"/>
                <w:b/>
                <w:bCs/>
                <w:sz w:val="26"/>
                <w:szCs w:val="26"/>
                <w:lang w:eastAsia="ja-JP" w:bidi="th-TH"/>
              </w:rPr>
              <w:t>Ấ</w:t>
            </w:r>
            <w:r w:rsidRPr="00F6004B">
              <w:rPr>
                <w:rFonts w:eastAsia="TimesNewRomanPS-BoldMT" w:cs="TimesNewRomanPS-BoldMT"/>
                <w:b/>
                <w:bCs/>
                <w:sz w:val="26"/>
                <w:szCs w:val="26"/>
                <w:lang w:eastAsia="ja-JP" w:bidi="th-TH"/>
              </w:rPr>
              <w:t>T VÀ S</w:t>
            </w:r>
            <w:r w:rsidRPr="00F6004B">
              <w:rPr>
                <w:rFonts w:eastAsia="TimesNewRomanPS-BoldMT" w:cs="TimesNewRomanPS-BoldMT" w:hint="eastAsia"/>
                <w:b/>
                <w:bCs/>
                <w:sz w:val="26"/>
                <w:szCs w:val="26"/>
                <w:lang w:eastAsia="ja-JP" w:bidi="th-TH"/>
              </w:rPr>
              <w:t>Ử</w:t>
            </w:r>
            <w:r w:rsidRPr="00F6004B">
              <w:rPr>
                <w:rFonts w:eastAsia="TimesNewRomanPS-BoldMT" w:cs="TimesNewRomanPS-BoldMT"/>
                <w:b/>
                <w:bCs/>
                <w:sz w:val="26"/>
                <w:szCs w:val="26"/>
                <w:lang w:eastAsia="ja-JP" w:bidi="th-TH"/>
              </w:rPr>
              <w:t xml:space="preserve"> D</w:t>
            </w:r>
            <w:r w:rsidRPr="00F6004B">
              <w:rPr>
                <w:rFonts w:eastAsia="TimesNewRomanPS-BoldMT" w:cs="TimesNewRomanPS-BoldMT" w:hint="eastAsia"/>
                <w:b/>
                <w:bCs/>
                <w:sz w:val="26"/>
                <w:szCs w:val="26"/>
                <w:lang w:eastAsia="ja-JP" w:bidi="th-TH"/>
              </w:rPr>
              <w:t>Ụ</w:t>
            </w:r>
            <w:r w:rsidRPr="00F6004B">
              <w:rPr>
                <w:rFonts w:eastAsia="TimesNewRomanPS-BoldMT" w:cs="TimesNewRomanPS-BoldMT"/>
                <w:b/>
                <w:bCs/>
                <w:sz w:val="26"/>
                <w:szCs w:val="26"/>
                <w:lang w:eastAsia="ja-JP" w:bidi="th-TH"/>
              </w:rPr>
              <w:t>NG NĂNG LƯ</w:t>
            </w:r>
            <w:r w:rsidRPr="00F6004B">
              <w:rPr>
                <w:rFonts w:eastAsia="TimesNewRomanPS-BoldMT" w:cs="TimesNewRomanPS-BoldMT" w:hint="eastAsia"/>
                <w:b/>
                <w:bCs/>
                <w:sz w:val="26"/>
                <w:szCs w:val="26"/>
                <w:lang w:eastAsia="ja-JP" w:bidi="th-TH"/>
              </w:rPr>
              <w:t>Ợ</w:t>
            </w:r>
            <w:r w:rsidRPr="00F6004B">
              <w:rPr>
                <w:rFonts w:eastAsia="TimesNewRomanPS-BoldMT" w:cs="TimesNewRomanPS-BoldMT"/>
                <w:b/>
                <w:bCs/>
                <w:sz w:val="26"/>
                <w:szCs w:val="26"/>
                <w:lang w:eastAsia="ja-JP" w:bidi="th-TH"/>
              </w:rPr>
              <w:t>NG</w:t>
            </w:r>
          </w:p>
          <w:p w:rsidR="005A36AA" w:rsidRPr="00F6004B" w:rsidRDefault="005A36AA" w:rsidP="00EC6231">
            <w:pPr>
              <w:spacing w:line="312" w:lineRule="auto"/>
              <w:jc w:val="both"/>
              <w:rPr>
                <w:bCs/>
                <w:color w:val="000000"/>
                <w:sz w:val="26"/>
                <w:szCs w:val="26"/>
                <w:lang w:eastAsia="ja-JP"/>
              </w:rPr>
            </w:pPr>
            <w:r w:rsidRPr="00F6004B">
              <w:rPr>
                <w:rFonts w:eastAsia="TimesNewRomanPS-BoldMT" w:cs="TimesNewRomanPSMT"/>
                <w:sz w:val="26"/>
                <w:szCs w:val="26"/>
                <w:lang w:eastAsia="ja-JP" w:bidi="th-TH"/>
              </w:rPr>
              <w:t>2.1 C</w:t>
            </w:r>
            <w:r w:rsidRPr="00F6004B">
              <w:rPr>
                <w:bCs/>
                <w:color w:val="000000"/>
                <w:sz w:val="26"/>
                <w:szCs w:val="26"/>
                <w:lang w:eastAsia="ja-JP"/>
              </w:rPr>
              <w:t>ác nguồn năng lượng hóa thạch</w:t>
            </w:r>
          </w:p>
          <w:p w:rsidR="005A36AA" w:rsidRPr="00F6004B" w:rsidRDefault="005A36AA" w:rsidP="00EC6231">
            <w:pPr>
              <w:spacing w:line="312" w:lineRule="auto"/>
              <w:jc w:val="both"/>
              <w:rPr>
                <w:bCs/>
                <w:color w:val="000000"/>
                <w:sz w:val="26"/>
                <w:szCs w:val="26"/>
                <w:lang w:eastAsia="ja-JP"/>
              </w:rPr>
            </w:pPr>
            <w:r w:rsidRPr="00F6004B">
              <w:rPr>
                <w:bCs/>
                <w:color w:val="000000"/>
                <w:sz w:val="26"/>
                <w:szCs w:val="26"/>
                <w:lang w:eastAsia="ja-JP"/>
              </w:rPr>
              <w:t>2.2 Điện năng</w:t>
            </w:r>
          </w:p>
          <w:p w:rsidR="005A36AA" w:rsidRPr="00F6004B" w:rsidRDefault="005A36AA" w:rsidP="00EC6231">
            <w:pPr>
              <w:spacing w:line="312" w:lineRule="auto"/>
              <w:jc w:val="both"/>
              <w:rPr>
                <w:bCs/>
                <w:color w:val="000000"/>
                <w:sz w:val="26"/>
                <w:szCs w:val="26"/>
                <w:lang w:eastAsia="ja-JP"/>
              </w:rPr>
            </w:pPr>
            <w:r w:rsidRPr="00F6004B">
              <w:rPr>
                <w:bCs/>
                <w:color w:val="000000"/>
                <w:sz w:val="26"/>
                <w:szCs w:val="26"/>
                <w:lang w:eastAsia="ja-JP"/>
              </w:rPr>
              <w:t>2.3 Năng lượng mặt trời</w:t>
            </w:r>
          </w:p>
          <w:p w:rsidR="005A36AA" w:rsidRPr="00F6004B" w:rsidRDefault="005A36AA" w:rsidP="00EC6231">
            <w:pPr>
              <w:spacing w:line="312" w:lineRule="auto"/>
              <w:jc w:val="both"/>
              <w:rPr>
                <w:rFonts w:eastAsia="TimesNewRomanPS-BoldMT" w:cs="TimesNewRomanPSMT"/>
                <w:sz w:val="26"/>
                <w:szCs w:val="26"/>
                <w:lang w:eastAsia="ja-JP" w:bidi="th-TH"/>
              </w:rPr>
            </w:pPr>
            <w:r w:rsidRPr="00F6004B">
              <w:rPr>
                <w:bCs/>
                <w:color w:val="000000"/>
                <w:sz w:val="26"/>
                <w:szCs w:val="26"/>
                <w:lang w:eastAsia="ja-JP"/>
              </w:rPr>
              <w:t>2.4 Năng lư</w:t>
            </w:r>
            <w:r w:rsidRPr="00F6004B">
              <w:rPr>
                <w:rFonts w:eastAsia="TimesNewRomanPS-BoldMT" w:cs="TimesNewRomanPSMT"/>
                <w:sz w:val="26"/>
                <w:szCs w:val="26"/>
                <w:lang w:eastAsia="ja-JP" w:bidi="th-TH"/>
              </w:rPr>
              <w:t>ợng từ thực vật</w:t>
            </w:r>
          </w:p>
          <w:p w:rsidR="005A36AA" w:rsidRPr="00F6004B" w:rsidRDefault="005A36AA" w:rsidP="00EC6231">
            <w:pPr>
              <w:spacing w:line="312" w:lineRule="auto"/>
              <w:jc w:val="both"/>
              <w:rPr>
                <w:bCs/>
                <w:color w:val="000000"/>
                <w:sz w:val="26"/>
                <w:szCs w:val="26"/>
                <w:lang w:eastAsia="ja-JP"/>
              </w:rPr>
            </w:pPr>
            <w:r w:rsidRPr="00F6004B">
              <w:rPr>
                <w:rFonts w:eastAsia="TimesNewRomanPS-BoldMT" w:cs="TimesNewRomanPSMT"/>
                <w:sz w:val="26"/>
                <w:szCs w:val="26"/>
                <w:lang w:eastAsia="ja-JP" w:bidi="th-TH"/>
              </w:rPr>
              <w:t>2.5 C</w:t>
            </w:r>
            <w:r w:rsidRPr="00F6004B">
              <w:rPr>
                <w:bCs/>
                <w:color w:val="000000"/>
                <w:sz w:val="26"/>
                <w:szCs w:val="26"/>
                <w:lang w:eastAsia="ja-JP"/>
              </w:rPr>
              <w:t>ác dạng năng lượng khác</w:t>
            </w:r>
          </w:p>
          <w:p w:rsidR="005A36AA" w:rsidRPr="00F6004B" w:rsidRDefault="005A36AA" w:rsidP="00EC6231">
            <w:pPr>
              <w:spacing w:line="312" w:lineRule="auto"/>
              <w:jc w:val="both"/>
              <w:rPr>
                <w:bCs/>
                <w:color w:val="000000"/>
                <w:sz w:val="26"/>
                <w:szCs w:val="26"/>
                <w:lang w:eastAsia="ja-JP"/>
              </w:rPr>
            </w:pPr>
            <w:r w:rsidRPr="00F6004B">
              <w:rPr>
                <w:bCs/>
                <w:color w:val="000000"/>
                <w:sz w:val="26"/>
                <w:szCs w:val="26"/>
                <w:lang w:eastAsia="ja-JP"/>
              </w:rPr>
              <w:t xml:space="preserve">2.6 Các vấn đề về việc đáp ứng nhu cầu năng lượng </w:t>
            </w:r>
          </w:p>
          <w:p w:rsidR="005A36AA" w:rsidRPr="00F6004B" w:rsidRDefault="005A36AA" w:rsidP="00EC6231">
            <w:pPr>
              <w:spacing w:line="312" w:lineRule="auto"/>
              <w:jc w:val="both"/>
              <w:rPr>
                <w:rFonts w:eastAsia="TimesNewRomanPS-BoldMT" w:cs="TimesNewRomanPSMT"/>
                <w:sz w:val="26"/>
                <w:szCs w:val="26"/>
                <w:lang w:eastAsia="ja-JP" w:bidi="th-TH"/>
              </w:rPr>
            </w:pPr>
            <w:r w:rsidRPr="00F6004B">
              <w:rPr>
                <w:bCs/>
                <w:color w:val="000000"/>
                <w:sz w:val="26"/>
                <w:szCs w:val="26"/>
                <w:lang w:eastAsia="ja-JP"/>
              </w:rPr>
              <w:t>2.7 Khía cạnh môi trường của việc sử</w:t>
            </w:r>
            <w:r w:rsidRPr="00F6004B">
              <w:rPr>
                <w:rFonts w:eastAsia="TimesNewRomanPS-BoldMT" w:cs="TimesNewRomanPSMT"/>
                <w:sz w:val="26"/>
                <w:szCs w:val="26"/>
                <w:lang w:eastAsia="ja-JP" w:bidi="th-TH"/>
              </w:rPr>
              <w:t xml:space="preserve"> dụng năng lượng</w:t>
            </w:r>
          </w:p>
        </w:tc>
        <w:tc>
          <w:tcPr>
            <w:tcW w:w="751" w:type="dxa"/>
            <w:vAlign w:val="center"/>
          </w:tcPr>
          <w:p w:rsidR="005A36AA" w:rsidRPr="005F5975" w:rsidRDefault="005A36AA" w:rsidP="00EC6231">
            <w:pPr>
              <w:jc w:val="center"/>
              <w:rPr>
                <w:bCs/>
              </w:rPr>
            </w:pPr>
            <w:r>
              <w:rPr>
                <w:bCs/>
              </w:rPr>
              <w:t>6</w:t>
            </w:r>
          </w:p>
        </w:tc>
        <w:tc>
          <w:tcPr>
            <w:tcW w:w="752" w:type="dxa"/>
            <w:vAlign w:val="center"/>
          </w:tcPr>
          <w:p w:rsidR="005A36AA" w:rsidRPr="005F5975" w:rsidRDefault="005A36AA" w:rsidP="00EC6231">
            <w:pPr>
              <w:jc w:val="center"/>
              <w:rPr>
                <w:bCs/>
              </w:rPr>
            </w:pPr>
          </w:p>
        </w:tc>
        <w:tc>
          <w:tcPr>
            <w:tcW w:w="752" w:type="dxa"/>
            <w:vAlign w:val="center"/>
          </w:tcPr>
          <w:p w:rsidR="005A36AA" w:rsidRPr="005F5975" w:rsidRDefault="005A36AA" w:rsidP="00EC6231">
            <w:pPr>
              <w:jc w:val="center"/>
              <w:rPr>
                <w:bCs/>
              </w:rPr>
            </w:pPr>
            <w:r>
              <w:rPr>
                <w:bCs/>
              </w:rPr>
              <w:t>4</w:t>
            </w:r>
          </w:p>
        </w:tc>
        <w:tc>
          <w:tcPr>
            <w:tcW w:w="1110" w:type="dxa"/>
            <w:vAlign w:val="center"/>
          </w:tcPr>
          <w:p w:rsidR="005A36AA" w:rsidRPr="005F5975" w:rsidRDefault="005A36AA" w:rsidP="00EC6231">
            <w:pPr>
              <w:jc w:val="center"/>
              <w:rPr>
                <w:bCs/>
              </w:rPr>
            </w:pPr>
            <w:r>
              <w:rPr>
                <w:bCs/>
              </w:rPr>
              <w:t>10</w:t>
            </w:r>
          </w:p>
        </w:tc>
        <w:tc>
          <w:tcPr>
            <w:tcW w:w="763" w:type="dxa"/>
            <w:vAlign w:val="center"/>
          </w:tcPr>
          <w:p w:rsidR="005A36AA" w:rsidRPr="005F5975" w:rsidRDefault="005A36AA" w:rsidP="00EC6231">
            <w:pPr>
              <w:jc w:val="center"/>
              <w:rPr>
                <w:bCs/>
              </w:rPr>
            </w:pPr>
            <w:r>
              <w:rPr>
                <w:bCs/>
              </w:rPr>
              <w:t>20</w:t>
            </w:r>
          </w:p>
        </w:tc>
        <w:tc>
          <w:tcPr>
            <w:tcW w:w="2149" w:type="dxa"/>
            <w:vAlign w:val="center"/>
          </w:tcPr>
          <w:p w:rsidR="005A36AA" w:rsidRPr="00935572" w:rsidRDefault="00935572" w:rsidP="00EC6231">
            <w:pPr>
              <w:jc w:val="center"/>
              <w:rPr>
                <w:bCs/>
                <w:sz w:val="26"/>
                <w:szCs w:val="26"/>
              </w:rPr>
            </w:pPr>
            <w:r w:rsidRPr="00935572">
              <w:rPr>
                <w:bCs/>
                <w:sz w:val="26"/>
                <w:szCs w:val="26"/>
                <w:lang w:val="vi-VN"/>
              </w:rPr>
              <w:t>Đọc tài liệu chính 1,2</w:t>
            </w:r>
          </w:p>
        </w:tc>
      </w:tr>
      <w:tr w:rsidR="005A36AA" w:rsidRPr="005F5975" w:rsidTr="00EC6231">
        <w:tc>
          <w:tcPr>
            <w:tcW w:w="3079" w:type="dxa"/>
          </w:tcPr>
          <w:p w:rsidR="005A36AA" w:rsidRPr="00F6004B" w:rsidRDefault="005A36AA" w:rsidP="00EC6231">
            <w:pPr>
              <w:spacing w:line="312" w:lineRule="auto"/>
              <w:jc w:val="both"/>
              <w:rPr>
                <w:b/>
                <w:color w:val="000000"/>
                <w:sz w:val="26"/>
                <w:szCs w:val="26"/>
              </w:rPr>
            </w:pPr>
            <w:r w:rsidRPr="00F6004B">
              <w:rPr>
                <w:b/>
                <w:color w:val="000000"/>
                <w:sz w:val="26"/>
                <w:szCs w:val="26"/>
              </w:rPr>
              <w:t xml:space="preserve">CHƯƠNG </w:t>
            </w:r>
            <w:r w:rsidRPr="00F6004B">
              <w:rPr>
                <w:b/>
                <w:color w:val="000000"/>
                <w:sz w:val="26"/>
                <w:szCs w:val="26"/>
                <w:lang w:eastAsia="ja-JP"/>
              </w:rPr>
              <w:t>3: NĂNG LƯ</w:t>
            </w:r>
            <w:r w:rsidRPr="00F6004B">
              <w:rPr>
                <w:rFonts w:hint="eastAsia"/>
                <w:b/>
                <w:color w:val="000000"/>
                <w:sz w:val="26"/>
                <w:szCs w:val="26"/>
                <w:lang w:eastAsia="ja-JP"/>
              </w:rPr>
              <w:t>Ợ</w:t>
            </w:r>
            <w:r w:rsidRPr="00F6004B">
              <w:rPr>
                <w:b/>
                <w:color w:val="000000"/>
                <w:sz w:val="26"/>
                <w:szCs w:val="26"/>
                <w:lang w:eastAsia="ja-JP"/>
              </w:rPr>
              <w:t>NG M</w:t>
            </w:r>
            <w:r w:rsidRPr="00F6004B">
              <w:rPr>
                <w:rFonts w:hint="eastAsia"/>
                <w:b/>
                <w:color w:val="000000"/>
                <w:sz w:val="26"/>
                <w:szCs w:val="26"/>
                <w:lang w:eastAsia="ja-JP"/>
              </w:rPr>
              <w:t>Ớ</w:t>
            </w:r>
            <w:r w:rsidRPr="00F6004B">
              <w:rPr>
                <w:b/>
                <w:color w:val="000000"/>
                <w:sz w:val="26"/>
                <w:szCs w:val="26"/>
                <w:lang w:eastAsia="ja-JP"/>
              </w:rPr>
              <w:t>I VÀ N</w:t>
            </w:r>
            <w:r w:rsidRPr="00F6004B">
              <w:rPr>
                <w:b/>
                <w:color w:val="000000"/>
                <w:sz w:val="26"/>
                <w:szCs w:val="26"/>
              </w:rPr>
              <w:t>ĂNG LƯ</w:t>
            </w:r>
            <w:r w:rsidRPr="00F6004B">
              <w:rPr>
                <w:rFonts w:hint="eastAsia"/>
                <w:b/>
                <w:color w:val="000000"/>
                <w:sz w:val="26"/>
                <w:szCs w:val="26"/>
                <w:lang w:eastAsia="ja-JP"/>
              </w:rPr>
              <w:t>Ợ</w:t>
            </w:r>
            <w:r w:rsidRPr="00F6004B">
              <w:rPr>
                <w:b/>
                <w:color w:val="000000"/>
                <w:sz w:val="26"/>
                <w:szCs w:val="26"/>
              </w:rPr>
              <w:t>NG TÁI T</w:t>
            </w:r>
            <w:r w:rsidRPr="00F6004B">
              <w:rPr>
                <w:rFonts w:hint="eastAsia"/>
                <w:b/>
                <w:color w:val="000000"/>
                <w:sz w:val="26"/>
                <w:szCs w:val="26"/>
                <w:lang w:eastAsia="ja-JP"/>
              </w:rPr>
              <w:t>Ạ</w:t>
            </w:r>
            <w:r w:rsidRPr="00F6004B">
              <w:rPr>
                <w:b/>
                <w:color w:val="000000"/>
                <w:sz w:val="26"/>
                <w:szCs w:val="26"/>
              </w:rPr>
              <w:t>O</w:t>
            </w:r>
          </w:p>
          <w:p w:rsidR="005A36AA" w:rsidRPr="00F6004B" w:rsidRDefault="005A36AA" w:rsidP="00EC6231">
            <w:pPr>
              <w:spacing w:line="312" w:lineRule="auto"/>
              <w:jc w:val="both"/>
              <w:rPr>
                <w:bCs/>
                <w:color w:val="000000"/>
                <w:sz w:val="26"/>
                <w:szCs w:val="26"/>
                <w:lang w:eastAsia="ja-JP"/>
              </w:rPr>
            </w:pPr>
            <w:r w:rsidRPr="00F6004B">
              <w:rPr>
                <w:color w:val="000000"/>
                <w:sz w:val="26"/>
                <w:szCs w:val="26"/>
                <w:lang w:eastAsia="ja-JP"/>
              </w:rPr>
              <w:t>3.1 Năng</w:t>
            </w:r>
            <w:r w:rsidRPr="00F6004B">
              <w:rPr>
                <w:bCs/>
                <w:color w:val="000000"/>
                <w:sz w:val="26"/>
                <w:szCs w:val="26"/>
                <w:lang w:eastAsia="ja-JP"/>
              </w:rPr>
              <w:t xml:space="preserve"> lượng sinh khối</w:t>
            </w:r>
          </w:p>
          <w:p w:rsidR="005A36AA" w:rsidRPr="00F6004B" w:rsidRDefault="005A36AA" w:rsidP="00EC6231">
            <w:pPr>
              <w:spacing w:line="312" w:lineRule="auto"/>
              <w:jc w:val="both"/>
              <w:rPr>
                <w:bCs/>
                <w:color w:val="000000"/>
                <w:sz w:val="26"/>
                <w:szCs w:val="26"/>
                <w:lang w:eastAsia="ja-JP"/>
              </w:rPr>
            </w:pPr>
            <w:r w:rsidRPr="00F6004B">
              <w:rPr>
                <w:bCs/>
                <w:color w:val="000000"/>
                <w:sz w:val="26"/>
                <w:szCs w:val="26"/>
                <w:lang w:eastAsia="ja-JP"/>
              </w:rPr>
              <w:t>3.2 Năng lượng thủy triều/sóng</w:t>
            </w:r>
          </w:p>
          <w:p w:rsidR="005A36AA" w:rsidRPr="00F6004B" w:rsidRDefault="005A36AA" w:rsidP="00EC6231">
            <w:pPr>
              <w:spacing w:line="312" w:lineRule="auto"/>
              <w:jc w:val="both"/>
              <w:rPr>
                <w:bCs/>
                <w:color w:val="000000"/>
                <w:sz w:val="26"/>
                <w:szCs w:val="26"/>
                <w:lang w:eastAsia="ja-JP"/>
              </w:rPr>
            </w:pPr>
            <w:r w:rsidRPr="00F6004B">
              <w:rPr>
                <w:bCs/>
                <w:color w:val="000000"/>
                <w:sz w:val="26"/>
                <w:szCs w:val="26"/>
                <w:lang w:eastAsia="ja-JP"/>
              </w:rPr>
              <w:t>3.3 Năng lượng địa nhiệt</w:t>
            </w:r>
          </w:p>
          <w:p w:rsidR="005A36AA" w:rsidRPr="00F6004B" w:rsidRDefault="005A36AA" w:rsidP="00EC6231">
            <w:pPr>
              <w:spacing w:line="312" w:lineRule="auto"/>
              <w:jc w:val="both"/>
              <w:rPr>
                <w:bCs/>
                <w:color w:val="000000"/>
                <w:sz w:val="26"/>
                <w:szCs w:val="26"/>
                <w:lang w:eastAsia="ja-JP"/>
              </w:rPr>
            </w:pPr>
            <w:r w:rsidRPr="00F6004B">
              <w:rPr>
                <w:bCs/>
                <w:color w:val="000000"/>
                <w:sz w:val="26"/>
                <w:szCs w:val="26"/>
                <w:lang w:eastAsia="ja-JP"/>
              </w:rPr>
              <w:t>3.4 Năng lượng mặt trời</w:t>
            </w:r>
          </w:p>
          <w:p w:rsidR="005A36AA" w:rsidRPr="00F6004B" w:rsidRDefault="005A36AA" w:rsidP="00EC6231">
            <w:pPr>
              <w:spacing w:line="312" w:lineRule="auto"/>
              <w:jc w:val="both"/>
              <w:rPr>
                <w:bCs/>
                <w:color w:val="000000"/>
                <w:sz w:val="26"/>
                <w:szCs w:val="26"/>
                <w:lang w:eastAsia="ja-JP"/>
              </w:rPr>
            </w:pPr>
            <w:r w:rsidRPr="00F6004B">
              <w:rPr>
                <w:bCs/>
                <w:color w:val="000000"/>
                <w:sz w:val="26"/>
                <w:szCs w:val="26"/>
                <w:lang w:eastAsia="ja-JP"/>
              </w:rPr>
              <w:t>3.5 Năng lượng gió</w:t>
            </w:r>
          </w:p>
          <w:p w:rsidR="005A36AA" w:rsidRPr="00F6004B" w:rsidRDefault="005A36AA" w:rsidP="00EC6231">
            <w:pPr>
              <w:spacing w:line="312" w:lineRule="auto"/>
              <w:jc w:val="both"/>
              <w:rPr>
                <w:color w:val="000000"/>
                <w:sz w:val="26"/>
                <w:szCs w:val="26"/>
                <w:lang w:eastAsia="ja-JP"/>
              </w:rPr>
            </w:pPr>
            <w:r w:rsidRPr="00F6004B">
              <w:rPr>
                <w:bCs/>
                <w:color w:val="000000"/>
                <w:sz w:val="26"/>
                <w:szCs w:val="26"/>
                <w:lang w:eastAsia="ja-JP"/>
              </w:rPr>
              <w:t>3.6 Năn</w:t>
            </w:r>
            <w:r w:rsidRPr="00F6004B">
              <w:rPr>
                <w:color w:val="000000"/>
                <w:sz w:val="26"/>
                <w:szCs w:val="26"/>
                <w:lang w:eastAsia="ja-JP"/>
              </w:rPr>
              <w:t xml:space="preserve">g </w:t>
            </w:r>
            <w:r w:rsidRPr="00F6004B">
              <w:rPr>
                <w:bCs/>
                <w:color w:val="000000"/>
                <w:sz w:val="26"/>
                <w:szCs w:val="26"/>
                <w:lang w:eastAsia="ja-JP"/>
              </w:rPr>
              <w:t>lượng</w:t>
            </w:r>
            <w:r w:rsidRPr="00F6004B">
              <w:rPr>
                <w:color w:val="000000"/>
                <w:sz w:val="26"/>
                <w:szCs w:val="26"/>
                <w:lang w:eastAsia="ja-JP"/>
              </w:rPr>
              <w:t xml:space="preserve"> hạt nhân</w:t>
            </w:r>
          </w:p>
        </w:tc>
        <w:tc>
          <w:tcPr>
            <w:tcW w:w="751" w:type="dxa"/>
            <w:vAlign w:val="center"/>
          </w:tcPr>
          <w:p w:rsidR="005A36AA" w:rsidRPr="005F5975" w:rsidRDefault="005A36AA" w:rsidP="00EC6231">
            <w:pPr>
              <w:jc w:val="center"/>
              <w:rPr>
                <w:bCs/>
              </w:rPr>
            </w:pPr>
            <w:r>
              <w:rPr>
                <w:bCs/>
              </w:rPr>
              <w:t>5</w:t>
            </w:r>
          </w:p>
        </w:tc>
        <w:tc>
          <w:tcPr>
            <w:tcW w:w="752" w:type="dxa"/>
            <w:vAlign w:val="center"/>
          </w:tcPr>
          <w:p w:rsidR="005A36AA" w:rsidRPr="005F5975" w:rsidRDefault="005A36AA" w:rsidP="00EC6231">
            <w:pPr>
              <w:jc w:val="center"/>
              <w:rPr>
                <w:bCs/>
              </w:rPr>
            </w:pPr>
          </w:p>
        </w:tc>
        <w:tc>
          <w:tcPr>
            <w:tcW w:w="752" w:type="dxa"/>
            <w:vAlign w:val="center"/>
          </w:tcPr>
          <w:p w:rsidR="005A36AA" w:rsidRPr="005F5975" w:rsidRDefault="005A36AA" w:rsidP="00EC6231">
            <w:pPr>
              <w:jc w:val="center"/>
              <w:rPr>
                <w:bCs/>
              </w:rPr>
            </w:pPr>
            <w:r>
              <w:rPr>
                <w:bCs/>
              </w:rPr>
              <w:t>3</w:t>
            </w:r>
          </w:p>
        </w:tc>
        <w:tc>
          <w:tcPr>
            <w:tcW w:w="1110" w:type="dxa"/>
            <w:vAlign w:val="center"/>
          </w:tcPr>
          <w:p w:rsidR="005A36AA" w:rsidRPr="005F5975" w:rsidRDefault="005A36AA" w:rsidP="00EC6231">
            <w:pPr>
              <w:jc w:val="center"/>
              <w:rPr>
                <w:bCs/>
              </w:rPr>
            </w:pPr>
            <w:r>
              <w:rPr>
                <w:bCs/>
              </w:rPr>
              <w:t>8</w:t>
            </w:r>
          </w:p>
        </w:tc>
        <w:tc>
          <w:tcPr>
            <w:tcW w:w="763" w:type="dxa"/>
            <w:vAlign w:val="center"/>
          </w:tcPr>
          <w:p w:rsidR="005A36AA" w:rsidRPr="005F5975" w:rsidRDefault="005A36AA" w:rsidP="00EC6231">
            <w:pPr>
              <w:jc w:val="center"/>
              <w:rPr>
                <w:bCs/>
              </w:rPr>
            </w:pPr>
            <w:r>
              <w:rPr>
                <w:bCs/>
              </w:rPr>
              <w:t>16</w:t>
            </w:r>
          </w:p>
        </w:tc>
        <w:tc>
          <w:tcPr>
            <w:tcW w:w="2149" w:type="dxa"/>
            <w:vAlign w:val="center"/>
          </w:tcPr>
          <w:p w:rsidR="005A36AA" w:rsidRPr="00935572" w:rsidRDefault="00935572" w:rsidP="00EC6231">
            <w:pPr>
              <w:jc w:val="center"/>
              <w:rPr>
                <w:b/>
                <w:bCs/>
                <w:sz w:val="26"/>
                <w:szCs w:val="26"/>
              </w:rPr>
            </w:pPr>
            <w:r w:rsidRPr="00935572">
              <w:rPr>
                <w:bCs/>
                <w:sz w:val="26"/>
                <w:szCs w:val="26"/>
                <w:lang w:val="vi-VN"/>
              </w:rPr>
              <w:t>Đọc tài liệu chính 1 và tài liệu đọc thêm 1, 2, 3, 4, 5</w:t>
            </w:r>
          </w:p>
        </w:tc>
      </w:tr>
      <w:tr w:rsidR="005A36AA" w:rsidRPr="005F5975" w:rsidTr="00EC6231">
        <w:tc>
          <w:tcPr>
            <w:tcW w:w="3079" w:type="dxa"/>
          </w:tcPr>
          <w:p w:rsidR="005A36AA" w:rsidRPr="00F6004B" w:rsidRDefault="005A36AA" w:rsidP="00EC6231">
            <w:pPr>
              <w:spacing w:line="312" w:lineRule="auto"/>
              <w:jc w:val="both"/>
              <w:rPr>
                <w:b/>
                <w:bCs/>
                <w:color w:val="000000"/>
                <w:sz w:val="26"/>
                <w:szCs w:val="26"/>
                <w:lang w:eastAsia="ja-JP"/>
              </w:rPr>
            </w:pPr>
            <w:r w:rsidRPr="00F6004B">
              <w:rPr>
                <w:b/>
                <w:bCs/>
                <w:color w:val="000000"/>
                <w:sz w:val="26"/>
                <w:szCs w:val="26"/>
                <w:lang w:eastAsia="ja-JP"/>
              </w:rPr>
              <w:t>CHƯƠNG 4: CÁC CÔNG NGH</w:t>
            </w:r>
            <w:r w:rsidRPr="00F6004B">
              <w:rPr>
                <w:rFonts w:hint="eastAsia"/>
                <w:b/>
                <w:bCs/>
                <w:color w:val="000000"/>
                <w:sz w:val="26"/>
                <w:szCs w:val="26"/>
                <w:lang w:eastAsia="ja-JP"/>
              </w:rPr>
              <w:t>Ệ</w:t>
            </w:r>
            <w:r w:rsidRPr="00F6004B">
              <w:rPr>
                <w:b/>
                <w:bCs/>
                <w:color w:val="000000"/>
                <w:sz w:val="26"/>
                <w:szCs w:val="26"/>
                <w:lang w:eastAsia="ja-JP"/>
              </w:rPr>
              <w:t xml:space="preserve"> S</w:t>
            </w:r>
            <w:r w:rsidRPr="00F6004B">
              <w:rPr>
                <w:rFonts w:hint="eastAsia"/>
                <w:b/>
                <w:bCs/>
                <w:color w:val="000000"/>
                <w:sz w:val="26"/>
                <w:szCs w:val="26"/>
                <w:lang w:val="vi-VN" w:eastAsia="ja-JP"/>
              </w:rPr>
              <w:t>Ử</w:t>
            </w:r>
            <w:r w:rsidRPr="00F6004B">
              <w:rPr>
                <w:b/>
                <w:bCs/>
                <w:color w:val="000000"/>
                <w:sz w:val="26"/>
                <w:szCs w:val="26"/>
                <w:lang w:eastAsia="ja-JP"/>
              </w:rPr>
              <w:t xml:space="preserve"> D</w:t>
            </w:r>
            <w:r w:rsidRPr="00F6004B">
              <w:rPr>
                <w:rFonts w:hint="eastAsia"/>
                <w:b/>
                <w:bCs/>
                <w:color w:val="000000"/>
                <w:sz w:val="26"/>
                <w:szCs w:val="26"/>
                <w:lang w:eastAsia="ja-JP"/>
              </w:rPr>
              <w:t>Ụ</w:t>
            </w:r>
            <w:r w:rsidRPr="00F6004B">
              <w:rPr>
                <w:b/>
                <w:bCs/>
                <w:color w:val="000000"/>
                <w:sz w:val="26"/>
                <w:szCs w:val="26"/>
                <w:lang w:eastAsia="ja-JP"/>
              </w:rPr>
              <w:t>NG NĂNG LƯ</w:t>
            </w:r>
            <w:r w:rsidRPr="00F6004B">
              <w:rPr>
                <w:rFonts w:hint="eastAsia"/>
                <w:b/>
                <w:bCs/>
                <w:color w:val="000000"/>
                <w:sz w:val="26"/>
                <w:szCs w:val="26"/>
                <w:lang w:eastAsia="ja-JP"/>
              </w:rPr>
              <w:t>Ợ</w:t>
            </w:r>
            <w:r w:rsidRPr="00F6004B">
              <w:rPr>
                <w:b/>
                <w:bCs/>
                <w:color w:val="000000"/>
                <w:sz w:val="26"/>
                <w:szCs w:val="26"/>
                <w:lang w:eastAsia="ja-JP"/>
              </w:rPr>
              <w:t>NG THÂN THI</w:t>
            </w:r>
            <w:r w:rsidRPr="00F6004B">
              <w:rPr>
                <w:rFonts w:hint="eastAsia"/>
                <w:b/>
                <w:bCs/>
                <w:color w:val="000000"/>
                <w:sz w:val="26"/>
                <w:szCs w:val="26"/>
                <w:lang w:eastAsia="ja-JP"/>
              </w:rPr>
              <w:t>Ệ</w:t>
            </w:r>
            <w:r w:rsidRPr="00F6004B">
              <w:rPr>
                <w:b/>
                <w:bCs/>
                <w:color w:val="000000"/>
                <w:sz w:val="26"/>
                <w:szCs w:val="26"/>
                <w:lang w:eastAsia="ja-JP"/>
              </w:rPr>
              <w:t>N V</w:t>
            </w:r>
            <w:r w:rsidRPr="00F6004B">
              <w:rPr>
                <w:rFonts w:hint="eastAsia"/>
                <w:b/>
                <w:bCs/>
                <w:color w:val="000000"/>
                <w:sz w:val="26"/>
                <w:szCs w:val="26"/>
                <w:lang w:eastAsia="ja-JP"/>
              </w:rPr>
              <w:t>Ớ</w:t>
            </w:r>
            <w:r w:rsidRPr="00F6004B">
              <w:rPr>
                <w:b/>
                <w:bCs/>
                <w:color w:val="000000"/>
                <w:sz w:val="26"/>
                <w:szCs w:val="26"/>
                <w:lang w:eastAsia="ja-JP"/>
              </w:rPr>
              <w:t xml:space="preserve">I MÔI </w:t>
            </w:r>
            <w:r w:rsidRPr="00F6004B">
              <w:rPr>
                <w:b/>
                <w:bCs/>
                <w:color w:val="000000"/>
                <w:sz w:val="26"/>
                <w:szCs w:val="26"/>
                <w:lang w:eastAsia="ja-JP"/>
              </w:rPr>
              <w:lastRenderedPageBreak/>
              <w:t>TRƯ</w:t>
            </w:r>
            <w:r w:rsidRPr="00F6004B">
              <w:rPr>
                <w:rFonts w:hint="eastAsia"/>
                <w:b/>
                <w:bCs/>
                <w:color w:val="000000"/>
                <w:sz w:val="26"/>
                <w:szCs w:val="26"/>
                <w:lang w:eastAsia="ja-JP"/>
              </w:rPr>
              <w:t>Ờ</w:t>
            </w:r>
            <w:r w:rsidRPr="00F6004B">
              <w:rPr>
                <w:b/>
                <w:bCs/>
                <w:color w:val="000000"/>
                <w:sz w:val="26"/>
                <w:szCs w:val="26"/>
                <w:lang w:eastAsia="ja-JP"/>
              </w:rPr>
              <w:t>NG</w:t>
            </w:r>
          </w:p>
          <w:p w:rsidR="005A36AA" w:rsidRPr="00F6004B" w:rsidRDefault="005A36AA" w:rsidP="00EC6231">
            <w:pPr>
              <w:spacing w:line="312" w:lineRule="auto"/>
              <w:jc w:val="both"/>
              <w:rPr>
                <w:bCs/>
                <w:color w:val="000000"/>
                <w:sz w:val="26"/>
                <w:szCs w:val="26"/>
                <w:lang w:eastAsia="ja-JP"/>
              </w:rPr>
            </w:pPr>
            <w:r w:rsidRPr="00F6004B">
              <w:rPr>
                <w:color w:val="000000"/>
                <w:sz w:val="26"/>
                <w:szCs w:val="26"/>
                <w:lang w:eastAsia="ja-JP"/>
              </w:rPr>
              <w:t xml:space="preserve">4.1 Quá </w:t>
            </w:r>
            <w:r w:rsidRPr="00F6004B">
              <w:rPr>
                <w:bCs/>
                <w:color w:val="000000"/>
                <w:sz w:val="26"/>
                <w:szCs w:val="26"/>
                <w:lang w:eastAsia="ja-JP"/>
              </w:rPr>
              <w:t xml:space="preserve">trình đổi mới các phương tiện giao thông giảm ô nhiễm môi trường </w:t>
            </w:r>
          </w:p>
          <w:p w:rsidR="005A36AA" w:rsidRPr="00F6004B" w:rsidRDefault="005A36AA" w:rsidP="00EC6231">
            <w:pPr>
              <w:spacing w:line="312" w:lineRule="auto"/>
              <w:jc w:val="both"/>
              <w:rPr>
                <w:bCs/>
                <w:color w:val="000000"/>
                <w:sz w:val="26"/>
                <w:szCs w:val="26"/>
                <w:lang w:eastAsia="ja-JP"/>
              </w:rPr>
            </w:pPr>
            <w:r w:rsidRPr="00F6004B">
              <w:rPr>
                <w:bCs/>
                <w:color w:val="000000"/>
                <w:sz w:val="26"/>
                <w:szCs w:val="26"/>
                <w:lang w:eastAsia="ja-JP"/>
              </w:rPr>
              <w:t>4.2 Sản xuất và chuỗi cung ứng bền vững, nền tảng công nghiệp sinh thái</w:t>
            </w:r>
          </w:p>
          <w:p w:rsidR="005A36AA" w:rsidRPr="00F6004B" w:rsidRDefault="005A36AA" w:rsidP="00EC6231">
            <w:pPr>
              <w:spacing w:line="312" w:lineRule="auto"/>
              <w:jc w:val="both"/>
              <w:rPr>
                <w:bCs/>
                <w:color w:val="000000"/>
                <w:sz w:val="26"/>
                <w:szCs w:val="26"/>
                <w:lang w:eastAsia="ja-JP"/>
              </w:rPr>
            </w:pPr>
            <w:r w:rsidRPr="00F6004B">
              <w:rPr>
                <w:bCs/>
                <w:color w:val="000000"/>
                <w:sz w:val="26"/>
                <w:szCs w:val="26"/>
                <w:lang w:eastAsia="ja-JP"/>
              </w:rPr>
              <w:t>4.3 Nhiên liệu sinh học, lưu giữ ca</w:t>
            </w:r>
            <w:r w:rsidRPr="00F6004B">
              <w:rPr>
                <w:rFonts w:hint="eastAsia"/>
                <w:bCs/>
                <w:color w:val="000000"/>
                <w:sz w:val="26"/>
                <w:szCs w:val="26"/>
                <w:lang w:eastAsia="ja-JP"/>
              </w:rPr>
              <w:t>c</w:t>
            </w:r>
            <w:r w:rsidRPr="00F6004B">
              <w:rPr>
                <w:bCs/>
                <w:color w:val="000000"/>
                <w:sz w:val="26"/>
                <w:szCs w:val="26"/>
                <w:lang w:eastAsia="ja-JP"/>
              </w:rPr>
              <w:t>bon và công nghệ tái chế, chuyển chất thải thành năng lượng</w:t>
            </w:r>
          </w:p>
          <w:p w:rsidR="005A36AA" w:rsidRPr="00F6004B" w:rsidRDefault="005A36AA" w:rsidP="00EC6231">
            <w:pPr>
              <w:spacing w:line="312" w:lineRule="auto"/>
              <w:jc w:val="both"/>
              <w:rPr>
                <w:color w:val="000000"/>
                <w:sz w:val="26"/>
                <w:szCs w:val="26"/>
                <w:lang w:eastAsia="ja-JP"/>
              </w:rPr>
            </w:pPr>
            <w:r w:rsidRPr="00F6004B">
              <w:rPr>
                <w:bCs/>
                <w:color w:val="000000"/>
                <w:sz w:val="26"/>
                <w:szCs w:val="26"/>
                <w:lang w:eastAsia="ja-JP"/>
              </w:rPr>
              <w:t>4.4 Các công trình kiến trúc xanh – Quản lý năng lượn</w:t>
            </w:r>
            <w:r w:rsidRPr="00F6004B">
              <w:rPr>
                <w:color w:val="000000"/>
                <w:sz w:val="26"/>
                <w:szCs w:val="26"/>
                <w:lang w:eastAsia="ja-JP"/>
              </w:rPr>
              <w:t>g trong nhà</w:t>
            </w:r>
          </w:p>
        </w:tc>
        <w:tc>
          <w:tcPr>
            <w:tcW w:w="751" w:type="dxa"/>
            <w:vAlign w:val="center"/>
          </w:tcPr>
          <w:p w:rsidR="005A36AA" w:rsidRPr="005F5975" w:rsidRDefault="005A36AA" w:rsidP="00EC6231">
            <w:pPr>
              <w:jc w:val="center"/>
              <w:rPr>
                <w:b/>
                <w:bCs/>
              </w:rPr>
            </w:pPr>
            <w:r>
              <w:rPr>
                <w:b/>
                <w:bCs/>
              </w:rPr>
              <w:lastRenderedPageBreak/>
              <w:t>5</w:t>
            </w:r>
          </w:p>
        </w:tc>
        <w:tc>
          <w:tcPr>
            <w:tcW w:w="752" w:type="dxa"/>
            <w:vAlign w:val="center"/>
          </w:tcPr>
          <w:p w:rsidR="005A36AA" w:rsidRPr="005F5975" w:rsidRDefault="005A36AA" w:rsidP="00EC6231">
            <w:pPr>
              <w:jc w:val="center"/>
              <w:rPr>
                <w:b/>
                <w:bCs/>
              </w:rPr>
            </w:pPr>
          </w:p>
        </w:tc>
        <w:tc>
          <w:tcPr>
            <w:tcW w:w="752" w:type="dxa"/>
            <w:vAlign w:val="center"/>
          </w:tcPr>
          <w:p w:rsidR="005A36AA" w:rsidRPr="005F5975" w:rsidRDefault="005A36AA" w:rsidP="00EC6231">
            <w:pPr>
              <w:jc w:val="center"/>
              <w:rPr>
                <w:b/>
                <w:bCs/>
              </w:rPr>
            </w:pPr>
            <w:r>
              <w:rPr>
                <w:b/>
                <w:bCs/>
              </w:rPr>
              <w:t>2</w:t>
            </w:r>
          </w:p>
        </w:tc>
        <w:tc>
          <w:tcPr>
            <w:tcW w:w="1110" w:type="dxa"/>
            <w:vAlign w:val="center"/>
          </w:tcPr>
          <w:p w:rsidR="005A36AA" w:rsidRPr="005F5975" w:rsidRDefault="005A36AA" w:rsidP="00EC6231">
            <w:pPr>
              <w:jc w:val="center"/>
              <w:rPr>
                <w:b/>
                <w:bCs/>
              </w:rPr>
            </w:pPr>
            <w:r>
              <w:rPr>
                <w:b/>
                <w:bCs/>
              </w:rPr>
              <w:t>7</w:t>
            </w:r>
          </w:p>
        </w:tc>
        <w:tc>
          <w:tcPr>
            <w:tcW w:w="763" w:type="dxa"/>
            <w:vAlign w:val="center"/>
          </w:tcPr>
          <w:p w:rsidR="005A36AA" w:rsidRPr="005F5975" w:rsidRDefault="005A36AA" w:rsidP="00EC6231">
            <w:pPr>
              <w:jc w:val="center"/>
              <w:rPr>
                <w:b/>
                <w:bCs/>
              </w:rPr>
            </w:pPr>
            <w:r>
              <w:rPr>
                <w:b/>
                <w:bCs/>
              </w:rPr>
              <w:t>14</w:t>
            </w:r>
          </w:p>
        </w:tc>
        <w:tc>
          <w:tcPr>
            <w:tcW w:w="2149" w:type="dxa"/>
            <w:vAlign w:val="center"/>
          </w:tcPr>
          <w:p w:rsidR="005A36AA" w:rsidRPr="00935572" w:rsidRDefault="00935572" w:rsidP="00EC6231">
            <w:pPr>
              <w:jc w:val="center"/>
              <w:rPr>
                <w:b/>
                <w:bCs/>
                <w:sz w:val="26"/>
                <w:szCs w:val="26"/>
              </w:rPr>
            </w:pPr>
            <w:r w:rsidRPr="00935572">
              <w:rPr>
                <w:bCs/>
                <w:sz w:val="26"/>
                <w:szCs w:val="26"/>
                <w:lang w:val="vi-VN"/>
              </w:rPr>
              <w:t>Đọc tài liệu chính 1</w:t>
            </w:r>
          </w:p>
        </w:tc>
      </w:tr>
      <w:tr w:rsidR="005A36AA" w:rsidRPr="005F5975" w:rsidTr="00EC6231">
        <w:tc>
          <w:tcPr>
            <w:tcW w:w="3079" w:type="dxa"/>
            <w:vAlign w:val="center"/>
          </w:tcPr>
          <w:p w:rsidR="005A36AA" w:rsidRPr="005F5975" w:rsidRDefault="005A36AA" w:rsidP="00EC6231">
            <w:pPr>
              <w:jc w:val="both"/>
              <w:rPr>
                <w:b/>
              </w:rPr>
            </w:pPr>
            <w:r w:rsidRPr="005F5975">
              <w:rPr>
                <w:b/>
              </w:rPr>
              <w:lastRenderedPageBreak/>
              <w:t>Cộng</w:t>
            </w:r>
          </w:p>
        </w:tc>
        <w:tc>
          <w:tcPr>
            <w:tcW w:w="751" w:type="dxa"/>
            <w:vAlign w:val="center"/>
          </w:tcPr>
          <w:p w:rsidR="005A36AA" w:rsidRPr="005F5975" w:rsidRDefault="005A36AA" w:rsidP="00EC6231">
            <w:pPr>
              <w:jc w:val="center"/>
              <w:rPr>
                <w:b/>
                <w:bCs/>
              </w:rPr>
            </w:pPr>
            <w:r>
              <w:rPr>
                <w:b/>
                <w:bCs/>
              </w:rPr>
              <w:t>19</w:t>
            </w:r>
          </w:p>
        </w:tc>
        <w:tc>
          <w:tcPr>
            <w:tcW w:w="752" w:type="dxa"/>
            <w:vAlign w:val="center"/>
          </w:tcPr>
          <w:p w:rsidR="005A36AA" w:rsidRPr="005F5975" w:rsidRDefault="005A36AA" w:rsidP="00EC6231">
            <w:pPr>
              <w:jc w:val="center"/>
              <w:rPr>
                <w:b/>
                <w:bCs/>
              </w:rPr>
            </w:pPr>
          </w:p>
        </w:tc>
        <w:tc>
          <w:tcPr>
            <w:tcW w:w="752" w:type="dxa"/>
            <w:vAlign w:val="center"/>
          </w:tcPr>
          <w:p w:rsidR="005A36AA" w:rsidRPr="005F5975" w:rsidRDefault="005A36AA" w:rsidP="00EC6231">
            <w:pPr>
              <w:jc w:val="center"/>
              <w:rPr>
                <w:b/>
                <w:bCs/>
              </w:rPr>
            </w:pPr>
            <w:r>
              <w:rPr>
                <w:b/>
                <w:bCs/>
              </w:rPr>
              <w:t>11</w:t>
            </w:r>
          </w:p>
        </w:tc>
        <w:tc>
          <w:tcPr>
            <w:tcW w:w="1110" w:type="dxa"/>
            <w:vAlign w:val="center"/>
          </w:tcPr>
          <w:p w:rsidR="005A36AA" w:rsidRPr="005F5975" w:rsidRDefault="005A36AA" w:rsidP="00EC6231">
            <w:pPr>
              <w:jc w:val="center"/>
              <w:rPr>
                <w:b/>
                <w:bCs/>
              </w:rPr>
            </w:pPr>
            <w:r>
              <w:rPr>
                <w:b/>
                <w:bCs/>
              </w:rPr>
              <w:t>30</w:t>
            </w:r>
          </w:p>
        </w:tc>
        <w:tc>
          <w:tcPr>
            <w:tcW w:w="763" w:type="dxa"/>
            <w:vAlign w:val="center"/>
          </w:tcPr>
          <w:p w:rsidR="005A36AA" w:rsidRPr="005F5975" w:rsidRDefault="005A36AA" w:rsidP="00EC6231">
            <w:pPr>
              <w:jc w:val="center"/>
              <w:rPr>
                <w:b/>
                <w:bCs/>
              </w:rPr>
            </w:pPr>
            <w:r w:rsidRPr="005F5975">
              <w:rPr>
                <w:b/>
                <w:bCs/>
              </w:rPr>
              <w:t>60</w:t>
            </w:r>
          </w:p>
        </w:tc>
        <w:tc>
          <w:tcPr>
            <w:tcW w:w="2149" w:type="dxa"/>
            <w:vAlign w:val="center"/>
          </w:tcPr>
          <w:p w:rsidR="005A36AA" w:rsidRPr="005F5975" w:rsidRDefault="005A36AA" w:rsidP="00EC6231">
            <w:pPr>
              <w:jc w:val="center"/>
              <w:rPr>
                <w:b/>
                <w:bCs/>
              </w:rPr>
            </w:pPr>
          </w:p>
        </w:tc>
      </w:tr>
    </w:tbl>
    <w:p w:rsidR="005A36AA" w:rsidRPr="001271F7" w:rsidRDefault="005A36AA" w:rsidP="005A36AA">
      <w:pPr>
        <w:spacing w:line="288" w:lineRule="auto"/>
        <w:jc w:val="both"/>
        <w:rPr>
          <w:i/>
          <w:color w:val="000000"/>
          <w:sz w:val="24"/>
          <w:szCs w:val="24"/>
        </w:rPr>
      </w:pPr>
      <w:r w:rsidRPr="001271F7">
        <w:rPr>
          <w:i/>
          <w:color w:val="000000"/>
          <w:sz w:val="24"/>
          <w:szCs w:val="24"/>
        </w:rPr>
        <w:t>Ghi chú: LT: Lý thuyết; BT: Bài tập; TL, KT: Thảo luận, kiểm tra.</w:t>
      </w:r>
    </w:p>
    <w:p w:rsidR="005A36AA" w:rsidRPr="003D7F03" w:rsidRDefault="005A36AA" w:rsidP="005A36AA">
      <w:pPr>
        <w:spacing w:line="288" w:lineRule="auto"/>
        <w:jc w:val="both"/>
        <w:rPr>
          <w:i/>
          <w:color w:val="000000"/>
          <w:sz w:val="26"/>
          <w:szCs w:val="26"/>
        </w:rPr>
      </w:pPr>
    </w:p>
    <w:tbl>
      <w:tblPr>
        <w:tblW w:w="4163" w:type="pct"/>
        <w:jc w:val="center"/>
        <w:tblLook w:val="01E0" w:firstRow="1" w:lastRow="1" w:firstColumn="1" w:lastColumn="1" w:noHBand="0" w:noVBand="0"/>
      </w:tblPr>
      <w:tblGrid>
        <w:gridCol w:w="3008"/>
        <w:gridCol w:w="4725"/>
      </w:tblGrid>
      <w:tr w:rsidR="005A36AA" w:rsidRPr="005F5975" w:rsidTr="00EC6231">
        <w:trPr>
          <w:trHeight w:val="1560"/>
          <w:jc w:val="center"/>
        </w:trPr>
        <w:tc>
          <w:tcPr>
            <w:tcW w:w="1945" w:type="pct"/>
          </w:tcPr>
          <w:p w:rsidR="005A36AA" w:rsidRPr="005F5975" w:rsidRDefault="005A36AA" w:rsidP="00EC6231">
            <w:pPr>
              <w:jc w:val="center"/>
              <w:rPr>
                <w:b/>
                <w:bCs/>
                <w:sz w:val="26"/>
              </w:rPr>
            </w:pPr>
            <w:r w:rsidRPr="005F5975">
              <w:rPr>
                <w:b/>
                <w:bCs/>
                <w:sz w:val="26"/>
              </w:rPr>
              <w:t>Trưởng Khoa</w:t>
            </w:r>
          </w:p>
          <w:p w:rsidR="005A36AA" w:rsidRPr="005F5975" w:rsidRDefault="005A36AA" w:rsidP="00EC6231">
            <w:pPr>
              <w:jc w:val="center"/>
              <w:rPr>
                <w:b/>
                <w:bCs/>
                <w:sz w:val="26"/>
              </w:rPr>
            </w:pPr>
          </w:p>
          <w:p w:rsidR="005A36AA" w:rsidRPr="005F5975" w:rsidRDefault="005A36AA" w:rsidP="00EC6231">
            <w:pPr>
              <w:jc w:val="center"/>
              <w:rPr>
                <w:b/>
                <w:bCs/>
                <w:sz w:val="26"/>
              </w:rPr>
            </w:pPr>
          </w:p>
          <w:p w:rsidR="005A36AA" w:rsidRPr="005F5975" w:rsidRDefault="005A36AA" w:rsidP="00EC6231">
            <w:pPr>
              <w:jc w:val="center"/>
              <w:rPr>
                <w:b/>
                <w:bCs/>
                <w:sz w:val="26"/>
              </w:rPr>
            </w:pPr>
          </w:p>
          <w:p w:rsidR="005A36AA" w:rsidRPr="005F5975" w:rsidRDefault="005A36AA" w:rsidP="00EC6231">
            <w:pPr>
              <w:jc w:val="center"/>
              <w:rPr>
                <w:b/>
                <w:bCs/>
                <w:sz w:val="26"/>
              </w:rPr>
            </w:pPr>
          </w:p>
          <w:p w:rsidR="005A36AA" w:rsidRPr="005F5975" w:rsidRDefault="005A36AA" w:rsidP="00EC6231">
            <w:pPr>
              <w:jc w:val="center"/>
              <w:rPr>
                <w:b/>
                <w:bCs/>
                <w:sz w:val="26"/>
              </w:rPr>
            </w:pPr>
          </w:p>
          <w:p w:rsidR="005A36AA" w:rsidRPr="005F5975" w:rsidRDefault="005A36AA" w:rsidP="00EC6231">
            <w:pPr>
              <w:jc w:val="center"/>
              <w:rPr>
                <w:b/>
                <w:bCs/>
                <w:sz w:val="26"/>
              </w:rPr>
            </w:pPr>
            <w:r w:rsidRPr="005F5975">
              <w:rPr>
                <w:b/>
                <w:bCs/>
                <w:sz w:val="26"/>
              </w:rPr>
              <w:t>PGS. TS. Lê Thị Trinh</w:t>
            </w:r>
          </w:p>
        </w:tc>
        <w:tc>
          <w:tcPr>
            <w:tcW w:w="3055" w:type="pct"/>
          </w:tcPr>
          <w:p w:rsidR="005A36AA" w:rsidRPr="005F5975" w:rsidRDefault="005A36AA" w:rsidP="00EC6231">
            <w:pPr>
              <w:jc w:val="center"/>
              <w:rPr>
                <w:b/>
                <w:bCs/>
                <w:sz w:val="26"/>
              </w:rPr>
            </w:pPr>
            <w:r w:rsidRPr="005F5975">
              <w:rPr>
                <w:b/>
                <w:bCs/>
                <w:sz w:val="26"/>
              </w:rPr>
              <w:t>Người biên soạn</w:t>
            </w:r>
          </w:p>
          <w:p w:rsidR="005A36AA" w:rsidRPr="005F5975" w:rsidRDefault="005A36AA" w:rsidP="00EC6231">
            <w:pPr>
              <w:jc w:val="center"/>
              <w:rPr>
                <w:b/>
                <w:bCs/>
                <w:sz w:val="26"/>
              </w:rPr>
            </w:pPr>
          </w:p>
          <w:p w:rsidR="005A36AA" w:rsidRPr="005F5975" w:rsidRDefault="005A36AA" w:rsidP="00EC6231">
            <w:pPr>
              <w:jc w:val="center"/>
              <w:rPr>
                <w:b/>
                <w:bCs/>
                <w:sz w:val="26"/>
              </w:rPr>
            </w:pPr>
          </w:p>
          <w:p w:rsidR="005A36AA" w:rsidRPr="005F5975" w:rsidRDefault="005A36AA" w:rsidP="00EC6231">
            <w:pPr>
              <w:jc w:val="center"/>
              <w:rPr>
                <w:b/>
                <w:bCs/>
                <w:sz w:val="26"/>
              </w:rPr>
            </w:pPr>
          </w:p>
          <w:p w:rsidR="005A36AA" w:rsidRPr="005F5975" w:rsidRDefault="005A36AA" w:rsidP="00EC6231">
            <w:pPr>
              <w:jc w:val="center"/>
              <w:rPr>
                <w:b/>
                <w:bCs/>
                <w:sz w:val="26"/>
              </w:rPr>
            </w:pPr>
          </w:p>
          <w:p w:rsidR="005A36AA" w:rsidRPr="005F5975" w:rsidRDefault="005A36AA" w:rsidP="00EC6231">
            <w:pPr>
              <w:jc w:val="center"/>
              <w:rPr>
                <w:b/>
                <w:bCs/>
                <w:sz w:val="26"/>
              </w:rPr>
            </w:pPr>
          </w:p>
          <w:p w:rsidR="005A36AA" w:rsidRPr="005F5975" w:rsidRDefault="005A36AA" w:rsidP="00EC6231">
            <w:pPr>
              <w:jc w:val="center"/>
              <w:rPr>
                <w:b/>
                <w:bCs/>
                <w:sz w:val="26"/>
              </w:rPr>
            </w:pPr>
            <w:r w:rsidRPr="00F43496">
              <w:rPr>
                <w:b/>
                <w:bCs/>
                <w:color w:val="000000"/>
                <w:sz w:val="26"/>
                <w:szCs w:val="26"/>
              </w:rPr>
              <w:t>TS. Phạm Thị Mai Thảo</w:t>
            </w:r>
          </w:p>
          <w:p w:rsidR="005A36AA" w:rsidRPr="005F5975" w:rsidRDefault="005A36AA" w:rsidP="00EC6231">
            <w:pPr>
              <w:rPr>
                <w:b/>
                <w:bCs/>
              </w:rPr>
            </w:pPr>
          </w:p>
        </w:tc>
      </w:tr>
    </w:tbl>
    <w:p w:rsidR="00357030" w:rsidRDefault="00357030">
      <w:pPr>
        <w:spacing w:after="200" w:line="276" w:lineRule="auto"/>
        <w:rPr>
          <w:rFonts w:cs="Times New Roman"/>
          <w:b/>
          <w:sz w:val="26"/>
          <w:szCs w:val="26"/>
        </w:rPr>
      </w:pPr>
    </w:p>
    <w:p w:rsidR="005A36AA" w:rsidRDefault="005A36AA">
      <w:pPr>
        <w:spacing w:after="200" w:line="276" w:lineRule="auto"/>
        <w:rPr>
          <w:rFonts w:cs="Times New Roman"/>
          <w:b/>
          <w:sz w:val="26"/>
          <w:szCs w:val="26"/>
        </w:rPr>
      </w:pPr>
    </w:p>
    <w:p w:rsidR="005A36AA" w:rsidRDefault="005A36AA">
      <w:pPr>
        <w:spacing w:after="200" w:line="276" w:lineRule="auto"/>
        <w:rPr>
          <w:rFonts w:cs="Times New Roman"/>
          <w:b/>
          <w:sz w:val="26"/>
          <w:szCs w:val="26"/>
        </w:rPr>
      </w:pPr>
    </w:p>
    <w:p w:rsidR="005A36AA" w:rsidRDefault="005A36AA">
      <w:pPr>
        <w:spacing w:after="200" w:line="276" w:lineRule="auto"/>
        <w:rPr>
          <w:rFonts w:cs="Times New Roman"/>
          <w:b/>
          <w:sz w:val="26"/>
          <w:szCs w:val="26"/>
        </w:rPr>
      </w:pPr>
    </w:p>
    <w:p w:rsidR="005A36AA" w:rsidRDefault="005A36AA">
      <w:pPr>
        <w:spacing w:after="200" w:line="276" w:lineRule="auto"/>
        <w:rPr>
          <w:rFonts w:cs="Times New Roman"/>
          <w:b/>
          <w:sz w:val="26"/>
          <w:szCs w:val="26"/>
        </w:rPr>
      </w:pPr>
    </w:p>
    <w:p w:rsidR="005A36AA" w:rsidRDefault="005A36AA">
      <w:pPr>
        <w:spacing w:after="200" w:line="276" w:lineRule="auto"/>
        <w:rPr>
          <w:rFonts w:cs="Times New Roman"/>
          <w:b/>
          <w:sz w:val="26"/>
          <w:szCs w:val="26"/>
        </w:rPr>
      </w:pPr>
    </w:p>
    <w:p w:rsidR="005A36AA" w:rsidRDefault="005A36AA">
      <w:pPr>
        <w:spacing w:after="200" w:line="276" w:lineRule="auto"/>
        <w:rPr>
          <w:rFonts w:cs="Times New Roman"/>
          <w:b/>
          <w:sz w:val="26"/>
          <w:szCs w:val="26"/>
        </w:rPr>
      </w:pPr>
    </w:p>
    <w:p w:rsidR="005A36AA" w:rsidRDefault="005A36AA">
      <w:pPr>
        <w:spacing w:after="200" w:line="276" w:lineRule="auto"/>
        <w:rPr>
          <w:rFonts w:cs="Times New Roman"/>
          <w:b/>
          <w:sz w:val="26"/>
          <w:szCs w:val="26"/>
        </w:rPr>
      </w:pPr>
    </w:p>
    <w:p w:rsidR="005A36AA" w:rsidRDefault="005A36AA">
      <w:pPr>
        <w:spacing w:after="200" w:line="276" w:lineRule="auto"/>
        <w:rPr>
          <w:rFonts w:cs="Times New Roman"/>
          <w:b/>
          <w:sz w:val="26"/>
          <w:szCs w:val="26"/>
        </w:rPr>
      </w:pPr>
    </w:p>
    <w:p w:rsidR="005A36AA" w:rsidRDefault="005A36AA">
      <w:pPr>
        <w:spacing w:after="200" w:line="276" w:lineRule="auto"/>
        <w:rPr>
          <w:rFonts w:cs="Times New Roman"/>
          <w:b/>
          <w:sz w:val="26"/>
          <w:szCs w:val="26"/>
        </w:rPr>
      </w:pPr>
    </w:p>
    <w:p w:rsidR="005A36AA" w:rsidRDefault="005A36AA">
      <w:pPr>
        <w:spacing w:after="200" w:line="276" w:lineRule="auto"/>
        <w:rPr>
          <w:rFonts w:cs="Times New Roman"/>
          <w:b/>
          <w:sz w:val="26"/>
          <w:szCs w:val="26"/>
        </w:rPr>
      </w:pPr>
    </w:p>
    <w:p w:rsidR="005A36AA" w:rsidRDefault="005A36AA">
      <w:pPr>
        <w:spacing w:after="200" w:line="276" w:lineRule="auto"/>
        <w:rPr>
          <w:rFonts w:cs="Times New Roman"/>
          <w:b/>
          <w:sz w:val="26"/>
          <w:szCs w:val="26"/>
        </w:rPr>
      </w:pPr>
    </w:p>
    <w:p w:rsidR="005A36AA" w:rsidRDefault="005A36AA">
      <w:pPr>
        <w:spacing w:after="200" w:line="276" w:lineRule="auto"/>
        <w:rPr>
          <w:rFonts w:cs="Times New Roman"/>
          <w:b/>
          <w:sz w:val="26"/>
          <w:szCs w:val="26"/>
        </w:rPr>
      </w:pPr>
    </w:p>
    <w:tbl>
      <w:tblPr>
        <w:tblW w:w="11080" w:type="dxa"/>
        <w:tblInd w:w="-851" w:type="dxa"/>
        <w:tblLook w:val="01E0" w:firstRow="1" w:lastRow="1" w:firstColumn="1" w:lastColumn="1" w:noHBand="0" w:noVBand="0"/>
      </w:tblPr>
      <w:tblGrid>
        <w:gridCol w:w="5320"/>
        <w:gridCol w:w="5760"/>
      </w:tblGrid>
      <w:tr w:rsidR="00391255" w:rsidRPr="00D17AED" w:rsidTr="00D17AED">
        <w:trPr>
          <w:trHeight w:val="1149"/>
        </w:trPr>
        <w:tc>
          <w:tcPr>
            <w:tcW w:w="5320" w:type="dxa"/>
            <w:shd w:val="clear" w:color="auto" w:fill="auto"/>
          </w:tcPr>
          <w:p w:rsidR="00391255" w:rsidRPr="00925421" w:rsidRDefault="00391255" w:rsidP="0079238E">
            <w:pPr>
              <w:spacing w:line="264" w:lineRule="auto"/>
              <w:jc w:val="center"/>
              <w:rPr>
                <w:rFonts w:cs="Times New Roman"/>
                <w:bCs/>
                <w:color w:val="000000"/>
                <w:sz w:val="24"/>
                <w:szCs w:val="24"/>
              </w:rPr>
            </w:pPr>
            <w:r w:rsidRPr="00925421">
              <w:rPr>
                <w:rFonts w:cs="Times New Roman"/>
                <w:bCs/>
                <w:color w:val="000000"/>
                <w:sz w:val="24"/>
                <w:szCs w:val="24"/>
              </w:rPr>
              <w:t>BỘ TÀI NGUYÊN VÀ MÔI TRƯỜNG</w:t>
            </w:r>
          </w:p>
          <w:p w:rsidR="00391255" w:rsidRPr="00925421" w:rsidRDefault="00391255" w:rsidP="0079238E">
            <w:pPr>
              <w:spacing w:line="264" w:lineRule="auto"/>
              <w:jc w:val="center"/>
              <w:rPr>
                <w:rFonts w:cs="Times New Roman"/>
                <w:b/>
                <w:bCs/>
                <w:color w:val="000000"/>
                <w:sz w:val="24"/>
                <w:szCs w:val="24"/>
              </w:rPr>
            </w:pPr>
            <w:r w:rsidRPr="00925421">
              <w:rPr>
                <w:rFonts w:cs="Times New Roman"/>
                <w:b/>
                <w:bCs/>
                <w:color w:val="000000"/>
                <w:sz w:val="24"/>
                <w:szCs w:val="24"/>
              </w:rPr>
              <w:t>TRƯỜNG ĐẠI HỌC</w:t>
            </w:r>
          </w:p>
          <w:p w:rsidR="00391255" w:rsidRPr="00925421" w:rsidRDefault="00391255" w:rsidP="0079238E">
            <w:pPr>
              <w:spacing w:line="264" w:lineRule="auto"/>
              <w:jc w:val="center"/>
              <w:rPr>
                <w:rFonts w:cs="Times New Roman"/>
                <w:b/>
                <w:sz w:val="24"/>
                <w:szCs w:val="24"/>
              </w:rPr>
            </w:pPr>
            <w:r w:rsidRPr="00925421">
              <w:rPr>
                <w:rFonts w:cs="Times New Roman"/>
                <w:b/>
                <w:bCs/>
                <w:color w:val="000000"/>
                <w:sz w:val="24"/>
                <w:szCs w:val="24"/>
              </w:rPr>
              <w:t>TÀI NGUYÊN VÀ MÔI TRƯỜNG HÀ NỘI</w:t>
            </w:r>
          </w:p>
          <w:p w:rsidR="00391255" w:rsidRPr="00925421" w:rsidRDefault="00391255" w:rsidP="0079238E">
            <w:pPr>
              <w:spacing w:line="264" w:lineRule="auto"/>
              <w:rPr>
                <w:rFonts w:cs="Times New Roman"/>
                <w:sz w:val="24"/>
                <w:szCs w:val="24"/>
              </w:rPr>
            </w:pPr>
            <w:r w:rsidRPr="00925421">
              <w:rPr>
                <w:rFonts w:cs="Times New Roman"/>
                <w:noProof/>
                <w:sz w:val="24"/>
                <w:szCs w:val="24"/>
              </w:rPr>
              <mc:AlternateContent>
                <mc:Choice Requires="wps">
                  <w:drawing>
                    <wp:anchor distT="4294967295" distB="4294967295" distL="114300" distR="114300" simplePos="0" relativeHeight="251729920" behindDoc="0" locked="0" layoutInCell="1" allowOverlap="1" wp14:anchorId="77D408AE" wp14:editId="1C5DECCE">
                      <wp:simplePos x="0" y="0"/>
                      <wp:positionH relativeFrom="column">
                        <wp:posOffset>995680</wp:posOffset>
                      </wp:positionH>
                      <wp:positionV relativeFrom="paragraph">
                        <wp:posOffset>41909</wp:posOffset>
                      </wp:positionV>
                      <wp:extent cx="1064260" cy="0"/>
                      <wp:effectExtent l="0" t="0" r="2159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4pt,3.3pt" to="16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yw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acZRor0&#10;MKOdt0S0nUeVVgoU1BZBEJQajCugoFJbG3qlJ7Uzz5p+dUjpqiOq5ZHx69kASqxIHkrCwRn43n74&#10;pBnkkIPXUbZTY/sACYKgU5zO+T4dfvKIwmWWzvLJDIZIb7GEFLdCY53/yHWPwqbEUqggHCnI8dl5&#10;oA6pt5RwrfRGSBmHLxUaSryYTqaxwGkpWAiGNGfbfSUtOpJgn/gLOgDYQ5rVB8UiWMcJW1/3ngh5&#10;2UO+VAEPWgE6193FH98W6WI9X8/zETS3HuVpXY8+bKp8NNtk76f1u7qq6ux7oJblRScY4yqwu3k1&#10;y//OC9dXc3HZ3a13GZJH9NgikL39R9JxlmF8FyPsNTtvbVAjjBXsGZOvTyn4/9dzzPr54Fc/AAAA&#10;//8DAFBLAwQUAAYACAAAACEAe8a1XtoAAAAHAQAADwAAAGRycy9kb3ducmV2LnhtbEyOwU7DMBBE&#10;70j8g7VIXKrWIS0RCnEqBOTGhULFdRsvSUS8TmO3DXw9Cxc4Ps1o5hXryfXqSGPoPBu4WiSgiGtv&#10;O24MvL5U8xtQISJb7D2TgU8KsC7PzwrMrT/xMx03sVEywiFHA22MQ651qFtyGBZ+IJbs3Y8Oo+DY&#10;aDviScZdr9MkybTDjuWhxYHuW6o/NgdnIFRb2ldfs3qWvC0bT+n+4ekRjbm8mO5uQUWa4l8ZfvRF&#10;HUpx2vkD26B64etM1KOBLAMl+TJdrUDtflmXhf7vX34DAAD//wMAUEsBAi0AFAAGAAgAAAAhALaD&#10;OJL+AAAA4QEAABMAAAAAAAAAAAAAAAAAAAAAAFtDb250ZW50X1R5cGVzXS54bWxQSwECLQAUAAYA&#10;CAAAACEAOP0h/9YAAACUAQAACwAAAAAAAAAAAAAAAAAvAQAAX3JlbHMvLnJlbHNQSwECLQAUAAYA&#10;CAAAACEA+gHcsB4CAAA4BAAADgAAAAAAAAAAAAAAAAAuAgAAZHJzL2Uyb0RvYy54bWxQSwECLQAU&#10;AAYACAAAACEAe8a1XtoAAAAHAQAADwAAAAAAAAAAAAAAAAB4BAAAZHJzL2Rvd25yZXYueG1sUEsF&#10;BgAAAAAEAAQA8wAAAH8FAAAAAA==&#10;"/>
                  </w:pict>
                </mc:Fallback>
              </mc:AlternateContent>
            </w:r>
            <w:r w:rsidRPr="00925421">
              <w:rPr>
                <w:rFonts w:cs="Times New Roman"/>
                <w:sz w:val="24"/>
                <w:szCs w:val="24"/>
              </w:rPr>
              <w:t xml:space="preserve">              </w:t>
            </w:r>
          </w:p>
          <w:p w:rsidR="00391255" w:rsidRPr="00925421" w:rsidRDefault="00391255" w:rsidP="0079238E">
            <w:pPr>
              <w:spacing w:line="264" w:lineRule="auto"/>
              <w:rPr>
                <w:rFonts w:cs="Times New Roman"/>
                <w:b/>
                <w:sz w:val="24"/>
                <w:szCs w:val="24"/>
              </w:rPr>
            </w:pPr>
            <w:r w:rsidRPr="00925421">
              <w:rPr>
                <w:rFonts w:cs="Times New Roman"/>
                <w:sz w:val="24"/>
                <w:szCs w:val="24"/>
              </w:rPr>
              <w:t xml:space="preserve">            </w:t>
            </w:r>
          </w:p>
        </w:tc>
        <w:tc>
          <w:tcPr>
            <w:tcW w:w="5760" w:type="dxa"/>
            <w:shd w:val="clear" w:color="auto" w:fill="auto"/>
          </w:tcPr>
          <w:p w:rsidR="00391255" w:rsidRPr="00925421" w:rsidRDefault="00391255" w:rsidP="0079238E">
            <w:pPr>
              <w:spacing w:line="264" w:lineRule="auto"/>
              <w:rPr>
                <w:rFonts w:cs="Times New Roman"/>
                <w:b/>
                <w:sz w:val="24"/>
                <w:szCs w:val="24"/>
              </w:rPr>
            </w:pPr>
            <w:r w:rsidRPr="00925421">
              <w:rPr>
                <w:rFonts w:cs="Times New Roman"/>
                <w:b/>
                <w:sz w:val="24"/>
                <w:szCs w:val="24"/>
              </w:rPr>
              <w:t xml:space="preserve"> CỘNG HÒA XÃ HỘI CHỦ NGHĨA VIỆT NAM</w:t>
            </w:r>
          </w:p>
          <w:p w:rsidR="00391255" w:rsidRPr="00925421" w:rsidRDefault="00391255" w:rsidP="0079238E">
            <w:pPr>
              <w:spacing w:line="264" w:lineRule="auto"/>
              <w:rPr>
                <w:rFonts w:cs="Times New Roman"/>
                <w:b/>
                <w:sz w:val="24"/>
                <w:szCs w:val="24"/>
              </w:rPr>
            </w:pPr>
            <w:r w:rsidRPr="00925421">
              <w:rPr>
                <w:rFonts w:cs="Times New Roman"/>
                <w:sz w:val="24"/>
                <w:szCs w:val="24"/>
              </w:rPr>
              <w:t xml:space="preserve">                    </w:t>
            </w:r>
            <w:r w:rsidRPr="00925421">
              <w:rPr>
                <w:rFonts w:cs="Times New Roman"/>
                <w:b/>
                <w:sz w:val="24"/>
                <w:szCs w:val="24"/>
              </w:rPr>
              <w:t>Độc lập –Tự do – Hạnh phúc</w:t>
            </w:r>
          </w:p>
          <w:p w:rsidR="00391255" w:rsidRPr="00925421" w:rsidRDefault="00391255" w:rsidP="0079238E">
            <w:pPr>
              <w:spacing w:line="264" w:lineRule="auto"/>
              <w:rPr>
                <w:rFonts w:cs="Times New Roman"/>
                <w:i/>
                <w:sz w:val="24"/>
                <w:szCs w:val="24"/>
              </w:rPr>
            </w:pPr>
            <w:r w:rsidRPr="00925421">
              <w:rPr>
                <w:rFonts w:cs="Times New Roman"/>
                <w:noProof/>
                <w:sz w:val="24"/>
                <w:szCs w:val="24"/>
              </w:rPr>
              <mc:AlternateContent>
                <mc:Choice Requires="wps">
                  <w:drawing>
                    <wp:anchor distT="4294967295" distB="4294967295" distL="114300" distR="114300" simplePos="0" relativeHeight="251730944" behindDoc="0" locked="0" layoutInCell="1" allowOverlap="1" wp14:anchorId="5A525C66" wp14:editId="24AF8C6C">
                      <wp:simplePos x="0" y="0"/>
                      <wp:positionH relativeFrom="column">
                        <wp:posOffset>1151890</wp:posOffset>
                      </wp:positionH>
                      <wp:positionV relativeFrom="paragraph">
                        <wp:posOffset>69849</wp:posOffset>
                      </wp:positionV>
                      <wp:extent cx="1190625" cy="0"/>
                      <wp:effectExtent l="0" t="0" r="9525"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90.7pt;margin-top:5.5pt;width:93.75pt;height:0;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yniJAIAAEw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SC7dGs&#10;wxltvWVq33jyaC30pAStsY9gCR7BfvXG5RhW6o0NFfOT3pon4D8c0VA2TO9l5P1yNoiVhYjkTUjY&#10;OINZd/1XEHiGHTzE5p1q2wVIbAs5xRmd7zOSJ084fsyyeTodTSjhN1/C8lugsc5/kdCRYBTUXQu5&#10;V5DFNOz45HygxfJbQMiqYa3aNgqi1aQv6HyCeYLHQatEcMaN3e/K1pIjC5KKT6zx3TELBy0iWCOZ&#10;WF1tz1R7sTF5qwMeFoZ0rtZFMz/n6Xw1W83Gg/FouhqM06oaPK7L8WC6zj5Pqk9VWVbZr0AtG+eN&#10;EkLqwO6m32z8d/q43qSL8u4KvrcheYse+4Vkb+9IOk42DPMiix2I88beJo6SjYev1yvcidd7tF//&#10;BJa/AQAA//8DAFBLAwQUAAYACAAAACEA2dYl4NwAAAAJAQAADwAAAGRycy9kb3ducmV2LnhtbEyP&#10;QU/DMAyF70j8h8hIXBBLO2DqStNpQuLAkW0SV68xbaFxqiZdy349Rhzg5mc/PX+v2MyuUycaQuvZ&#10;QLpIQBFX3rZcGzjsn28zUCEiW+w8k4EvCrApLy8KzK2f+JVOu1grCeGQo4Emxj7XOlQNOQwL3xPL&#10;7d0PDqPIodZ2wEnCXaeXSbLSDluWDw329NRQ9bkbnQEK40OabNeuPrycp5u35flj6vfGXF/N20dQ&#10;keb4Z4YffEGHUpiOfmQbVCc6S+/FKkMqncRwt8rWoI6/C10W+n+D8hsAAP//AwBQSwECLQAUAAYA&#10;CAAAACEAtoM4kv4AAADhAQAAEwAAAAAAAAAAAAAAAAAAAAAAW0NvbnRlbnRfVHlwZXNdLnhtbFBL&#10;AQItABQABgAIAAAAIQA4/SH/1gAAAJQBAAALAAAAAAAAAAAAAAAAAC8BAABfcmVscy8ucmVsc1BL&#10;AQItABQABgAIAAAAIQC87yniJAIAAEwEAAAOAAAAAAAAAAAAAAAAAC4CAABkcnMvZTJvRG9jLnht&#10;bFBLAQItABQABgAIAAAAIQDZ1iXg3AAAAAkBAAAPAAAAAAAAAAAAAAAAAH4EAABkcnMvZG93bnJl&#10;di54bWxQSwUGAAAAAAQABADzAAAAhwUAAAAA&#10;"/>
                  </w:pict>
                </mc:Fallback>
              </mc:AlternateContent>
            </w:r>
            <w:r w:rsidRPr="00925421">
              <w:rPr>
                <w:rFonts w:cs="Times New Roman"/>
                <w:i/>
                <w:sz w:val="24"/>
                <w:szCs w:val="24"/>
              </w:rPr>
              <w:t xml:space="preserve">                    </w:t>
            </w:r>
          </w:p>
        </w:tc>
      </w:tr>
    </w:tbl>
    <w:p w:rsidR="00391255" w:rsidRPr="00894474" w:rsidRDefault="00391255" w:rsidP="00391255">
      <w:pPr>
        <w:spacing w:line="264" w:lineRule="auto"/>
        <w:jc w:val="center"/>
        <w:rPr>
          <w:rFonts w:cs="Times New Roman"/>
          <w:b/>
          <w:bCs/>
          <w:szCs w:val="28"/>
        </w:rPr>
      </w:pPr>
      <w:r w:rsidRPr="00894474">
        <w:rPr>
          <w:rFonts w:cs="Times New Roman"/>
          <w:b/>
          <w:bCs/>
          <w:szCs w:val="28"/>
        </w:rPr>
        <w:t>ĐỀ CƯƠNG CHI TIẾT HỌC PHẦN</w:t>
      </w:r>
    </w:p>
    <w:p w:rsidR="005A36AA" w:rsidRPr="003D7F03" w:rsidRDefault="005A36AA" w:rsidP="005A36AA">
      <w:pPr>
        <w:spacing w:line="288" w:lineRule="auto"/>
        <w:jc w:val="center"/>
        <w:rPr>
          <w:b/>
          <w:bCs/>
          <w:sz w:val="26"/>
          <w:szCs w:val="26"/>
        </w:rPr>
      </w:pPr>
      <w:r w:rsidRPr="003D7F03">
        <w:rPr>
          <w:b/>
          <w:bCs/>
          <w:color w:val="000000"/>
          <w:sz w:val="26"/>
          <w:szCs w:val="26"/>
        </w:rPr>
        <w:t>LÝ THUYẾT</w:t>
      </w:r>
    </w:p>
    <w:p w:rsidR="00391255" w:rsidRPr="00D17AED" w:rsidRDefault="005A36AA" w:rsidP="005A36AA">
      <w:pPr>
        <w:spacing w:line="264" w:lineRule="auto"/>
        <w:jc w:val="center"/>
        <w:rPr>
          <w:rFonts w:cs="Times New Roman"/>
          <w:bCs/>
          <w:i/>
          <w:color w:val="000000"/>
          <w:sz w:val="26"/>
          <w:szCs w:val="26"/>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391255" w:rsidRPr="00D17AED" w:rsidRDefault="00391255" w:rsidP="00391255">
      <w:pPr>
        <w:spacing w:line="264" w:lineRule="auto"/>
        <w:jc w:val="center"/>
        <w:rPr>
          <w:rFonts w:cs="Times New Roman"/>
          <w:bCs/>
          <w:i/>
          <w:color w:val="000000"/>
          <w:sz w:val="26"/>
          <w:szCs w:val="26"/>
        </w:rPr>
      </w:pPr>
    </w:p>
    <w:p w:rsidR="00F03FAC" w:rsidRPr="00D17AED" w:rsidRDefault="00F03FAC" w:rsidP="00AD4310">
      <w:pPr>
        <w:spacing w:line="312" w:lineRule="auto"/>
        <w:jc w:val="both"/>
        <w:rPr>
          <w:rFonts w:cs="Times New Roman"/>
          <w:b/>
          <w:bCs/>
          <w:sz w:val="26"/>
          <w:szCs w:val="26"/>
        </w:rPr>
      </w:pPr>
      <w:r w:rsidRPr="00D17AED">
        <w:rPr>
          <w:rFonts w:cs="Times New Roman"/>
          <w:b/>
          <w:bCs/>
          <w:sz w:val="26"/>
          <w:szCs w:val="26"/>
        </w:rPr>
        <w:t xml:space="preserve">1. Thông tin chung về </w:t>
      </w:r>
      <w:r w:rsidR="005A36AA">
        <w:rPr>
          <w:rFonts w:cs="Times New Roman"/>
          <w:b/>
          <w:sz w:val="26"/>
          <w:szCs w:val="26"/>
        </w:rPr>
        <w:t>môn học</w:t>
      </w:r>
      <w:r w:rsidRPr="00D17AED">
        <w:rPr>
          <w:rFonts w:cs="Times New Roman"/>
          <w:b/>
          <w:bCs/>
          <w:sz w:val="26"/>
          <w:szCs w:val="26"/>
        </w:rPr>
        <w:t xml:space="preserve"> </w:t>
      </w:r>
    </w:p>
    <w:p w:rsidR="00F03FAC" w:rsidRPr="008B7745" w:rsidRDefault="00F03FAC" w:rsidP="00AD4310">
      <w:pPr>
        <w:numPr>
          <w:ilvl w:val="0"/>
          <w:numId w:val="3"/>
        </w:numPr>
        <w:spacing w:line="312" w:lineRule="auto"/>
        <w:ind w:left="0" w:firstLine="720"/>
        <w:jc w:val="both"/>
        <w:rPr>
          <w:rFonts w:cs="Times New Roman"/>
          <w:sz w:val="26"/>
          <w:szCs w:val="26"/>
        </w:rPr>
      </w:pPr>
      <w:r w:rsidRPr="008B7745">
        <w:rPr>
          <w:rFonts w:cs="Times New Roman"/>
          <w:sz w:val="26"/>
          <w:szCs w:val="26"/>
        </w:rPr>
        <w:t>Tên học phần:</w:t>
      </w:r>
    </w:p>
    <w:p w:rsidR="00F03FAC" w:rsidRPr="00374FF0" w:rsidRDefault="00F03FAC" w:rsidP="00C06424">
      <w:pPr>
        <w:pStyle w:val="Heading1"/>
        <w:numPr>
          <w:ilvl w:val="0"/>
          <w:numId w:val="57"/>
        </w:numPr>
        <w:spacing w:before="0" w:line="312" w:lineRule="auto"/>
        <w:rPr>
          <w:rFonts w:cs="Times New Roman"/>
          <w:sz w:val="26"/>
          <w:szCs w:val="26"/>
        </w:rPr>
      </w:pPr>
      <w:bookmarkStart w:id="175" w:name="_Toc9497818"/>
      <w:r w:rsidRPr="00EC6231">
        <w:rPr>
          <w:rFonts w:ascii="Times New Roman" w:hAnsi="Times New Roman" w:cs="Times New Roman"/>
          <w:b w:val="0"/>
          <w:bCs w:val="0"/>
          <w:color w:val="auto"/>
          <w:sz w:val="26"/>
          <w:szCs w:val="26"/>
          <w:lang w:eastAsia="ja-JP"/>
        </w:rPr>
        <w:t>Tiếng Việt:</w:t>
      </w:r>
      <w:r w:rsidRPr="00894474">
        <w:rPr>
          <w:rFonts w:ascii="Times New Roman" w:hAnsi="Times New Roman" w:cs="Times New Roman"/>
          <w:bCs w:val="0"/>
          <w:color w:val="auto"/>
          <w:sz w:val="26"/>
          <w:szCs w:val="26"/>
          <w:lang w:eastAsia="ja-JP"/>
        </w:rPr>
        <w:t xml:space="preserve"> Công nghệ xanh và năng lượng sạch</w:t>
      </w:r>
      <w:bookmarkEnd w:id="175"/>
      <w:r w:rsidRPr="00894474">
        <w:rPr>
          <w:rFonts w:ascii="Times New Roman" w:hAnsi="Times New Roman" w:cs="Times New Roman"/>
          <w:bCs w:val="0"/>
          <w:color w:val="auto"/>
          <w:sz w:val="26"/>
          <w:szCs w:val="26"/>
          <w:lang w:eastAsia="ja-JP"/>
        </w:rPr>
        <w:fldChar w:fldCharType="begin"/>
      </w:r>
      <w:r w:rsidRPr="00894474">
        <w:rPr>
          <w:rFonts w:ascii="Times New Roman" w:hAnsi="Times New Roman" w:cs="Times New Roman"/>
          <w:color w:val="auto"/>
          <w:sz w:val="26"/>
          <w:szCs w:val="26"/>
        </w:rPr>
        <w:instrText xml:space="preserve"> TC "</w:instrText>
      </w:r>
      <w:bookmarkStart w:id="176" w:name="_Toc529609004"/>
      <w:r w:rsidRPr="00894474">
        <w:rPr>
          <w:rFonts w:ascii="Times New Roman" w:hAnsi="Times New Roman" w:cs="Times New Roman"/>
          <w:bCs w:val="0"/>
          <w:color w:val="auto"/>
          <w:sz w:val="26"/>
          <w:szCs w:val="26"/>
          <w:lang w:eastAsia="ja-JP"/>
        </w:rPr>
        <w:instrText>Công nghệ xanh và năng lượng sạch</w:instrText>
      </w:r>
      <w:bookmarkEnd w:id="176"/>
      <w:r w:rsidRPr="00894474">
        <w:rPr>
          <w:rFonts w:ascii="Times New Roman" w:hAnsi="Times New Roman" w:cs="Times New Roman"/>
          <w:color w:val="auto"/>
          <w:sz w:val="26"/>
          <w:szCs w:val="26"/>
        </w:rPr>
        <w:instrText xml:space="preserve">" \f C \l "1" </w:instrText>
      </w:r>
      <w:r w:rsidRPr="00894474">
        <w:rPr>
          <w:rFonts w:ascii="Times New Roman" w:hAnsi="Times New Roman" w:cs="Times New Roman"/>
          <w:bCs w:val="0"/>
          <w:color w:val="auto"/>
          <w:sz w:val="26"/>
          <w:szCs w:val="26"/>
          <w:lang w:eastAsia="ja-JP"/>
        </w:rPr>
        <w:fldChar w:fldCharType="end"/>
      </w:r>
    </w:p>
    <w:p w:rsidR="00F03FAC" w:rsidRPr="00EC6231" w:rsidRDefault="00F03FAC" w:rsidP="00C06424">
      <w:pPr>
        <w:pStyle w:val="ListParagraph"/>
        <w:numPr>
          <w:ilvl w:val="0"/>
          <w:numId w:val="57"/>
        </w:numPr>
        <w:spacing w:line="312" w:lineRule="auto"/>
        <w:jc w:val="both"/>
        <w:rPr>
          <w:szCs w:val="26"/>
        </w:rPr>
      </w:pPr>
      <w:r w:rsidRPr="00EC6231">
        <w:rPr>
          <w:szCs w:val="26"/>
        </w:rPr>
        <w:t xml:space="preserve">Tên tiếng </w:t>
      </w:r>
      <w:r w:rsidRPr="00EC6231">
        <w:rPr>
          <w:bCs/>
          <w:szCs w:val="26"/>
          <w:lang w:eastAsia="ja-JP"/>
        </w:rPr>
        <w:t>Anh</w:t>
      </w:r>
      <w:r w:rsidRPr="00EC6231">
        <w:rPr>
          <w:szCs w:val="26"/>
        </w:rPr>
        <w:t>:</w:t>
      </w:r>
      <w:r w:rsidRPr="00EC6231">
        <w:rPr>
          <w:szCs w:val="26"/>
          <w:lang w:eastAsia="ja-JP"/>
        </w:rPr>
        <w:t xml:space="preserve"> </w:t>
      </w:r>
      <w:r w:rsidRPr="00EC6231">
        <w:rPr>
          <w:b/>
          <w:szCs w:val="26"/>
          <w:lang w:eastAsia="ja-JP"/>
        </w:rPr>
        <w:t>Green technologies and clean energy</w:t>
      </w:r>
    </w:p>
    <w:p w:rsidR="00F03FAC" w:rsidRPr="00D17AED" w:rsidRDefault="00F03FAC" w:rsidP="00AD4310">
      <w:pPr>
        <w:numPr>
          <w:ilvl w:val="0"/>
          <w:numId w:val="3"/>
        </w:numPr>
        <w:spacing w:line="312" w:lineRule="auto"/>
        <w:jc w:val="both"/>
        <w:rPr>
          <w:rFonts w:cs="Times New Roman"/>
          <w:sz w:val="26"/>
          <w:szCs w:val="26"/>
        </w:rPr>
      </w:pPr>
      <w:r w:rsidRPr="00D17AED">
        <w:rPr>
          <w:rFonts w:cs="Times New Roman"/>
          <w:sz w:val="26"/>
          <w:szCs w:val="26"/>
        </w:rPr>
        <w:t xml:space="preserve">Mã học phần:  </w:t>
      </w:r>
      <w:r w:rsidRPr="00D17AED">
        <w:rPr>
          <w:rFonts w:cs="Times New Roman"/>
          <w:color w:val="000000"/>
          <w:sz w:val="26"/>
          <w:szCs w:val="26"/>
        </w:rPr>
        <w:t>ES</w:t>
      </w:r>
      <w:r w:rsidRPr="00D17AED">
        <w:rPr>
          <w:rFonts w:cs="Times New Roman"/>
          <w:color w:val="000000"/>
          <w:sz w:val="26"/>
          <w:szCs w:val="26"/>
          <w:lang w:eastAsia="ja-JP"/>
        </w:rPr>
        <w:t>GT 806</w:t>
      </w:r>
    </w:p>
    <w:p w:rsidR="00AD4310" w:rsidRPr="000B7A1A" w:rsidRDefault="00AD4310" w:rsidP="00AD4310">
      <w:pPr>
        <w:numPr>
          <w:ilvl w:val="0"/>
          <w:numId w:val="3"/>
        </w:numPr>
        <w:spacing w:line="312" w:lineRule="auto"/>
        <w:jc w:val="both"/>
        <w:rPr>
          <w:rFonts w:eastAsia="MS Mincho" w:cs="Times New Roman"/>
          <w:sz w:val="26"/>
          <w:szCs w:val="26"/>
        </w:rPr>
      </w:pPr>
      <w:r w:rsidRPr="000B7A1A">
        <w:rPr>
          <w:rFonts w:eastAsia="MS Mincho" w:cs="Times New Roman"/>
          <w:sz w:val="26"/>
          <w:szCs w:val="26"/>
        </w:rPr>
        <w:t xml:space="preserve">Số tín chỉ:  2 </w:t>
      </w:r>
    </w:p>
    <w:p w:rsidR="00EC6231" w:rsidRPr="00C155C5" w:rsidRDefault="00EC6231" w:rsidP="00EC6231">
      <w:pPr>
        <w:pStyle w:val="ListParagraph"/>
        <w:numPr>
          <w:ilvl w:val="0"/>
          <w:numId w:val="3"/>
        </w:numPr>
        <w:spacing w:line="312" w:lineRule="auto"/>
        <w:jc w:val="both"/>
        <w:rPr>
          <w:szCs w:val="26"/>
        </w:rPr>
      </w:pPr>
      <w:r w:rsidRPr="00C155C5">
        <w:rPr>
          <w:szCs w:val="26"/>
        </w:rPr>
        <w:t>Đối tượng học: Thạc sĩ, ngành Khoa học môi trường</w:t>
      </w:r>
    </w:p>
    <w:p w:rsidR="00EC6231" w:rsidRDefault="00EC6231" w:rsidP="00EC6231">
      <w:pPr>
        <w:pStyle w:val="ListParagraph"/>
        <w:numPr>
          <w:ilvl w:val="0"/>
          <w:numId w:val="3"/>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EC6231" w:rsidRPr="003D7F03" w:rsidTr="00EC6231">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231" w:rsidRPr="003D7F03" w:rsidRDefault="00EC6231" w:rsidP="00EC6231">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EC6231" w:rsidRPr="003D7F03" w:rsidRDefault="00EC6231" w:rsidP="00EC6231">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EC6231" w:rsidRPr="003D7F03" w:rsidRDefault="00EC6231" w:rsidP="00EC6231">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EC6231" w:rsidRPr="003D7F03" w:rsidTr="00EC6231">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EC6231" w:rsidRPr="003D7F03" w:rsidRDefault="00EC6231" w:rsidP="00EC6231">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EC6231" w:rsidRPr="003D7F03" w:rsidRDefault="00EC6231" w:rsidP="00EC6231">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EC6231" w:rsidRPr="003D7F03" w:rsidRDefault="00EC6231" w:rsidP="00EC6231">
            <w:pPr>
              <w:spacing w:line="288" w:lineRule="auto"/>
              <w:jc w:val="center"/>
              <w:rPr>
                <w:color w:val="000000"/>
                <w:sz w:val="26"/>
                <w:szCs w:val="26"/>
              </w:rPr>
            </w:pPr>
            <w:r w:rsidRPr="003D7F03">
              <w:rPr>
                <w:color w:val="000000"/>
                <w:sz w:val="26"/>
                <w:szCs w:val="26"/>
              </w:rPr>
              <w:t>□</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EC6231" w:rsidRPr="003D7F03" w:rsidRDefault="00EC6231" w:rsidP="00EC6231">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EC6231" w:rsidRPr="003D7F03" w:rsidRDefault="00EC6231" w:rsidP="00EC6231">
            <w:pPr>
              <w:spacing w:line="288" w:lineRule="auto"/>
              <w:jc w:val="center"/>
              <w:rPr>
                <w:color w:val="000000"/>
                <w:sz w:val="26"/>
                <w:szCs w:val="26"/>
              </w:rPr>
            </w:pPr>
            <w:r w:rsidRPr="003D7F03">
              <w:rPr>
                <w:sz w:val="26"/>
                <w:szCs w:val="26"/>
              </w:rPr>
              <w:sym w:font="Wingdings" w:char="F0FE"/>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EC6231" w:rsidRPr="003D7F03" w:rsidRDefault="00EC6231" w:rsidP="00EC6231">
            <w:pPr>
              <w:spacing w:line="288" w:lineRule="auto"/>
              <w:jc w:val="center"/>
              <w:rPr>
                <w:color w:val="000000"/>
                <w:sz w:val="26"/>
                <w:szCs w:val="26"/>
              </w:rPr>
            </w:pPr>
            <w:r>
              <w:rPr>
                <w:color w:val="000000"/>
                <w:sz w:val="26"/>
                <w:szCs w:val="26"/>
              </w:rPr>
              <w:t xml:space="preserve">Luận văn </w:t>
            </w:r>
          </w:p>
          <w:p w:rsidR="00EC6231" w:rsidRPr="003D7F03" w:rsidRDefault="00EC6231" w:rsidP="00EC6231">
            <w:pPr>
              <w:spacing w:line="288" w:lineRule="auto"/>
              <w:jc w:val="center"/>
              <w:rPr>
                <w:color w:val="000000"/>
                <w:sz w:val="26"/>
                <w:szCs w:val="26"/>
              </w:rPr>
            </w:pPr>
            <w:r w:rsidRPr="003D7F03">
              <w:rPr>
                <w:color w:val="000000"/>
                <w:sz w:val="26"/>
                <w:szCs w:val="26"/>
              </w:rPr>
              <w:t xml:space="preserve"> □</w:t>
            </w:r>
          </w:p>
        </w:tc>
      </w:tr>
      <w:tr w:rsidR="00EC6231" w:rsidRPr="003D7F03" w:rsidTr="00EC6231">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C6231" w:rsidRPr="003D7F03" w:rsidRDefault="00EC6231" w:rsidP="00EC6231">
            <w:pPr>
              <w:spacing w:line="288" w:lineRule="auto"/>
              <w:jc w:val="center"/>
              <w:rPr>
                <w:color w:val="000000"/>
                <w:sz w:val="26"/>
                <w:szCs w:val="26"/>
              </w:rPr>
            </w:pPr>
            <w:r w:rsidRPr="003D7F03">
              <w:rPr>
                <w:color w:val="000000"/>
                <w:sz w:val="26"/>
                <w:szCs w:val="26"/>
              </w:rPr>
              <w:t xml:space="preserve">Bắt buộc </w:t>
            </w:r>
          </w:p>
          <w:p w:rsidR="00EC6231" w:rsidRPr="003D7F03" w:rsidRDefault="00EC6231" w:rsidP="00EC623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EC6231" w:rsidRPr="003D7F03" w:rsidRDefault="00EC6231" w:rsidP="00EC6231">
            <w:pPr>
              <w:spacing w:line="288" w:lineRule="auto"/>
              <w:jc w:val="center"/>
              <w:rPr>
                <w:color w:val="000000"/>
                <w:sz w:val="26"/>
                <w:szCs w:val="26"/>
              </w:rPr>
            </w:pPr>
            <w:r w:rsidRPr="003D7F03">
              <w:rPr>
                <w:color w:val="000000"/>
                <w:sz w:val="26"/>
                <w:szCs w:val="26"/>
              </w:rPr>
              <w:t xml:space="preserve">Tự chọn </w:t>
            </w:r>
          </w:p>
          <w:p w:rsidR="00EC6231" w:rsidRPr="003D7F03" w:rsidRDefault="00EC6231" w:rsidP="00EC623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EC6231" w:rsidRPr="003D7F03" w:rsidRDefault="00EC6231" w:rsidP="00EC6231">
            <w:pPr>
              <w:spacing w:line="288" w:lineRule="auto"/>
              <w:jc w:val="center"/>
              <w:rPr>
                <w:sz w:val="26"/>
                <w:szCs w:val="26"/>
              </w:rPr>
            </w:pPr>
            <w:r w:rsidRPr="003D7F03">
              <w:rPr>
                <w:color w:val="000000"/>
                <w:sz w:val="26"/>
                <w:szCs w:val="26"/>
              </w:rPr>
              <w:t xml:space="preserve">Bắt buộc </w:t>
            </w:r>
          </w:p>
          <w:p w:rsidR="00EC6231" w:rsidRPr="003D7F03" w:rsidRDefault="00EC6231" w:rsidP="00EC623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EC6231" w:rsidRPr="003D7F03" w:rsidRDefault="00EC6231" w:rsidP="00EC6231">
            <w:pPr>
              <w:spacing w:line="288" w:lineRule="auto"/>
              <w:jc w:val="center"/>
              <w:rPr>
                <w:color w:val="000000"/>
                <w:sz w:val="26"/>
                <w:szCs w:val="26"/>
              </w:rPr>
            </w:pPr>
            <w:r w:rsidRPr="003D7F03">
              <w:rPr>
                <w:color w:val="000000"/>
                <w:sz w:val="26"/>
                <w:szCs w:val="26"/>
              </w:rPr>
              <w:t>Tự chọn</w:t>
            </w:r>
          </w:p>
          <w:p w:rsidR="00EC6231" w:rsidRPr="003D7F03" w:rsidRDefault="00EC6231" w:rsidP="00EC6231">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EC6231" w:rsidRPr="003D7F03" w:rsidRDefault="00EC6231" w:rsidP="00EC6231">
            <w:pPr>
              <w:spacing w:line="288" w:lineRule="auto"/>
              <w:jc w:val="center"/>
              <w:rPr>
                <w:color w:val="000000"/>
                <w:sz w:val="26"/>
                <w:szCs w:val="26"/>
              </w:rPr>
            </w:pPr>
            <w:r w:rsidRPr="003D7F03">
              <w:rPr>
                <w:color w:val="000000"/>
                <w:sz w:val="26"/>
                <w:szCs w:val="26"/>
              </w:rPr>
              <w:t xml:space="preserve">Bắt buộc </w:t>
            </w:r>
          </w:p>
          <w:p w:rsidR="00EC6231" w:rsidRPr="003D7F03" w:rsidRDefault="00EC6231" w:rsidP="00EC623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EC6231" w:rsidRPr="003D7F03" w:rsidRDefault="00EC6231" w:rsidP="00EC6231">
            <w:pPr>
              <w:spacing w:line="288" w:lineRule="auto"/>
              <w:jc w:val="center"/>
              <w:rPr>
                <w:color w:val="000000"/>
                <w:sz w:val="26"/>
                <w:szCs w:val="26"/>
              </w:rPr>
            </w:pPr>
            <w:r w:rsidRPr="003D7F03">
              <w:rPr>
                <w:color w:val="000000"/>
                <w:sz w:val="26"/>
                <w:szCs w:val="26"/>
              </w:rPr>
              <w:t xml:space="preserve">Tự chọn </w:t>
            </w:r>
          </w:p>
          <w:p w:rsidR="00EC6231" w:rsidRPr="003D7F03" w:rsidRDefault="00EC6231" w:rsidP="00EC6231">
            <w:pPr>
              <w:spacing w:line="288" w:lineRule="auto"/>
              <w:jc w:val="center"/>
              <w:rPr>
                <w:color w:val="000000"/>
                <w:sz w:val="26"/>
                <w:szCs w:val="26"/>
              </w:rPr>
            </w:pPr>
            <w:r w:rsidRPr="003D7F03">
              <w:rPr>
                <w:sz w:val="26"/>
                <w:szCs w:val="26"/>
              </w:rPr>
              <w:sym w:font="Wingdings" w:char="F0FE"/>
            </w:r>
          </w:p>
        </w:tc>
        <w:tc>
          <w:tcPr>
            <w:tcW w:w="1475" w:type="dxa"/>
            <w:vMerge/>
            <w:tcBorders>
              <w:top w:val="nil"/>
              <w:left w:val="single" w:sz="4" w:space="0" w:color="auto"/>
              <w:bottom w:val="single" w:sz="4" w:space="0" w:color="auto"/>
              <w:right w:val="single" w:sz="4" w:space="0" w:color="auto"/>
            </w:tcBorders>
            <w:vAlign w:val="center"/>
            <w:hideMark/>
          </w:tcPr>
          <w:p w:rsidR="00EC6231" w:rsidRPr="003D7F03" w:rsidRDefault="00EC6231" w:rsidP="00EC6231">
            <w:pPr>
              <w:spacing w:line="288" w:lineRule="auto"/>
              <w:rPr>
                <w:color w:val="000000"/>
                <w:sz w:val="26"/>
                <w:szCs w:val="26"/>
              </w:rPr>
            </w:pPr>
          </w:p>
        </w:tc>
      </w:tr>
    </w:tbl>
    <w:p w:rsidR="00EC6231" w:rsidRPr="0073577D" w:rsidRDefault="00EC6231" w:rsidP="00EC6231">
      <w:pPr>
        <w:numPr>
          <w:ilvl w:val="0"/>
          <w:numId w:val="3"/>
        </w:numPr>
        <w:spacing w:after="60" w:line="264" w:lineRule="auto"/>
        <w:ind w:hanging="357"/>
        <w:jc w:val="both"/>
        <w:rPr>
          <w:rFonts w:eastAsia="MS Mincho"/>
          <w:sz w:val="26"/>
          <w:szCs w:val="26"/>
        </w:rPr>
      </w:pPr>
      <w:r w:rsidRPr="0073577D">
        <w:rPr>
          <w:rFonts w:eastAsia="MS Mincho"/>
          <w:sz w:val="26"/>
          <w:szCs w:val="26"/>
        </w:rPr>
        <w:t xml:space="preserve">Giờ tín chỉ đối với các hoạt động: </w:t>
      </w:r>
      <w:r>
        <w:rPr>
          <w:rFonts w:eastAsia="MS Mincho"/>
          <w:sz w:val="26"/>
          <w:szCs w:val="26"/>
        </w:rPr>
        <w:t>30 tiết</w:t>
      </w:r>
    </w:p>
    <w:p w:rsidR="00AD4310" w:rsidRPr="000B7A1A" w:rsidRDefault="00AD4310" w:rsidP="00AD4310">
      <w:pPr>
        <w:numPr>
          <w:ilvl w:val="1"/>
          <w:numId w:val="3"/>
        </w:numPr>
        <w:tabs>
          <w:tab w:val="num" w:pos="1320"/>
          <w:tab w:val="left" w:pos="3960"/>
        </w:tabs>
        <w:spacing w:line="312" w:lineRule="auto"/>
        <w:ind w:left="1320"/>
        <w:jc w:val="both"/>
        <w:rPr>
          <w:rFonts w:eastAsia="MS Mincho" w:cs="Times New Roman"/>
          <w:sz w:val="26"/>
          <w:szCs w:val="26"/>
        </w:rPr>
      </w:pPr>
      <w:r w:rsidRPr="000B7A1A">
        <w:rPr>
          <w:rFonts w:eastAsia="MS Mincho" w:cs="Times New Roman"/>
          <w:sz w:val="26"/>
          <w:szCs w:val="26"/>
        </w:rPr>
        <w:t>Nghe giảng lý thuyết</w:t>
      </w:r>
      <w:r w:rsidRPr="000B7A1A">
        <w:rPr>
          <w:rFonts w:eastAsia="MS Mincho" w:cs="Times New Roman"/>
          <w:sz w:val="26"/>
          <w:szCs w:val="26"/>
        </w:rPr>
        <w:tab/>
      </w:r>
      <w:r w:rsidR="00EC6231">
        <w:rPr>
          <w:rFonts w:eastAsia="MS Mincho" w:cs="Times New Roman"/>
          <w:sz w:val="26"/>
          <w:szCs w:val="26"/>
        </w:rPr>
        <w:t xml:space="preserve">     </w:t>
      </w:r>
      <w:r w:rsidRPr="000B7A1A">
        <w:rPr>
          <w:rFonts w:eastAsia="MS Mincho" w:cs="Times New Roman"/>
          <w:sz w:val="26"/>
          <w:szCs w:val="26"/>
        </w:rPr>
        <w:t>: 2</w:t>
      </w:r>
      <w:r>
        <w:rPr>
          <w:rFonts w:eastAsia="MS Mincho" w:cs="Times New Roman" w:hint="eastAsia"/>
          <w:sz w:val="26"/>
          <w:szCs w:val="26"/>
        </w:rPr>
        <w:t>1</w:t>
      </w:r>
      <w:r w:rsidRPr="000B7A1A">
        <w:rPr>
          <w:rFonts w:eastAsia="MS Mincho" w:cs="Times New Roman"/>
          <w:sz w:val="26"/>
          <w:szCs w:val="26"/>
        </w:rPr>
        <w:t xml:space="preserve"> tiết</w:t>
      </w:r>
    </w:p>
    <w:p w:rsidR="00EC6231" w:rsidRPr="0073577D" w:rsidRDefault="00EC6231" w:rsidP="00EC6231">
      <w:pPr>
        <w:numPr>
          <w:ilvl w:val="1"/>
          <w:numId w:val="3"/>
        </w:numPr>
        <w:tabs>
          <w:tab w:val="clear" w:pos="1440"/>
          <w:tab w:val="num" w:pos="1320"/>
          <w:tab w:val="left" w:pos="3960"/>
        </w:tabs>
        <w:spacing w:after="120"/>
        <w:ind w:left="1320"/>
        <w:jc w:val="both"/>
        <w:rPr>
          <w:color w:val="000000"/>
          <w:sz w:val="26"/>
          <w:szCs w:val="26"/>
        </w:rPr>
      </w:pPr>
      <w:r>
        <w:rPr>
          <w:color w:val="000000"/>
          <w:sz w:val="26"/>
          <w:szCs w:val="26"/>
        </w:rPr>
        <w:t>Thảo luận, hoạt động nhóm</w:t>
      </w:r>
      <w:r w:rsidRPr="0073577D">
        <w:rPr>
          <w:color w:val="000000"/>
          <w:sz w:val="26"/>
          <w:szCs w:val="26"/>
        </w:rPr>
        <w:t>: 0</w:t>
      </w:r>
      <w:r>
        <w:rPr>
          <w:color w:val="000000"/>
          <w:sz w:val="26"/>
          <w:szCs w:val="26"/>
        </w:rPr>
        <w:t>7</w:t>
      </w:r>
      <w:r w:rsidRPr="0073577D">
        <w:rPr>
          <w:color w:val="000000"/>
          <w:sz w:val="26"/>
          <w:szCs w:val="26"/>
        </w:rPr>
        <w:t xml:space="preserve"> tiết</w:t>
      </w:r>
    </w:p>
    <w:p w:rsidR="00EC6231" w:rsidRPr="0073577D" w:rsidRDefault="00EC6231" w:rsidP="00EC6231">
      <w:pPr>
        <w:numPr>
          <w:ilvl w:val="1"/>
          <w:numId w:val="3"/>
        </w:numPr>
        <w:tabs>
          <w:tab w:val="clear" w:pos="1440"/>
          <w:tab w:val="num" w:pos="1320"/>
          <w:tab w:val="left" w:pos="3960"/>
        </w:tabs>
        <w:spacing w:after="120"/>
        <w:ind w:left="1320"/>
        <w:jc w:val="both"/>
        <w:rPr>
          <w:color w:val="000000"/>
          <w:sz w:val="26"/>
          <w:szCs w:val="26"/>
        </w:rPr>
      </w:pPr>
      <w:r>
        <w:rPr>
          <w:color w:val="000000"/>
          <w:sz w:val="26"/>
          <w:szCs w:val="26"/>
        </w:rPr>
        <w:t>Kiểm tra</w:t>
      </w:r>
      <w:r w:rsidRPr="0073577D">
        <w:rPr>
          <w:color w:val="000000"/>
          <w:sz w:val="26"/>
          <w:szCs w:val="26"/>
        </w:rPr>
        <w:tab/>
      </w:r>
      <w:r>
        <w:rPr>
          <w:color w:val="000000"/>
          <w:sz w:val="26"/>
          <w:szCs w:val="26"/>
        </w:rPr>
        <w:t xml:space="preserve">    : 02</w:t>
      </w:r>
      <w:r w:rsidRPr="0073577D">
        <w:rPr>
          <w:color w:val="000000"/>
          <w:sz w:val="26"/>
          <w:szCs w:val="26"/>
        </w:rPr>
        <w:t xml:space="preserve"> tiết</w:t>
      </w:r>
    </w:p>
    <w:p w:rsidR="00EC6231" w:rsidRPr="00EC6231" w:rsidRDefault="00EC6231" w:rsidP="00EC6231">
      <w:pPr>
        <w:pStyle w:val="ListParagraph"/>
        <w:numPr>
          <w:ilvl w:val="0"/>
          <w:numId w:val="3"/>
        </w:numPr>
        <w:tabs>
          <w:tab w:val="left" w:pos="3960"/>
        </w:tabs>
        <w:spacing w:after="120" w:line="312" w:lineRule="auto"/>
        <w:jc w:val="both"/>
        <w:rPr>
          <w:rFonts w:eastAsia="MS Mincho"/>
          <w:szCs w:val="26"/>
        </w:rPr>
      </w:pPr>
      <w:r w:rsidRPr="00EC6231">
        <w:rPr>
          <w:color w:val="000000"/>
          <w:szCs w:val="26"/>
        </w:rPr>
        <w:t>Thời gian tự học:  60 giờ</w:t>
      </w:r>
    </w:p>
    <w:p w:rsidR="00AD4310" w:rsidRPr="00EC6231" w:rsidRDefault="00EC6231" w:rsidP="00EC6231">
      <w:pPr>
        <w:pStyle w:val="ListParagraph"/>
        <w:numPr>
          <w:ilvl w:val="0"/>
          <w:numId w:val="3"/>
        </w:numPr>
        <w:tabs>
          <w:tab w:val="left" w:pos="3960"/>
        </w:tabs>
        <w:spacing w:after="120" w:line="312" w:lineRule="auto"/>
        <w:jc w:val="both"/>
        <w:rPr>
          <w:rFonts w:eastAsia="MS Mincho"/>
          <w:szCs w:val="26"/>
        </w:rPr>
      </w:pPr>
      <w:r w:rsidRPr="00EC6231">
        <w:rPr>
          <w:szCs w:val="26"/>
        </w:rPr>
        <w:t>Phụ trách môn học: Khoa Môi trường</w:t>
      </w:r>
    </w:p>
    <w:p w:rsidR="00AD4310" w:rsidRPr="00EC6231" w:rsidRDefault="00AD4310" w:rsidP="006206AB">
      <w:pPr>
        <w:pStyle w:val="ListParagraph"/>
        <w:numPr>
          <w:ilvl w:val="0"/>
          <w:numId w:val="14"/>
        </w:numPr>
        <w:spacing w:line="312" w:lineRule="auto"/>
        <w:rPr>
          <w:rFonts w:eastAsia="MS Mincho"/>
          <w:b/>
          <w:szCs w:val="26"/>
          <w:lang w:val="pt-BR"/>
        </w:rPr>
      </w:pPr>
      <w:r w:rsidRPr="00EC6231">
        <w:rPr>
          <w:rFonts w:eastAsia="MS Mincho"/>
          <w:b/>
          <w:szCs w:val="26"/>
          <w:lang w:val="pt-BR"/>
        </w:rPr>
        <w:t>Mục tiêu của học phần</w:t>
      </w:r>
    </w:p>
    <w:p w:rsidR="00EC6231" w:rsidRPr="00EC6231" w:rsidRDefault="00EC6231" w:rsidP="00EC6231">
      <w:pPr>
        <w:spacing w:line="312" w:lineRule="auto"/>
        <w:ind w:firstLine="720"/>
        <w:jc w:val="both"/>
        <w:rPr>
          <w:sz w:val="26"/>
          <w:szCs w:val="26"/>
        </w:rPr>
      </w:pPr>
      <w:r w:rsidRPr="00EC6231">
        <w:rPr>
          <w:sz w:val="26"/>
          <w:szCs w:val="26"/>
        </w:rPr>
        <w:t xml:space="preserve">Sau khi học xong môn học học viên cần phải có kỹ năng sau: </w:t>
      </w:r>
    </w:p>
    <w:p w:rsidR="00EC6231" w:rsidRPr="00EC6231" w:rsidRDefault="00EC6231" w:rsidP="00EC6231">
      <w:pPr>
        <w:spacing w:line="312" w:lineRule="auto"/>
        <w:ind w:firstLine="720"/>
        <w:rPr>
          <w:rFonts w:eastAsia="MS Mincho"/>
          <w:b/>
          <w:sz w:val="26"/>
          <w:szCs w:val="26"/>
          <w:lang w:val="pt-BR"/>
        </w:rPr>
      </w:pPr>
      <w:r w:rsidRPr="00EC6231">
        <w:rPr>
          <w:b/>
          <w:i/>
          <w:sz w:val="26"/>
          <w:szCs w:val="26"/>
        </w:rPr>
        <w:lastRenderedPageBreak/>
        <w:t>- Về kiến thức:</w:t>
      </w:r>
    </w:p>
    <w:p w:rsidR="00AD4310" w:rsidRPr="00EC6231" w:rsidRDefault="00441965" w:rsidP="00EC6231">
      <w:pPr>
        <w:spacing w:line="312" w:lineRule="auto"/>
        <w:ind w:firstLine="720"/>
        <w:rPr>
          <w:rFonts w:eastAsia="MS Mincho"/>
          <w:b/>
          <w:sz w:val="26"/>
          <w:szCs w:val="26"/>
          <w:lang w:val="pt-BR"/>
        </w:rPr>
      </w:pPr>
      <w:r w:rsidRPr="00EC6231">
        <w:rPr>
          <w:rFonts w:eastAsia="MS Mincho" w:cs="Times New Roman"/>
          <w:sz w:val="26"/>
          <w:szCs w:val="26"/>
          <w:lang w:val="pt-BR"/>
        </w:rPr>
        <w:t xml:space="preserve">Học viên trình bày được </w:t>
      </w:r>
      <w:r w:rsidR="00AD4310" w:rsidRPr="00EC6231">
        <w:rPr>
          <w:rFonts w:eastAsia="MS Mincho" w:cs="Times New Roman" w:hint="eastAsia"/>
          <w:sz w:val="26"/>
          <w:szCs w:val="26"/>
          <w:lang w:val="pt-BR"/>
        </w:rPr>
        <w:t>kiến thức chung về công nghệ xanh và năng lượng sạch</w:t>
      </w:r>
      <w:r w:rsidRPr="00EC6231">
        <w:rPr>
          <w:rFonts w:eastAsia="MS Mincho" w:cs="Times New Roman"/>
          <w:sz w:val="26"/>
          <w:szCs w:val="26"/>
          <w:lang w:val="pt-BR"/>
        </w:rPr>
        <w:t>; p</w:t>
      </w:r>
      <w:r w:rsidRPr="00EC6231">
        <w:rPr>
          <w:rFonts w:eastAsia="MS Mincho" w:cs="Times New Roman" w:hint="eastAsia"/>
          <w:sz w:val="26"/>
          <w:szCs w:val="26"/>
          <w:lang w:val="pt-BR"/>
        </w:rPr>
        <w:t>hân tích và ứng dụng được</w:t>
      </w:r>
      <w:r w:rsidR="00AD4310" w:rsidRPr="00EC6231">
        <w:rPr>
          <w:rFonts w:eastAsia="MS Mincho" w:cs="Times New Roman" w:hint="eastAsia"/>
          <w:sz w:val="26"/>
          <w:szCs w:val="26"/>
          <w:lang w:val="pt-BR"/>
        </w:rPr>
        <w:t xml:space="preserve"> cũng như những giải pháp công nghệ xanh ứng dụng trong xử lý môi trường và sản xuất năng lượng. Ngoài ra môn học cũng trình bày các kiến thức liên quan đến các nguồn năng lượng sạch hiện đang và sẽ được sử dụng rộng rãi ở Việt Nam. </w:t>
      </w:r>
    </w:p>
    <w:p w:rsidR="00EC6231" w:rsidRPr="00EC6231" w:rsidRDefault="00EC6231" w:rsidP="00EC6231">
      <w:pPr>
        <w:spacing w:after="60" w:line="264" w:lineRule="auto"/>
        <w:ind w:firstLine="720"/>
        <w:jc w:val="both"/>
        <w:rPr>
          <w:b/>
          <w:i/>
          <w:sz w:val="26"/>
          <w:szCs w:val="26"/>
        </w:rPr>
      </w:pPr>
      <w:r w:rsidRPr="00EC6231">
        <w:rPr>
          <w:b/>
          <w:i/>
          <w:sz w:val="26"/>
          <w:szCs w:val="26"/>
        </w:rPr>
        <w:t>- Về kỹ năng:</w:t>
      </w:r>
    </w:p>
    <w:p w:rsidR="00AD4310" w:rsidRPr="00EC6231" w:rsidRDefault="00441965" w:rsidP="00EC6231">
      <w:pPr>
        <w:spacing w:line="312" w:lineRule="auto"/>
        <w:ind w:firstLine="720"/>
        <w:jc w:val="both"/>
        <w:rPr>
          <w:rFonts w:eastAsia="MS Mincho" w:cs="Times New Roman"/>
          <w:sz w:val="26"/>
          <w:szCs w:val="26"/>
          <w:lang w:val="pt-BR"/>
        </w:rPr>
      </w:pPr>
      <w:r w:rsidRPr="00EC6231">
        <w:rPr>
          <w:rFonts w:eastAsia="MS Mincho" w:cs="Times New Roman"/>
          <w:sz w:val="26"/>
          <w:szCs w:val="26"/>
          <w:lang w:val="pt-BR"/>
        </w:rPr>
        <w:t>Trình bày</w:t>
      </w:r>
      <w:r w:rsidRPr="00EC6231">
        <w:rPr>
          <w:rFonts w:eastAsia="MS Mincho" w:cs="Times New Roman" w:hint="eastAsia"/>
          <w:sz w:val="26"/>
          <w:szCs w:val="26"/>
          <w:lang w:val="pt-BR"/>
        </w:rPr>
        <w:t xml:space="preserve"> </w:t>
      </w:r>
      <w:r w:rsidR="00AD4310" w:rsidRPr="00EC6231">
        <w:rPr>
          <w:rFonts w:eastAsia="MS Mincho" w:cs="Times New Roman" w:hint="eastAsia"/>
          <w:sz w:val="26"/>
          <w:szCs w:val="26"/>
          <w:lang w:val="pt-BR"/>
        </w:rPr>
        <w:t>đặc điểm của công nghệ xanh và năng lượng sạch từ đó ứng dụng vào lĩnh vực bảo vệ môi trường.</w:t>
      </w:r>
    </w:p>
    <w:p w:rsidR="00EC6231" w:rsidRPr="00EC6231" w:rsidRDefault="00EC6231" w:rsidP="00EC6231">
      <w:pPr>
        <w:spacing w:line="312" w:lineRule="auto"/>
        <w:ind w:firstLine="720"/>
        <w:jc w:val="both"/>
        <w:rPr>
          <w:rFonts w:eastAsia="MS Mincho" w:cs="Times New Roman"/>
          <w:bCs/>
          <w:i/>
          <w:sz w:val="26"/>
          <w:szCs w:val="26"/>
          <w:lang w:val="pt-BR"/>
        </w:rPr>
      </w:pPr>
      <w:r w:rsidRPr="00EC6231">
        <w:rPr>
          <w:rFonts w:cs="Times New Roman"/>
          <w:b/>
          <w:i/>
          <w:sz w:val="26"/>
          <w:szCs w:val="26"/>
        </w:rPr>
        <w:t>- Về thái độ:</w:t>
      </w:r>
    </w:p>
    <w:p w:rsidR="00AD4310" w:rsidRPr="00EC6231" w:rsidRDefault="00AD4310" w:rsidP="00EC6231">
      <w:pPr>
        <w:spacing w:line="312" w:lineRule="auto"/>
        <w:ind w:firstLine="720"/>
        <w:contextualSpacing/>
        <w:jc w:val="both"/>
        <w:rPr>
          <w:rFonts w:eastAsia="MS Mincho" w:cs="Times New Roman"/>
          <w:bCs/>
          <w:sz w:val="26"/>
          <w:szCs w:val="26"/>
          <w:lang w:val="pt-BR"/>
        </w:rPr>
      </w:pPr>
      <w:r w:rsidRPr="00EC6231">
        <w:rPr>
          <w:rFonts w:eastAsia="MS Mincho" w:cs="Times New Roman"/>
          <w:sz w:val="26"/>
          <w:szCs w:val="26"/>
          <w:lang w:val="pt-BR"/>
        </w:rPr>
        <w:t xml:space="preserve">Học </w:t>
      </w:r>
      <w:r w:rsidRPr="00EC6231">
        <w:rPr>
          <w:rFonts w:eastAsia="MS Mincho" w:cs="Times New Roman" w:hint="eastAsia"/>
          <w:sz w:val="26"/>
          <w:szCs w:val="26"/>
          <w:lang w:val="pt-BR"/>
        </w:rPr>
        <w:t>viên thấy được tầm quan trọng và hiệu quả kinh tế, môi trường khi ứng dụng công nghệ xanh và năng lượng sạch vào quá trình phát triển.</w:t>
      </w:r>
    </w:p>
    <w:p w:rsidR="00AD4310" w:rsidRPr="00EC6231" w:rsidRDefault="00AD4310" w:rsidP="006206AB">
      <w:pPr>
        <w:pStyle w:val="ListParagraph"/>
        <w:numPr>
          <w:ilvl w:val="0"/>
          <w:numId w:val="14"/>
        </w:numPr>
        <w:spacing w:line="312" w:lineRule="auto"/>
        <w:jc w:val="both"/>
        <w:rPr>
          <w:rFonts w:eastAsia="MS Mincho"/>
          <w:b/>
          <w:bCs/>
          <w:szCs w:val="26"/>
          <w:lang w:val="pt-BR"/>
        </w:rPr>
      </w:pPr>
      <w:r w:rsidRPr="00EC6231">
        <w:rPr>
          <w:rFonts w:eastAsia="MS Mincho"/>
          <w:b/>
          <w:bCs/>
          <w:szCs w:val="26"/>
          <w:lang w:val="vi-VN"/>
        </w:rPr>
        <w:t>Tóm tắt nội dung học phần</w:t>
      </w:r>
    </w:p>
    <w:p w:rsidR="00AD4310" w:rsidRPr="000B7A1A" w:rsidRDefault="00AD4310" w:rsidP="00B86993">
      <w:pPr>
        <w:spacing w:line="312" w:lineRule="auto"/>
        <w:ind w:firstLine="720"/>
        <w:contextualSpacing/>
        <w:jc w:val="both"/>
        <w:rPr>
          <w:rFonts w:eastAsia="MS Mincho" w:cs="Times New Roman"/>
          <w:bCs/>
          <w:sz w:val="26"/>
          <w:szCs w:val="26"/>
          <w:lang w:val="pt-BR"/>
        </w:rPr>
      </w:pPr>
      <w:r w:rsidRPr="000B7A1A">
        <w:rPr>
          <w:rFonts w:eastAsia="MS Mincho" w:cs="Times New Roman" w:hint="eastAsia"/>
          <w:bCs/>
          <w:sz w:val="26"/>
          <w:szCs w:val="26"/>
          <w:lang w:val="pt-BR"/>
        </w:rPr>
        <w:t>Học phần bao gồm việc giới thiệu tổng quan về công nghệ xanh và năng lượng sạch</w:t>
      </w:r>
      <w:r>
        <w:rPr>
          <w:rFonts w:eastAsia="MS Mincho" w:cs="Times New Roman"/>
          <w:bCs/>
          <w:sz w:val="26"/>
          <w:szCs w:val="26"/>
          <w:lang w:val="vi-VN"/>
        </w:rPr>
        <w:t>;</w:t>
      </w:r>
      <w:r w:rsidRPr="000B7A1A">
        <w:rPr>
          <w:rFonts w:eastAsia="MS Mincho" w:cs="Times New Roman" w:hint="eastAsia"/>
          <w:bCs/>
          <w:sz w:val="26"/>
          <w:szCs w:val="26"/>
          <w:lang w:val="pt-BR"/>
        </w:rPr>
        <w:t xml:space="preserve"> các hoạt động sản xuất thân thiện với môi trường; một số công nghệ xanh ứng dụng trung xử lý chất thải rắn, nước thải và sản xuất năng lượng; các dạng năng lượng sạch và tầm quan trọng của nhiên liệu thân thiện với môi trường.</w:t>
      </w:r>
    </w:p>
    <w:p w:rsidR="00AD4310" w:rsidRPr="000B7A1A" w:rsidRDefault="00AD4310" w:rsidP="006206AB">
      <w:pPr>
        <w:numPr>
          <w:ilvl w:val="0"/>
          <w:numId w:val="14"/>
        </w:numPr>
        <w:spacing w:line="312" w:lineRule="auto"/>
        <w:contextualSpacing/>
        <w:jc w:val="both"/>
        <w:rPr>
          <w:rFonts w:eastAsia="MS Mincho" w:cs="Times New Roman"/>
          <w:b/>
          <w:bCs/>
          <w:sz w:val="26"/>
          <w:szCs w:val="26"/>
          <w:lang w:val="pt-BR"/>
        </w:rPr>
      </w:pPr>
      <w:r w:rsidRPr="000B7A1A">
        <w:rPr>
          <w:rFonts w:eastAsia="MS Mincho" w:cs="Times New Roman"/>
          <w:b/>
          <w:bCs/>
          <w:sz w:val="26"/>
          <w:szCs w:val="26"/>
          <w:lang w:val="pt-BR"/>
        </w:rPr>
        <w:t>Tài liệu học tậ</w:t>
      </w:r>
      <w:r w:rsidR="00EC6231">
        <w:rPr>
          <w:rFonts w:eastAsia="MS Mincho" w:cs="Times New Roman"/>
          <w:b/>
          <w:bCs/>
          <w:sz w:val="26"/>
          <w:szCs w:val="26"/>
          <w:lang w:val="pt-BR"/>
        </w:rPr>
        <w:t>p</w:t>
      </w:r>
    </w:p>
    <w:p w:rsidR="00AD4310" w:rsidRPr="000B7A1A" w:rsidRDefault="00EC6231" w:rsidP="00EC6231">
      <w:pPr>
        <w:spacing w:line="312" w:lineRule="auto"/>
        <w:jc w:val="both"/>
        <w:rPr>
          <w:rFonts w:eastAsia="MS Mincho" w:cs="Times New Roman"/>
          <w:b/>
          <w:i/>
          <w:iCs/>
          <w:sz w:val="26"/>
          <w:szCs w:val="26"/>
          <w:lang w:val="vi-VN"/>
        </w:rPr>
      </w:pPr>
      <w:r>
        <w:rPr>
          <w:rFonts w:eastAsia="MS Mincho" w:cs="Times New Roman"/>
          <w:b/>
          <w:i/>
          <w:iCs/>
          <w:sz w:val="26"/>
          <w:szCs w:val="26"/>
        </w:rPr>
        <w:t xml:space="preserve">4.1. Tài liệu chính </w:t>
      </w:r>
    </w:p>
    <w:p w:rsidR="00AD4310" w:rsidRPr="005E1BD3" w:rsidRDefault="00AD4310" w:rsidP="00925421">
      <w:pPr>
        <w:spacing w:line="312" w:lineRule="auto"/>
        <w:ind w:firstLine="720"/>
        <w:jc w:val="both"/>
        <w:rPr>
          <w:rFonts w:eastAsia="MS Mincho" w:cs="Times New Roman"/>
          <w:sz w:val="26"/>
          <w:szCs w:val="26"/>
          <w:lang w:val="vi-VN"/>
        </w:rPr>
      </w:pPr>
      <w:r w:rsidRPr="005E1BD3">
        <w:rPr>
          <w:rFonts w:eastAsia="MS Mincho" w:cs="Times New Roman" w:hint="eastAsia"/>
          <w:sz w:val="26"/>
          <w:szCs w:val="26"/>
          <w:lang w:val="vi-VN"/>
        </w:rPr>
        <w:t>1.</w:t>
      </w:r>
      <w:r>
        <w:rPr>
          <w:rFonts w:eastAsia="MS Mincho" w:cs="Times New Roman" w:hint="eastAsia"/>
          <w:sz w:val="26"/>
          <w:szCs w:val="26"/>
          <w:lang w:val="vi-VN"/>
        </w:rPr>
        <w:t xml:space="preserve"> </w:t>
      </w:r>
      <w:r w:rsidRPr="005E1BD3">
        <w:rPr>
          <w:rFonts w:eastAsia="MS Mincho" w:cs="Times New Roman" w:hint="eastAsia"/>
          <w:sz w:val="26"/>
          <w:szCs w:val="26"/>
          <w:lang w:val="vi-VN"/>
        </w:rPr>
        <w:t xml:space="preserve">Nguyễn Khánh Diệu Hồng (2012), </w:t>
      </w:r>
      <w:r w:rsidRPr="005E1BD3">
        <w:rPr>
          <w:rFonts w:eastAsia="MS Mincho" w:cs="Times New Roman" w:hint="eastAsia"/>
          <w:i/>
          <w:iCs/>
          <w:sz w:val="26"/>
          <w:szCs w:val="26"/>
          <w:lang w:val="vi-VN"/>
        </w:rPr>
        <w:t>Nhiên liệu sạch</w:t>
      </w:r>
      <w:r w:rsidRPr="005E1BD3">
        <w:rPr>
          <w:rFonts w:eastAsia="MS Mincho" w:cs="Times New Roman" w:hint="eastAsia"/>
          <w:sz w:val="26"/>
          <w:szCs w:val="26"/>
          <w:lang w:val="vi-VN"/>
        </w:rPr>
        <w:t>. Nhà xuất bản Khoa học và Kỹ thuật.</w:t>
      </w:r>
    </w:p>
    <w:p w:rsidR="00AD4310" w:rsidRDefault="00AD4310" w:rsidP="00925421">
      <w:pPr>
        <w:spacing w:line="312" w:lineRule="auto"/>
        <w:ind w:firstLine="720"/>
        <w:rPr>
          <w:rFonts w:eastAsia="MS Mincho" w:cs="Times New Roman"/>
          <w:sz w:val="26"/>
          <w:szCs w:val="26"/>
          <w:lang w:val="vi-VN"/>
        </w:rPr>
      </w:pPr>
      <w:r w:rsidRPr="005E1BD3">
        <w:rPr>
          <w:rFonts w:eastAsia="MS Mincho" w:cs="Times New Roman"/>
          <w:sz w:val="26"/>
          <w:szCs w:val="26"/>
          <w:lang w:val="vi-VN"/>
        </w:rPr>
        <w:t xml:space="preserve">2. Phạm Thị Mai Thảo (2017), </w:t>
      </w:r>
      <w:r w:rsidRPr="005E1BD3">
        <w:rPr>
          <w:rFonts w:eastAsia="MS Mincho" w:cs="Times New Roman"/>
          <w:i/>
          <w:sz w:val="26"/>
          <w:szCs w:val="26"/>
          <w:lang w:val="vi-VN"/>
        </w:rPr>
        <w:t>Năng lượng và môi trường</w:t>
      </w:r>
      <w:r w:rsidRPr="005E1BD3">
        <w:rPr>
          <w:rFonts w:eastAsia="MS Mincho" w:cs="Times New Roman" w:hint="eastAsia"/>
          <w:sz w:val="26"/>
          <w:szCs w:val="26"/>
          <w:lang w:val="vi-VN"/>
        </w:rPr>
        <w:t>. Nhà xuất bản Khoa học và Kỹ thuật.</w:t>
      </w:r>
      <w:r w:rsidRPr="0024268A">
        <w:rPr>
          <w:rFonts w:eastAsia="MS Mincho" w:cs="Times New Roman"/>
          <w:sz w:val="26"/>
          <w:szCs w:val="26"/>
          <w:lang w:val="vi-VN"/>
        </w:rPr>
        <w:t xml:space="preserve"> </w:t>
      </w:r>
    </w:p>
    <w:p w:rsidR="00935572" w:rsidRPr="005E1BD3" w:rsidRDefault="00935572" w:rsidP="00925421">
      <w:pPr>
        <w:spacing w:line="312" w:lineRule="auto"/>
        <w:ind w:firstLine="720"/>
        <w:jc w:val="both"/>
        <w:rPr>
          <w:rFonts w:eastAsia="MS Mincho" w:cs="Times New Roman"/>
          <w:sz w:val="26"/>
          <w:szCs w:val="26"/>
          <w:lang w:val="vi-VN"/>
        </w:rPr>
      </w:pPr>
      <w:r w:rsidRPr="00935572">
        <w:rPr>
          <w:rFonts w:eastAsia="MS Mincho" w:cs="Times New Roman"/>
          <w:sz w:val="26"/>
          <w:szCs w:val="26"/>
          <w:lang w:val="vi-VN"/>
        </w:rPr>
        <w:t>3</w:t>
      </w:r>
      <w:r w:rsidRPr="00935572">
        <w:rPr>
          <w:rFonts w:eastAsia="MS Mincho" w:cs="Times New Roman" w:hint="eastAsia"/>
          <w:sz w:val="26"/>
          <w:szCs w:val="26"/>
          <w:lang w:val="vi-VN"/>
        </w:rPr>
        <w:t xml:space="preserve">. </w:t>
      </w:r>
      <w:r w:rsidRPr="00935572">
        <w:rPr>
          <w:rFonts w:eastAsia="MS Mincho" w:cs="Times New Roman"/>
          <w:sz w:val="26"/>
          <w:szCs w:val="26"/>
          <w:lang w:val="vi-VN"/>
        </w:rPr>
        <w:t>Samir Billatos</w:t>
      </w:r>
      <w:r w:rsidRPr="00935572">
        <w:rPr>
          <w:rFonts w:eastAsia="MS Mincho" w:cs="Times New Roman" w:hint="eastAsia"/>
          <w:sz w:val="26"/>
          <w:szCs w:val="26"/>
          <w:lang w:val="vi-VN"/>
        </w:rPr>
        <w:t xml:space="preserve"> (1997), </w:t>
      </w:r>
      <w:r w:rsidRPr="00935572">
        <w:rPr>
          <w:rFonts w:eastAsia="MS Mincho" w:cs="Times New Roman"/>
          <w:i/>
          <w:iCs/>
          <w:sz w:val="26"/>
          <w:szCs w:val="26"/>
          <w:lang w:val="vi-VN"/>
        </w:rPr>
        <w:t>Green Technology and Design for the Environment</w:t>
      </w:r>
      <w:r w:rsidRPr="00935572">
        <w:rPr>
          <w:rFonts w:eastAsia="MS Mincho" w:cs="Times New Roman" w:hint="eastAsia"/>
          <w:i/>
          <w:iCs/>
          <w:sz w:val="26"/>
          <w:szCs w:val="26"/>
          <w:lang w:val="vi-VN"/>
        </w:rPr>
        <w:t>.</w:t>
      </w:r>
      <w:r w:rsidRPr="00935572">
        <w:rPr>
          <w:rFonts w:eastAsia="MS Mincho" w:cs="Times New Roman" w:hint="eastAsia"/>
          <w:sz w:val="26"/>
          <w:szCs w:val="26"/>
          <w:lang w:val="vi-VN"/>
        </w:rPr>
        <w:t xml:space="preserve"> </w:t>
      </w:r>
      <w:r w:rsidRPr="00935572">
        <w:rPr>
          <w:rFonts w:eastAsia="MS Mincho" w:cs="Times New Roman"/>
          <w:sz w:val="26"/>
          <w:szCs w:val="26"/>
          <w:lang w:val="vi-VN"/>
        </w:rPr>
        <w:t>CRC Press, Science</w:t>
      </w:r>
      <w:r w:rsidRPr="00935572">
        <w:rPr>
          <w:rFonts w:eastAsia="MS Mincho" w:cs="Times New Roman" w:hint="eastAsia"/>
          <w:sz w:val="26"/>
          <w:szCs w:val="26"/>
          <w:lang w:val="vi-VN"/>
        </w:rPr>
        <w:t>.</w:t>
      </w:r>
    </w:p>
    <w:p w:rsidR="00AD4310" w:rsidRPr="000B7A1A" w:rsidRDefault="00EC6231" w:rsidP="00EC6231">
      <w:pPr>
        <w:spacing w:line="312" w:lineRule="auto"/>
        <w:jc w:val="both"/>
        <w:rPr>
          <w:rFonts w:eastAsia="MS Mincho" w:cs="Times New Roman"/>
          <w:b/>
          <w:i/>
          <w:iCs/>
          <w:sz w:val="26"/>
          <w:szCs w:val="26"/>
          <w:lang w:val="vi-VN"/>
        </w:rPr>
      </w:pPr>
      <w:r>
        <w:rPr>
          <w:rFonts w:eastAsia="MS Mincho" w:cs="Times New Roman"/>
          <w:b/>
          <w:i/>
          <w:iCs/>
          <w:sz w:val="26"/>
          <w:szCs w:val="26"/>
        </w:rPr>
        <w:t>4.2. Tài liệu đọc thêm</w:t>
      </w:r>
    </w:p>
    <w:p w:rsidR="00AD4310" w:rsidRPr="000B7A1A" w:rsidRDefault="00AD4310" w:rsidP="00925421">
      <w:pPr>
        <w:spacing w:line="312" w:lineRule="auto"/>
        <w:ind w:firstLine="720"/>
        <w:jc w:val="both"/>
        <w:rPr>
          <w:rFonts w:eastAsia="MS Mincho" w:cs="Times New Roman"/>
          <w:sz w:val="26"/>
          <w:szCs w:val="26"/>
          <w:lang w:val="vi-VN"/>
        </w:rPr>
      </w:pPr>
      <w:r>
        <w:rPr>
          <w:rFonts w:eastAsia="MS Mincho" w:cs="Times New Roman"/>
          <w:sz w:val="26"/>
          <w:szCs w:val="26"/>
          <w:lang w:val="vi-VN"/>
        </w:rPr>
        <w:t>1</w:t>
      </w:r>
      <w:r w:rsidRPr="000B7A1A">
        <w:rPr>
          <w:rFonts w:eastAsia="MS Mincho" w:cs="Times New Roman" w:hint="eastAsia"/>
          <w:sz w:val="26"/>
          <w:szCs w:val="26"/>
          <w:lang w:val="vi-VN"/>
        </w:rPr>
        <w:t xml:space="preserve">. </w:t>
      </w:r>
      <w:r w:rsidRPr="000B7A1A">
        <w:rPr>
          <w:rFonts w:eastAsia="MS Mincho" w:cs="Times New Roman"/>
          <w:sz w:val="26"/>
          <w:szCs w:val="26"/>
          <w:lang w:val="vi-VN"/>
        </w:rPr>
        <w:t>Stanley E. Manahan</w:t>
      </w:r>
      <w:r w:rsidRPr="000B7A1A">
        <w:rPr>
          <w:rFonts w:eastAsia="MS Mincho" w:cs="Times New Roman" w:hint="eastAsia"/>
          <w:sz w:val="26"/>
          <w:szCs w:val="26"/>
          <w:lang w:val="vi-VN"/>
        </w:rPr>
        <w:t xml:space="preserve"> (2006), </w:t>
      </w:r>
      <w:r w:rsidRPr="000B7A1A">
        <w:rPr>
          <w:rFonts w:eastAsia="MS Mincho" w:cs="Times New Roman"/>
          <w:i/>
          <w:iCs/>
          <w:sz w:val="26"/>
          <w:szCs w:val="26"/>
          <w:lang w:val="vi-VN"/>
        </w:rPr>
        <w:t>Environmental Science and Technology: A Sustainable Approach to Green Science and Technology</w:t>
      </w:r>
      <w:r w:rsidRPr="000B7A1A">
        <w:rPr>
          <w:rFonts w:eastAsia="MS Mincho" w:cs="Times New Roman"/>
          <w:sz w:val="26"/>
          <w:szCs w:val="26"/>
          <w:lang w:val="vi-VN"/>
        </w:rPr>
        <w:t>, Second Edition</w:t>
      </w:r>
      <w:r w:rsidRPr="000B7A1A">
        <w:rPr>
          <w:rFonts w:eastAsia="MS Mincho" w:cs="Times New Roman" w:hint="eastAsia"/>
          <w:sz w:val="26"/>
          <w:szCs w:val="26"/>
          <w:lang w:val="vi-VN"/>
        </w:rPr>
        <w:t>.</w:t>
      </w:r>
      <w:r w:rsidRPr="000B7A1A">
        <w:rPr>
          <w:rFonts w:eastAsia="MS Mincho" w:cs="Times New Roman"/>
          <w:sz w:val="26"/>
          <w:szCs w:val="24"/>
          <w:lang w:val="vi-VN"/>
        </w:rPr>
        <w:t xml:space="preserve"> </w:t>
      </w:r>
      <w:r w:rsidRPr="000B7A1A">
        <w:rPr>
          <w:rFonts w:eastAsia="MS Mincho" w:cs="Times New Roman"/>
          <w:sz w:val="26"/>
          <w:szCs w:val="26"/>
          <w:lang w:val="vi-VN"/>
        </w:rPr>
        <w:t>CRC Press, Science</w:t>
      </w:r>
      <w:r w:rsidRPr="000B7A1A">
        <w:rPr>
          <w:rFonts w:eastAsia="MS Mincho" w:cs="Times New Roman" w:hint="eastAsia"/>
          <w:sz w:val="26"/>
          <w:szCs w:val="26"/>
          <w:lang w:val="vi-VN"/>
        </w:rPr>
        <w:t>.</w:t>
      </w:r>
    </w:p>
    <w:p w:rsidR="00935572" w:rsidRPr="000B7A1A" w:rsidRDefault="00935572" w:rsidP="00925421">
      <w:pPr>
        <w:spacing w:line="312" w:lineRule="auto"/>
        <w:ind w:firstLine="720"/>
        <w:jc w:val="both"/>
        <w:rPr>
          <w:rFonts w:eastAsia="MS Mincho" w:cs="Times New Roman"/>
          <w:sz w:val="26"/>
          <w:szCs w:val="26"/>
          <w:lang w:val="vi-VN"/>
        </w:rPr>
      </w:pPr>
      <w:r w:rsidRPr="00B166EB">
        <w:rPr>
          <w:rFonts w:eastAsia="MS Mincho" w:cs="Times New Roman"/>
          <w:sz w:val="26"/>
          <w:szCs w:val="26"/>
          <w:lang w:val="vi-VN"/>
        </w:rPr>
        <w:t>2. Giusy Lofrano</w:t>
      </w:r>
      <w:r w:rsidRPr="00B166EB">
        <w:rPr>
          <w:rFonts w:eastAsia="MS Mincho" w:cs="Times New Roman" w:hint="eastAsia"/>
          <w:sz w:val="26"/>
          <w:szCs w:val="26"/>
          <w:lang w:val="vi-VN"/>
        </w:rPr>
        <w:t xml:space="preserve"> (2012),</w:t>
      </w:r>
      <w:r w:rsidRPr="00B166EB">
        <w:rPr>
          <w:rFonts w:eastAsia="MS Mincho" w:cs="Times New Roman" w:hint="eastAsia"/>
          <w:i/>
          <w:iCs/>
          <w:sz w:val="26"/>
          <w:szCs w:val="26"/>
          <w:lang w:val="vi-VN"/>
        </w:rPr>
        <w:t xml:space="preserve"> </w:t>
      </w:r>
      <w:r w:rsidRPr="00B166EB">
        <w:rPr>
          <w:rFonts w:eastAsia="MS Mincho" w:cs="Times New Roman"/>
          <w:i/>
          <w:iCs/>
          <w:sz w:val="26"/>
          <w:szCs w:val="26"/>
          <w:lang w:val="vi-VN"/>
        </w:rPr>
        <w:t>Green Technologies for Wastewater Treatment: Energy Recovery and Emerging Compounds Removal</w:t>
      </w:r>
      <w:r w:rsidRPr="00B166EB">
        <w:rPr>
          <w:rFonts w:eastAsia="MS Mincho" w:cs="Times New Roman" w:hint="eastAsia"/>
          <w:sz w:val="26"/>
          <w:szCs w:val="26"/>
          <w:lang w:val="vi-VN"/>
        </w:rPr>
        <w:t xml:space="preserve">, </w:t>
      </w:r>
      <w:r w:rsidRPr="00B166EB">
        <w:rPr>
          <w:rFonts w:eastAsia="MS Mincho" w:cs="Times New Roman"/>
          <w:sz w:val="26"/>
          <w:szCs w:val="26"/>
          <w:lang w:val="vi-VN"/>
        </w:rPr>
        <w:t>Springer Science &amp; Business Media</w:t>
      </w:r>
      <w:r w:rsidRPr="00B166EB">
        <w:rPr>
          <w:rFonts w:eastAsia="MS Mincho" w:cs="Times New Roman" w:hint="eastAsia"/>
          <w:sz w:val="26"/>
          <w:szCs w:val="26"/>
          <w:lang w:val="vi-VN"/>
        </w:rPr>
        <w:t>.</w:t>
      </w:r>
    </w:p>
    <w:p w:rsidR="00AD4310" w:rsidRPr="000B7A1A" w:rsidRDefault="00AD4310" w:rsidP="00925421">
      <w:pPr>
        <w:spacing w:line="312" w:lineRule="auto"/>
        <w:ind w:firstLine="585"/>
        <w:jc w:val="both"/>
        <w:rPr>
          <w:rFonts w:eastAsia="MS Mincho" w:cs="Times New Roman"/>
          <w:sz w:val="26"/>
          <w:szCs w:val="26"/>
          <w:lang w:val="vi-VN"/>
        </w:rPr>
      </w:pPr>
      <w:r>
        <w:rPr>
          <w:rFonts w:eastAsia="MS Mincho" w:cs="Times New Roman"/>
          <w:sz w:val="26"/>
          <w:szCs w:val="26"/>
          <w:lang w:val="vi-VN"/>
        </w:rPr>
        <w:t xml:space="preserve">3. </w:t>
      </w:r>
      <w:r w:rsidRPr="000B7A1A">
        <w:rPr>
          <w:rFonts w:eastAsia="MS Mincho" w:cs="Times New Roman"/>
          <w:sz w:val="26"/>
          <w:szCs w:val="26"/>
          <w:lang w:val="vi-VN"/>
        </w:rPr>
        <w:t>Kendall Haven</w:t>
      </w:r>
      <w:r w:rsidRPr="000B7A1A">
        <w:rPr>
          <w:rFonts w:eastAsia="MS Mincho" w:cs="Times New Roman" w:hint="eastAsia"/>
          <w:sz w:val="26"/>
          <w:szCs w:val="26"/>
          <w:lang w:val="vi-VN"/>
        </w:rPr>
        <w:t xml:space="preserve"> (2011), </w:t>
      </w:r>
      <w:r w:rsidRPr="000B7A1A">
        <w:rPr>
          <w:rFonts w:eastAsia="MS Mincho" w:cs="Times New Roman"/>
          <w:i/>
          <w:iCs/>
          <w:sz w:val="26"/>
          <w:szCs w:val="26"/>
          <w:lang w:val="vi-VN"/>
        </w:rPr>
        <w:t>Green Electricity: 25 Green Technologies That Will Electrify Your Future: 25 Green Technologies That Will Electrify Your Future</w:t>
      </w:r>
      <w:r w:rsidRPr="000B7A1A">
        <w:rPr>
          <w:rFonts w:eastAsia="MS Mincho" w:cs="Times New Roman" w:hint="eastAsia"/>
          <w:i/>
          <w:iCs/>
          <w:sz w:val="26"/>
          <w:szCs w:val="26"/>
          <w:lang w:val="vi-VN"/>
        </w:rPr>
        <w:t>.</w:t>
      </w:r>
      <w:r w:rsidRPr="000B7A1A">
        <w:rPr>
          <w:rFonts w:eastAsia="MS Mincho" w:cs="Times New Roman" w:hint="eastAsia"/>
          <w:sz w:val="26"/>
          <w:szCs w:val="26"/>
          <w:lang w:val="vi-VN"/>
        </w:rPr>
        <w:t xml:space="preserve"> </w:t>
      </w:r>
      <w:r w:rsidRPr="000B7A1A">
        <w:rPr>
          <w:rFonts w:eastAsia="MS Mincho" w:cs="Times New Roman"/>
          <w:sz w:val="26"/>
          <w:szCs w:val="26"/>
          <w:lang w:val="vi-VN"/>
        </w:rPr>
        <w:t>Language Arts &amp; Disciplines</w:t>
      </w:r>
      <w:r w:rsidRPr="000B7A1A">
        <w:rPr>
          <w:rFonts w:eastAsia="MS Mincho" w:cs="Times New Roman" w:hint="eastAsia"/>
          <w:sz w:val="26"/>
          <w:szCs w:val="26"/>
          <w:lang w:val="vi-VN"/>
        </w:rPr>
        <w:t>.</w:t>
      </w:r>
    </w:p>
    <w:p w:rsidR="00AD4310" w:rsidRPr="000B7A1A" w:rsidRDefault="00EC6231" w:rsidP="006206AB">
      <w:pPr>
        <w:numPr>
          <w:ilvl w:val="0"/>
          <w:numId w:val="14"/>
        </w:numPr>
        <w:spacing w:line="312" w:lineRule="auto"/>
        <w:jc w:val="both"/>
        <w:rPr>
          <w:rFonts w:eastAsia="MS Mincho" w:cs="Times New Roman"/>
          <w:b/>
          <w:bCs/>
          <w:sz w:val="26"/>
          <w:szCs w:val="26"/>
          <w:lang w:val="vi-VN"/>
        </w:rPr>
      </w:pPr>
      <w:r w:rsidRPr="0073577D">
        <w:rPr>
          <w:rFonts w:eastAsia="MS Mincho"/>
          <w:b/>
          <w:bCs/>
          <w:sz w:val="26"/>
          <w:szCs w:val="26"/>
          <w:lang w:val="vi-VN"/>
        </w:rPr>
        <w:t xml:space="preserve">Các phương pháp giảng dạy và học tập </w:t>
      </w:r>
      <w:r>
        <w:rPr>
          <w:rFonts w:eastAsia="MS Mincho"/>
          <w:b/>
          <w:bCs/>
          <w:sz w:val="26"/>
          <w:szCs w:val="26"/>
        </w:rPr>
        <w:t>áp dụng cho</w:t>
      </w:r>
      <w:r w:rsidRPr="0073577D">
        <w:rPr>
          <w:rFonts w:eastAsia="MS Mincho"/>
          <w:b/>
          <w:bCs/>
          <w:sz w:val="26"/>
          <w:szCs w:val="26"/>
          <w:lang w:val="vi-VN"/>
        </w:rPr>
        <w:t xml:space="preserve"> học phần</w:t>
      </w:r>
    </w:p>
    <w:p w:rsidR="00AD4310" w:rsidRPr="000B7A1A" w:rsidRDefault="00AD4310" w:rsidP="00EC6231">
      <w:pPr>
        <w:spacing w:line="312" w:lineRule="auto"/>
        <w:ind w:firstLine="720"/>
        <w:jc w:val="both"/>
        <w:rPr>
          <w:rFonts w:eastAsia="MS Mincho" w:cs="Times New Roman"/>
          <w:sz w:val="26"/>
          <w:szCs w:val="26"/>
          <w:lang w:val="vi-VN"/>
        </w:rPr>
      </w:pPr>
      <w:r w:rsidRPr="000B7A1A">
        <w:rPr>
          <w:rFonts w:eastAsia="MS Mincho" w:cs="Times New Roman"/>
          <w:sz w:val="26"/>
          <w:szCs w:val="26"/>
          <w:lang w:val="vi-VN"/>
        </w:rPr>
        <w:lastRenderedPageBreak/>
        <w:t>Các phương pháp được tổ chức dạy dưới các hình thức chủ yếu gồm lý thuyết, bài tập, thảo luận, hoạt động theo nhóm và tự học, tự nghiên cứu.</w:t>
      </w:r>
    </w:p>
    <w:p w:rsidR="00AD4310" w:rsidRPr="000B7A1A" w:rsidRDefault="00EC6231" w:rsidP="006206AB">
      <w:pPr>
        <w:numPr>
          <w:ilvl w:val="0"/>
          <w:numId w:val="14"/>
        </w:numPr>
        <w:spacing w:line="312" w:lineRule="auto"/>
        <w:jc w:val="both"/>
        <w:rPr>
          <w:rFonts w:eastAsia="MS Mincho" w:cs="Times New Roman"/>
          <w:b/>
          <w:bCs/>
          <w:sz w:val="26"/>
          <w:szCs w:val="26"/>
          <w:lang w:val="vi-VN"/>
        </w:rPr>
      </w:pPr>
      <w:r>
        <w:rPr>
          <w:rFonts w:eastAsia="MS Mincho"/>
          <w:b/>
          <w:bCs/>
          <w:sz w:val="26"/>
          <w:szCs w:val="26"/>
        </w:rPr>
        <w:t>Nhiệm vụ của học viên</w:t>
      </w:r>
    </w:p>
    <w:p w:rsidR="00AD4310" w:rsidRPr="000B7A1A" w:rsidRDefault="00AD4310" w:rsidP="00EC6231">
      <w:pPr>
        <w:spacing w:line="312" w:lineRule="auto"/>
        <w:ind w:firstLine="720"/>
        <w:jc w:val="both"/>
        <w:rPr>
          <w:rFonts w:eastAsia="MS Mincho" w:cs="Times New Roman"/>
          <w:bCs/>
          <w:sz w:val="26"/>
          <w:szCs w:val="26"/>
          <w:lang w:val="vi-VN"/>
        </w:rPr>
      </w:pPr>
      <w:r w:rsidRPr="000B7A1A">
        <w:rPr>
          <w:rFonts w:eastAsia="MS Mincho" w:cs="Times New Roman"/>
          <w:bCs/>
          <w:sz w:val="26"/>
          <w:szCs w:val="26"/>
          <w:lang w:val="vi-VN"/>
        </w:rPr>
        <w:t>Học viên phải tham dự giờ đầy đủ để nắm vững và hiểu rõ phần lý thuyết, trên cơ sở đó có t</w:t>
      </w:r>
      <w:r w:rsidRPr="000B7A1A">
        <w:rPr>
          <w:rFonts w:eastAsia="MS Mincho" w:cs="Times New Roman" w:hint="eastAsia"/>
          <w:bCs/>
          <w:sz w:val="26"/>
          <w:szCs w:val="26"/>
          <w:lang w:val="vi-VN"/>
        </w:rPr>
        <w:t>hể đề xuất các công nghệ xanh và năng lượng sạch thân thiện với môi trường góp phần giảm thiểu phát sinh chất thải tiến đến mục tiêu phát triển bền vững.</w:t>
      </w:r>
    </w:p>
    <w:p w:rsidR="00AD4310" w:rsidRPr="000B7A1A" w:rsidRDefault="00AD4310" w:rsidP="00EC6231">
      <w:pPr>
        <w:spacing w:line="312" w:lineRule="auto"/>
        <w:ind w:firstLine="720"/>
        <w:jc w:val="both"/>
        <w:rPr>
          <w:rFonts w:eastAsia="MS Mincho" w:cs="Times New Roman"/>
          <w:bCs/>
          <w:sz w:val="26"/>
          <w:szCs w:val="26"/>
          <w:lang w:val="vi-VN"/>
        </w:rPr>
      </w:pPr>
      <w:r w:rsidRPr="000B7A1A">
        <w:rPr>
          <w:rFonts w:eastAsia="MS Mincho" w:cs="Times New Roman"/>
          <w:bCs/>
          <w:sz w:val="26"/>
          <w:szCs w:val="26"/>
          <w:lang w:val="vi-VN"/>
        </w:rPr>
        <w:t xml:space="preserve">Học viên cần hoàn thành tối thiểu một bài tập thảo luận nhóm về </w:t>
      </w:r>
      <w:r w:rsidRPr="000B7A1A">
        <w:rPr>
          <w:rFonts w:eastAsia="MS Mincho" w:cs="Times New Roman" w:hint="eastAsia"/>
          <w:bCs/>
          <w:sz w:val="26"/>
          <w:szCs w:val="26"/>
          <w:lang w:val="vi-VN"/>
        </w:rPr>
        <w:t xml:space="preserve">ứng dụng của công nghệ xanh và năng lượng sạch vào thực tế ngành khoa học môi trường. </w:t>
      </w:r>
      <w:r w:rsidRPr="000B7A1A">
        <w:rPr>
          <w:rFonts w:eastAsia="MS Mincho" w:cs="Times New Roman"/>
          <w:bCs/>
          <w:sz w:val="26"/>
          <w:szCs w:val="26"/>
          <w:lang w:val="vi-VN"/>
        </w:rPr>
        <w:t>Điểm thảo luận và điểm thi cuối môn học được là cơ sở để cho điểm kết thúc học phần</w:t>
      </w:r>
    </w:p>
    <w:p w:rsidR="00AD4310" w:rsidRPr="000B7A1A" w:rsidRDefault="00AD4310" w:rsidP="00EC6231">
      <w:pPr>
        <w:spacing w:line="312" w:lineRule="auto"/>
        <w:ind w:firstLine="720"/>
        <w:jc w:val="both"/>
        <w:rPr>
          <w:rFonts w:eastAsia="MS Mincho" w:cs="Times New Roman"/>
          <w:bCs/>
          <w:sz w:val="26"/>
          <w:szCs w:val="26"/>
          <w:lang w:val="vi-VN"/>
        </w:rPr>
      </w:pPr>
      <w:r w:rsidRPr="000B7A1A">
        <w:rPr>
          <w:rFonts w:eastAsia="MS Mincho" w:cs="Times New Roman"/>
          <w:bCs/>
          <w:sz w:val="26"/>
          <w:szCs w:val="26"/>
          <w:lang w:val="vi-VN"/>
        </w:rPr>
        <w:t>Để củng cố và mở rộng kiến thức, học viên cần đọc thêm các tài liệu tham khảo,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rsidR="00AD4310" w:rsidRPr="000B7A1A" w:rsidRDefault="00AD4310" w:rsidP="006206AB">
      <w:pPr>
        <w:numPr>
          <w:ilvl w:val="0"/>
          <w:numId w:val="14"/>
        </w:numPr>
        <w:spacing w:line="312" w:lineRule="auto"/>
        <w:jc w:val="both"/>
        <w:rPr>
          <w:rFonts w:eastAsia="MS Mincho" w:cs="Times New Roman"/>
          <w:b/>
          <w:bCs/>
          <w:sz w:val="26"/>
          <w:szCs w:val="26"/>
        </w:rPr>
      </w:pPr>
      <w:r w:rsidRPr="000B7A1A">
        <w:rPr>
          <w:rFonts w:eastAsia="MS Mincho" w:cs="Times New Roman"/>
          <w:b/>
          <w:bCs/>
          <w:sz w:val="26"/>
          <w:szCs w:val="26"/>
        </w:rPr>
        <w:t>Thang điểm đánh giá</w:t>
      </w:r>
    </w:p>
    <w:p w:rsidR="00AD4310" w:rsidRPr="000B7A1A" w:rsidRDefault="00AD4310" w:rsidP="00EC6231">
      <w:pPr>
        <w:spacing w:line="312" w:lineRule="auto"/>
        <w:ind w:firstLine="720"/>
        <w:jc w:val="both"/>
        <w:rPr>
          <w:rFonts w:eastAsia="MS Mincho" w:cs="Times New Roman"/>
          <w:b/>
          <w:bCs/>
          <w:i/>
          <w:sz w:val="26"/>
          <w:szCs w:val="26"/>
          <w:lang w:val="vi-VN"/>
        </w:rPr>
      </w:pPr>
      <w:r w:rsidRPr="000B7A1A">
        <w:rPr>
          <w:rFonts w:eastAsia="MS Mincho" w:cs="Times New Roman"/>
          <w:bCs/>
          <w:sz w:val="26"/>
          <w:szCs w:val="26"/>
        </w:rPr>
        <w:t>Theo mục 5, 6 điều 25 thông tư s</w:t>
      </w:r>
      <w:r w:rsidRPr="000B7A1A">
        <w:rPr>
          <w:rFonts w:eastAsia="MS Mincho" w:cs="Times New Roman"/>
          <w:sz w:val="26"/>
          <w:szCs w:val="26"/>
        </w:rPr>
        <w:t xml:space="preserve">ố 15 /2014/TT-BGDĐT </w:t>
      </w:r>
      <w:r w:rsidRPr="000B7A1A">
        <w:rPr>
          <w:rFonts w:eastAsia="MS Mincho" w:cs="Times New Roman"/>
          <w:bCs/>
          <w:sz w:val="26"/>
          <w:szCs w:val="26"/>
        </w:rPr>
        <w:t>ngày 15 tháng 5 năm  2014 về việc Ban hành Quy chế đào tạo trình độ thạc sĩ của Bộ trưởng Bộ Giáo dục và Đào tạo</w:t>
      </w:r>
    </w:p>
    <w:p w:rsidR="00AD4310" w:rsidRPr="000B7A1A" w:rsidRDefault="00AD4310" w:rsidP="006206AB">
      <w:pPr>
        <w:numPr>
          <w:ilvl w:val="0"/>
          <w:numId w:val="14"/>
        </w:numPr>
        <w:spacing w:line="312" w:lineRule="auto"/>
        <w:jc w:val="both"/>
        <w:rPr>
          <w:rFonts w:eastAsia="MS Mincho" w:cs="Times New Roman"/>
          <w:b/>
          <w:bCs/>
          <w:sz w:val="26"/>
          <w:szCs w:val="26"/>
          <w:lang w:val="vi-VN"/>
        </w:rPr>
      </w:pPr>
      <w:r w:rsidRPr="000B7A1A">
        <w:rPr>
          <w:rFonts w:eastAsia="MS Mincho" w:cs="Times New Roman"/>
          <w:b/>
          <w:bCs/>
          <w:sz w:val="26"/>
          <w:szCs w:val="26"/>
          <w:lang w:val="vi-VN"/>
        </w:rPr>
        <w:t>Phương pháp, hình thức kiểm tra - đánh giá kết quả học tập học phần</w:t>
      </w:r>
    </w:p>
    <w:p w:rsidR="00EC6231" w:rsidRPr="005F5975" w:rsidRDefault="00EC6231" w:rsidP="00925421">
      <w:pPr>
        <w:spacing w:line="288"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EC6231" w:rsidRPr="005F5975" w:rsidRDefault="00EC6231" w:rsidP="00EC6231">
      <w:pPr>
        <w:spacing w:line="288" w:lineRule="auto"/>
        <w:ind w:firstLine="426"/>
        <w:jc w:val="both"/>
        <w:rPr>
          <w:iCs/>
          <w:sz w:val="26"/>
          <w:szCs w:val="26"/>
        </w:rPr>
      </w:pPr>
      <w:r w:rsidRPr="005F5975">
        <w:rPr>
          <w:iCs/>
          <w:sz w:val="26"/>
          <w:szCs w:val="26"/>
        </w:rPr>
        <w:t>Bao gồm: 02 đầu điểm, hệ số 1</w:t>
      </w:r>
    </w:p>
    <w:p w:rsidR="00EC6231" w:rsidRPr="005F5975" w:rsidRDefault="00EC6231" w:rsidP="00925421">
      <w:pPr>
        <w:spacing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EC6231" w:rsidRPr="005F5975" w:rsidRDefault="00EC6231" w:rsidP="00EC6231">
      <w:pPr>
        <w:numPr>
          <w:ilvl w:val="0"/>
          <w:numId w:val="1"/>
        </w:numPr>
        <w:tabs>
          <w:tab w:val="clear" w:pos="720"/>
          <w:tab w:val="num" w:pos="1200"/>
        </w:tabs>
        <w:spacing w:line="288" w:lineRule="auto"/>
        <w:ind w:left="1200" w:hanging="357"/>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EC6231" w:rsidRPr="005F5975" w:rsidTr="00EC6231">
        <w:tc>
          <w:tcPr>
            <w:tcW w:w="1250" w:type="pct"/>
          </w:tcPr>
          <w:p w:rsidR="00EC6231" w:rsidRPr="005F5975" w:rsidRDefault="00EC6231" w:rsidP="00EC6231">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EC6231" w:rsidRPr="005F5975" w:rsidRDefault="00EC6231" w:rsidP="00EC6231">
            <w:pPr>
              <w:spacing w:line="288" w:lineRule="auto"/>
              <w:jc w:val="both"/>
              <w:rPr>
                <w:sz w:val="26"/>
                <w:szCs w:val="26"/>
              </w:rPr>
            </w:pPr>
            <w:r w:rsidRPr="005F5975">
              <w:rPr>
                <w:sz w:val="26"/>
                <w:szCs w:val="26"/>
              </w:rPr>
              <w:t>Trắc nghiệm□</w:t>
            </w:r>
          </w:p>
        </w:tc>
        <w:tc>
          <w:tcPr>
            <w:tcW w:w="1250" w:type="pct"/>
          </w:tcPr>
          <w:p w:rsidR="00EC6231" w:rsidRPr="005F5975" w:rsidRDefault="00EC6231" w:rsidP="00EC6231">
            <w:pPr>
              <w:spacing w:line="288" w:lineRule="auto"/>
              <w:jc w:val="both"/>
              <w:rPr>
                <w:sz w:val="26"/>
                <w:szCs w:val="26"/>
              </w:rPr>
            </w:pPr>
            <w:r w:rsidRPr="005F5975">
              <w:rPr>
                <w:sz w:val="26"/>
                <w:szCs w:val="26"/>
              </w:rPr>
              <w:t>Vấn đáp□</w:t>
            </w:r>
          </w:p>
        </w:tc>
        <w:tc>
          <w:tcPr>
            <w:tcW w:w="1250" w:type="pct"/>
          </w:tcPr>
          <w:p w:rsidR="00EC6231" w:rsidRPr="005F5975" w:rsidRDefault="00EC6231" w:rsidP="00EC6231">
            <w:pPr>
              <w:spacing w:line="288" w:lineRule="auto"/>
              <w:jc w:val="both"/>
              <w:rPr>
                <w:sz w:val="26"/>
                <w:szCs w:val="26"/>
              </w:rPr>
            </w:pPr>
            <w:r w:rsidRPr="005F5975">
              <w:rPr>
                <w:sz w:val="26"/>
                <w:szCs w:val="26"/>
              </w:rPr>
              <w:t>Thực hành□</w:t>
            </w:r>
          </w:p>
        </w:tc>
      </w:tr>
    </w:tbl>
    <w:p w:rsidR="00AD4310" w:rsidRPr="00EC6231" w:rsidRDefault="00AD4310" w:rsidP="006206AB">
      <w:pPr>
        <w:numPr>
          <w:ilvl w:val="0"/>
          <w:numId w:val="14"/>
        </w:numPr>
        <w:spacing w:line="312" w:lineRule="auto"/>
        <w:jc w:val="both"/>
        <w:rPr>
          <w:rFonts w:eastAsia="MS Mincho" w:cs="Times New Roman"/>
          <w:b/>
          <w:sz w:val="26"/>
          <w:szCs w:val="26"/>
          <w:lang w:val="vi-VN"/>
        </w:rPr>
      </w:pPr>
      <w:r w:rsidRPr="000B7A1A">
        <w:rPr>
          <w:rFonts w:eastAsia="MS Mincho" w:cs="Times New Roman"/>
          <w:b/>
          <w:sz w:val="26"/>
          <w:szCs w:val="26"/>
          <w:lang w:val="vi-VN"/>
        </w:rPr>
        <w:t>Nội dung chi tiết học phần:</w:t>
      </w:r>
      <w:r w:rsidRPr="000B7A1A">
        <w:rPr>
          <w:rFonts w:eastAsia="MS Mincho" w:cs="Times New Roman"/>
          <w:b/>
          <w:sz w:val="26"/>
          <w:szCs w:val="26"/>
          <w:lang w:val="vi-VN"/>
        </w:rPr>
        <w:tab/>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EC6231" w:rsidRPr="005F5975" w:rsidTr="00EC6231">
        <w:trPr>
          <w:tblHeader/>
        </w:trPr>
        <w:tc>
          <w:tcPr>
            <w:tcW w:w="3079" w:type="dxa"/>
            <w:vMerge w:val="restart"/>
            <w:vAlign w:val="center"/>
          </w:tcPr>
          <w:p w:rsidR="00EC6231" w:rsidRPr="00EC6231" w:rsidRDefault="00EC6231" w:rsidP="00EC6231">
            <w:pPr>
              <w:pStyle w:val="ListParagraph"/>
              <w:ind w:left="585"/>
              <w:jc w:val="center"/>
              <w:rPr>
                <w:b/>
                <w:bCs/>
                <w:szCs w:val="26"/>
              </w:rPr>
            </w:pPr>
            <w:r w:rsidRPr="00EC6231">
              <w:rPr>
                <w:b/>
                <w:szCs w:val="26"/>
              </w:rPr>
              <w:t>Nội dung</w:t>
            </w:r>
          </w:p>
        </w:tc>
        <w:tc>
          <w:tcPr>
            <w:tcW w:w="4128" w:type="dxa"/>
            <w:gridSpan w:val="5"/>
            <w:vAlign w:val="center"/>
          </w:tcPr>
          <w:p w:rsidR="00EC6231" w:rsidRPr="00797043" w:rsidRDefault="00EC6231" w:rsidP="00EC6231">
            <w:pPr>
              <w:jc w:val="center"/>
              <w:rPr>
                <w:b/>
                <w:sz w:val="26"/>
                <w:szCs w:val="26"/>
              </w:rPr>
            </w:pPr>
            <w:r w:rsidRPr="00797043">
              <w:rPr>
                <w:b/>
                <w:sz w:val="26"/>
                <w:szCs w:val="26"/>
              </w:rPr>
              <w:t>Hình thức tổ chức dạy học</w:t>
            </w:r>
          </w:p>
        </w:tc>
        <w:tc>
          <w:tcPr>
            <w:tcW w:w="2149" w:type="dxa"/>
            <w:vMerge w:val="restart"/>
            <w:vAlign w:val="center"/>
          </w:tcPr>
          <w:p w:rsidR="00EC6231" w:rsidRPr="00797043" w:rsidRDefault="00EC6231" w:rsidP="00EC6231">
            <w:pPr>
              <w:jc w:val="center"/>
              <w:rPr>
                <w:b/>
                <w:bCs/>
                <w:sz w:val="26"/>
                <w:szCs w:val="26"/>
              </w:rPr>
            </w:pPr>
            <w:r w:rsidRPr="00B166EB">
              <w:rPr>
                <w:b/>
                <w:sz w:val="26"/>
                <w:szCs w:val="26"/>
              </w:rPr>
              <w:t>Yêu cầu đối với sinh viên</w:t>
            </w:r>
          </w:p>
        </w:tc>
      </w:tr>
      <w:tr w:rsidR="00EC6231" w:rsidRPr="005F5975" w:rsidTr="00EC6231">
        <w:trPr>
          <w:tblHeader/>
        </w:trPr>
        <w:tc>
          <w:tcPr>
            <w:tcW w:w="3079" w:type="dxa"/>
            <w:vMerge/>
            <w:vAlign w:val="center"/>
          </w:tcPr>
          <w:p w:rsidR="00EC6231" w:rsidRPr="005F5975" w:rsidRDefault="00EC6231" w:rsidP="00EC6231">
            <w:pPr>
              <w:jc w:val="center"/>
              <w:rPr>
                <w:b/>
                <w:bCs/>
              </w:rPr>
            </w:pPr>
          </w:p>
        </w:tc>
        <w:tc>
          <w:tcPr>
            <w:tcW w:w="3365" w:type="dxa"/>
            <w:gridSpan w:val="4"/>
            <w:vAlign w:val="center"/>
          </w:tcPr>
          <w:p w:rsidR="00EC6231" w:rsidRPr="005F5975" w:rsidRDefault="00EC6231" w:rsidP="00EC6231">
            <w:pPr>
              <w:jc w:val="center"/>
              <w:rPr>
                <w:sz w:val="22"/>
                <w:szCs w:val="22"/>
              </w:rPr>
            </w:pPr>
            <w:r w:rsidRPr="005F5975">
              <w:rPr>
                <w:sz w:val="22"/>
                <w:szCs w:val="22"/>
              </w:rPr>
              <w:t>Lên lớp (Tiết)</w:t>
            </w:r>
          </w:p>
        </w:tc>
        <w:tc>
          <w:tcPr>
            <w:tcW w:w="763" w:type="dxa"/>
            <w:vMerge w:val="restart"/>
            <w:vAlign w:val="center"/>
          </w:tcPr>
          <w:p w:rsidR="00EC6231" w:rsidRPr="005F5975" w:rsidRDefault="00EC6231" w:rsidP="00EC6231">
            <w:pPr>
              <w:jc w:val="center"/>
              <w:rPr>
                <w:b/>
                <w:bCs/>
                <w:sz w:val="22"/>
                <w:szCs w:val="22"/>
              </w:rPr>
            </w:pPr>
            <w:r w:rsidRPr="005F5975">
              <w:rPr>
                <w:sz w:val="22"/>
                <w:szCs w:val="22"/>
              </w:rPr>
              <w:t>Tự học (Giờ)</w:t>
            </w:r>
          </w:p>
        </w:tc>
        <w:tc>
          <w:tcPr>
            <w:tcW w:w="2149" w:type="dxa"/>
            <w:vMerge/>
            <w:vAlign w:val="center"/>
          </w:tcPr>
          <w:p w:rsidR="00EC6231" w:rsidRPr="005F5975" w:rsidRDefault="00EC6231" w:rsidP="00EC6231">
            <w:pPr>
              <w:jc w:val="center"/>
              <w:rPr>
                <w:b/>
                <w:bCs/>
              </w:rPr>
            </w:pPr>
          </w:p>
        </w:tc>
      </w:tr>
      <w:tr w:rsidR="00EC6231" w:rsidRPr="005F5975" w:rsidTr="00EC6231">
        <w:trPr>
          <w:tblHeader/>
        </w:trPr>
        <w:tc>
          <w:tcPr>
            <w:tcW w:w="3079" w:type="dxa"/>
            <w:vMerge/>
            <w:vAlign w:val="center"/>
          </w:tcPr>
          <w:p w:rsidR="00EC6231" w:rsidRPr="005F5975" w:rsidRDefault="00EC6231" w:rsidP="00EC6231">
            <w:pPr>
              <w:jc w:val="center"/>
              <w:rPr>
                <w:b/>
                <w:bCs/>
              </w:rPr>
            </w:pPr>
          </w:p>
        </w:tc>
        <w:tc>
          <w:tcPr>
            <w:tcW w:w="751" w:type="dxa"/>
            <w:vAlign w:val="center"/>
          </w:tcPr>
          <w:p w:rsidR="00EC6231" w:rsidRPr="005F5975" w:rsidRDefault="00EC6231" w:rsidP="00EC6231">
            <w:pPr>
              <w:jc w:val="center"/>
              <w:rPr>
                <w:sz w:val="22"/>
                <w:szCs w:val="22"/>
              </w:rPr>
            </w:pPr>
            <w:r w:rsidRPr="005F5975">
              <w:rPr>
                <w:sz w:val="22"/>
                <w:szCs w:val="22"/>
              </w:rPr>
              <w:t>LT</w:t>
            </w:r>
          </w:p>
        </w:tc>
        <w:tc>
          <w:tcPr>
            <w:tcW w:w="752" w:type="dxa"/>
            <w:vAlign w:val="center"/>
          </w:tcPr>
          <w:p w:rsidR="00EC6231" w:rsidRPr="005F5975" w:rsidRDefault="00EC6231" w:rsidP="00EC6231">
            <w:pPr>
              <w:jc w:val="center"/>
              <w:rPr>
                <w:b/>
                <w:sz w:val="22"/>
                <w:szCs w:val="22"/>
              </w:rPr>
            </w:pPr>
            <w:r w:rsidRPr="005F5975">
              <w:rPr>
                <w:sz w:val="22"/>
                <w:szCs w:val="22"/>
              </w:rPr>
              <w:t>BT</w:t>
            </w:r>
          </w:p>
        </w:tc>
        <w:tc>
          <w:tcPr>
            <w:tcW w:w="752" w:type="dxa"/>
            <w:vAlign w:val="center"/>
          </w:tcPr>
          <w:p w:rsidR="00EC6231" w:rsidRPr="005F5975" w:rsidRDefault="00EC6231" w:rsidP="00EC6231">
            <w:pPr>
              <w:ind w:right="-179" w:hanging="155"/>
              <w:jc w:val="center"/>
              <w:rPr>
                <w:sz w:val="22"/>
                <w:szCs w:val="22"/>
              </w:rPr>
            </w:pPr>
            <w:r w:rsidRPr="005F5975">
              <w:rPr>
                <w:sz w:val="22"/>
                <w:szCs w:val="22"/>
              </w:rPr>
              <w:t>TL,KT</w:t>
            </w:r>
          </w:p>
        </w:tc>
        <w:tc>
          <w:tcPr>
            <w:tcW w:w="1110" w:type="dxa"/>
            <w:vAlign w:val="center"/>
          </w:tcPr>
          <w:p w:rsidR="00EC6231" w:rsidRPr="005F5975" w:rsidRDefault="00EC6231" w:rsidP="00EC6231">
            <w:pPr>
              <w:ind w:hanging="36"/>
              <w:jc w:val="center"/>
              <w:rPr>
                <w:b/>
                <w:sz w:val="22"/>
                <w:szCs w:val="22"/>
              </w:rPr>
            </w:pPr>
            <w:r w:rsidRPr="005F5975">
              <w:rPr>
                <w:b/>
                <w:sz w:val="22"/>
                <w:szCs w:val="22"/>
              </w:rPr>
              <w:t>Tổngcộng</w:t>
            </w:r>
          </w:p>
        </w:tc>
        <w:tc>
          <w:tcPr>
            <w:tcW w:w="763" w:type="dxa"/>
            <w:vMerge/>
            <w:vAlign w:val="center"/>
          </w:tcPr>
          <w:p w:rsidR="00EC6231" w:rsidRPr="005F5975" w:rsidRDefault="00EC6231" w:rsidP="00EC6231">
            <w:pPr>
              <w:jc w:val="center"/>
              <w:rPr>
                <w:b/>
                <w:bCs/>
                <w:sz w:val="22"/>
                <w:szCs w:val="22"/>
              </w:rPr>
            </w:pPr>
          </w:p>
        </w:tc>
        <w:tc>
          <w:tcPr>
            <w:tcW w:w="2149" w:type="dxa"/>
            <w:vMerge/>
            <w:vAlign w:val="center"/>
          </w:tcPr>
          <w:p w:rsidR="00EC6231" w:rsidRPr="005F5975" w:rsidRDefault="00EC6231" w:rsidP="00EC6231">
            <w:pPr>
              <w:jc w:val="center"/>
              <w:rPr>
                <w:b/>
                <w:bCs/>
              </w:rPr>
            </w:pPr>
          </w:p>
        </w:tc>
      </w:tr>
      <w:tr w:rsidR="00EC6231" w:rsidRPr="005F5975" w:rsidTr="00EC6231">
        <w:trPr>
          <w:tblHeader/>
        </w:trPr>
        <w:tc>
          <w:tcPr>
            <w:tcW w:w="3079" w:type="dxa"/>
            <w:vAlign w:val="center"/>
          </w:tcPr>
          <w:p w:rsidR="00EC6231" w:rsidRPr="005F5975" w:rsidRDefault="00EC6231" w:rsidP="00EC6231">
            <w:pPr>
              <w:jc w:val="center"/>
              <w:rPr>
                <w:bCs/>
              </w:rPr>
            </w:pPr>
            <w:r w:rsidRPr="005F5975">
              <w:rPr>
                <w:bCs/>
              </w:rPr>
              <w:t>(1)</w:t>
            </w:r>
          </w:p>
        </w:tc>
        <w:tc>
          <w:tcPr>
            <w:tcW w:w="751" w:type="dxa"/>
            <w:vAlign w:val="center"/>
          </w:tcPr>
          <w:p w:rsidR="00EC6231" w:rsidRPr="005F5975" w:rsidRDefault="00EC6231" w:rsidP="00EC6231">
            <w:pPr>
              <w:jc w:val="center"/>
              <w:rPr>
                <w:bCs/>
              </w:rPr>
            </w:pPr>
            <w:r w:rsidRPr="005F5975">
              <w:rPr>
                <w:bCs/>
              </w:rPr>
              <w:t>(2)</w:t>
            </w:r>
          </w:p>
        </w:tc>
        <w:tc>
          <w:tcPr>
            <w:tcW w:w="752" w:type="dxa"/>
            <w:vAlign w:val="center"/>
          </w:tcPr>
          <w:p w:rsidR="00EC6231" w:rsidRPr="005F5975" w:rsidRDefault="00EC6231" w:rsidP="00EC6231">
            <w:pPr>
              <w:jc w:val="center"/>
              <w:rPr>
                <w:bCs/>
              </w:rPr>
            </w:pPr>
            <w:r w:rsidRPr="005F5975">
              <w:rPr>
                <w:bCs/>
              </w:rPr>
              <w:t>(3)</w:t>
            </w:r>
          </w:p>
        </w:tc>
        <w:tc>
          <w:tcPr>
            <w:tcW w:w="752" w:type="dxa"/>
            <w:vAlign w:val="center"/>
          </w:tcPr>
          <w:p w:rsidR="00EC6231" w:rsidRPr="005F5975" w:rsidRDefault="00EC6231" w:rsidP="00EC6231">
            <w:pPr>
              <w:jc w:val="center"/>
              <w:rPr>
                <w:bCs/>
              </w:rPr>
            </w:pPr>
            <w:r w:rsidRPr="005F5975">
              <w:rPr>
                <w:bCs/>
              </w:rPr>
              <w:t>(4)</w:t>
            </w:r>
          </w:p>
        </w:tc>
        <w:tc>
          <w:tcPr>
            <w:tcW w:w="1110" w:type="dxa"/>
            <w:vAlign w:val="center"/>
          </w:tcPr>
          <w:p w:rsidR="00EC6231" w:rsidRPr="005F5975" w:rsidRDefault="00EC6231" w:rsidP="00EC6231">
            <w:pPr>
              <w:jc w:val="center"/>
              <w:rPr>
                <w:bCs/>
              </w:rPr>
            </w:pPr>
            <w:r w:rsidRPr="005F5975">
              <w:rPr>
                <w:bCs/>
              </w:rPr>
              <w:t>(5)</w:t>
            </w:r>
          </w:p>
        </w:tc>
        <w:tc>
          <w:tcPr>
            <w:tcW w:w="763" w:type="dxa"/>
            <w:vAlign w:val="center"/>
          </w:tcPr>
          <w:p w:rsidR="00EC6231" w:rsidRPr="005F5975" w:rsidRDefault="00EC6231" w:rsidP="00EC6231">
            <w:pPr>
              <w:jc w:val="center"/>
              <w:rPr>
                <w:bCs/>
              </w:rPr>
            </w:pPr>
            <w:r w:rsidRPr="005F5975">
              <w:rPr>
                <w:bCs/>
              </w:rPr>
              <w:t>(6)</w:t>
            </w:r>
          </w:p>
        </w:tc>
        <w:tc>
          <w:tcPr>
            <w:tcW w:w="2149" w:type="dxa"/>
            <w:vAlign w:val="center"/>
          </w:tcPr>
          <w:p w:rsidR="00EC6231" w:rsidRPr="005F5975" w:rsidRDefault="00EC6231" w:rsidP="00EC6231">
            <w:pPr>
              <w:jc w:val="center"/>
              <w:rPr>
                <w:bCs/>
              </w:rPr>
            </w:pPr>
            <w:r w:rsidRPr="005F5975">
              <w:rPr>
                <w:bCs/>
              </w:rPr>
              <w:t>(7)</w:t>
            </w:r>
          </w:p>
        </w:tc>
      </w:tr>
      <w:tr w:rsidR="00EC6231" w:rsidRPr="005F5975" w:rsidTr="00EC6231">
        <w:tc>
          <w:tcPr>
            <w:tcW w:w="3079" w:type="dxa"/>
          </w:tcPr>
          <w:p w:rsidR="00EC6231" w:rsidRPr="000B7A1A" w:rsidRDefault="00EC6231" w:rsidP="00EC6231">
            <w:pPr>
              <w:spacing w:line="312" w:lineRule="auto"/>
              <w:rPr>
                <w:rFonts w:eastAsia="MS Mincho" w:cs="Times New Roman"/>
                <w:b/>
                <w:sz w:val="26"/>
                <w:szCs w:val="26"/>
              </w:rPr>
            </w:pPr>
            <w:r w:rsidRPr="000B7A1A">
              <w:rPr>
                <w:rFonts w:eastAsia="MS Mincho" w:cs="Times New Roman" w:hint="eastAsia"/>
                <w:b/>
                <w:sz w:val="26"/>
                <w:szCs w:val="26"/>
              </w:rPr>
              <w:t>CHƯƠNG 1: CÔNG NGHỆ XANH VÀ HOẠT ĐỘNG SẢN XUẤT THÂN THIỆN MÔI TRƯỜNG</w:t>
            </w:r>
          </w:p>
        </w:tc>
        <w:tc>
          <w:tcPr>
            <w:tcW w:w="751" w:type="dxa"/>
            <w:vAlign w:val="center"/>
          </w:tcPr>
          <w:p w:rsidR="00EC6231" w:rsidRPr="005F5975" w:rsidRDefault="00EC6231" w:rsidP="00EC6231">
            <w:pPr>
              <w:jc w:val="center"/>
              <w:rPr>
                <w:b/>
                <w:bCs/>
              </w:rPr>
            </w:pPr>
            <w:r>
              <w:rPr>
                <w:b/>
                <w:bCs/>
              </w:rPr>
              <w:t>5</w:t>
            </w:r>
          </w:p>
        </w:tc>
        <w:tc>
          <w:tcPr>
            <w:tcW w:w="752" w:type="dxa"/>
            <w:vAlign w:val="center"/>
          </w:tcPr>
          <w:p w:rsidR="00EC6231" w:rsidRPr="005F5975" w:rsidRDefault="00EC6231" w:rsidP="00EC6231">
            <w:pPr>
              <w:jc w:val="center"/>
              <w:rPr>
                <w:b/>
                <w:bCs/>
              </w:rPr>
            </w:pPr>
          </w:p>
        </w:tc>
        <w:tc>
          <w:tcPr>
            <w:tcW w:w="752" w:type="dxa"/>
            <w:vAlign w:val="center"/>
          </w:tcPr>
          <w:p w:rsidR="00EC6231" w:rsidRPr="005F5975" w:rsidRDefault="00EC6231" w:rsidP="00EC6231">
            <w:pPr>
              <w:jc w:val="center"/>
              <w:rPr>
                <w:b/>
                <w:bCs/>
              </w:rPr>
            </w:pPr>
          </w:p>
        </w:tc>
        <w:tc>
          <w:tcPr>
            <w:tcW w:w="1110" w:type="dxa"/>
            <w:vAlign w:val="center"/>
          </w:tcPr>
          <w:p w:rsidR="00EC6231" w:rsidRPr="005F5975" w:rsidRDefault="00EC6231" w:rsidP="00EC6231">
            <w:pPr>
              <w:jc w:val="center"/>
              <w:rPr>
                <w:b/>
                <w:bCs/>
              </w:rPr>
            </w:pPr>
            <w:r>
              <w:rPr>
                <w:b/>
                <w:bCs/>
              </w:rPr>
              <w:t>5</w:t>
            </w:r>
          </w:p>
        </w:tc>
        <w:tc>
          <w:tcPr>
            <w:tcW w:w="763" w:type="dxa"/>
            <w:vAlign w:val="center"/>
          </w:tcPr>
          <w:p w:rsidR="00EC6231" w:rsidRPr="005F5975" w:rsidRDefault="00EC6231" w:rsidP="00EC6231">
            <w:pPr>
              <w:jc w:val="center"/>
              <w:rPr>
                <w:b/>
                <w:bCs/>
              </w:rPr>
            </w:pPr>
            <w:r>
              <w:rPr>
                <w:b/>
                <w:bCs/>
              </w:rPr>
              <w:t>10</w:t>
            </w:r>
          </w:p>
        </w:tc>
        <w:tc>
          <w:tcPr>
            <w:tcW w:w="2149" w:type="dxa"/>
            <w:vAlign w:val="center"/>
          </w:tcPr>
          <w:p w:rsidR="00EC6231" w:rsidRPr="005F5975" w:rsidRDefault="00EC6231" w:rsidP="00EC6231">
            <w:pPr>
              <w:jc w:val="center"/>
              <w:rPr>
                <w:b/>
                <w:bCs/>
              </w:rPr>
            </w:pPr>
          </w:p>
        </w:tc>
      </w:tr>
      <w:tr w:rsidR="00EC6231" w:rsidRPr="005F5975" w:rsidTr="00EC6231">
        <w:tc>
          <w:tcPr>
            <w:tcW w:w="3079" w:type="dxa"/>
          </w:tcPr>
          <w:p w:rsidR="00EC6231" w:rsidRPr="000B7A1A" w:rsidRDefault="00EC6231" w:rsidP="00C06424">
            <w:pPr>
              <w:numPr>
                <w:ilvl w:val="1"/>
                <w:numId w:val="41"/>
              </w:numPr>
              <w:spacing w:line="312" w:lineRule="auto"/>
              <w:jc w:val="both"/>
              <w:rPr>
                <w:rFonts w:eastAsia="MS Mincho" w:cs="Times New Roman"/>
                <w:bCs/>
                <w:sz w:val="26"/>
                <w:szCs w:val="26"/>
              </w:rPr>
            </w:pPr>
            <w:r w:rsidRPr="000B7A1A">
              <w:rPr>
                <w:rFonts w:eastAsia="MS Mincho" w:cs="Times New Roman"/>
                <w:bCs/>
                <w:sz w:val="26"/>
                <w:szCs w:val="26"/>
              </w:rPr>
              <w:t>Công nghệ xanh là gì?</w:t>
            </w:r>
          </w:p>
          <w:p w:rsidR="00EC6231" w:rsidRPr="000B7A1A" w:rsidRDefault="00EC6231" w:rsidP="00C06424">
            <w:pPr>
              <w:numPr>
                <w:ilvl w:val="1"/>
                <w:numId w:val="41"/>
              </w:numPr>
              <w:spacing w:line="312" w:lineRule="auto"/>
              <w:jc w:val="both"/>
              <w:rPr>
                <w:rFonts w:eastAsia="MS Mincho" w:cs="Times New Roman"/>
                <w:bCs/>
                <w:sz w:val="26"/>
                <w:szCs w:val="26"/>
              </w:rPr>
            </w:pPr>
            <w:r w:rsidRPr="000B7A1A">
              <w:rPr>
                <w:rFonts w:eastAsia="MS Mincho" w:cs="Times New Roman" w:hint="eastAsia"/>
                <w:bCs/>
                <w:sz w:val="26"/>
                <w:szCs w:val="26"/>
              </w:rPr>
              <w:t>Mục tiêu của công nghệ xanh</w:t>
            </w:r>
          </w:p>
          <w:p w:rsidR="00EC6231" w:rsidRPr="000B7A1A" w:rsidRDefault="00EC6231" w:rsidP="00C06424">
            <w:pPr>
              <w:numPr>
                <w:ilvl w:val="1"/>
                <w:numId w:val="41"/>
              </w:numPr>
              <w:spacing w:line="312" w:lineRule="auto"/>
              <w:jc w:val="both"/>
              <w:rPr>
                <w:rFonts w:eastAsia="MS Mincho" w:cs="Times New Roman"/>
                <w:bCs/>
                <w:sz w:val="26"/>
                <w:szCs w:val="26"/>
              </w:rPr>
            </w:pPr>
            <w:r w:rsidRPr="000B7A1A">
              <w:rPr>
                <w:rFonts w:eastAsia="MS Mincho" w:cs="Times New Roman" w:hint="eastAsia"/>
                <w:bCs/>
                <w:sz w:val="26"/>
                <w:szCs w:val="26"/>
              </w:rPr>
              <w:t>Ai cần quan tâm đến công nghệ xanh</w:t>
            </w:r>
          </w:p>
          <w:p w:rsidR="00EC6231" w:rsidRPr="000B7A1A" w:rsidRDefault="00EC6231" w:rsidP="00C06424">
            <w:pPr>
              <w:numPr>
                <w:ilvl w:val="1"/>
                <w:numId w:val="41"/>
              </w:numPr>
              <w:spacing w:line="312" w:lineRule="auto"/>
              <w:jc w:val="both"/>
              <w:rPr>
                <w:rFonts w:eastAsia="MS Mincho" w:cs="Times New Roman"/>
                <w:bCs/>
                <w:sz w:val="26"/>
                <w:szCs w:val="26"/>
              </w:rPr>
            </w:pPr>
            <w:r w:rsidRPr="000B7A1A">
              <w:rPr>
                <w:rFonts w:eastAsia="MS Mincho" w:cs="Times New Roman" w:hint="eastAsia"/>
                <w:bCs/>
                <w:sz w:val="26"/>
                <w:szCs w:val="26"/>
              </w:rPr>
              <w:lastRenderedPageBreak/>
              <w:t>Sản xuất thân thiện với môi trường là gì?</w:t>
            </w:r>
          </w:p>
          <w:p w:rsidR="00EC6231" w:rsidRPr="000B7A1A" w:rsidRDefault="00EC6231" w:rsidP="00C06424">
            <w:pPr>
              <w:numPr>
                <w:ilvl w:val="1"/>
                <w:numId w:val="41"/>
              </w:numPr>
              <w:spacing w:line="312" w:lineRule="auto"/>
              <w:jc w:val="both"/>
              <w:rPr>
                <w:rFonts w:eastAsia="MS Mincho" w:cs="Times New Roman"/>
                <w:bCs/>
                <w:sz w:val="26"/>
                <w:szCs w:val="26"/>
              </w:rPr>
            </w:pPr>
            <w:r w:rsidRPr="000B7A1A">
              <w:rPr>
                <w:rFonts w:eastAsia="MS Mincho" w:cs="Times New Roman" w:hint="eastAsia"/>
                <w:bCs/>
                <w:sz w:val="26"/>
                <w:szCs w:val="26"/>
              </w:rPr>
              <w:t>Ai liên quan đến hoạt động sản xuất thân thiện với môi trường</w:t>
            </w:r>
          </w:p>
          <w:p w:rsidR="00EC6231" w:rsidRPr="000B7A1A" w:rsidRDefault="00EC6231" w:rsidP="00C06424">
            <w:pPr>
              <w:numPr>
                <w:ilvl w:val="1"/>
                <w:numId w:val="41"/>
              </w:numPr>
              <w:spacing w:line="312" w:lineRule="auto"/>
              <w:jc w:val="both"/>
              <w:rPr>
                <w:rFonts w:eastAsia="MS Mincho" w:cs="Times New Roman"/>
                <w:bCs/>
                <w:sz w:val="26"/>
                <w:szCs w:val="26"/>
              </w:rPr>
            </w:pPr>
            <w:r w:rsidRPr="000B7A1A">
              <w:rPr>
                <w:rFonts w:eastAsia="MS Mincho" w:cs="Times New Roman" w:hint="eastAsia"/>
                <w:bCs/>
                <w:sz w:val="26"/>
                <w:szCs w:val="26"/>
              </w:rPr>
              <w:t>Từ những giới hạn hiện tại đến hoạt động sản xuất thân thiện với môi trường</w:t>
            </w:r>
          </w:p>
        </w:tc>
        <w:tc>
          <w:tcPr>
            <w:tcW w:w="751" w:type="dxa"/>
            <w:vAlign w:val="center"/>
          </w:tcPr>
          <w:p w:rsidR="00EC6231" w:rsidRPr="005F5975" w:rsidRDefault="00EC6231" w:rsidP="00EC6231">
            <w:pPr>
              <w:jc w:val="center"/>
              <w:rPr>
                <w:bCs/>
              </w:rPr>
            </w:pPr>
          </w:p>
        </w:tc>
        <w:tc>
          <w:tcPr>
            <w:tcW w:w="752" w:type="dxa"/>
            <w:vAlign w:val="center"/>
          </w:tcPr>
          <w:p w:rsidR="00EC6231" w:rsidRPr="005F5975" w:rsidRDefault="00EC6231" w:rsidP="00EC6231">
            <w:pPr>
              <w:jc w:val="center"/>
              <w:rPr>
                <w:bCs/>
              </w:rPr>
            </w:pPr>
          </w:p>
        </w:tc>
        <w:tc>
          <w:tcPr>
            <w:tcW w:w="752" w:type="dxa"/>
            <w:vAlign w:val="center"/>
          </w:tcPr>
          <w:p w:rsidR="00EC6231" w:rsidRPr="005F5975" w:rsidRDefault="00EC6231" w:rsidP="00EC6231">
            <w:pPr>
              <w:jc w:val="center"/>
              <w:rPr>
                <w:bCs/>
              </w:rPr>
            </w:pPr>
          </w:p>
        </w:tc>
        <w:tc>
          <w:tcPr>
            <w:tcW w:w="1110" w:type="dxa"/>
            <w:vAlign w:val="center"/>
          </w:tcPr>
          <w:p w:rsidR="00EC6231" w:rsidRPr="005F5975" w:rsidRDefault="00EC6231" w:rsidP="00EC6231">
            <w:pPr>
              <w:jc w:val="center"/>
              <w:rPr>
                <w:bCs/>
              </w:rPr>
            </w:pPr>
          </w:p>
        </w:tc>
        <w:tc>
          <w:tcPr>
            <w:tcW w:w="763" w:type="dxa"/>
            <w:vAlign w:val="center"/>
          </w:tcPr>
          <w:p w:rsidR="00EC6231" w:rsidRPr="005F5975" w:rsidRDefault="00EC6231" w:rsidP="00EC6231">
            <w:pPr>
              <w:jc w:val="center"/>
              <w:rPr>
                <w:bCs/>
              </w:rPr>
            </w:pPr>
          </w:p>
        </w:tc>
        <w:tc>
          <w:tcPr>
            <w:tcW w:w="2149" w:type="dxa"/>
            <w:vAlign w:val="center"/>
          </w:tcPr>
          <w:p w:rsidR="00EC6231" w:rsidRPr="00B166EB" w:rsidRDefault="00B166EB" w:rsidP="00B166EB">
            <w:pPr>
              <w:jc w:val="both"/>
              <w:rPr>
                <w:bCs/>
                <w:sz w:val="26"/>
                <w:szCs w:val="26"/>
              </w:rPr>
            </w:pPr>
            <w:r w:rsidRPr="00B166EB">
              <w:rPr>
                <w:bCs/>
                <w:sz w:val="26"/>
                <w:szCs w:val="26"/>
                <w:lang w:val="vi-VN"/>
              </w:rPr>
              <w:t>Đọc tài liệu chính 3 và tài liệu đọc thêm 1</w:t>
            </w:r>
          </w:p>
        </w:tc>
      </w:tr>
      <w:tr w:rsidR="00EC6231" w:rsidRPr="005F5975" w:rsidTr="00EC6231">
        <w:tc>
          <w:tcPr>
            <w:tcW w:w="3079" w:type="dxa"/>
          </w:tcPr>
          <w:p w:rsidR="00EC6231" w:rsidRPr="000B7A1A" w:rsidRDefault="00EC6231" w:rsidP="00EC6231">
            <w:pPr>
              <w:spacing w:line="312" w:lineRule="auto"/>
              <w:jc w:val="both"/>
              <w:rPr>
                <w:rFonts w:eastAsia="MS Mincho" w:cs="Times New Roman"/>
                <w:b/>
                <w:sz w:val="26"/>
                <w:szCs w:val="26"/>
              </w:rPr>
            </w:pPr>
            <w:r w:rsidRPr="000B7A1A">
              <w:rPr>
                <w:rFonts w:eastAsia="MS Mincho" w:cs="Times New Roman" w:hint="eastAsia"/>
                <w:b/>
                <w:sz w:val="26"/>
                <w:szCs w:val="26"/>
              </w:rPr>
              <w:lastRenderedPageBreak/>
              <w:t>CHƯƠNG 2: MỘT SỐ CÔNG NGHỆ XANH ĐIỂN HÌNH TRONG MÔI TRƯỜNG</w:t>
            </w:r>
          </w:p>
          <w:p w:rsidR="00EC6231" w:rsidRPr="000B7A1A" w:rsidRDefault="00EC6231" w:rsidP="00EC6231">
            <w:pPr>
              <w:spacing w:line="312" w:lineRule="auto"/>
              <w:jc w:val="both"/>
              <w:rPr>
                <w:rFonts w:eastAsia="MS Mincho" w:cs="Times New Roman"/>
                <w:bCs/>
                <w:sz w:val="26"/>
                <w:szCs w:val="26"/>
              </w:rPr>
            </w:pPr>
            <w:r w:rsidRPr="000B7A1A">
              <w:rPr>
                <w:rFonts w:eastAsia="MS Mincho" w:cs="Times New Roman" w:hint="eastAsia"/>
                <w:bCs/>
                <w:sz w:val="26"/>
                <w:szCs w:val="26"/>
              </w:rPr>
              <w:t>2.1 Công nghệ xanh trong xử lý rác thải</w:t>
            </w:r>
          </w:p>
          <w:p w:rsidR="00EC6231" w:rsidRPr="000B7A1A" w:rsidRDefault="00EC6231" w:rsidP="00EC6231">
            <w:pPr>
              <w:spacing w:line="312" w:lineRule="auto"/>
              <w:jc w:val="both"/>
              <w:rPr>
                <w:rFonts w:eastAsia="MS Mincho" w:cs="Times New Roman"/>
                <w:bCs/>
                <w:sz w:val="26"/>
                <w:szCs w:val="26"/>
              </w:rPr>
            </w:pPr>
            <w:r w:rsidRPr="000B7A1A">
              <w:rPr>
                <w:rFonts w:eastAsia="MS Mincho" w:cs="Times New Roman" w:hint="eastAsia"/>
                <w:bCs/>
                <w:sz w:val="26"/>
                <w:szCs w:val="26"/>
              </w:rPr>
              <w:t>2.2 Công nghệ xanh trong xử lý nước thải</w:t>
            </w:r>
          </w:p>
          <w:p w:rsidR="00EC6231" w:rsidRPr="00E90578" w:rsidRDefault="00EC6231" w:rsidP="00EC6231">
            <w:pPr>
              <w:spacing w:line="312" w:lineRule="auto"/>
              <w:jc w:val="both"/>
              <w:rPr>
                <w:rFonts w:eastAsia="MS Mincho" w:cs="Times New Roman"/>
                <w:bCs/>
                <w:sz w:val="26"/>
                <w:szCs w:val="26"/>
                <w:lang w:val="vi-VN"/>
              </w:rPr>
            </w:pPr>
            <w:r w:rsidRPr="000B7A1A">
              <w:rPr>
                <w:rFonts w:eastAsia="MS Mincho" w:cs="Times New Roman" w:hint="eastAsia"/>
                <w:bCs/>
                <w:sz w:val="26"/>
                <w:szCs w:val="26"/>
              </w:rPr>
              <w:t>2.3 Công nghệ xanh trong sản xuất năng lượng</w:t>
            </w:r>
          </w:p>
          <w:p w:rsidR="00EC6231" w:rsidRPr="00E90578" w:rsidRDefault="00EC6231" w:rsidP="00EC6231">
            <w:pPr>
              <w:spacing w:line="312" w:lineRule="auto"/>
              <w:jc w:val="both"/>
              <w:rPr>
                <w:rFonts w:eastAsia="MS Mincho" w:cs="Times New Roman"/>
                <w:sz w:val="26"/>
                <w:szCs w:val="26"/>
                <w:lang w:val="vi-VN"/>
              </w:rPr>
            </w:pPr>
            <w:r w:rsidRPr="00E90578">
              <w:rPr>
                <w:rFonts w:eastAsia="MS Mincho" w:cs="Times New Roman"/>
                <w:sz w:val="26"/>
                <w:szCs w:val="26"/>
                <w:lang w:val="vi-VN"/>
              </w:rPr>
              <w:t>2.4 Hiệu quả kinh tế và môi trường của việc ứng dụng công nghệ xanh</w:t>
            </w:r>
          </w:p>
        </w:tc>
        <w:tc>
          <w:tcPr>
            <w:tcW w:w="751" w:type="dxa"/>
            <w:vAlign w:val="center"/>
          </w:tcPr>
          <w:p w:rsidR="00EC6231" w:rsidRPr="005F5975" w:rsidRDefault="00EC6231" w:rsidP="00EC6231">
            <w:pPr>
              <w:jc w:val="center"/>
              <w:rPr>
                <w:bCs/>
              </w:rPr>
            </w:pPr>
            <w:r>
              <w:rPr>
                <w:bCs/>
              </w:rPr>
              <w:t>6</w:t>
            </w:r>
          </w:p>
        </w:tc>
        <w:tc>
          <w:tcPr>
            <w:tcW w:w="752" w:type="dxa"/>
            <w:vAlign w:val="center"/>
          </w:tcPr>
          <w:p w:rsidR="00EC6231" w:rsidRPr="005F5975" w:rsidRDefault="00EC6231" w:rsidP="00EC6231">
            <w:pPr>
              <w:jc w:val="center"/>
              <w:rPr>
                <w:bCs/>
              </w:rPr>
            </w:pPr>
          </w:p>
        </w:tc>
        <w:tc>
          <w:tcPr>
            <w:tcW w:w="752" w:type="dxa"/>
            <w:vAlign w:val="center"/>
          </w:tcPr>
          <w:p w:rsidR="00EC6231" w:rsidRPr="005F5975" w:rsidRDefault="00EC6231" w:rsidP="00EC6231">
            <w:pPr>
              <w:jc w:val="center"/>
              <w:rPr>
                <w:bCs/>
              </w:rPr>
            </w:pPr>
            <w:r>
              <w:rPr>
                <w:bCs/>
              </w:rPr>
              <w:t>5</w:t>
            </w:r>
          </w:p>
        </w:tc>
        <w:tc>
          <w:tcPr>
            <w:tcW w:w="1110" w:type="dxa"/>
            <w:vAlign w:val="center"/>
          </w:tcPr>
          <w:p w:rsidR="00EC6231" w:rsidRPr="005F5975" w:rsidRDefault="00EC6231" w:rsidP="00EC6231">
            <w:pPr>
              <w:jc w:val="center"/>
              <w:rPr>
                <w:bCs/>
              </w:rPr>
            </w:pPr>
            <w:r>
              <w:rPr>
                <w:bCs/>
              </w:rPr>
              <w:t>11</w:t>
            </w:r>
          </w:p>
        </w:tc>
        <w:tc>
          <w:tcPr>
            <w:tcW w:w="763" w:type="dxa"/>
            <w:vAlign w:val="center"/>
          </w:tcPr>
          <w:p w:rsidR="00EC6231" w:rsidRPr="005F5975" w:rsidRDefault="00EC6231" w:rsidP="00EC6231">
            <w:pPr>
              <w:jc w:val="center"/>
              <w:rPr>
                <w:bCs/>
              </w:rPr>
            </w:pPr>
            <w:r>
              <w:rPr>
                <w:bCs/>
              </w:rPr>
              <w:t>22</w:t>
            </w:r>
          </w:p>
        </w:tc>
        <w:tc>
          <w:tcPr>
            <w:tcW w:w="2149" w:type="dxa"/>
            <w:vAlign w:val="center"/>
          </w:tcPr>
          <w:p w:rsidR="00EC6231" w:rsidRPr="00B166EB" w:rsidRDefault="00B166EB" w:rsidP="00B166EB">
            <w:pPr>
              <w:jc w:val="both"/>
              <w:rPr>
                <w:b/>
                <w:bCs/>
                <w:sz w:val="26"/>
                <w:szCs w:val="26"/>
              </w:rPr>
            </w:pPr>
            <w:r w:rsidRPr="00B166EB">
              <w:rPr>
                <w:bCs/>
                <w:sz w:val="26"/>
                <w:szCs w:val="26"/>
                <w:lang w:val="vi-VN"/>
              </w:rPr>
              <w:t>Đọc tài liệu chính 3 và tài liệu đọc thêm 3, 4</w:t>
            </w:r>
          </w:p>
        </w:tc>
      </w:tr>
      <w:tr w:rsidR="00EC6231" w:rsidRPr="005F5975" w:rsidTr="00EC6231">
        <w:tc>
          <w:tcPr>
            <w:tcW w:w="3079" w:type="dxa"/>
          </w:tcPr>
          <w:p w:rsidR="00EC6231" w:rsidRPr="000B7A1A" w:rsidRDefault="00EC6231" w:rsidP="00EC6231">
            <w:pPr>
              <w:spacing w:line="312" w:lineRule="auto"/>
              <w:jc w:val="both"/>
              <w:rPr>
                <w:rFonts w:eastAsia="MS Mincho" w:cs="Times New Roman"/>
                <w:b/>
                <w:sz w:val="26"/>
                <w:szCs w:val="26"/>
              </w:rPr>
            </w:pPr>
            <w:r w:rsidRPr="000B7A1A">
              <w:rPr>
                <w:rFonts w:eastAsia="MS Mincho" w:cs="Times New Roman" w:hint="eastAsia"/>
                <w:b/>
                <w:sz w:val="26"/>
                <w:szCs w:val="26"/>
              </w:rPr>
              <w:t>CHƯƠNG 3: NĂNG LƯỢNG SẠCH VÀ TẦM QUAN TRỌNG CỦA NHIÊN LIỆU THÂN THIỆN VỚI MÔI TRƯỜNG</w:t>
            </w:r>
          </w:p>
          <w:p w:rsidR="00EC6231" w:rsidRPr="000B7A1A" w:rsidRDefault="00EC6231" w:rsidP="00EC6231">
            <w:pPr>
              <w:spacing w:line="312" w:lineRule="auto"/>
              <w:jc w:val="both"/>
              <w:rPr>
                <w:rFonts w:eastAsia="MS Mincho" w:cs="Times New Roman"/>
                <w:bCs/>
                <w:sz w:val="26"/>
                <w:szCs w:val="26"/>
              </w:rPr>
            </w:pPr>
            <w:r w:rsidRPr="000B7A1A">
              <w:rPr>
                <w:rFonts w:eastAsia="MS Mincho" w:cs="Times New Roman" w:hint="eastAsia"/>
                <w:bCs/>
                <w:sz w:val="26"/>
                <w:szCs w:val="26"/>
              </w:rPr>
              <w:t>3.1 Năng lượng sạch là gì?</w:t>
            </w:r>
          </w:p>
          <w:p w:rsidR="00EC6231" w:rsidRPr="000B7A1A" w:rsidRDefault="00EC6231" w:rsidP="00EC6231">
            <w:pPr>
              <w:spacing w:line="312" w:lineRule="auto"/>
              <w:jc w:val="both"/>
              <w:rPr>
                <w:rFonts w:eastAsia="MS Mincho" w:cs="Times New Roman"/>
                <w:bCs/>
                <w:sz w:val="26"/>
                <w:szCs w:val="26"/>
              </w:rPr>
            </w:pPr>
            <w:r w:rsidRPr="000B7A1A">
              <w:rPr>
                <w:rFonts w:eastAsia="MS Mincho" w:cs="Times New Roman" w:hint="eastAsia"/>
                <w:bCs/>
                <w:sz w:val="26"/>
                <w:szCs w:val="26"/>
              </w:rPr>
              <w:t>3.2 Tầm quan trọng của năng lượng thân thiện với môi trường</w:t>
            </w:r>
          </w:p>
          <w:p w:rsidR="00EC6231" w:rsidRPr="000B7A1A" w:rsidRDefault="00EC6231" w:rsidP="00EC6231">
            <w:pPr>
              <w:spacing w:line="312" w:lineRule="auto"/>
              <w:jc w:val="both"/>
              <w:rPr>
                <w:rFonts w:eastAsia="MS Mincho" w:cs="Times New Roman"/>
                <w:bCs/>
                <w:sz w:val="26"/>
                <w:szCs w:val="26"/>
              </w:rPr>
            </w:pPr>
            <w:r w:rsidRPr="000B7A1A">
              <w:rPr>
                <w:rFonts w:eastAsia="MS Mincho" w:cs="Times New Roman" w:hint="eastAsia"/>
                <w:bCs/>
                <w:sz w:val="26"/>
                <w:szCs w:val="26"/>
              </w:rPr>
              <w:t xml:space="preserve">3.3 Tác động tích cực của </w:t>
            </w:r>
            <w:r w:rsidRPr="000B7A1A">
              <w:rPr>
                <w:rFonts w:eastAsia="MS Mincho" w:cs="Times New Roman" w:hint="eastAsia"/>
                <w:bCs/>
                <w:sz w:val="26"/>
                <w:szCs w:val="26"/>
              </w:rPr>
              <w:lastRenderedPageBreak/>
              <w:t>năng lượng sạch</w:t>
            </w:r>
          </w:p>
          <w:p w:rsidR="00EC6231" w:rsidRPr="000B7A1A" w:rsidRDefault="00EC6231" w:rsidP="00EC6231">
            <w:pPr>
              <w:spacing w:line="312" w:lineRule="auto"/>
              <w:jc w:val="both"/>
              <w:rPr>
                <w:rFonts w:eastAsia="MS Mincho" w:cs="Times New Roman"/>
                <w:bCs/>
                <w:sz w:val="26"/>
                <w:szCs w:val="26"/>
              </w:rPr>
            </w:pPr>
            <w:r w:rsidRPr="000B7A1A">
              <w:rPr>
                <w:rFonts w:eastAsia="MS Mincho" w:cs="Times New Roman" w:hint="eastAsia"/>
                <w:bCs/>
                <w:sz w:val="26"/>
                <w:szCs w:val="26"/>
              </w:rPr>
              <w:t>3.4 Sự ra đời của các loại hình năng lượng mới</w:t>
            </w:r>
          </w:p>
          <w:p w:rsidR="00EC6231" w:rsidRPr="000B7A1A" w:rsidRDefault="00EC6231" w:rsidP="00EC6231">
            <w:pPr>
              <w:spacing w:line="312" w:lineRule="auto"/>
              <w:jc w:val="both"/>
              <w:rPr>
                <w:rFonts w:eastAsia="MS Mincho" w:cs="Times New Roman"/>
                <w:bCs/>
                <w:sz w:val="26"/>
                <w:szCs w:val="26"/>
              </w:rPr>
            </w:pPr>
            <w:r w:rsidRPr="000B7A1A">
              <w:rPr>
                <w:rFonts w:eastAsia="MS Mincho" w:cs="Times New Roman" w:hint="eastAsia"/>
                <w:bCs/>
                <w:sz w:val="26"/>
                <w:szCs w:val="26"/>
              </w:rPr>
              <w:t>3.5 Sản xuất năng lượng sạch</w:t>
            </w:r>
          </w:p>
        </w:tc>
        <w:tc>
          <w:tcPr>
            <w:tcW w:w="751" w:type="dxa"/>
            <w:vAlign w:val="center"/>
          </w:tcPr>
          <w:p w:rsidR="00EC6231" w:rsidRPr="005F5975" w:rsidRDefault="00EC6231" w:rsidP="00EC6231">
            <w:pPr>
              <w:jc w:val="center"/>
              <w:rPr>
                <w:b/>
                <w:bCs/>
              </w:rPr>
            </w:pPr>
            <w:r>
              <w:rPr>
                <w:b/>
                <w:bCs/>
              </w:rPr>
              <w:lastRenderedPageBreak/>
              <w:t>5</w:t>
            </w:r>
          </w:p>
        </w:tc>
        <w:tc>
          <w:tcPr>
            <w:tcW w:w="752" w:type="dxa"/>
            <w:vAlign w:val="center"/>
          </w:tcPr>
          <w:p w:rsidR="00EC6231" w:rsidRPr="005F5975" w:rsidRDefault="00EC6231" w:rsidP="00EC6231">
            <w:pPr>
              <w:jc w:val="center"/>
              <w:rPr>
                <w:b/>
                <w:bCs/>
              </w:rPr>
            </w:pPr>
          </w:p>
        </w:tc>
        <w:tc>
          <w:tcPr>
            <w:tcW w:w="752" w:type="dxa"/>
            <w:vAlign w:val="center"/>
          </w:tcPr>
          <w:p w:rsidR="00EC6231" w:rsidRPr="005F5975" w:rsidRDefault="00EC6231" w:rsidP="00EC6231">
            <w:pPr>
              <w:jc w:val="center"/>
              <w:rPr>
                <w:b/>
                <w:bCs/>
              </w:rPr>
            </w:pPr>
            <w:r>
              <w:rPr>
                <w:b/>
                <w:bCs/>
              </w:rPr>
              <w:t>1</w:t>
            </w:r>
          </w:p>
        </w:tc>
        <w:tc>
          <w:tcPr>
            <w:tcW w:w="1110" w:type="dxa"/>
            <w:vAlign w:val="center"/>
          </w:tcPr>
          <w:p w:rsidR="00EC6231" w:rsidRPr="005F5975" w:rsidRDefault="00EC6231" w:rsidP="00EC6231">
            <w:pPr>
              <w:jc w:val="center"/>
              <w:rPr>
                <w:b/>
                <w:bCs/>
              </w:rPr>
            </w:pPr>
            <w:r>
              <w:rPr>
                <w:b/>
                <w:bCs/>
              </w:rPr>
              <w:t>6</w:t>
            </w:r>
          </w:p>
        </w:tc>
        <w:tc>
          <w:tcPr>
            <w:tcW w:w="763" w:type="dxa"/>
            <w:vAlign w:val="center"/>
          </w:tcPr>
          <w:p w:rsidR="00EC6231" w:rsidRPr="005F5975" w:rsidRDefault="00EC6231" w:rsidP="00EC6231">
            <w:pPr>
              <w:jc w:val="center"/>
              <w:rPr>
                <w:b/>
                <w:bCs/>
              </w:rPr>
            </w:pPr>
            <w:r>
              <w:rPr>
                <w:b/>
                <w:bCs/>
              </w:rPr>
              <w:t>12</w:t>
            </w:r>
          </w:p>
        </w:tc>
        <w:tc>
          <w:tcPr>
            <w:tcW w:w="2149" w:type="dxa"/>
            <w:vAlign w:val="center"/>
          </w:tcPr>
          <w:p w:rsidR="00EC6231" w:rsidRPr="00B166EB" w:rsidRDefault="00B166EB" w:rsidP="00B166EB">
            <w:pPr>
              <w:jc w:val="both"/>
              <w:rPr>
                <w:b/>
                <w:bCs/>
                <w:sz w:val="26"/>
                <w:szCs w:val="26"/>
              </w:rPr>
            </w:pPr>
            <w:r w:rsidRPr="00B166EB">
              <w:rPr>
                <w:bCs/>
                <w:sz w:val="26"/>
                <w:szCs w:val="26"/>
                <w:lang w:val="vi-VN"/>
              </w:rPr>
              <w:t>Đọc tài liệu chính 1</w:t>
            </w:r>
          </w:p>
        </w:tc>
      </w:tr>
      <w:tr w:rsidR="00EC6231" w:rsidRPr="005F5975" w:rsidTr="00EC6231">
        <w:tc>
          <w:tcPr>
            <w:tcW w:w="3079" w:type="dxa"/>
          </w:tcPr>
          <w:p w:rsidR="00EC6231" w:rsidRPr="000B7A1A" w:rsidRDefault="00EC6231" w:rsidP="00EC6231">
            <w:pPr>
              <w:spacing w:line="312" w:lineRule="auto"/>
              <w:ind w:left="114"/>
              <w:jc w:val="both"/>
              <w:rPr>
                <w:rFonts w:eastAsia="MS Mincho" w:cs="Times New Roman"/>
                <w:b/>
                <w:sz w:val="26"/>
                <w:szCs w:val="26"/>
              </w:rPr>
            </w:pPr>
            <w:r w:rsidRPr="000B7A1A">
              <w:rPr>
                <w:rFonts w:eastAsia="MS Mincho" w:cs="Times New Roman" w:hint="eastAsia"/>
                <w:b/>
                <w:sz w:val="26"/>
                <w:szCs w:val="26"/>
              </w:rPr>
              <w:lastRenderedPageBreak/>
              <w:t>CHƯƠNG 4: CÁC DẠNG NHIÊN LIỆU/NĂNG LƯỢNG SẠCH</w:t>
            </w:r>
          </w:p>
          <w:p w:rsidR="00EC6231" w:rsidRPr="000B7A1A" w:rsidRDefault="00EC6231" w:rsidP="00EC6231">
            <w:pPr>
              <w:spacing w:line="312" w:lineRule="auto"/>
              <w:ind w:left="114"/>
              <w:jc w:val="both"/>
              <w:rPr>
                <w:rFonts w:eastAsia="MS Mincho" w:cs="Times New Roman"/>
                <w:bCs/>
                <w:sz w:val="26"/>
                <w:szCs w:val="26"/>
              </w:rPr>
            </w:pPr>
            <w:r w:rsidRPr="000B7A1A">
              <w:rPr>
                <w:rFonts w:eastAsia="MS Mincho" w:cs="Times New Roman" w:hint="eastAsia"/>
                <w:bCs/>
                <w:sz w:val="26"/>
                <w:szCs w:val="26"/>
              </w:rPr>
              <w:t xml:space="preserve">4.1 </w:t>
            </w:r>
            <w:r w:rsidRPr="000B7A1A">
              <w:rPr>
                <w:rFonts w:eastAsia="MS Mincho" w:cs="Times New Roman"/>
                <w:bCs/>
                <w:sz w:val="26"/>
                <w:szCs w:val="26"/>
              </w:rPr>
              <w:t>Nhiên</w:t>
            </w:r>
            <w:r w:rsidRPr="000B7A1A">
              <w:rPr>
                <w:rFonts w:eastAsia="MS Mincho" w:cs="Times New Roman" w:hint="eastAsia"/>
                <w:bCs/>
                <w:sz w:val="26"/>
                <w:szCs w:val="26"/>
              </w:rPr>
              <w:t xml:space="preserve"> liệu sinh học biodiesel </w:t>
            </w:r>
          </w:p>
          <w:p w:rsidR="00EC6231" w:rsidRPr="000B7A1A" w:rsidRDefault="00EC6231" w:rsidP="00EC6231">
            <w:pPr>
              <w:spacing w:line="312" w:lineRule="auto"/>
              <w:ind w:left="114"/>
              <w:jc w:val="both"/>
              <w:rPr>
                <w:rFonts w:eastAsia="MS Mincho" w:cs="Times New Roman"/>
                <w:bCs/>
                <w:sz w:val="26"/>
                <w:szCs w:val="26"/>
              </w:rPr>
            </w:pPr>
            <w:r w:rsidRPr="000B7A1A">
              <w:rPr>
                <w:rFonts w:eastAsia="MS Mincho" w:cs="Times New Roman" w:hint="eastAsia"/>
                <w:bCs/>
                <w:sz w:val="26"/>
                <w:szCs w:val="26"/>
              </w:rPr>
              <w:t>4.2 Nhiên liệu sinh học xăng etanol</w:t>
            </w:r>
          </w:p>
          <w:p w:rsidR="00EC6231" w:rsidRPr="000B7A1A" w:rsidRDefault="00EC6231" w:rsidP="00EC6231">
            <w:pPr>
              <w:spacing w:line="312" w:lineRule="auto"/>
              <w:ind w:left="114"/>
              <w:jc w:val="both"/>
              <w:rPr>
                <w:rFonts w:eastAsia="MS Mincho" w:cs="Times New Roman"/>
                <w:bCs/>
                <w:sz w:val="26"/>
                <w:szCs w:val="26"/>
              </w:rPr>
            </w:pPr>
            <w:r w:rsidRPr="000B7A1A">
              <w:rPr>
                <w:rFonts w:eastAsia="MS Mincho" w:cs="Times New Roman" w:hint="eastAsia"/>
                <w:bCs/>
                <w:sz w:val="26"/>
                <w:szCs w:val="26"/>
              </w:rPr>
              <w:t>4.3 Nhiên liệu hydro</w:t>
            </w:r>
          </w:p>
          <w:p w:rsidR="00EC6231" w:rsidRPr="000B7A1A" w:rsidRDefault="00EC6231" w:rsidP="00EC6231">
            <w:pPr>
              <w:spacing w:line="312" w:lineRule="auto"/>
              <w:ind w:left="114"/>
              <w:jc w:val="both"/>
              <w:rPr>
                <w:rFonts w:eastAsia="MS Mincho" w:cs="Times New Roman"/>
                <w:bCs/>
                <w:sz w:val="26"/>
                <w:szCs w:val="26"/>
              </w:rPr>
            </w:pPr>
            <w:r w:rsidRPr="000B7A1A">
              <w:rPr>
                <w:rFonts w:eastAsia="MS Mincho" w:cs="Times New Roman" w:hint="eastAsia"/>
                <w:bCs/>
                <w:sz w:val="26"/>
                <w:szCs w:val="26"/>
              </w:rPr>
              <w:t>4.4 Nhiên liệu/ năng lượng tái tạo</w:t>
            </w:r>
          </w:p>
          <w:p w:rsidR="00EC6231" w:rsidRPr="000B7A1A" w:rsidRDefault="00EC6231" w:rsidP="00EC6231">
            <w:pPr>
              <w:spacing w:line="312" w:lineRule="auto"/>
              <w:ind w:left="114"/>
              <w:jc w:val="both"/>
              <w:rPr>
                <w:rFonts w:eastAsia="MS Mincho" w:cs="Times New Roman"/>
                <w:bCs/>
                <w:sz w:val="26"/>
                <w:szCs w:val="26"/>
              </w:rPr>
            </w:pPr>
            <w:r w:rsidRPr="000B7A1A">
              <w:rPr>
                <w:rFonts w:eastAsia="MS Mincho" w:cs="Times New Roman" w:hint="eastAsia"/>
                <w:bCs/>
                <w:sz w:val="26"/>
                <w:szCs w:val="26"/>
              </w:rPr>
              <w:t>4.4.1 Nhiên liệu sinh khối biomass</w:t>
            </w:r>
          </w:p>
          <w:p w:rsidR="00EC6231" w:rsidRPr="000B7A1A" w:rsidRDefault="00EC6231" w:rsidP="00EC6231">
            <w:pPr>
              <w:spacing w:line="312" w:lineRule="auto"/>
              <w:ind w:left="114"/>
              <w:jc w:val="both"/>
              <w:rPr>
                <w:rFonts w:eastAsia="MS Mincho" w:cs="Times New Roman"/>
                <w:bCs/>
                <w:sz w:val="26"/>
                <w:szCs w:val="26"/>
              </w:rPr>
            </w:pPr>
            <w:r w:rsidRPr="000B7A1A">
              <w:rPr>
                <w:rFonts w:eastAsia="MS Mincho" w:cs="Times New Roman" w:hint="eastAsia"/>
                <w:bCs/>
                <w:sz w:val="26"/>
                <w:szCs w:val="26"/>
              </w:rPr>
              <w:t>4.4.2 Năng lượng gió</w:t>
            </w:r>
          </w:p>
          <w:p w:rsidR="00EC6231" w:rsidRPr="000B7A1A" w:rsidRDefault="00EC6231" w:rsidP="00EC6231">
            <w:pPr>
              <w:spacing w:line="312" w:lineRule="auto"/>
              <w:ind w:left="114"/>
              <w:jc w:val="both"/>
              <w:rPr>
                <w:rFonts w:eastAsia="MS Mincho" w:cs="Times New Roman"/>
                <w:bCs/>
                <w:sz w:val="26"/>
                <w:szCs w:val="26"/>
              </w:rPr>
            </w:pPr>
            <w:r w:rsidRPr="000B7A1A">
              <w:rPr>
                <w:rFonts w:eastAsia="MS Mincho" w:cs="Times New Roman" w:hint="eastAsia"/>
                <w:bCs/>
                <w:sz w:val="26"/>
                <w:szCs w:val="26"/>
              </w:rPr>
              <w:t>4.4.3 Năng lượng mặt trời</w:t>
            </w:r>
          </w:p>
          <w:p w:rsidR="00EC6231" w:rsidRPr="000B7A1A" w:rsidRDefault="00EC6231" w:rsidP="00EC6231">
            <w:pPr>
              <w:spacing w:line="312" w:lineRule="auto"/>
              <w:ind w:left="114"/>
              <w:jc w:val="both"/>
              <w:rPr>
                <w:rFonts w:eastAsia="MS Mincho" w:cs="Times New Roman"/>
                <w:bCs/>
                <w:sz w:val="26"/>
                <w:szCs w:val="26"/>
              </w:rPr>
            </w:pPr>
            <w:r w:rsidRPr="000B7A1A">
              <w:rPr>
                <w:rFonts w:eastAsia="MS Mincho" w:cs="Times New Roman" w:hint="eastAsia"/>
                <w:bCs/>
                <w:sz w:val="26"/>
                <w:szCs w:val="26"/>
              </w:rPr>
              <w:t>4.4.4 Năng lượng thủy triều</w:t>
            </w:r>
          </w:p>
        </w:tc>
        <w:tc>
          <w:tcPr>
            <w:tcW w:w="751" w:type="dxa"/>
            <w:vAlign w:val="center"/>
          </w:tcPr>
          <w:p w:rsidR="00EC6231" w:rsidRPr="00EF0874" w:rsidRDefault="00EC6231" w:rsidP="00EC6231">
            <w:pPr>
              <w:jc w:val="center"/>
              <w:rPr>
                <w:bCs/>
              </w:rPr>
            </w:pPr>
            <w:r>
              <w:rPr>
                <w:bCs/>
              </w:rPr>
              <w:t>7</w:t>
            </w:r>
          </w:p>
        </w:tc>
        <w:tc>
          <w:tcPr>
            <w:tcW w:w="752" w:type="dxa"/>
            <w:vAlign w:val="center"/>
          </w:tcPr>
          <w:p w:rsidR="00EC6231" w:rsidRPr="00EF0874" w:rsidRDefault="00EC6231" w:rsidP="00EC6231">
            <w:pPr>
              <w:jc w:val="center"/>
              <w:rPr>
                <w:bCs/>
              </w:rPr>
            </w:pPr>
          </w:p>
        </w:tc>
        <w:tc>
          <w:tcPr>
            <w:tcW w:w="752" w:type="dxa"/>
            <w:vAlign w:val="center"/>
          </w:tcPr>
          <w:p w:rsidR="00EC6231" w:rsidRPr="00EF0874" w:rsidRDefault="00EC6231" w:rsidP="00EC6231">
            <w:pPr>
              <w:jc w:val="center"/>
              <w:rPr>
                <w:bCs/>
              </w:rPr>
            </w:pPr>
            <w:r>
              <w:rPr>
                <w:bCs/>
              </w:rPr>
              <w:t>4</w:t>
            </w:r>
          </w:p>
        </w:tc>
        <w:tc>
          <w:tcPr>
            <w:tcW w:w="1110" w:type="dxa"/>
            <w:vAlign w:val="center"/>
          </w:tcPr>
          <w:p w:rsidR="00EC6231" w:rsidRPr="00EF0874" w:rsidRDefault="00EC6231" w:rsidP="00EC6231">
            <w:pPr>
              <w:jc w:val="center"/>
              <w:rPr>
                <w:bCs/>
              </w:rPr>
            </w:pPr>
            <w:r>
              <w:rPr>
                <w:bCs/>
              </w:rPr>
              <w:t>11</w:t>
            </w:r>
          </w:p>
        </w:tc>
        <w:tc>
          <w:tcPr>
            <w:tcW w:w="763" w:type="dxa"/>
            <w:vAlign w:val="center"/>
          </w:tcPr>
          <w:p w:rsidR="00EC6231" w:rsidRPr="00EF0874" w:rsidRDefault="00EC6231" w:rsidP="00EC6231">
            <w:pPr>
              <w:jc w:val="center"/>
              <w:rPr>
                <w:bCs/>
              </w:rPr>
            </w:pPr>
            <w:r>
              <w:rPr>
                <w:bCs/>
              </w:rPr>
              <w:t>22</w:t>
            </w:r>
          </w:p>
        </w:tc>
        <w:tc>
          <w:tcPr>
            <w:tcW w:w="2149" w:type="dxa"/>
            <w:vAlign w:val="center"/>
          </w:tcPr>
          <w:p w:rsidR="00EC6231" w:rsidRPr="00B166EB" w:rsidRDefault="00B166EB" w:rsidP="00B166EB">
            <w:pPr>
              <w:jc w:val="both"/>
              <w:rPr>
                <w:b/>
                <w:bCs/>
                <w:sz w:val="26"/>
                <w:szCs w:val="26"/>
              </w:rPr>
            </w:pPr>
            <w:r w:rsidRPr="00B166EB">
              <w:rPr>
                <w:bCs/>
                <w:sz w:val="26"/>
                <w:szCs w:val="26"/>
                <w:lang w:val="vi-VN"/>
              </w:rPr>
              <w:t>Đọc tài liệu chính 1, 2 và tài liệu đọc thêm 2</w:t>
            </w:r>
          </w:p>
        </w:tc>
      </w:tr>
      <w:tr w:rsidR="00EC6231" w:rsidRPr="005F5975" w:rsidTr="00EC6231">
        <w:tc>
          <w:tcPr>
            <w:tcW w:w="3079" w:type="dxa"/>
            <w:vAlign w:val="center"/>
          </w:tcPr>
          <w:p w:rsidR="00EC6231" w:rsidRPr="005F5975" w:rsidRDefault="00EC6231" w:rsidP="00EC6231">
            <w:pPr>
              <w:jc w:val="both"/>
              <w:rPr>
                <w:b/>
              </w:rPr>
            </w:pPr>
            <w:r w:rsidRPr="005F5975">
              <w:rPr>
                <w:b/>
              </w:rPr>
              <w:t>Cộng</w:t>
            </w:r>
          </w:p>
        </w:tc>
        <w:tc>
          <w:tcPr>
            <w:tcW w:w="751" w:type="dxa"/>
            <w:vAlign w:val="center"/>
          </w:tcPr>
          <w:p w:rsidR="00EC6231" w:rsidRPr="005F5975" w:rsidRDefault="005A23F2" w:rsidP="00EC6231">
            <w:pPr>
              <w:jc w:val="center"/>
              <w:rPr>
                <w:b/>
                <w:bCs/>
              </w:rPr>
            </w:pPr>
            <w:r>
              <w:rPr>
                <w:b/>
                <w:bCs/>
              </w:rPr>
              <w:t>21</w:t>
            </w:r>
          </w:p>
        </w:tc>
        <w:tc>
          <w:tcPr>
            <w:tcW w:w="752" w:type="dxa"/>
            <w:vAlign w:val="center"/>
          </w:tcPr>
          <w:p w:rsidR="00EC6231" w:rsidRPr="005F5975" w:rsidRDefault="00EC6231" w:rsidP="00EC6231">
            <w:pPr>
              <w:jc w:val="center"/>
              <w:rPr>
                <w:b/>
                <w:bCs/>
              </w:rPr>
            </w:pPr>
          </w:p>
        </w:tc>
        <w:tc>
          <w:tcPr>
            <w:tcW w:w="752" w:type="dxa"/>
            <w:vAlign w:val="center"/>
          </w:tcPr>
          <w:p w:rsidR="00EC6231" w:rsidRPr="005F5975" w:rsidRDefault="005A23F2" w:rsidP="00EC6231">
            <w:pPr>
              <w:jc w:val="center"/>
              <w:rPr>
                <w:b/>
                <w:bCs/>
              </w:rPr>
            </w:pPr>
            <w:r>
              <w:rPr>
                <w:b/>
                <w:bCs/>
              </w:rPr>
              <w:t>9</w:t>
            </w:r>
          </w:p>
        </w:tc>
        <w:tc>
          <w:tcPr>
            <w:tcW w:w="1110" w:type="dxa"/>
            <w:vAlign w:val="center"/>
          </w:tcPr>
          <w:p w:rsidR="00EC6231" w:rsidRPr="005F5975" w:rsidRDefault="00EC6231" w:rsidP="00EC6231">
            <w:pPr>
              <w:jc w:val="center"/>
              <w:rPr>
                <w:b/>
                <w:bCs/>
              </w:rPr>
            </w:pPr>
            <w:r>
              <w:rPr>
                <w:b/>
                <w:bCs/>
              </w:rPr>
              <w:t>30</w:t>
            </w:r>
          </w:p>
        </w:tc>
        <w:tc>
          <w:tcPr>
            <w:tcW w:w="763" w:type="dxa"/>
            <w:vAlign w:val="center"/>
          </w:tcPr>
          <w:p w:rsidR="00EC6231" w:rsidRPr="005F5975" w:rsidRDefault="00EC6231" w:rsidP="00EC6231">
            <w:pPr>
              <w:jc w:val="center"/>
              <w:rPr>
                <w:b/>
                <w:bCs/>
              </w:rPr>
            </w:pPr>
            <w:r w:rsidRPr="005F5975">
              <w:rPr>
                <w:b/>
                <w:bCs/>
              </w:rPr>
              <w:t>60</w:t>
            </w:r>
          </w:p>
        </w:tc>
        <w:tc>
          <w:tcPr>
            <w:tcW w:w="2149" w:type="dxa"/>
            <w:vAlign w:val="center"/>
          </w:tcPr>
          <w:p w:rsidR="00EC6231" w:rsidRPr="005F5975" w:rsidRDefault="00EC6231" w:rsidP="00EC6231">
            <w:pPr>
              <w:jc w:val="center"/>
              <w:rPr>
                <w:b/>
                <w:bCs/>
              </w:rPr>
            </w:pPr>
          </w:p>
        </w:tc>
      </w:tr>
    </w:tbl>
    <w:p w:rsidR="00EC6231" w:rsidRPr="001271F7" w:rsidRDefault="00EC6231" w:rsidP="00EC6231">
      <w:pPr>
        <w:spacing w:line="288" w:lineRule="auto"/>
        <w:jc w:val="both"/>
        <w:rPr>
          <w:i/>
          <w:color w:val="000000"/>
          <w:sz w:val="24"/>
          <w:szCs w:val="24"/>
        </w:rPr>
      </w:pPr>
      <w:r w:rsidRPr="001271F7">
        <w:rPr>
          <w:i/>
          <w:color w:val="000000"/>
          <w:sz w:val="24"/>
          <w:szCs w:val="24"/>
        </w:rPr>
        <w:t>Ghi chú: LT: Lý thuyết; BT: Bài tập; TL, KT: Thảo luận, kiểm tra.</w:t>
      </w:r>
    </w:p>
    <w:p w:rsidR="00EC6231" w:rsidRPr="003D7F03" w:rsidRDefault="00EC6231" w:rsidP="00EC6231">
      <w:pPr>
        <w:spacing w:line="288" w:lineRule="auto"/>
        <w:jc w:val="both"/>
        <w:rPr>
          <w:i/>
          <w:color w:val="000000"/>
          <w:sz w:val="26"/>
          <w:szCs w:val="26"/>
        </w:rPr>
      </w:pPr>
    </w:p>
    <w:tbl>
      <w:tblPr>
        <w:tblW w:w="4163" w:type="pct"/>
        <w:jc w:val="center"/>
        <w:tblLook w:val="01E0" w:firstRow="1" w:lastRow="1" w:firstColumn="1" w:lastColumn="1" w:noHBand="0" w:noVBand="0"/>
      </w:tblPr>
      <w:tblGrid>
        <w:gridCol w:w="3008"/>
        <w:gridCol w:w="4725"/>
      </w:tblGrid>
      <w:tr w:rsidR="00EC6231" w:rsidRPr="005F5975" w:rsidTr="00EC6231">
        <w:trPr>
          <w:trHeight w:val="1560"/>
          <w:jc w:val="center"/>
        </w:trPr>
        <w:tc>
          <w:tcPr>
            <w:tcW w:w="1945" w:type="pct"/>
          </w:tcPr>
          <w:p w:rsidR="00EC6231" w:rsidRPr="005F5975" w:rsidRDefault="00EC6231" w:rsidP="00EC6231">
            <w:pPr>
              <w:jc w:val="center"/>
              <w:rPr>
                <w:b/>
                <w:bCs/>
                <w:sz w:val="26"/>
              </w:rPr>
            </w:pPr>
            <w:r w:rsidRPr="005F5975">
              <w:rPr>
                <w:b/>
                <w:bCs/>
                <w:sz w:val="26"/>
              </w:rPr>
              <w:t>Trưởng Khoa</w:t>
            </w:r>
          </w:p>
          <w:p w:rsidR="00EC6231" w:rsidRPr="005F5975" w:rsidRDefault="00EC6231" w:rsidP="00EC6231">
            <w:pPr>
              <w:jc w:val="center"/>
              <w:rPr>
                <w:b/>
                <w:bCs/>
                <w:sz w:val="26"/>
              </w:rPr>
            </w:pPr>
          </w:p>
          <w:p w:rsidR="00EC6231" w:rsidRPr="005F5975" w:rsidRDefault="00EC6231" w:rsidP="00EC6231">
            <w:pPr>
              <w:jc w:val="center"/>
              <w:rPr>
                <w:b/>
                <w:bCs/>
                <w:sz w:val="26"/>
              </w:rPr>
            </w:pPr>
          </w:p>
          <w:p w:rsidR="00EC6231" w:rsidRPr="005F5975" w:rsidRDefault="00EC6231" w:rsidP="00EC6231">
            <w:pPr>
              <w:jc w:val="center"/>
              <w:rPr>
                <w:b/>
                <w:bCs/>
                <w:sz w:val="26"/>
              </w:rPr>
            </w:pPr>
          </w:p>
          <w:p w:rsidR="00EC6231" w:rsidRPr="005F5975" w:rsidRDefault="00EC6231" w:rsidP="00EC6231">
            <w:pPr>
              <w:jc w:val="center"/>
              <w:rPr>
                <w:b/>
                <w:bCs/>
                <w:sz w:val="26"/>
              </w:rPr>
            </w:pPr>
          </w:p>
          <w:p w:rsidR="00EC6231" w:rsidRPr="005F5975" w:rsidRDefault="00EC6231" w:rsidP="00EC6231">
            <w:pPr>
              <w:jc w:val="center"/>
              <w:rPr>
                <w:b/>
                <w:bCs/>
                <w:sz w:val="26"/>
              </w:rPr>
            </w:pPr>
          </w:p>
          <w:p w:rsidR="00EC6231" w:rsidRPr="005F5975" w:rsidRDefault="00EC6231" w:rsidP="00EC6231">
            <w:pPr>
              <w:jc w:val="center"/>
              <w:rPr>
                <w:b/>
                <w:bCs/>
                <w:sz w:val="26"/>
              </w:rPr>
            </w:pPr>
            <w:r w:rsidRPr="005F5975">
              <w:rPr>
                <w:b/>
                <w:bCs/>
                <w:sz w:val="26"/>
              </w:rPr>
              <w:t>PGS. TS. Lê Thị Trinh</w:t>
            </w:r>
          </w:p>
        </w:tc>
        <w:tc>
          <w:tcPr>
            <w:tcW w:w="3055" w:type="pct"/>
          </w:tcPr>
          <w:p w:rsidR="00EC6231" w:rsidRPr="005F5975" w:rsidRDefault="00EC6231" w:rsidP="00EC6231">
            <w:pPr>
              <w:jc w:val="center"/>
              <w:rPr>
                <w:b/>
                <w:bCs/>
                <w:sz w:val="26"/>
              </w:rPr>
            </w:pPr>
            <w:r w:rsidRPr="005F5975">
              <w:rPr>
                <w:b/>
                <w:bCs/>
                <w:sz w:val="26"/>
              </w:rPr>
              <w:t>Người biên soạn</w:t>
            </w:r>
          </w:p>
          <w:p w:rsidR="00EC6231" w:rsidRPr="005F5975" w:rsidRDefault="00EC6231" w:rsidP="00EC6231">
            <w:pPr>
              <w:jc w:val="center"/>
              <w:rPr>
                <w:b/>
                <w:bCs/>
                <w:sz w:val="26"/>
              </w:rPr>
            </w:pPr>
          </w:p>
          <w:p w:rsidR="00EC6231" w:rsidRPr="005F5975" w:rsidRDefault="00EC6231" w:rsidP="00EC6231">
            <w:pPr>
              <w:jc w:val="center"/>
              <w:rPr>
                <w:b/>
                <w:bCs/>
                <w:sz w:val="26"/>
              </w:rPr>
            </w:pPr>
          </w:p>
          <w:p w:rsidR="00EC6231" w:rsidRPr="005F5975" w:rsidRDefault="00EC6231" w:rsidP="00EC6231">
            <w:pPr>
              <w:jc w:val="center"/>
              <w:rPr>
                <w:b/>
                <w:bCs/>
                <w:sz w:val="26"/>
              </w:rPr>
            </w:pPr>
          </w:p>
          <w:p w:rsidR="00EC6231" w:rsidRPr="005F5975" w:rsidRDefault="00EC6231" w:rsidP="00EC6231">
            <w:pPr>
              <w:jc w:val="center"/>
              <w:rPr>
                <w:b/>
                <w:bCs/>
                <w:sz w:val="26"/>
              </w:rPr>
            </w:pPr>
          </w:p>
          <w:p w:rsidR="00EC6231" w:rsidRPr="005F5975" w:rsidRDefault="00EC6231" w:rsidP="00EC6231">
            <w:pPr>
              <w:jc w:val="center"/>
              <w:rPr>
                <w:b/>
                <w:bCs/>
                <w:sz w:val="26"/>
              </w:rPr>
            </w:pPr>
          </w:p>
          <w:p w:rsidR="00EC6231" w:rsidRPr="005F5975" w:rsidRDefault="005A23F2" w:rsidP="00EC6231">
            <w:pPr>
              <w:jc w:val="center"/>
              <w:rPr>
                <w:b/>
                <w:bCs/>
                <w:sz w:val="26"/>
              </w:rPr>
            </w:pPr>
            <w:r w:rsidRPr="00D17AED">
              <w:rPr>
                <w:rFonts w:cs="Times New Roman"/>
                <w:b/>
                <w:bCs/>
                <w:sz w:val="26"/>
                <w:szCs w:val="26"/>
              </w:rPr>
              <w:t xml:space="preserve">TS. </w:t>
            </w:r>
            <w:r w:rsidRPr="00D17AED">
              <w:rPr>
                <w:rFonts w:cs="Times New Roman"/>
                <w:b/>
                <w:bCs/>
                <w:sz w:val="26"/>
                <w:szCs w:val="26"/>
                <w:lang w:eastAsia="ja-JP"/>
              </w:rPr>
              <w:t>Phạm Thị Mai Thảo</w:t>
            </w:r>
          </w:p>
          <w:p w:rsidR="00EC6231" w:rsidRPr="005F5975" w:rsidRDefault="00EC6231" w:rsidP="00EC6231">
            <w:pPr>
              <w:rPr>
                <w:b/>
                <w:bCs/>
              </w:rPr>
            </w:pPr>
          </w:p>
        </w:tc>
      </w:tr>
    </w:tbl>
    <w:p w:rsidR="00EC6231" w:rsidRDefault="00EC6231" w:rsidP="00EC6231">
      <w:pPr>
        <w:spacing w:line="312" w:lineRule="auto"/>
        <w:jc w:val="both"/>
        <w:rPr>
          <w:rFonts w:eastAsia="MS Mincho" w:cs="Times New Roman"/>
          <w:b/>
          <w:sz w:val="26"/>
          <w:szCs w:val="26"/>
        </w:rPr>
      </w:pPr>
    </w:p>
    <w:p w:rsidR="00EC6231" w:rsidRDefault="00EC6231" w:rsidP="00EC6231">
      <w:pPr>
        <w:spacing w:line="312" w:lineRule="auto"/>
        <w:jc w:val="both"/>
        <w:rPr>
          <w:rFonts w:eastAsia="MS Mincho" w:cs="Times New Roman"/>
          <w:b/>
          <w:sz w:val="26"/>
          <w:szCs w:val="26"/>
        </w:rPr>
      </w:pPr>
    </w:p>
    <w:p w:rsidR="00EC6231" w:rsidRDefault="00EC6231" w:rsidP="00EC6231">
      <w:pPr>
        <w:spacing w:line="312" w:lineRule="auto"/>
        <w:jc w:val="both"/>
        <w:rPr>
          <w:rFonts w:eastAsia="MS Mincho" w:cs="Times New Roman"/>
          <w:b/>
          <w:sz w:val="26"/>
          <w:szCs w:val="26"/>
        </w:rPr>
      </w:pPr>
    </w:p>
    <w:p w:rsidR="00EC6231" w:rsidRDefault="00EC6231" w:rsidP="00EC6231">
      <w:pPr>
        <w:spacing w:line="312" w:lineRule="auto"/>
        <w:jc w:val="both"/>
        <w:rPr>
          <w:rFonts w:eastAsia="MS Mincho" w:cs="Times New Roman"/>
          <w:b/>
          <w:sz w:val="26"/>
          <w:szCs w:val="26"/>
        </w:rPr>
      </w:pPr>
    </w:p>
    <w:p w:rsidR="00EC6231" w:rsidRDefault="00EC6231" w:rsidP="00EC6231">
      <w:pPr>
        <w:spacing w:line="312" w:lineRule="auto"/>
        <w:jc w:val="both"/>
        <w:rPr>
          <w:rFonts w:eastAsia="MS Mincho" w:cs="Times New Roman"/>
          <w:b/>
          <w:sz w:val="26"/>
          <w:szCs w:val="26"/>
        </w:rPr>
      </w:pPr>
    </w:p>
    <w:p w:rsidR="00EC6231" w:rsidRDefault="00EC6231" w:rsidP="00EC6231">
      <w:pPr>
        <w:spacing w:line="312" w:lineRule="auto"/>
        <w:jc w:val="both"/>
        <w:rPr>
          <w:rFonts w:eastAsia="MS Mincho" w:cs="Times New Roman"/>
          <w:b/>
          <w:sz w:val="26"/>
          <w:szCs w:val="26"/>
        </w:rPr>
      </w:pPr>
    </w:p>
    <w:p w:rsidR="00EC6231" w:rsidRDefault="00EC6231" w:rsidP="00EC6231">
      <w:pPr>
        <w:spacing w:line="312" w:lineRule="auto"/>
        <w:jc w:val="both"/>
        <w:rPr>
          <w:rFonts w:eastAsia="MS Mincho" w:cs="Times New Roman"/>
          <w:b/>
          <w:sz w:val="26"/>
          <w:szCs w:val="26"/>
        </w:rPr>
      </w:pPr>
    </w:p>
    <w:p w:rsidR="00EC6231" w:rsidRDefault="00EC6231" w:rsidP="00EC6231">
      <w:pPr>
        <w:spacing w:line="312" w:lineRule="auto"/>
        <w:jc w:val="both"/>
        <w:rPr>
          <w:rFonts w:eastAsia="MS Mincho" w:cs="Times New Roman"/>
          <w:b/>
          <w:sz w:val="26"/>
          <w:szCs w:val="26"/>
        </w:rPr>
      </w:pPr>
    </w:p>
    <w:p w:rsidR="00EC6231" w:rsidRDefault="00EC6231" w:rsidP="00EC6231">
      <w:pPr>
        <w:spacing w:line="312" w:lineRule="auto"/>
        <w:jc w:val="both"/>
        <w:rPr>
          <w:rFonts w:eastAsia="MS Mincho" w:cs="Times New Roman"/>
          <w:b/>
          <w:sz w:val="26"/>
          <w:szCs w:val="26"/>
        </w:rPr>
      </w:pPr>
    </w:p>
    <w:tbl>
      <w:tblPr>
        <w:tblW w:w="5647" w:type="pct"/>
        <w:tblInd w:w="-743" w:type="dxa"/>
        <w:tblLook w:val="01E0" w:firstRow="1" w:lastRow="1" w:firstColumn="1" w:lastColumn="1" w:noHBand="0" w:noVBand="0"/>
      </w:tblPr>
      <w:tblGrid>
        <w:gridCol w:w="5104"/>
        <w:gridCol w:w="5386"/>
      </w:tblGrid>
      <w:tr w:rsidR="00F80902" w:rsidRPr="00F80902" w:rsidTr="00481F33">
        <w:trPr>
          <w:trHeight w:val="1149"/>
        </w:trPr>
        <w:tc>
          <w:tcPr>
            <w:tcW w:w="5104" w:type="dxa"/>
            <w:shd w:val="clear" w:color="auto" w:fill="auto"/>
          </w:tcPr>
          <w:p w:rsidR="00924CE8" w:rsidRPr="00607553" w:rsidRDefault="00924CE8" w:rsidP="0079238E">
            <w:pPr>
              <w:spacing w:line="264" w:lineRule="auto"/>
              <w:jc w:val="center"/>
              <w:rPr>
                <w:rFonts w:cs="Times New Roman"/>
                <w:bCs/>
                <w:sz w:val="24"/>
                <w:szCs w:val="24"/>
              </w:rPr>
            </w:pPr>
            <w:r w:rsidRPr="00607553">
              <w:rPr>
                <w:rFonts w:cs="Times New Roman"/>
                <w:bCs/>
                <w:sz w:val="24"/>
                <w:szCs w:val="24"/>
              </w:rPr>
              <w:t>BỘ TÀI NGUYÊN VÀ MÔI TRƯỜNG</w:t>
            </w:r>
          </w:p>
          <w:p w:rsidR="00924CE8" w:rsidRPr="00607553" w:rsidRDefault="00924CE8" w:rsidP="0079238E">
            <w:pPr>
              <w:spacing w:line="264" w:lineRule="auto"/>
              <w:jc w:val="center"/>
              <w:rPr>
                <w:rFonts w:cs="Times New Roman"/>
                <w:b/>
                <w:bCs/>
                <w:sz w:val="24"/>
                <w:szCs w:val="24"/>
              </w:rPr>
            </w:pPr>
            <w:r w:rsidRPr="00607553">
              <w:rPr>
                <w:rFonts w:cs="Times New Roman"/>
                <w:b/>
                <w:bCs/>
                <w:sz w:val="24"/>
                <w:szCs w:val="24"/>
              </w:rPr>
              <w:t>TRƯỜNG ĐẠI HỌC</w:t>
            </w:r>
          </w:p>
          <w:p w:rsidR="00924CE8" w:rsidRPr="00607553" w:rsidRDefault="00924CE8" w:rsidP="0079238E">
            <w:pPr>
              <w:spacing w:line="264" w:lineRule="auto"/>
              <w:jc w:val="center"/>
              <w:rPr>
                <w:rFonts w:cs="Times New Roman"/>
                <w:b/>
                <w:sz w:val="24"/>
                <w:szCs w:val="24"/>
              </w:rPr>
            </w:pPr>
            <w:r w:rsidRPr="00607553">
              <w:rPr>
                <w:rFonts w:cs="Times New Roman"/>
                <w:b/>
                <w:bCs/>
                <w:sz w:val="24"/>
                <w:szCs w:val="24"/>
              </w:rPr>
              <w:t>TÀI NGUYÊN VÀ MÔI TRƯỜNG HÀ NỘI</w:t>
            </w:r>
          </w:p>
          <w:p w:rsidR="00924CE8" w:rsidRPr="00607553" w:rsidRDefault="00924CE8" w:rsidP="0079238E">
            <w:pPr>
              <w:spacing w:line="264" w:lineRule="auto"/>
              <w:rPr>
                <w:rFonts w:cs="Times New Roman"/>
                <w:sz w:val="24"/>
                <w:szCs w:val="24"/>
              </w:rPr>
            </w:pPr>
            <w:r w:rsidRPr="00607553">
              <w:rPr>
                <w:rFonts w:cs="Times New Roman"/>
                <w:noProof/>
                <w:spacing w:val="-6"/>
                <w:sz w:val="24"/>
                <w:szCs w:val="24"/>
              </w:rPr>
              <mc:AlternateContent>
                <mc:Choice Requires="wps">
                  <w:drawing>
                    <wp:anchor distT="0" distB="0" distL="114300" distR="114300" simplePos="0" relativeHeight="251694080" behindDoc="0" locked="0" layoutInCell="1" allowOverlap="1" wp14:anchorId="7DAADD21" wp14:editId="1EF22949">
                      <wp:simplePos x="0" y="0"/>
                      <wp:positionH relativeFrom="column">
                        <wp:posOffset>995680</wp:posOffset>
                      </wp:positionH>
                      <wp:positionV relativeFrom="paragraph">
                        <wp:posOffset>41910</wp:posOffset>
                      </wp:positionV>
                      <wp:extent cx="1064260" cy="0"/>
                      <wp:effectExtent l="5080" t="13335" r="6985" b="571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pt,3.3pt" to="16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g0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OkSId&#10;9GjvLRFN61GplQIFtUXgBKV643JIKNXOhlrpWe3Ns6bfHVK6bIlqeGT8ejGAkoWM5E1K2DgD9x36&#10;L5pBDDl6HWU717YLkCAIOsfuXO7d4WePKBxm6Xw6mUMT6eBLSD4kGuv8Z647FIwCS6GCcCQnp2fn&#10;AxGSDyHhWOmtkDI2XyrUF3g5m8xigtNSsOAMYc42h1JadCJhfOIXqwLPY5jVR8UiWMsJ29xsT4S8&#10;2nC5VAEPSgE6N+s6Hz+W6XKz2CymIyhuM5qmVTX6tC2no/k2+zirPlRlWWU/A7VsmreCMa4Cu2FW&#10;s+nfzcLt1Vyn7D6tdxmSt+hRLyA7/CPp2MvQvusgHDS77OzQYxjPGHx7SmH+H/dgPz749S8AAAD/&#10;/wMAUEsDBBQABgAIAAAAIQB7xrVe2gAAAAcBAAAPAAAAZHJzL2Rvd25yZXYueG1sTI7BTsMwEETv&#10;SPyDtUhcqtYhLREKcSoE5MaFQsV1Gy9JRLxOY7cNfD0LFzg+zWjmFevJ9epIY+g8G7haJKCIa287&#10;bgy8vlTzG1AhIlvsPZOBTwqwLs/PCsytP/EzHTexUTLCIUcDbYxDrnWoW3IYFn4gluzdjw6j4Nho&#10;O+JJxl2v0yTJtMOO5aHFge5bqj82B2cgVFvaV1+zepa8LRtP6f7h6RGNubyY7m5BRZriXxl+9EUd&#10;SnHa+QPboHrh60zUo4EsAyX5Ml2tQO1+WZeF/u9ffgMAAP//AwBQSwECLQAUAAYACAAAACEAtoM4&#10;kv4AAADhAQAAEwAAAAAAAAAAAAAAAAAAAAAAW0NvbnRlbnRfVHlwZXNdLnhtbFBLAQItABQABgAI&#10;AAAAIQA4/SH/1gAAAJQBAAALAAAAAAAAAAAAAAAAAC8BAABfcmVscy8ucmVsc1BLAQItABQABgAI&#10;AAAAIQDQrbg0HQIAADgEAAAOAAAAAAAAAAAAAAAAAC4CAABkcnMvZTJvRG9jLnhtbFBLAQItABQA&#10;BgAIAAAAIQB7xrVe2gAAAAcBAAAPAAAAAAAAAAAAAAAAAHcEAABkcnMvZG93bnJldi54bWxQSwUG&#10;AAAAAAQABADzAAAAfgUAAAAA&#10;"/>
                  </w:pict>
                </mc:Fallback>
              </mc:AlternateContent>
            </w:r>
            <w:r w:rsidRPr="00607553">
              <w:rPr>
                <w:rFonts w:cs="Times New Roman"/>
                <w:sz w:val="24"/>
                <w:szCs w:val="24"/>
              </w:rPr>
              <w:t xml:space="preserve">              </w:t>
            </w:r>
          </w:p>
          <w:p w:rsidR="00924CE8" w:rsidRPr="00607553" w:rsidRDefault="00924CE8" w:rsidP="0079238E">
            <w:pPr>
              <w:spacing w:line="264" w:lineRule="auto"/>
              <w:rPr>
                <w:rFonts w:cs="Times New Roman"/>
                <w:b/>
                <w:sz w:val="24"/>
                <w:szCs w:val="24"/>
              </w:rPr>
            </w:pPr>
            <w:r w:rsidRPr="00607553">
              <w:rPr>
                <w:rFonts w:cs="Times New Roman"/>
                <w:sz w:val="24"/>
                <w:szCs w:val="24"/>
              </w:rPr>
              <w:t xml:space="preserve">            </w:t>
            </w:r>
          </w:p>
        </w:tc>
        <w:tc>
          <w:tcPr>
            <w:tcW w:w="5386" w:type="dxa"/>
            <w:shd w:val="clear" w:color="auto" w:fill="auto"/>
          </w:tcPr>
          <w:p w:rsidR="00924CE8" w:rsidRPr="00607553" w:rsidRDefault="00924CE8" w:rsidP="0079238E">
            <w:pPr>
              <w:spacing w:line="264" w:lineRule="auto"/>
              <w:rPr>
                <w:rFonts w:cs="Times New Roman"/>
                <w:b/>
                <w:sz w:val="24"/>
                <w:szCs w:val="24"/>
              </w:rPr>
            </w:pPr>
            <w:r w:rsidRPr="00607553">
              <w:rPr>
                <w:rFonts w:cs="Times New Roman"/>
                <w:b/>
                <w:sz w:val="24"/>
                <w:szCs w:val="24"/>
              </w:rPr>
              <w:t xml:space="preserve"> CỘNG HÒA XÃ HỘI CHỦ NGHĨA VIỆT NAM</w:t>
            </w:r>
          </w:p>
          <w:p w:rsidR="00924CE8" w:rsidRPr="00607553" w:rsidRDefault="00924CE8" w:rsidP="0079238E">
            <w:pPr>
              <w:spacing w:line="264" w:lineRule="auto"/>
              <w:rPr>
                <w:rFonts w:cs="Times New Roman"/>
                <w:b/>
                <w:sz w:val="24"/>
                <w:szCs w:val="24"/>
              </w:rPr>
            </w:pPr>
            <w:r w:rsidRPr="00607553">
              <w:rPr>
                <w:rFonts w:cs="Times New Roman"/>
                <w:sz w:val="24"/>
                <w:szCs w:val="24"/>
              </w:rPr>
              <w:t xml:space="preserve">                    </w:t>
            </w:r>
            <w:r w:rsidRPr="00607553">
              <w:rPr>
                <w:rFonts w:cs="Times New Roman"/>
                <w:b/>
                <w:sz w:val="24"/>
                <w:szCs w:val="24"/>
              </w:rPr>
              <w:t>Độc lập –Tự do – Hạnh phúc</w:t>
            </w:r>
          </w:p>
          <w:p w:rsidR="00924CE8" w:rsidRPr="00607553" w:rsidRDefault="00924CE8" w:rsidP="0079238E">
            <w:pPr>
              <w:spacing w:line="264" w:lineRule="auto"/>
              <w:rPr>
                <w:rFonts w:cs="Times New Roman"/>
                <w:i/>
                <w:sz w:val="24"/>
                <w:szCs w:val="24"/>
              </w:rPr>
            </w:pPr>
            <w:r w:rsidRPr="00607553">
              <w:rPr>
                <w:rFonts w:cs="Times New Roman"/>
                <w:i/>
                <w:noProof/>
                <w:sz w:val="24"/>
                <w:szCs w:val="24"/>
              </w:rPr>
              <mc:AlternateContent>
                <mc:Choice Requires="wps">
                  <w:drawing>
                    <wp:anchor distT="0" distB="0" distL="114300" distR="114300" simplePos="0" relativeHeight="251695104" behindDoc="0" locked="0" layoutInCell="1" allowOverlap="1" wp14:anchorId="4B269762" wp14:editId="228A577B">
                      <wp:simplePos x="0" y="0"/>
                      <wp:positionH relativeFrom="column">
                        <wp:posOffset>1151890</wp:posOffset>
                      </wp:positionH>
                      <wp:positionV relativeFrom="paragraph">
                        <wp:posOffset>69850</wp:posOffset>
                      </wp:positionV>
                      <wp:extent cx="1190625" cy="0"/>
                      <wp:effectExtent l="8890" t="12700" r="10160" b="63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90.7pt;margin-top:5.5pt;width:93.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0Y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ogRLN&#10;OpzR1lum9o0nT9ZCT0rQGvsIluAR7FdvXI5hpd7YUDE/6a15Bv7DEQ1lw/ReRt4vZ4NYWYhI3oSE&#10;jTOYddd/AYFn2MFDbN6ptl2AxLaQU5zR+T4jefKE48csm6fT0YQSfvMlLL8FGuv8ZwkdCUZB3bWQ&#10;ewVZTMOOz84HWiy/BYSsGtaqbaMgWk36gs4nmCd4HLRKBGfc2P2ubC05siCp+MQa3x2zcNAigjWS&#10;idXV9ky1FxuTtzrgYWFI52pdNPNzns5Xs9VsPBiPpqvBOK2qwdO6HA+m6+xhUn2qyrLKfgVq2Thv&#10;lBBSB3Y3/Wbjv9PH9SZdlHdX8L0NyVv02C8ke3tH0nGyYZgXWexAnDf2NnGUbDx8vV7hTrzeo/36&#10;J7D8DQAA//8DAFBLAwQUAAYACAAAACEA2dYl4NwAAAAJAQAADwAAAGRycy9kb3ducmV2LnhtbEyP&#10;QU/DMAyF70j8h8hIXBBLO2DqStNpQuLAkW0SV68xbaFxqiZdy349Rhzg5mc/PX+v2MyuUycaQuvZ&#10;QLpIQBFX3rZcGzjsn28zUCEiW+w8k4EvCrApLy8KzK2f+JVOu1grCeGQo4Emxj7XOlQNOQwL3xPL&#10;7d0PDqPIodZ2wEnCXaeXSbLSDluWDw329NRQ9bkbnQEK40OabNeuPrycp5u35flj6vfGXF/N20dQ&#10;keb4Z4YffEGHUpiOfmQbVCc6S+/FKkMqncRwt8rWoI6/C10W+n+D8hsAAP//AwBQSwECLQAUAAYA&#10;CAAAACEAtoM4kv4AAADhAQAAEwAAAAAAAAAAAAAAAAAAAAAAW0NvbnRlbnRfVHlwZXNdLnhtbFBL&#10;AQItABQABgAIAAAAIQA4/SH/1gAAAJQBAAALAAAAAAAAAAAAAAAAAC8BAABfcmVscy8ucmVsc1BL&#10;AQItABQABgAIAAAAIQBUPN0YJAIAAEwEAAAOAAAAAAAAAAAAAAAAAC4CAABkcnMvZTJvRG9jLnht&#10;bFBLAQItABQABgAIAAAAIQDZ1iXg3AAAAAkBAAAPAAAAAAAAAAAAAAAAAH4EAABkcnMvZG93bnJl&#10;di54bWxQSwUGAAAAAAQABADzAAAAhwUAAAAA&#10;"/>
                  </w:pict>
                </mc:Fallback>
              </mc:AlternateContent>
            </w:r>
            <w:r w:rsidRPr="00607553">
              <w:rPr>
                <w:rFonts w:cs="Times New Roman"/>
                <w:i/>
                <w:sz w:val="24"/>
                <w:szCs w:val="24"/>
              </w:rPr>
              <w:t xml:space="preserve">                    </w:t>
            </w:r>
          </w:p>
        </w:tc>
      </w:tr>
    </w:tbl>
    <w:p w:rsidR="00924CE8" w:rsidRPr="00894474" w:rsidRDefault="00924CE8" w:rsidP="00924CE8">
      <w:pPr>
        <w:spacing w:line="264" w:lineRule="auto"/>
        <w:jc w:val="center"/>
        <w:rPr>
          <w:rFonts w:eastAsia="MS Mincho" w:cs="Times New Roman"/>
          <w:b/>
          <w:bCs/>
          <w:szCs w:val="28"/>
        </w:rPr>
      </w:pPr>
      <w:r w:rsidRPr="00894474">
        <w:rPr>
          <w:rFonts w:eastAsia="MS Mincho" w:cs="Times New Roman"/>
          <w:b/>
          <w:bCs/>
          <w:szCs w:val="28"/>
        </w:rPr>
        <w:t>ĐỀ CƯƠNG CHI TIẾT HỌC PHẦN</w:t>
      </w:r>
    </w:p>
    <w:p w:rsidR="009E142B" w:rsidRPr="003D7F03" w:rsidRDefault="009E142B" w:rsidP="009E142B">
      <w:pPr>
        <w:spacing w:line="288" w:lineRule="auto"/>
        <w:jc w:val="center"/>
        <w:rPr>
          <w:b/>
          <w:bCs/>
          <w:sz w:val="26"/>
          <w:szCs w:val="26"/>
        </w:rPr>
      </w:pPr>
      <w:r w:rsidRPr="003D7F03">
        <w:rPr>
          <w:b/>
          <w:bCs/>
          <w:color w:val="000000"/>
          <w:sz w:val="26"/>
          <w:szCs w:val="26"/>
        </w:rPr>
        <w:t>LÝ THUYẾT</w:t>
      </w:r>
    </w:p>
    <w:p w:rsidR="00924CE8" w:rsidRPr="00894474" w:rsidRDefault="009E142B" w:rsidP="009E142B">
      <w:pPr>
        <w:spacing w:line="264" w:lineRule="auto"/>
        <w:jc w:val="center"/>
        <w:rPr>
          <w:rFonts w:cs="Times New Roman"/>
          <w:bCs/>
          <w:i/>
          <w:sz w:val="26"/>
          <w:szCs w:val="26"/>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924CE8" w:rsidRPr="00894474" w:rsidRDefault="00924CE8" w:rsidP="00924CE8">
      <w:pPr>
        <w:spacing w:line="264" w:lineRule="auto"/>
        <w:jc w:val="center"/>
        <w:rPr>
          <w:rFonts w:cs="Times New Roman"/>
          <w:bCs/>
          <w:i/>
          <w:sz w:val="26"/>
          <w:szCs w:val="26"/>
        </w:rPr>
      </w:pPr>
    </w:p>
    <w:p w:rsidR="00F03FAC" w:rsidRPr="00F80902" w:rsidRDefault="00F03FAC" w:rsidP="00894474">
      <w:pPr>
        <w:spacing w:line="312" w:lineRule="auto"/>
        <w:jc w:val="both"/>
        <w:rPr>
          <w:rFonts w:eastAsia="MS Mincho" w:cs="Times New Roman"/>
          <w:b/>
          <w:bCs/>
          <w:sz w:val="26"/>
          <w:szCs w:val="26"/>
        </w:rPr>
      </w:pPr>
      <w:r w:rsidRPr="00F80902">
        <w:rPr>
          <w:rFonts w:eastAsia="MS Mincho" w:cs="Times New Roman"/>
          <w:b/>
          <w:bCs/>
          <w:sz w:val="26"/>
          <w:szCs w:val="26"/>
        </w:rPr>
        <w:t xml:space="preserve">1. Thông tin chung về </w:t>
      </w:r>
      <w:r w:rsidR="009E142B">
        <w:rPr>
          <w:rFonts w:cs="Times New Roman"/>
          <w:b/>
          <w:sz w:val="26"/>
          <w:szCs w:val="26"/>
        </w:rPr>
        <w:t>môn học</w:t>
      </w:r>
    </w:p>
    <w:p w:rsidR="00F03FAC" w:rsidRPr="00F80902" w:rsidRDefault="00F03FAC" w:rsidP="00894474">
      <w:pPr>
        <w:numPr>
          <w:ilvl w:val="0"/>
          <w:numId w:val="3"/>
        </w:numPr>
        <w:spacing w:line="312" w:lineRule="auto"/>
        <w:jc w:val="both"/>
        <w:rPr>
          <w:rFonts w:eastAsia="MS Mincho" w:cs="Times New Roman"/>
          <w:sz w:val="26"/>
          <w:szCs w:val="26"/>
        </w:rPr>
      </w:pPr>
      <w:r w:rsidRPr="00F80902">
        <w:rPr>
          <w:rFonts w:eastAsia="MS Mincho" w:cs="Times New Roman"/>
          <w:sz w:val="26"/>
          <w:szCs w:val="26"/>
        </w:rPr>
        <w:t>Tên học phần:</w:t>
      </w:r>
      <w:r w:rsidRPr="00F80902">
        <w:rPr>
          <w:rFonts w:eastAsia="MS Mincho" w:cs="Times New Roman"/>
          <w:sz w:val="26"/>
          <w:szCs w:val="26"/>
          <w:lang w:eastAsia="ja-JP"/>
        </w:rPr>
        <w:t xml:space="preserve"> </w:t>
      </w:r>
    </w:p>
    <w:p w:rsidR="00F03FAC" w:rsidRPr="00F80902" w:rsidRDefault="00F03FAC" w:rsidP="00C06424">
      <w:pPr>
        <w:pStyle w:val="ListParagraph"/>
        <w:numPr>
          <w:ilvl w:val="0"/>
          <w:numId w:val="58"/>
        </w:numPr>
        <w:spacing w:line="312" w:lineRule="auto"/>
        <w:jc w:val="both"/>
        <w:outlineLvl w:val="0"/>
        <w:rPr>
          <w:rFonts w:eastAsia="MS Mincho"/>
          <w:szCs w:val="26"/>
        </w:rPr>
      </w:pPr>
      <w:bookmarkStart w:id="177" w:name="_Toc9497819"/>
      <w:r w:rsidRPr="00F80902">
        <w:rPr>
          <w:rFonts w:eastAsia="MS Mincho"/>
          <w:szCs w:val="26"/>
          <w:lang w:eastAsia="ja-JP"/>
        </w:rPr>
        <w:t>Tiếng Việt:</w:t>
      </w:r>
      <w:r w:rsidRPr="00F80902">
        <w:rPr>
          <w:rFonts w:eastAsia="MS Mincho"/>
          <w:b/>
          <w:szCs w:val="26"/>
          <w:lang w:eastAsia="ja-JP"/>
        </w:rPr>
        <w:t xml:space="preserve"> Xử lý nước thải bậc cao</w:t>
      </w:r>
      <w:bookmarkEnd w:id="177"/>
      <w:r w:rsidRPr="00F80902">
        <w:rPr>
          <w:rFonts w:eastAsia="MS Mincho"/>
          <w:szCs w:val="26"/>
          <w:lang w:eastAsia="ja-JP"/>
        </w:rPr>
        <w:t xml:space="preserve"> </w:t>
      </w:r>
      <w:r w:rsidRPr="00894474">
        <w:rPr>
          <w:rFonts w:eastAsia="MS Mincho"/>
          <w:szCs w:val="26"/>
          <w:lang w:eastAsia="ja-JP"/>
        </w:rPr>
        <w:fldChar w:fldCharType="begin"/>
      </w:r>
      <w:r w:rsidRPr="00F80902">
        <w:rPr>
          <w:szCs w:val="26"/>
        </w:rPr>
        <w:instrText xml:space="preserve"> TC "</w:instrText>
      </w:r>
      <w:bookmarkStart w:id="178" w:name="_Toc529609013"/>
      <w:r w:rsidRPr="00F80902">
        <w:rPr>
          <w:rFonts w:eastAsia="MS Mincho"/>
          <w:szCs w:val="26"/>
          <w:lang w:eastAsia="ja-JP"/>
        </w:rPr>
        <w:instrText>Kỹ thuật xử lý bùn thải và đất ô nhiễm</w:instrText>
      </w:r>
      <w:bookmarkEnd w:id="178"/>
      <w:r w:rsidRPr="00F80902">
        <w:rPr>
          <w:szCs w:val="26"/>
        </w:rPr>
        <w:instrText xml:space="preserve">" \f C \l "1" </w:instrText>
      </w:r>
      <w:r w:rsidRPr="00894474">
        <w:rPr>
          <w:rFonts w:eastAsia="MS Mincho"/>
          <w:szCs w:val="26"/>
          <w:lang w:eastAsia="ja-JP"/>
        </w:rPr>
        <w:fldChar w:fldCharType="end"/>
      </w:r>
    </w:p>
    <w:p w:rsidR="00F03FAC" w:rsidRPr="00F80902" w:rsidRDefault="00F03FAC" w:rsidP="00C06424">
      <w:pPr>
        <w:pStyle w:val="ListParagraph"/>
        <w:numPr>
          <w:ilvl w:val="0"/>
          <w:numId w:val="58"/>
        </w:numPr>
        <w:spacing w:line="312" w:lineRule="auto"/>
        <w:jc w:val="both"/>
        <w:rPr>
          <w:rFonts w:eastAsia="MS Mincho"/>
          <w:b/>
          <w:szCs w:val="26"/>
        </w:rPr>
      </w:pPr>
      <w:r w:rsidRPr="00F80902">
        <w:rPr>
          <w:rFonts w:eastAsia="MS Mincho"/>
          <w:szCs w:val="26"/>
        </w:rPr>
        <w:t>Tiếng Anh:</w:t>
      </w:r>
      <w:r w:rsidRPr="00F80902">
        <w:rPr>
          <w:rFonts w:eastAsia="MS Mincho"/>
          <w:bCs/>
          <w:szCs w:val="26"/>
          <w:lang w:eastAsia="ja-JP"/>
        </w:rPr>
        <w:t xml:space="preserve"> </w:t>
      </w:r>
      <w:r w:rsidRPr="00F80902">
        <w:rPr>
          <w:rFonts w:eastAsia="MS Mincho"/>
          <w:b/>
          <w:bCs/>
          <w:szCs w:val="26"/>
        </w:rPr>
        <w:t>Advanced wastewater treatment</w:t>
      </w:r>
    </w:p>
    <w:p w:rsidR="00F03FAC" w:rsidRPr="00F80902" w:rsidRDefault="00F03FAC" w:rsidP="00894474">
      <w:pPr>
        <w:numPr>
          <w:ilvl w:val="0"/>
          <w:numId w:val="3"/>
        </w:numPr>
        <w:spacing w:line="312" w:lineRule="auto"/>
        <w:jc w:val="both"/>
        <w:rPr>
          <w:rFonts w:eastAsia="MS Mincho" w:cs="Times New Roman"/>
          <w:sz w:val="26"/>
          <w:szCs w:val="26"/>
        </w:rPr>
      </w:pPr>
      <w:r w:rsidRPr="00F80902">
        <w:rPr>
          <w:rFonts w:eastAsia="MS Mincho" w:cs="Times New Roman"/>
          <w:sz w:val="26"/>
          <w:szCs w:val="26"/>
        </w:rPr>
        <w:t xml:space="preserve">Mã học phần: </w:t>
      </w:r>
      <w:r w:rsidRPr="00F80902">
        <w:rPr>
          <w:rFonts w:eastAsia="MS Mincho" w:cs="Times New Roman"/>
          <w:bCs/>
          <w:sz w:val="26"/>
          <w:szCs w:val="26"/>
          <w:lang w:val="nl-NL"/>
        </w:rPr>
        <w:t>ESWT 823</w:t>
      </w:r>
    </w:p>
    <w:p w:rsidR="00F03FAC" w:rsidRPr="00F80902" w:rsidRDefault="00F03FAC" w:rsidP="00894474">
      <w:pPr>
        <w:numPr>
          <w:ilvl w:val="0"/>
          <w:numId w:val="3"/>
        </w:numPr>
        <w:spacing w:line="312" w:lineRule="auto"/>
        <w:jc w:val="both"/>
        <w:rPr>
          <w:rFonts w:eastAsia="MS Mincho" w:cs="Times New Roman"/>
          <w:sz w:val="26"/>
          <w:szCs w:val="26"/>
        </w:rPr>
      </w:pPr>
      <w:r w:rsidRPr="00F80902">
        <w:rPr>
          <w:rFonts w:eastAsia="MS Mincho" w:cs="Times New Roman"/>
          <w:sz w:val="26"/>
          <w:szCs w:val="26"/>
        </w:rPr>
        <w:t>Số tín chỉ</w:t>
      </w:r>
      <w:r w:rsidRPr="00F80902">
        <w:rPr>
          <w:rFonts w:eastAsia="MS Mincho" w:cs="Times New Roman"/>
          <w:sz w:val="26"/>
          <w:szCs w:val="26"/>
          <w:lang w:eastAsia="ja-JP"/>
        </w:rPr>
        <w:t>:</w:t>
      </w:r>
      <w:r w:rsidR="009E142B">
        <w:rPr>
          <w:rFonts w:eastAsia="MS Mincho" w:cs="Times New Roman"/>
          <w:sz w:val="26"/>
          <w:szCs w:val="26"/>
          <w:lang w:eastAsia="ja-JP"/>
        </w:rPr>
        <w:t xml:space="preserve"> 0</w:t>
      </w:r>
      <w:r w:rsidRPr="00F80902">
        <w:rPr>
          <w:rFonts w:eastAsia="MS Mincho" w:cs="Times New Roman"/>
          <w:sz w:val="26"/>
          <w:szCs w:val="26"/>
          <w:lang w:eastAsia="ja-JP"/>
        </w:rPr>
        <w:t xml:space="preserve">2 </w:t>
      </w:r>
    </w:p>
    <w:p w:rsidR="009E142B" w:rsidRPr="00C155C5" w:rsidRDefault="009E142B" w:rsidP="009E142B">
      <w:pPr>
        <w:pStyle w:val="ListParagraph"/>
        <w:numPr>
          <w:ilvl w:val="0"/>
          <w:numId w:val="3"/>
        </w:numPr>
        <w:spacing w:line="312" w:lineRule="auto"/>
        <w:jc w:val="both"/>
        <w:rPr>
          <w:szCs w:val="26"/>
        </w:rPr>
      </w:pPr>
      <w:r w:rsidRPr="00C155C5">
        <w:rPr>
          <w:szCs w:val="26"/>
        </w:rPr>
        <w:t>Đối tượng học: Thạc sĩ, ngành Khoa học môi trường</w:t>
      </w:r>
    </w:p>
    <w:p w:rsidR="009E142B" w:rsidRDefault="009E142B" w:rsidP="009E142B">
      <w:pPr>
        <w:pStyle w:val="ListParagraph"/>
        <w:numPr>
          <w:ilvl w:val="0"/>
          <w:numId w:val="3"/>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9E142B" w:rsidRPr="003D7F03" w:rsidTr="003820D4">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42B" w:rsidRPr="003D7F03" w:rsidRDefault="009E142B" w:rsidP="003820D4">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9E142B" w:rsidRPr="003D7F03" w:rsidRDefault="009E142B" w:rsidP="003820D4">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9E142B" w:rsidRPr="003D7F03" w:rsidRDefault="009E142B" w:rsidP="003820D4">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9E142B" w:rsidRPr="003D7F03" w:rsidTr="003820D4">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9E142B" w:rsidRPr="003D7F03" w:rsidRDefault="009E142B" w:rsidP="003820D4">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9E142B" w:rsidRPr="003D7F03" w:rsidRDefault="009E142B" w:rsidP="003820D4">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9E142B" w:rsidRPr="003D7F03" w:rsidRDefault="009E142B" w:rsidP="003820D4">
            <w:pPr>
              <w:spacing w:line="288" w:lineRule="auto"/>
              <w:jc w:val="center"/>
              <w:rPr>
                <w:color w:val="000000"/>
                <w:sz w:val="26"/>
                <w:szCs w:val="26"/>
              </w:rPr>
            </w:pPr>
            <w:r w:rsidRPr="003D7F03">
              <w:rPr>
                <w:color w:val="000000"/>
                <w:sz w:val="26"/>
                <w:szCs w:val="26"/>
              </w:rPr>
              <w:t>□</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9E142B" w:rsidRPr="003D7F03" w:rsidRDefault="009E142B" w:rsidP="003820D4">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9E142B" w:rsidRPr="003D7F03" w:rsidRDefault="009E142B" w:rsidP="003820D4">
            <w:pPr>
              <w:spacing w:line="288" w:lineRule="auto"/>
              <w:jc w:val="center"/>
              <w:rPr>
                <w:color w:val="000000"/>
                <w:sz w:val="26"/>
                <w:szCs w:val="26"/>
              </w:rPr>
            </w:pPr>
            <w:r w:rsidRPr="003D7F03">
              <w:rPr>
                <w:sz w:val="26"/>
                <w:szCs w:val="26"/>
              </w:rPr>
              <w:sym w:font="Wingdings" w:char="F0FE"/>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9E142B" w:rsidRPr="003D7F03" w:rsidRDefault="009E142B" w:rsidP="003820D4">
            <w:pPr>
              <w:spacing w:line="288" w:lineRule="auto"/>
              <w:jc w:val="center"/>
              <w:rPr>
                <w:color w:val="000000"/>
                <w:sz w:val="26"/>
                <w:szCs w:val="26"/>
              </w:rPr>
            </w:pPr>
            <w:r>
              <w:rPr>
                <w:color w:val="000000"/>
                <w:sz w:val="26"/>
                <w:szCs w:val="26"/>
              </w:rPr>
              <w:t xml:space="preserve">Luận văn </w:t>
            </w:r>
          </w:p>
          <w:p w:rsidR="009E142B" w:rsidRPr="003D7F03" w:rsidRDefault="009E142B" w:rsidP="003820D4">
            <w:pPr>
              <w:spacing w:line="288" w:lineRule="auto"/>
              <w:jc w:val="center"/>
              <w:rPr>
                <w:color w:val="000000"/>
                <w:sz w:val="26"/>
                <w:szCs w:val="26"/>
              </w:rPr>
            </w:pPr>
            <w:r w:rsidRPr="003D7F03">
              <w:rPr>
                <w:color w:val="000000"/>
                <w:sz w:val="26"/>
                <w:szCs w:val="26"/>
              </w:rPr>
              <w:t xml:space="preserve"> □</w:t>
            </w:r>
          </w:p>
        </w:tc>
      </w:tr>
      <w:tr w:rsidR="009E142B" w:rsidRPr="003D7F03" w:rsidTr="003820D4">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9E142B" w:rsidRPr="003D7F03" w:rsidRDefault="009E142B" w:rsidP="003820D4">
            <w:pPr>
              <w:spacing w:line="288" w:lineRule="auto"/>
              <w:jc w:val="center"/>
              <w:rPr>
                <w:color w:val="000000"/>
                <w:sz w:val="26"/>
                <w:szCs w:val="26"/>
              </w:rPr>
            </w:pPr>
            <w:r w:rsidRPr="003D7F03">
              <w:rPr>
                <w:color w:val="000000"/>
                <w:sz w:val="26"/>
                <w:szCs w:val="26"/>
              </w:rPr>
              <w:t xml:space="preserve">Bắt buộc </w:t>
            </w:r>
          </w:p>
          <w:p w:rsidR="009E142B" w:rsidRPr="003D7F03" w:rsidRDefault="009E142B" w:rsidP="003820D4">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9E142B" w:rsidRPr="003D7F03" w:rsidRDefault="009E142B" w:rsidP="003820D4">
            <w:pPr>
              <w:spacing w:line="288" w:lineRule="auto"/>
              <w:jc w:val="center"/>
              <w:rPr>
                <w:color w:val="000000"/>
                <w:sz w:val="26"/>
                <w:szCs w:val="26"/>
              </w:rPr>
            </w:pPr>
            <w:r w:rsidRPr="003D7F03">
              <w:rPr>
                <w:color w:val="000000"/>
                <w:sz w:val="26"/>
                <w:szCs w:val="26"/>
              </w:rPr>
              <w:t xml:space="preserve">Tự chọn </w:t>
            </w:r>
          </w:p>
          <w:p w:rsidR="009E142B" w:rsidRPr="003D7F03" w:rsidRDefault="009E142B" w:rsidP="003820D4">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9E142B" w:rsidRPr="003D7F03" w:rsidRDefault="009E142B" w:rsidP="003820D4">
            <w:pPr>
              <w:spacing w:line="288" w:lineRule="auto"/>
              <w:jc w:val="center"/>
              <w:rPr>
                <w:sz w:val="26"/>
                <w:szCs w:val="26"/>
              </w:rPr>
            </w:pPr>
            <w:r w:rsidRPr="003D7F03">
              <w:rPr>
                <w:color w:val="000000"/>
                <w:sz w:val="26"/>
                <w:szCs w:val="26"/>
              </w:rPr>
              <w:t xml:space="preserve">Bắt buộc </w:t>
            </w:r>
          </w:p>
          <w:p w:rsidR="009E142B" w:rsidRPr="003D7F03" w:rsidRDefault="009E142B" w:rsidP="003820D4">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9E142B" w:rsidRPr="003D7F03" w:rsidRDefault="009E142B" w:rsidP="003820D4">
            <w:pPr>
              <w:spacing w:line="288" w:lineRule="auto"/>
              <w:jc w:val="center"/>
              <w:rPr>
                <w:color w:val="000000"/>
                <w:sz w:val="26"/>
                <w:szCs w:val="26"/>
              </w:rPr>
            </w:pPr>
            <w:r w:rsidRPr="003D7F03">
              <w:rPr>
                <w:color w:val="000000"/>
                <w:sz w:val="26"/>
                <w:szCs w:val="26"/>
              </w:rPr>
              <w:t>Tự chọn</w:t>
            </w:r>
          </w:p>
          <w:p w:rsidR="009E142B" w:rsidRPr="003D7F03" w:rsidRDefault="009E142B" w:rsidP="003820D4">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E142B" w:rsidRPr="003D7F03" w:rsidRDefault="009E142B" w:rsidP="003820D4">
            <w:pPr>
              <w:spacing w:line="288" w:lineRule="auto"/>
              <w:jc w:val="center"/>
              <w:rPr>
                <w:color w:val="000000"/>
                <w:sz w:val="26"/>
                <w:szCs w:val="26"/>
              </w:rPr>
            </w:pPr>
            <w:r w:rsidRPr="003D7F03">
              <w:rPr>
                <w:color w:val="000000"/>
                <w:sz w:val="26"/>
                <w:szCs w:val="26"/>
              </w:rPr>
              <w:t xml:space="preserve">Bắt buộc </w:t>
            </w:r>
          </w:p>
          <w:p w:rsidR="009E142B" w:rsidRPr="003D7F03" w:rsidRDefault="009E142B" w:rsidP="003820D4">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9E142B" w:rsidRPr="003D7F03" w:rsidRDefault="009E142B" w:rsidP="003820D4">
            <w:pPr>
              <w:spacing w:line="288" w:lineRule="auto"/>
              <w:jc w:val="center"/>
              <w:rPr>
                <w:color w:val="000000"/>
                <w:sz w:val="26"/>
                <w:szCs w:val="26"/>
              </w:rPr>
            </w:pPr>
            <w:r w:rsidRPr="003D7F03">
              <w:rPr>
                <w:color w:val="000000"/>
                <w:sz w:val="26"/>
                <w:szCs w:val="26"/>
              </w:rPr>
              <w:t xml:space="preserve">Tự chọn </w:t>
            </w:r>
          </w:p>
          <w:p w:rsidR="009E142B" w:rsidRPr="003D7F03" w:rsidRDefault="009E142B" w:rsidP="003820D4">
            <w:pPr>
              <w:spacing w:line="288" w:lineRule="auto"/>
              <w:jc w:val="center"/>
              <w:rPr>
                <w:color w:val="000000"/>
                <w:sz w:val="26"/>
                <w:szCs w:val="26"/>
              </w:rPr>
            </w:pPr>
            <w:r w:rsidRPr="003D7F03">
              <w:rPr>
                <w:sz w:val="26"/>
                <w:szCs w:val="26"/>
              </w:rPr>
              <w:sym w:font="Wingdings" w:char="F0FE"/>
            </w:r>
          </w:p>
        </w:tc>
        <w:tc>
          <w:tcPr>
            <w:tcW w:w="1475" w:type="dxa"/>
            <w:vMerge/>
            <w:tcBorders>
              <w:top w:val="nil"/>
              <w:left w:val="single" w:sz="4" w:space="0" w:color="auto"/>
              <w:bottom w:val="single" w:sz="4" w:space="0" w:color="auto"/>
              <w:right w:val="single" w:sz="4" w:space="0" w:color="auto"/>
            </w:tcBorders>
            <w:vAlign w:val="center"/>
            <w:hideMark/>
          </w:tcPr>
          <w:p w:rsidR="009E142B" w:rsidRPr="003D7F03" w:rsidRDefault="009E142B" w:rsidP="003820D4">
            <w:pPr>
              <w:spacing w:line="288" w:lineRule="auto"/>
              <w:rPr>
                <w:color w:val="000000"/>
                <w:sz w:val="26"/>
                <w:szCs w:val="26"/>
              </w:rPr>
            </w:pPr>
          </w:p>
        </w:tc>
      </w:tr>
    </w:tbl>
    <w:p w:rsidR="009E142B" w:rsidRPr="0073577D" w:rsidRDefault="009E142B" w:rsidP="009E142B">
      <w:pPr>
        <w:numPr>
          <w:ilvl w:val="0"/>
          <w:numId w:val="3"/>
        </w:numPr>
        <w:spacing w:after="60" w:line="264" w:lineRule="auto"/>
        <w:ind w:hanging="357"/>
        <w:jc w:val="both"/>
        <w:rPr>
          <w:rFonts w:eastAsia="MS Mincho"/>
          <w:sz w:val="26"/>
          <w:szCs w:val="26"/>
        </w:rPr>
      </w:pPr>
      <w:r w:rsidRPr="0073577D">
        <w:rPr>
          <w:rFonts w:eastAsia="MS Mincho"/>
          <w:sz w:val="26"/>
          <w:szCs w:val="26"/>
        </w:rPr>
        <w:t xml:space="preserve">Giờ tín chỉ đối với các hoạt động: </w:t>
      </w:r>
      <w:r>
        <w:rPr>
          <w:rFonts w:eastAsia="MS Mincho"/>
          <w:sz w:val="26"/>
          <w:szCs w:val="26"/>
        </w:rPr>
        <w:t>30 tiết</w:t>
      </w:r>
    </w:p>
    <w:p w:rsidR="00F03FAC" w:rsidRPr="00D17AED" w:rsidRDefault="00F03FAC" w:rsidP="00894474">
      <w:pPr>
        <w:numPr>
          <w:ilvl w:val="1"/>
          <w:numId w:val="3"/>
        </w:numPr>
        <w:tabs>
          <w:tab w:val="clear" w:pos="1440"/>
          <w:tab w:val="num" w:pos="1320"/>
          <w:tab w:val="left" w:pos="3960"/>
        </w:tabs>
        <w:spacing w:line="312" w:lineRule="auto"/>
        <w:ind w:left="1320"/>
        <w:jc w:val="both"/>
        <w:rPr>
          <w:rFonts w:cs="Times New Roman"/>
          <w:color w:val="000000"/>
          <w:sz w:val="26"/>
          <w:szCs w:val="26"/>
        </w:rPr>
      </w:pPr>
      <w:r w:rsidRPr="00D17AED">
        <w:rPr>
          <w:rFonts w:cs="Times New Roman"/>
          <w:color w:val="000000"/>
          <w:sz w:val="26"/>
          <w:szCs w:val="26"/>
        </w:rPr>
        <w:t>Nghe giảng lý thuyết</w:t>
      </w:r>
      <w:r w:rsidRPr="00D17AED">
        <w:rPr>
          <w:rFonts w:cs="Times New Roman"/>
          <w:color w:val="000000"/>
          <w:sz w:val="26"/>
          <w:szCs w:val="26"/>
        </w:rPr>
        <w:tab/>
        <w:t>: 15 tiết</w:t>
      </w:r>
    </w:p>
    <w:p w:rsidR="00F03FAC" w:rsidRPr="00D17AED" w:rsidRDefault="009E142B" w:rsidP="00894474">
      <w:pPr>
        <w:numPr>
          <w:ilvl w:val="1"/>
          <w:numId w:val="3"/>
        </w:numPr>
        <w:tabs>
          <w:tab w:val="clear" w:pos="1440"/>
          <w:tab w:val="num" w:pos="1320"/>
          <w:tab w:val="left" w:pos="3960"/>
        </w:tabs>
        <w:spacing w:line="312" w:lineRule="auto"/>
        <w:ind w:left="1320"/>
        <w:jc w:val="both"/>
        <w:rPr>
          <w:rFonts w:cs="Times New Roman"/>
          <w:color w:val="000000"/>
          <w:sz w:val="26"/>
          <w:szCs w:val="26"/>
        </w:rPr>
      </w:pPr>
      <w:r>
        <w:rPr>
          <w:rFonts w:cs="Times New Roman"/>
          <w:color w:val="000000"/>
          <w:sz w:val="26"/>
          <w:szCs w:val="26"/>
        </w:rPr>
        <w:t>B</w:t>
      </w:r>
      <w:r w:rsidR="00F03FAC" w:rsidRPr="00D17AED">
        <w:rPr>
          <w:rFonts w:cs="Times New Roman"/>
          <w:color w:val="000000"/>
          <w:sz w:val="26"/>
          <w:szCs w:val="26"/>
        </w:rPr>
        <w:t xml:space="preserve">ài tập </w:t>
      </w:r>
      <w:r w:rsidR="00F03FAC" w:rsidRPr="00D17AED">
        <w:rPr>
          <w:rFonts w:cs="Times New Roman"/>
          <w:color w:val="000000"/>
          <w:sz w:val="26"/>
          <w:szCs w:val="26"/>
        </w:rPr>
        <w:tab/>
        <w:t>: 10 tiết</w:t>
      </w:r>
    </w:p>
    <w:p w:rsidR="009E142B" w:rsidRPr="0073577D" w:rsidRDefault="009E142B" w:rsidP="009E142B">
      <w:pPr>
        <w:numPr>
          <w:ilvl w:val="1"/>
          <w:numId w:val="3"/>
        </w:numPr>
        <w:tabs>
          <w:tab w:val="clear" w:pos="1440"/>
          <w:tab w:val="num" w:pos="1320"/>
          <w:tab w:val="left" w:pos="3960"/>
        </w:tabs>
        <w:spacing w:after="120"/>
        <w:ind w:left="1320"/>
        <w:jc w:val="both"/>
        <w:rPr>
          <w:color w:val="000000"/>
          <w:sz w:val="26"/>
          <w:szCs w:val="26"/>
        </w:rPr>
      </w:pPr>
      <w:r>
        <w:rPr>
          <w:color w:val="000000"/>
          <w:sz w:val="26"/>
          <w:szCs w:val="26"/>
        </w:rPr>
        <w:t>Thảo luận, hoạt động nhóm</w:t>
      </w:r>
      <w:r w:rsidRPr="0073577D">
        <w:rPr>
          <w:color w:val="000000"/>
          <w:sz w:val="26"/>
          <w:szCs w:val="26"/>
        </w:rPr>
        <w:t>: 0</w:t>
      </w:r>
      <w:r>
        <w:rPr>
          <w:color w:val="000000"/>
          <w:sz w:val="26"/>
          <w:szCs w:val="26"/>
        </w:rPr>
        <w:t>5</w:t>
      </w:r>
      <w:r w:rsidRPr="0073577D">
        <w:rPr>
          <w:color w:val="000000"/>
          <w:sz w:val="26"/>
          <w:szCs w:val="26"/>
        </w:rPr>
        <w:t xml:space="preserve"> tiết</w:t>
      </w:r>
    </w:p>
    <w:p w:rsidR="009E142B" w:rsidRDefault="009E142B" w:rsidP="009E142B">
      <w:pPr>
        <w:pStyle w:val="ListParagraph"/>
        <w:numPr>
          <w:ilvl w:val="0"/>
          <w:numId w:val="3"/>
        </w:numPr>
        <w:tabs>
          <w:tab w:val="left" w:pos="3960"/>
        </w:tabs>
        <w:spacing w:after="120"/>
        <w:jc w:val="both"/>
        <w:rPr>
          <w:color w:val="000000"/>
          <w:szCs w:val="26"/>
        </w:rPr>
      </w:pPr>
      <w:r w:rsidRPr="00BC522D">
        <w:rPr>
          <w:color w:val="000000"/>
          <w:szCs w:val="26"/>
        </w:rPr>
        <w:t>T</w:t>
      </w:r>
      <w:r>
        <w:rPr>
          <w:color w:val="000000"/>
          <w:szCs w:val="26"/>
        </w:rPr>
        <w:t>hời gian t</w:t>
      </w:r>
      <w:r w:rsidRPr="00BC522D">
        <w:rPr>
          <w:color w:val="000000"/>
          <w:szCs w:val="26"/>
        </w:rPr>
        <w:t xml:space="preserve">ự học:  </w:t>
      </w:r>
      <w:r>
        <w:rPr>
          <w:color w:val="000000"/>
          <w:szCs w:val="26"/>
        </w:rPr>
        <w:t>6</w:t>
      </w:r>
      <w:r w:rsidRPr="00BC522D">
        <w:rPr>
          <w:color w:val="000000"/>
          <w:szCs w:val="26"/>
        </w:rPr>
        <w:t>0 giờ</w:t>
      </w:r>
    </w:p>
    <w:p w:rsidR="009E142B" w:rsidRPr="009E142B" w:rsidRDefault="009E142B" w:rsidP="009E142B">
      <w:pPr>
        <w:pStyle w:val="ListParagraph"/>
        <w:numPr>
          <w:ilvl w:val="0"/>
          <w:numId w:val="3"/>
        </w:numPr>
        <w:tabs>
          <w:tab w:val="left" w:pos="3960"/>
        </w:tabs>
        <w:spacing w:after="120"/>
        <w:jc w:val="both"/>
        <w:rPr>
          <w:color w:val="000000"/>
          <w:szCs w:val="26"/>
        </w:rPr>
      </w:pPr>
      <w:r w:rsidRPr="009E142B">
        <w:rPr>
          <w:szCs w:val="26"/>
        </w:rPr>
        <w:t>Phụ trách môn học: Khoa Môi trường</w:t>
      </w:r>
    </w:p>
    <w:p w:rsidR="00F03FAC" w:rsidRPr="00D17AED" w:rsidRDefault="00F03FAC" w:rsidP="009E142B">
      <w:pPr>
        <w:spacing w:line="312" w:lineRule="auto"/>
        <w:jc w:val="both"/>
        <w:rPr>
          <w:rFonts w:eastAsia="MS Mincho" w:cs="Times New Roman"/>
          <w:b/>
          <w:bCs/>
          <w:sz w:val="26"/>
          <w:szCs w:val="26"/>
        </w:rPr>
      </w:pPr>
      <w:r w:rsidRPr="00D17AED">
        <w:rPr>
          <w:rFonts w:eastAsia="MS Mincho" w:cs="Times New Roman"/>
          <w:b/>
          <w:bCs/>
          <w:sz w:val="26"/>
          <w:szCs w:val="26"/>
        </w:rPr>
        <w:t>2. Mục tiêu của học phần</w:t>
      </w:r>
    </w:p>
    <w:p w:rsidR="009E142B" w:rsidRPr="009E142B" w:rsidRDefault="009E142B" w:rsidP="009E142B">
      <w:pPr>
        <w:spacing w:line="312" w:lineRule="auto"/>
        <w:ind w:firstLine="720"/>
        <w:jc w:val="both"/>
        <w:rPr>
          <w:rFonts w:cs="Times New Roman"/>
          <w:sz w:val="26"/>
          <w:szCs w:val="26"/>
        </w:rPr>
      </w:pPr>
      <w:r w:rsidRPr="009E142B">
        <w:rPr>
          <w:rFonts w:cs="Times New Roman"/>
          <w:sz w:val="26"/>
          <w:szCs w:val="26"/>
        </w:rPr>
        <w:t xml:space="preserve">Sau khi học xong môn học học viên cần phải có kỹ năng sau: </w:t>
      </w:r>
    </w:p>
    <w:p w:rsidR="009E142B" w:rsidRPr="009E142B" w:rsidRDefault="009E142B" w:rsidP="00925421">
      <w:pPr>
        <w:spacing w:line="312" w:lineRule="auto"/>
        <w:jc w:val="both"/>
        <w:rPr>
          <w:rFonts w:eastAsia="MS Mincho" w:cs="Times New Roman"/>
          <w:bCs/>
          <w:sz w:val="26"/>
          <w:szCs w:val="26"/>
        </w:rPr>
      </w:pPr>
      <w:r w:rsidRPr="009E142B">
        <w:rPr>
          <w:rFonts w:cs="Times New Roman"/>
          <w:b/>
          <w:i/>
          <w:sz w:val="26"/>
          <w:szCs w:val="26"/>
        </w:rPr>
        <w:lastRenderedPageBreak/>
        <w:t>- Về kiến thức:</w:t>
      </w:r>
    </w:p>
    <w:p w:rsidR="00F03FAC" w:rsidRPr="009E142B" w:rsidRDefault="009E142B" w:rsidP="009E142B">
      <w:pPr>
        <w:spacing w:line="312" w:lineRule="auto"/>
        <w:ind w:firstLine="720"/>
        <w:jc w:val="both"/>
        <w:rPr>
          <w:rFonts w:eastAsia="MS Mincho" w:cs="Times New Roman"/>
          <w:bCs/>
          <w:sz w:val="26"/>
          <w:szCs w:val="26"/>
        </w:rPr>
      </w:pPr>
      <w:r w:rsidRPr="009E142B">
        <w:rPr>
          <w:rFonts w:eastAsia="MS Mincho" w:cs="Times New Roman"/>
          <w:bCs/>
          <w:sz w:val="26"/>
          <w:szCs w:val="26"/>
        </w:rPr>
        <w:t xml:space="preserve">+ </w:t>
      </w:r>
      <w:r w:rsidR="00F03FAC" w:rsidRPr="009E142B">
        <w:rPr>
          <w:rFonts w:eastAsia="MS Mincho"/>
          <w:bCs/>
          <w:sz w:val="26"/>
          <w:szCs w:val="26"/>
        </w:rPr>
        <w:t xml:space="preserve">Học viên tổng hợp và hiểu </w:t>
      </w:r>
      <w:r w:rsidR="00F03FAC" w:rsidRPr="009E142B">
        <w:rPr>
          <w:rFonts w:eastAsia="MS Mincho"/>
          <w:sz w:val="26"/>
          <w:szCs w:val="26"/>
        </w:rPr>
        <w:t>nguyên lý và cơ sở lý thuyết các phương pháp oxi hóa bậc cao, xúc tác ướt.</w:t>
      </w:r>
      <w:r w:rsidR="00F03FAC" w:rsidRPr="009E142B">
        <w:rPr>
          <w:rFonts w:eastAsia="MS Mincho"/>
          <w:bCs/>
          <w:sz w:val="26"/>
          <w:szCs w:val="26"/>
        </w:rPr>
        <w:t xml:space="preserve">. </w:t>
      </w:r>
    </w:p>
    <w:p w:rsidR="00F03FAC" w:rsidRPr="009E142B" w:rsidRDefault="009E142B" w:rsidP="009E142B">
      <w:pPr>
        <w:spacing w:line="312" w:lineRule="auto"/>
        <w:ind w:firstLine="720"/>
        <w:jc w:val="both"/>
        <w:rPr>
          <w:rFonts w:eastAsia="MS Mincho"/>
          <w:bCs/>
          <w:sz w:val="26"/>
          <w:szCs w:val="26"/>
        </w:rPr>
      </w:pPr>
      <w:r w:rsidRPr="009E142B">
        <w:rPr>
          <w:rFonts w:eastAsia="MS Mincho"/>
          <w:bCs/>
          <w:sz w:val="26"/>
          <w:szCs w:val="26"/>
        </w:rPr>
        <w:t xml:space="preserve">+ </w:t>
      </w:r>
      <w:r w:rsidR="00F03FAC" w:rsidRPr="009E142B">
        <w:rPr>
          <w:rFonts w:eastAsia="MS Mincho"/>
          <w:bCs/>
          <w:sz w:val="26"/>
          <w:szCs w:val="26"/>
        </w:rPr>
        <w:t xml:space="preserve">Hiểu, phân tích được các quá trình </w:t>
      </w:r>
      <w:r w:rsidR="00F03FAC" w:rsidRPr="009E142B">
        <w:rPr>
          <w:rFonts w:eastAsia="MS Mincho"/>
          <w:sz w:val="26"/>
          <w:szCs w:val="26"/>
        </w:rPr>
        <w:t>quy trình xử lý ni tơ và phốt pho, các kim loại nặng trong nước thải.</w:t>
      </w:r>
    </w:p>
    <w:p w:rsidR="00F03FAC" w:rsidRPr="009E142B" w:rsidRDefault="009E142B" w:rsidP="009E142B">
      <w:pPr>
        <w:spacing w:line="312" w:lineRule="auto"/>
        <w:ind w:firstLine="720"/>
        <w:jc w:val="both"/>
        <w:rPr>
          <w:rFonts w:eastAsia="MS Mincho"/>
          <w:bCs/>
          <w:sz w:val="26"/>
          <w:szCs w:val="26"/>
        </w:rPr>
      </w:pPr>
      <w:r w:rsidRPr="009E142B">
        <w:rPr>
          <w:rFonts w:eastAsia="MS Mincho"/>
          <w:bCs/>
          <w:sz w:val="26"/>
          <w:szCs w:val="26"/>
        </w:rPr>
        <w:t xml:space="preserve">+ </w:t>
      </w:r>
      <w:r w:rsidR="00F03FAC" w:rsidRPr="009E142B">
        <w:rPr>
          <w:rFonts w:eastAsia="MS Mincho"/>
          <w:bCs/>
          <w:sz w:val="26"/>
          <w:szCs w:val="26"/>
        </w:rPr>
        <w:t>Vận dụng kiến thức để nhận dạng, đề xuất được các phương án xử lý nguồn thải cụ thể</w:t>
      </w:r>
      <w:r w:rsidRPr="009E142B">
        <w:rPr>
          <w:rFonts w:eastAsia="MS Mincho"/>
          <w:bCs/>
          <w:sz w:val="26"/>
          <w:szCs w:val="26"/>
        </w:rPr>
        <w:t>.</w:t>
      </w:r>
    </w:p>
    <w:p w:rsidR="009E142B" w:rsidRPr="009E142B" w:rsidRDefault="009E142B" w:rsidP="00925421">
      <w:pPr>
        <w:spacing w:line="312" w:lineRule="auto"/>
        <w:jc w:val="both"/>
        <w:rPr>
          <w:rFonts w:eastAsia="MS Mincho"/>
          <w:bCs/>
          <w:sz w:val="26"/>
          <w:szCs w:val="26"/>
        </w:rPr>
      </w:pPr>
      <w:r w:rsidRPr="009E142B">
        <w:rPr>
          <w:rFonts w:cs="Times New Roman"/>
          <w:b/>
          <w:i/>
          <w:sz w:val="26"/>
          <w:szCs w:val="26"/>
        </w:rPr>
        <w:t>- Về kỹ năng:</w:t>
      </w:r>
    </w:p>
    <w:p w:rsidR="00F03FAC" w:rsidRPr="009E142B" w:rsidRDefault="009E142B" w:rsidP="009E142B">
      <w:pPr>
        <w:spacing w:line="312" w:lineRule="auto"/>
        <w:ind w:firstLine="720"/>
        <w:jc w:val="both"/>
        <w:rPr>
          <w:rFonts w:eastAsia="MS Mincho" w:cs="Times New Roman"/>
          <w:bCs/>
          <w:sz w:val="26"/>
          <w:szCs w:val="26"/>
        </w:rPr>
      </w:pPr>
      <w:r w:rsidRPr="009E142B">
        <w:rPr>
          <w:rFonts w:eastAsia="MS Mincho" w:cs="Times New Roman"/>
          <w:bCs/>
          <w:sz w:val="26"/>
          <w:szCs w:val="26"/>
        </w:rPr>
        <w:t xml:space="preserve">+ </w:t>
      </w:r>
      <w:r w:rsidR="00F03FAC" w:rsidRPr="009E142B">
        <w:rPr>
          <w:rFonts w:eastAsia="MS Mincho" w:cs="Times New Roman"/>
          <w:bCs/>
          <w:sz w:val="26"/>
          <w:szCs w:val="26"/>
        </w:rPr>
        <w:t xml:space="preserve">Tính toán được một số thông số tối cho một hệ thống </w:t>
      </w:r>
      <w:r w:rsidR="00F03FAC" w:rsidRPr="009E142B">
        <w:rPr>
          <w:rFonts w:eastAsia="MS Mincho" w:cs="Times New Roman"/>
          <w:sz w:val="26"/>
          <w:szCs w:val="26"/>
        </w:rPr>
        <w:t>xử lý nước thải chứa nito, phốt pho, kim loại nặng và hóa chất độc hại</w:t>
      </w:r>
      <w:r w:rsidR="00F03FAC" w:rsidRPr="009E142B">
        <w:rPr>
          <w:rFonts w:eastAsia="MS Mincho" w:cs="Times New Roman"/>
          <w:bCs/>
          <w:sz w:val="26"/>
          <w:szCs w:val="26"/>
        </w:rPr>
        <w:t>.</w:t>
      </w:r>
    </w:p>
    <w:p w:rsidR="009E142B" w:rsidRPr="009E142B" w:rsidRDefault="009E142B" w:rsidP="00925421">
      <w:pPr>
        <w:spacing w:after="60" w:line="264" w:lineRule="auto"/>
        <w:jc w:val="both"/>
        <w:rPr>
          <w:rFonts w:cs="Times New Roman"/>
          <w:b/>
          <w:i/>
          <w:sz w:val="26"/>
          <w:szCs w:val="26"/>
        </w:rPr>
      </w:pPr>
      <w:r w:rsidRPr="009E142B">
        <w:rPr>
          <w:rFonts w:cs="Times New Roman"/>
          <w:b/>
          <w:i/>
          <w:sz w:val="26"/>
          <w:szCs w:val="26"/>
        </w:rPr>
        <w:t>- Về thái độ:</w:t>
      </w:r>
    </w:p>
    <w:p w:rsidR="00F03FAC" w:rsidRPr="009E142B" w:rsidRDefault="009E142B" w:rsidP="009E142B">
      <w:pPr>
        <w:spacing w:line="312" w:lineRule="auto"/>
        <w:ind w:firstLine="720"/>
        <w:jc w:val="both"/>
        <w:rPr>
          <w:rFonts w:eastAsia="MS Mincho" w:cs="Times New Roman"/>
          <w:bCs/>
          <w:sz w:val="26"/>
          <w:szCs w:val="26"/>
        </w:rPr>
      </w:pPr>
      <w:r w:rsidRPr="009E142B">
        <w:rPr>
          <w:rFonts w:eastAsia="MS Mincho" w:cs="Times New Roman"/>
          <w:bCs/>
          <w:sz w:val="26"/>
          <w:szCs w:val="26"/>
        </w:rPr>
        <w:t xml:space="preserve">+ </w:t>
      </w:r>
      <w:r w:rsidR="00F03FAC" w:rsidRPr="009E142B">
        <w:rPr>
          <w:rFonts w:eastAsia="MS Mincho" w:cs="Times New Roman"/>
          <w:bCs/>
          <w:sz w:val="26"/>
          <w:szCs w:val="26"/>
        </w:rPr>
        <w:t>Rèn luyện tính cẩn thận, chính xác trong giải quyết công việc, có tính chủ động trong tư duy</w:t>
      </w:r>
    </w:p>
    <w:p w:rsidR="00F03FAC" w:rsidRPr="00D17AED" w:rsidRDefault="00F03FAC" w:rsidP="00894474">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3. </w:t>
      </w:r>
      <w:r w:rsidRPr="00D17AED">
        <w:rPr>
          <w:rFonts w:eastAsia="MS Mincho" w:cs="Times New Roman"/>
          <w:b/>
          <w:bCs/>
          <w:sz w:val="26"/>
          <w:szCs w:val="26"/>
          <w:lang w:val="vi-VN"/>
        </w:rPr>
        <w:t>Tóm tắt nội dung học phần</w:t>
      </w:r>
    </w:p>
    <w:p w:rsidR="00F03FAC" w:rsidRPr="00D17AED" w:rsidRDefault="00F03FAC" w:rsidP="00894474">
      <w:pPr>
        <w:spacing w:line="312" w:lineRule="auto"/>
        <w:ind w:firstLine="720"/>
        <w:jc w:val="both"/>
        <w:rPr>
          <w:rFonts w:eastAsia="MS Mincho" w:cs="Times New Roman"/>
          <w:bCs/>
          <w:color w:val="FF0000"/>
          <w:sz w:val="26"/>
          <w:szCs w:val="26"/>
        </w:rPr>
      </w:pPr>
      <w:r w:rsidRPr="00D17AED">
        <w:rPr>
          <w:rFonts w:eastAsia="MS Mincho" w:cs="Times New Roman"/>
          <w:bCs/>
          <w:sz w:val="26"/>
          <w:szCs w:val="26"/>
          <w:lang w:val="vi-VN"/>
        </w:rPr>
        <w:t>Học phần cung cấp cho</w:t>
      </w:r>
      <w:r w:rsidRPr="00D17AED">
        <w:rPr>
          <w:rFonts w:eastAsia="MS Mincho" w:cs="Times New Roman"/>
          <w:bCs/>
          <w:sz w:val="26"/>
          <w:szCs w:val="26"/>
        </w:rPr>
        <w:t xml:space="preserve"> học</w:t>
      </w:r>
      <w:r w:rsidRPr="00D17AED">
        <w:rPr>
          <w:rFonts w:eastAsia="MS Mincho" w:cs="Times New Roman"/>
          <w:bCs/>
          <w:sz w:val="26"/>
          <w:szCs w:val="26"/>
          <w:lang w:val="vi-VN"/>
        </w:rPr>
        <w:t xml:space="preserve"> viên các kiến thức về</w:t>
      </w:r>
      <w:r w:rsidRPr="00D17AED">
        <w:rPr>
          <w:rFonts w:cs="Times New Roman"/>
          <w:sz w:val="26"/>
          <w:szCs w:val="26"/>
          <w:lang w:val="de-DE"/>
        </w:rPr>
        <w:t xml:space="preserve"> hệ thống kiến thức ứng dụng các phương pháp xử lý nâng cao trong nước thải, nhằm đáp ứng những yêu cầu của tiêu chuẩn  môi trường, bao gồm: phương pháp oxy hóa bậc cao, xử lý phốt pho và ni tơ, xử lý kim loại nặng trong nước thải.</w:t>
      </w:r>
    </w:p>
    <w:p w:rsidR="00F03FAC" w:rsidRPr="00D17AED" w:rsidRDefault="00F03FAC" w:rsidP="00894474">
      <w:pPr>
        <w:spacing w:line="312" w:lineRule="auto"/>
        <w:jc w:val="both"/>
        <w:rPr>
          <w:rFonts w:eastAsia="MS Mincho" w:cs="Times New Roman"/>
          <w:b/>
          <w:bCs/>
          <w:sz w:val="26"/>
          <w:szCs w:val="26"/>
        </w:rPr>
      </w:pPr>
      <w:r w:rsidRPr="00D17AED">
        <w:rPr>
          <w:rFonts w:eastAsia="MS Mincho" w:cs="Times New Roman"/>
          <w:b/>
          <w:bCs/>
          <w:sz w:val="26"/>
          <w:szCs w:val="26"/>
        </w:rPr>
        <w:t xml:space="preserve">4. </w:t>
      </w:r>
      <w:r w:rsidRPr="00D17AED">
        <w:rPr>
          <w:rFonts w:eastAsia="MS Mincho" w:cs="Times New Roman"/>
          <w:b/>
          <w:bCs/>
          <w:sz w:val="26"/>
          <w:szCs w:val="26"/>
          <w:lang w:val="vi-VN"/>
        </w:rPr>
        <w:t>Tài liệu học tập</w:t>
      </w:r>
    </w:p>
    <w:p w:rsidR="00F03FAC" w:rsidRPr="00D17AED" w:rsidRDefault="00F03FAC" w:rsidP="00894474">
      <w:pPr>
        <w:spacing w:line="312" w:lineRule="auto"/>
        <w:jc w:val="both"/>
        <w:rPr>
          <w:rFonts w:eastAsia="MS Mincho" w:cs="Times New Roman"/>
          <w:i/>
          <w:iCs/>
          <w:sz w:val="26"/>
          <w:szCs w:val="26"/>
          <w:lang w:eastAsia="ja-JP"/>
        </w:rPr>
      </w:pPr>
      <w:r w:rsidRPr="00D17AED">
        <w:rPr>
          <w:rFonts w:eastAsia="MS Mincho" w:cs="Times New Roman"/>
          <w:b/>
          <w:i/>
          <w:iCs/>
          <w:sz w:val="26"/>
          <w:szCs w:val="26"/>
          <w:lang w:eastAsia="ja-JP"/>
        </w:rPr>
        <w:t>4.1.</w:t>
      </w:r>
      <w:r w:rsidRPr="00D17AED">
        <w:rPr>
          <w:rFonts w:eastAsia="MS Mincho" w:cs="Times New Roman"/>
          <w:i/>
          <w:iCs/>
          <w:sz w:val="26"/>
          <w:szCs w:val="26"/>
          <w:lang w:eastAsia="ja-JP"/>
        </w:rPr>
        <w:t xml:space="preserve"> </w:t>
      </w:r>
      <w:r w:rsidRPr="00D17AED">
        <w:rPr>
          <w:rFonts w:eastAsia="MS Mincho" w:cs="Times New Roman"/>
          <w:b/>
          <w:bCs/>
          <w:i/>
          <w:sz w:val="26"/>
          <w:szCs w:val="26"/>
        </w:rPr>
        <w:t>Tài liệu chính</w:t>
      </w:r>
    </w:p>
    <w:p w:rsidR="00CB0470" w:rsidRDefault="00F03FAC" w:rsidP="00925421">
      <w:pPr>
        <w:spacing w:line="312" w:lineRule="auto"/>
        <w:ind w:firstLine="720"/>
        <w:jc w:val="both"/>
        <w:rPr>
          <w:rFonts w:cs="Times New Roman"/>
          <w:sz w:val="26"/>
          <w:szCs w:val="26"/>
        </w:rPr>
      </w:pPr>
      <w:r w:rsidRPr="00D17AED">
        <w:rPr>
          <w:rFonts w:cs="Times New Roman"/>
          <w:bCs/>
          <w:sz w:val="26"/>
          <w:szCs w:val="26"/>
        </w:rPr>
        <w:t xml:space="preserve">1. </w:t>
      </w:r>
      <w:r w:rsidRPr="00D17AED">
        <w:rPr>
          <w:rFonts w:cs="Times New Roman"/>
          <w:bCs/>
          <w:sz w:val="26"/>
          <w:szCs w:val="26"/>
          <w:lang w:val="vi-VN"/>
        </w:rPr>
        <w:t>Nguyễn Văn Phước</w:t>
      </w:r>
      <w:r w:rsidRPr="00D17AED">
        <w:rPr>
          <w:rFonts w:cs="Times New Roman"/>
          <w:bCs/>
          <w:sz w:val="26"/>
          <w:szCs w:val="26"/>
          <w:lang w:val="vi-VN" w:eastAsia="ja-JP"/>
        </w:rPr>
        <w:t xml:space="preserve"> (2006), </w:t>
      </w:r>
      <w:r w:rsidRPr="00D17AED">
        <w:rPr>
          <w:rFonts w:cs="Times New Roman"/>
          <w:bCs/>
          <w:i/>
          <w:sz w:val="26"/>
          <w:szCs w:val="26"/>
          <w:lang w:val="vi-VN"/>
        </w:rPr>
        <w:t>Giáo trình kỹ thuật xử lý chất thải công nghiệp</w:t>
      </w:r>
      <w:r w:rsidRPr="00D17AED">
        <w:rPr>
          <w:rFonts w:cs="Times New Roman"/>
          <w:bCs/>
          <w:sz w:val="26"/>
          <w:szCs w:val="26"/>
          <w:lang w:val="vi-VN"/>
        </w:rPr>
        <w:t>, Nhà xuất bản Xây dựng</w:t>
      </w:r>
      <w:r w:rsidRPr="00D17AED">
        <w:rPr>
          <w:rFonts w:cs="Times New Roman"/>
          <w:bCs/>
          <w:sz w:val="26"/>
          <w:szCs w:val="26"/>
          <w:lang w:val="vi-VN" w:eastAsia="ja-JP"/>
        </w:rPr>
        <w:t>.</w:t>
      </w:r>
      <w:r w:rsidR="00CB0470" w:rsidRPr="00CB0470">
        <w:rPr>
          <w:rFonts w:cs="Times New Roman"/>
          <w:sz w:val="26"/>
          <w:szCs w:val="26"/>
        </w:rPr>
        <w:t xml:space="preserve"> </w:t>
      </w:r>
    </w:p>
    <w:p w:rsidR="00F03FAC" w:rsidRDefault="00CB0470" w:rsidP="00925421">
      <w:pPr>
        <w:spacing w:line="312" w:lineRule="auto"/>
        <w:ind w:firstLine="720"/>
        <w:jc w:val="both"/>
        <w:rPr>
          <w:rFonts w:cs="Times New Roman"/>
          <w:sz w:val="26"/>
          <w:szCs w:val="26"/>
        </w:rPr>
      </w:pPr>
      <w:r>
        <w:rPr>
          <w:rFonts w:cs="Times New Roman"/>
          <w:sz w:val="26"/>
          <w:szCs w:val="26"/>
        </w:rPr>
        <w:t xml:space="preserve">2. </w:t>
      </w:r>
      <w:r w:rsidRPr="00D17AED">
        <w:rPr>
          <w:rFonts w:cs="Times New Roman"/>
          <w:sz w:val="26"/>
          <w:szCs w:val="26"/>
        </w:rPr>
        <w:t xml:space="preserve">W. Wesley Eckenfelder, Jr., </w:t>
      </w:r>
      <w:r w:rsidRPr="00D17AED">
        <w:rPr>
          <w:rFonts w:cs="Times New Roman"/>
          <w:i/>
          <w:sz w:val="26"/>
          <w:szCs w:val="26"/>
        </w:rPr>
        <w:t xml:space="preserve">Industrial water pollution control, </w:t>
      </w:r>
      <w:r w:rsidRPr="00D17AED">
        <w:rPr>
          <w:rFonts w:cs="Times New Roman"/>
          <w:sz w:val="26"/>
          <w:szCs w:val="26"/>
        </w:rPr>
        <w:t>3</w:t>
      </w:r>
      <w:r w:rsidRPr="00D17AED">
        <w:rPr>
          <w:rFonts w:cs="Times New Roman"/>
          <w:sz w:val="26"/>
          <w:szCs w:val="26"/>
          <w:vertAlign w:val="superscript"/>
        </w:rPr>
        <w:t>rd</w:t>
      </w:r>
      <w:r w:rsidRPr="00D17AED">
        <w:rPr>
          <w:rFonts w:cs="Times New Roman"/>
          <w:sz w:val="26"/>
          <w:szCs w:val="26"/>
        </w:rPr>
        <w:t xml:space="preserve"> Edition, McGrawHill, 2000</w:t>
      </w:r>
      <w:r>
        <w:rPr>
          <w:rFonts w:cs="Times New Roman"/>
          <w:sz w:val="26"/>
          <w:szCs w:val="26"/>
        </w:rPr>
        <w:t>.</w:t>
      </w:r>
    </w:p>
    <w:p w:rsidR="00CB0470" w:rsidRPr="00D17AED" w:rsidRDefault="00CB0470" w:rsidP="00925421">
      <w:pPr>
        <w:spacing w:line="312" w:lineRule="auto"/>
        <w:ind w:firstLine="720"/>
        <w:jc w:val="both"/>
        <w:rPr>
          <w:rFonts w:cs="Times New Roman"/>
          <w:bCs/>
          <w:sz w:val="26"/>
          <w:szCs w:val="26"/>
          <w:lang w:val="vi-VN" w:eastAsia="ja-JP"/>
        </w:rPr>
      </w:pPr>
      <w:r>
        <w:rPr>
          <w:rFonts w:cs="Times New Roman"/>
          <w:sz w:val="26"/>
          <w:szCs w:val="26"/>
        </w:rPr>
        <w:t>3</w:t>
      </w:r>
      <w:r w:rsidRPr="00D17AED">
        <w:rPr>
          <w:rFonts w:cs="Times New Roman"/>
          <w:sz w:val="26"/>
          <w:szCs w:val="26"/>
        </w:rPr>
        <w:t xml:space="preserve">. EPA Region 10, </w:t>
      </w:r>
      <w:r w:rsidRPr="00D17AED">
        <w:rPr>
          <w:rFonts w:cs="Times New Roman"/>
          <w:i/>
          <w:sz w:val="26"/>
          <w:szCs w:val="26"/>
        </w:rPr>
        <w:t>Advanced Wastewater Treatment to Achieve Low Concentration of Phosphoru</w:t>
      </w:r>
      <w:r w:rsidRPr="00D17AED">
        <w:rPr>
          <w:rFonts w:cs="Times New Roman"/>
          <w:sz w:val="26"/>
          <w:szCs w:val="26"/>
        </w:rPr>
        <w:t>s, 2010</w:t>
      </w:r>
    </w:p>
    <w:p w:rsidR="00F03FAC" w:rsidRPr="00D17AED" w:rsidRDefault="00F03FAC" w:rsidP="00894474">
      <w:pPr>
        <w:spacing w:line="312" w:lineRule="auto"/>
        <w:jc w:val="both"/>
        <w:rPr>
          <w:rFonts w:eastAsia="MS Mincho" w:cs="Times New Roman"/>
          <w:bCs/>
          <w:sz w:val="26"/>
          <w:szCs w:val="26"/>
        </w:rPr>
      </w:pPr>
      <w:r w:rsidRPr="00D17AED">
        <w:rPr>
          <w:rFonts w:cs="Times New Roman"/>
          <w:b/>
          <w:bCs/>
          <w:i/>
          <w:color w:val="000000"/>
          <w:sz w:val="26"/>
          <w:szCs w:val="26"/>
        </w:rPr>
        <w:t xml:space="preserve">4.2. Tài liệu </w:t>
      </w:r>
      <w:r w:rsidR="009E142B">
        <w:rPr>
          <w:b/>
          <w:bCs/>
          <w:i/>
          <w:color w:val="000000"/>
          <w:sz w:val="26"/>
          <w:szCs w:val="26"/>
        </w:rPr>
        <w:t>đọc thêm</w:t>
      </w:r>
    </w:p>
    <w:p w:rsidR="00F03FAC" w:rsidRPr="00D17AED" w:rsidRDefault="00CB0470" w:rsidP="00925421">
      <w:pPr>
        <w:spacing w:line="312" w:lineRule="auto"/>
        <w:ind w:firstLine="720"/>
        <w:jc w:val="both"/>
        <w:rPr>
          <w:rFonts w:cs="Times New Roman"/>
          <w:sz w:val="26"/>
          <w:szCs w:val="26"/>
        </w:rPr>
      </w:pPr>
      <w:r>
        <w:rPr>
          <w:rFonts w:cs="Times New Roman"/>
          <w:sz w:val="26"/>
          <w:szCs w:val="26"/>
        </w:rPr>
        <w:t>1</w:t>
      </w:r>
      <w:r w:rsidR="00F03FAC" w:rsidRPr="00D17AED">
        <w:rPr>
          <w:rFonts w:cs="Times New Roman"/>
          <w:sz w:val="26"/>
          <w:szCs w:val="26"/>
        </w:rPr>
        <w:t xml:space="preserve">. D. G. Rao,R. Senthilkumar,J. Anthony Byrne,S. Feroz, </w:t>
      </w:r>
      <w:r w:rsidR="00F03FAC" w:rsidRPr="00D17AED">
        <w:rPr>
          <w:rFonts w:cs="Times New Roman"/>
          <w:i/>
          <w:sz w:val="26"/>
          <w:szCs w:val="26"/>
        </w:rPr>
        <w:t>Wastewater Treatment: Advanced Processes and Technologies,</w:t>
      </w:r>
      <w:r w:rsidR="00F03FAC" w:rsidRPr="00D17AED">
        <w:rPr>
          <w:rFonts w:cs="Times New Roman"/>
          <w:sz w:val="26"/>
          <w:szCs w:val="26"/>
        </w:rPr>
        <w:t xml:space="preserve"> 2012</w:t>
      </w:r>
    </w:p>
    <w:p w:rsidR="00F03FAC" w:rsidRPr="00D17AED" w:rsidRDefault="00CB0470" w:rsidP="00925421">
      <w:pPr>
        <w:spacing w:line="312" w:lineRule="auto"/>
        <w:ind w:firstLine="720"/>
        <w:jc w:val="both"/>
        <w:rPr>
          <w:rFonts w:cs="Times New Roman"/>
          <w:sz w:val="26"/>
          <w:szCs w:val="26"/>
        </w:rPr>
      </w:pPr>
      <w:r>
        <w:rPr>
          <w:rFonts w:cs="Times New Roman"/>
          <w:sz w:val="26"/>
          <w:szCs w:val="26"/>
        </w:rPr>
        <w:t>2</w:t>
      </w:r>
      <w:r w:rsidR="00F03FAC" w:rsidRPr="00D17AED">
        <w:rPr>
          <w:rFonts w:cs="Times New Roman"/>
          <w:sz w:val="26"/>
          <w:szCs w:val="26"/>
        </w:rPr>
        <w:t xml:space="preserve">. Hamidi Abdul Aziz,Amin Mojiri, </w:t>
      </w:r>
      <w:r w:rsidR="00F03FAC" w:rsidRPr="00D17AED">
        <w:rPr>
          <w:rFonts w:cs="Times New Roman"/>
          <w:i/>
          <w:sz w:val="26"/>
          <w:szCs w:val="26"/>
        </w:rPr>
        <w:t>Wastewater Engineering: Advanced Wastewater Treatment Systems,</w:t>
      </w:r>
      <w:r w:rsidR="00F03FAC" w:rsidRPr="00D17AED">
        <w:rPr>
          <w:rFonts w:cs="Times New Roman"/>
          <w:sz w:val="26"/>
          <w:szCs w:val="26"/>
        </w:rPr>
        <w:t xml:space="preserve"> 2014</w:t>
      </w:r>
    </w:p>
    <w:p w:rsidR="00F03FAC" w:rsidRPr="00D17AED" w:rsidRDefault="00F03FAC" w:rsidP="00894474">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5. </w:t>
      </w:r>
      <w:r w:rsidR="009E142B" w:rsidRPr="0073577D">
        <w:rPr>
          <w:rFonts w:eastAsia="MS Mincho"/>
          <w:b/>
          <w:bCs/>
          <w:sz w:val="26"/>
          <w:szCs w:val="26"/>
          <w:lang w:val="vi-VN"/>
        </w:rPr>
        <w:t xml:space="preserve">Các phương pháp giảng dạy và học tập </w:t>
      </w:r>
      <w:r w:rsidR="009E142B">
        <w:rPr>
          <w:rFonts w:eastAsia="MS Mincho"/>
          <w:b/>
          <w:bCs/>
          <w:sz w:val="26"/>
          <w:szCs w:val="26"/>
        </w:rPr>
        <w:t>áp dụng cho</w:t>
      </w:r>
      <w:r w:rsidR="009E142B" w:rsidRPr="0073577D">
        <w:rPr>
          <w:rFonts w:eastAsia="MS Mincho"/>
          <w:b/>
          <w:bCs/>
          <w:sz w:val="26"/>
          <w:szCs w:val="26"/>
          <w:lang w:val="vi-VN"/>
        </w:rPr>
        <w:t xml:space="preserve"> học phần</w:t>
      </w:r>
    </w:p>
    <w:p w:rsidR="00F03FAC" w:rsidRPr="00D17AED" w:rsidRDefault="00F03FAC" w:rsidP="00894474">
      <w:pPr>
        <w:spacing w:line="312" w:lineRule="auto"/>
        <w:ind w:firstLine="567"/>
        <w:jc w:val="both"/>
        <w:rPr>
          <w:rFonts w:eastAsia="Times New Roman" w:cs="Times New Roman"/>
          <w:sz w:val="26"/>
          <w:szCs w:val="26"/>
          <w:lang w:val="vi-VN" w:eastAsia="ja-JP"/>
        </w:rPr>
      </w:pPr>
      <w:r w:rsidRPr="00D17AED">
        <w:rPr>
          <w:rFonts w:eastAsia="Times New Roman" w:cs="Times New Roman"/>
          <w:sz w:val="26"/>
          <w:szCs w:val="26"/>
          <w:lang w:val="vi-VN"/>
        </w:rPr>
        <w:t xml:space="preserve">Các phương pháp được tổ chức dạy dưới các hình thức chủ yếu </w:t>
      </w:r>
      <w:r w:rsidRPr="00D17AED">
        <w:rPr>
          <w:rFonts w:eastAsia="Times New Roman" w:cs="Times New Roman"/>
          <w:sz w:val="26"/>
          <w:szCs w:val="26"/>
          <w:lang w:val="vi-VN" w:eastAsia="ja-JP"/>
        </w:rPr>
        <w:t>gồm</w:t>
      </w:r>
      <w:r w:rsidRPr="00D17AED">
        <w:rPr>
          <w:rFonts w:eastAsia="Times New Roman" w:cs="Times New Roman"/>
          <w:sz w:val="26"/>
          <w:szCs w:val="26"/>
          <w:lang w:val="vi-VN"/>
        </w:rPr>
        <w:t xml:space="preserve"> lý thuyết, bài tập, thảo luận, hoạt động theo nhóm và tự học, tự nghiên cứu</w:t>
      </w:r>
      <w:r w:rsidRPr="00D17AED">
        <w:rPr>
          <w:rFonts w:eastAsia="Times New Roman" w:cs="Times New Roman"/>
          <w:sz w:val="26"/>
          <w:szCs w:val="26"/>
          <w:lang w:val="vi-VN" w:eastAsia="ja-JP"/>
        </w:rPr>
        <w:t>.</w:t>
      </w:r>
    </w:p>
    <w:p w:rsidR="00F03FAC" w:rsidRPr="00D17AED" w:rsidRDefault="00F03FAC" w:rsidP="00894474">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6. </w:t>
      </w:r>
      <w:r w:rsidR="009E142B">
        <w:rPr>
          <w:rFonts w:eastAsia="MS Mincho"/>
          <w:b/>
          <w:bCs/>
          <w:sz w:val="26"/>
          <w:szCs w:val="26"/>
        </w:rPr>
        <w:t>Nhiệm vụ của học viên</w:t>
      </w:r>
    </w:p>
    <w:p w:rsidR="00F03FAC" w:rsidRPr="00D17AED" w:rsidRDefault="00F03FAC" w:rsidP="00894474">
      <w:pPr>
        <w:spacing w:line="312" w:lineRule="auto"/>
        <w:ind w:firstLine="720"/>
        <w:jc w:val="both"/>
        <w:rPr>
          <w:rFonts w:eastAsia="MS Mincho" w:cs="Times New Roman"/>
          <w:bCs/>
          <w:sz w:val="26"/>
          <w:szCs w:val="26"/>
          <w:lang w:val="vi-VN" w:eastAsia="ja-JP"/>
        </w:rPr>
      </w:pPr>
      <w:r w:rsidRPr="00D17AED">
        <w:rPr>
          <w:rFonts w:eastAsia="MS Mincho" w:cs="Times New Roman"/>
          <w:bCs/>
          <w:sz w:val="26"/>
          <w:szCs w:val="26"/>
          <w:lang w:val="vi-VN"/>
        </w:rPr>
        <w:t xml:space="preserve">Học viên phải dự giờ đầy đủ để nắm vững và hiểu rõ phần lý thuyết, trên cơ sở đó có thể vận dụng để giải quyết </w:t>
      </w:r>
      <w:r w:rsidRPr="00D17AED">
        <w:rPr>
          <w:rFonts w:eastAsia="MS Mincho" w:cs="Times New Roman"/>
          <w:bCs/>
          <w:sz w:val="26"/>
          <w:szCs w:val="26"/>
        </w:rPr>
        <w:t>các yêu cầu xử lý môi trường cụ thể</w:t>
      </w:r>
      <w:r w:rsidRPr="00D17AED">
        <w:rPr>
          <w:rFonts w:eastAsia="MS Mincho" w:cs="Times New Roman"/>
          <w:bCs/>
          <w:sz w:val="26"/>
          <w:szCs w:val="26"/>
          <w:lang w:val="vi-VN"/>
        </w:rPr>
        <w:t xml:space="preserve">. </w:t>
      </w:r>
    </w:p>
    <w:p w:rsidR="00F03FAC" w:rsidRPr="00D17AED" w:rsidRDefault="00F03FAC" w:rsidP="00894474">
      <w:pPr>
        <w:spacing w:line="312" w:lineRule="auto"/>
        <w:ind w:firstLine="720"/>
        <w:jc w:val="both"/>
        <w:rPr>
          <w:rFonts w:eastAsia="MS Mincho" w:cs="Times New Roman"/>
          <w:bCs/>
          <w:sz w:val="26"/>
          <w:szCs w:val="26"/>
        </w:rPr>
      </w:pPr>
      <w:r w:rsidRPr="00D17AED">
        <w:rPr>
          <w:rFonts w:eastAsia="MS Mincho" w:cs="Times New Roman"/>
          <w:bCs/>
          <w:sz w:val="26"/>
          <w:szCs w:val="26"/>
          <w:lang w:val="vi-VN"/>
        </w:rPr>
        <w:lastRenderedPageBreak/>
        <w:t xml:space="preserve">Học viên cần hoàn thành </w:t>
      </w:r>
      <w:r w:rsidRPr="00D17AED">
        <w:rPr>
          <w:rFonts w:eastAsia="MS Mincho" w:cs="Times New Roman"/>
          <w:bCs/>
          <w:sz w:val="26"/>
          <w:szCs w:val="26"/>
        </w:rPr>
        <w:t>các bài tập, nghiên cứu điển hình trong nội dung môn học</w:t>
      </w:r>
      <w:r w:rsidRPr="00D17AED">
        <w:rPr>
          <w:rFonts w:eastAsia="MS Mincho" w:cs="Times New Roman"/>
          <w:bCs/>
          <w:sz w:val="26"/>
          <w:szCs w:val="26"/>
          <w:lang w:val="vi-VN"/>
        </w:rPr>
        <w:t>. Điểm bài tập và điểm thi cuối môn học được là cơ sở để cho điểm kết thúc học phần</w:t>
      </w:r>
      <w:r w:rsidRPr="00D17AED">
        <w:rPr>
          <w:rFonts w:eastAsia="MS Mincho" w:cs="Times New Roman"/>
          <w:bCs/>
          <w:sz w:val="26"/>
          <w:szCs w:val="26"/>
        </w:rPr>
        <w:t xml:space="preserve">. </w:t>
      </w:r>
      <w:r w:rsidRPr="00D17AED">
        <w:rPr>
          <w:rFonts w:eastAsia="MS Mincho" w:cs="Times New Roman"/>
          <w:bCs/>
          <w:sz w:val="26"/>
          <w:szCs w:val="26"/>
          <w:lang w:val="vi-VN"/>
        </w:rPr>
        <w:t xml:space="preserve">Để tiếp thu nội dung môn học này, người học cần ôn lại kiên thức các môn học </w:t>
      </w:r>
      <w:r w:rsidRPr="00D17AED">
        <w:rPr>
          <w:rFonts w:eastAsia="MS Mincho" w:cs="Times New Roman"/>
          <w:bCs/>
          <w:sz w:val="26"/>
          <w:szCs w:val="26"/>
        </w:rPr>
        <w:t>công nghệ sinh học môi trường, hóa học kỹ thuật môi trường</w:t>
      </w:r>
      <w:r w:rsidRPr="00D17AED">
        <w:rPr>
          <w:rFonts w:eastAsia="MS Mincho" w:cs="Times New Roman"/>
          <w:bCs/>
          <w:sz w:val="26"/>
          <w:szCs w:val="26"/>
          <w:lang w:val="vi-VN"/>
        </w:rPr>
        <w:t>,</w:t>
      </w:r>
      <w:r w:rsidRPr="00D17AED">
        <w:rPr>
          <w:rFonts w:eastAsia="MS Mincho" w:cs="Times New Roman"/>
          <w:bCs/>
          <w:sz w:val="26"/>
          <w:szCs w:val="26"/>
        </w:rPr>
        <w:t xml:space="preserve"> các quá trình cơ bản trong môi trường, công nghệ môi trường, kỹ thuật xử lý nước thải.</w:t>
      </w:r>
    </w:p>
    <w:p w:rsidR="00F03FAC" w:rsidRPr="00D17AED" w:rsidRDefault="00F03FAC" w:rsidP="00894474">
      <w:pPr>
        <w:spacing w:line="312" w:lineRule="auto"/>
        <w:ind w:firstLine="720"/>
        <w:jc w:val="both"/>
        <w:rPr>
          <w:rFonts w:eastAsia="MS Mincho" w:cs="Times New Roman"/>
          <w:bCs/>
          <w:sz w:val="26"/>
          <w:szCs w:val="26"/>
          <w:lang w:val="vi-VN"/>
        </w:rPr>
      </w:pPr>
      <w:r w:rsidRPr="00D17AED">
        <w:rPr>
          <w:rFonts w:eastAsia="MS Mincho" w:cs="Times New Roman"/>
          <w:bCs/>
          <w:sz w:val="26"/>
          <w:szCs w:val="26"/>
          <w:lang w:val="vi-VN"/>
        </w:rPr>
        <w:t>Để củng cố và mở rộng kiến thức, học viên cần đọc thêm các tài liệu tham khảo, hoàn thành đầy đủ các dạng bài tập tính toán.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rsidR="00F03FAC" w:rsidRPr="00D17AED" w:rsidRDefault="00F03FAC" w:rsidP="00894474">
      <w:pPr>
        <w:spacing w:line="312" w:lineRule="auto"/>
        <w:jc w:val="both"/>
        <w:rPr>
          <w:rFonts w:eastAsia="MS Mincho" w:cs="Times New Roman"/>
          <w:bCs/>
          <w:sz w:val="26"/>
          <w:szCs w:val="26"/>
          <w:lang w:val="vi-VN"/>
        </w:rPr>
      </w:pPr>
      <w:r w:rsidRPr="00D17AED">
        <w:rPr>
          <w:rFonts w:eastAsia="MS Mincho" w:cs="Times New Roman"/>
          <w:b/>
          <w:bCs/>
          <w:sz w:val="26"/>
          <w:szCs w:val="26"/>
        </w:rPr>
        <w:t xml:space="preserve">7. Thang </w:t>
      </w:r>
      <w:r w:rsidRPr="00D17AED">
        <w:rPr>
          <w:rFonts w:eastAsia="MS Mincho" w:cs="Times New Roman"/>
          <w:b/>
          <w:bCs/>
          <w:sz w:val="26"/>
          <w:szCs w:val="26"/>
          <w:lang w:val="vi-VN"/>
        </w:rPr>
        <w:t>điểm</w:t>
      </w:r>
      <w:r w:rsidRPr="00D17AED">
        <w:rPr>
          <w:rFonts w:eastAsia="MS Mincho" w:cs="Times New Roman"/>
          <w:b/>
          <w:bCs/>
          <w:sz w:val="26"/>
          <w:szCs w:val="26"/>
        </w:rPr>
        <w:t xml:space="preserve"> đánh giá</w:t>
      </w:r>
    </w:p>
    <w:p w:rsidR="00F03FAC" w:rsidRPr="00D17AED" w:rsidRDefault="00F03FAC" w:rsidP="00894474">
      <w:pPr>
        <w:spacing w:line="312" w:lineRule="auto"/>
        <w:ind w:firstLine="720"/>
        <w:jc w:val="both"/>
        <w:rPr>
          <w:rFonts w:eastAsia="MS Mincho" w:cs="Times New Roman"/>
          <w:b/>
          <w:bCs/>
          <w:i/>
          <w:sz w:val="26"/>
          <w:szCs w:val="26"/>
          <w:lang w:val="vi-VN"/>
        </w:rPr>
      </w:pPr>
      <w:r w:rsidRPr="00D17AED">
        <w:rPr>
          <w:rFonts w:eastAsia="MS Mincho" w:cs="Times New Roman"/>
          <w:bCs/>
          <w:sz w:val="26"/>
          <w:szCs w:val="26"/>
        </w:rPr>
        <w:t>Theo mục 5, 6 điều 25 thông tư s</w:t>
      </w:r>
      <w:r w:rsidRPr="00D17AED">
        <w:rPr>
          <w:rFonts w:eastAsia="MS Mincho" w:cs="Times New Roman"/>
          <w:sz w:val="26"/>
          <w:szCs w:val="26"/>
        </w:rPr>
        <w:t xml:space="preserve">ố 15 /2014/TT-BGDĐT </w:t>
      </w:r>
      <w:r w:rsidRPr="00D17AED">
        <w:rPr>
          <w:rFonts w:eastAsia="MS Mincho" w:cs="Times New Roman"/>
          <w:bCs/>
          <w:sz w:val="26"/>
          <w:szCs w:val="26"/>
        </w:rPr>
        <w:t>ngày 15 tháng 5 năm  2014 về việc Ban hành Quy chế đào tạo trình độ thạc sĩ của Bộ trưởng Bộ Giáo dục và Đào tạo.</w:t>
      </w:r>
    </w:p>
    <w:p w:rsidR="00F03FAC" w:rsidRPr="00D17AED" w:rsidRDefault="00F03FAC" w:rsidP="00894474">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8. </w:t>
      </w:r>
      <w:r w:rsidRPr="00D17AED">
        <w:rPr>
          <w:rFonts w:eastAsia="MS Mincho" w:cs="Times New Roman"/>
          <w:b/>
          <w:bCs/>
          <w:sz w:val="26"/>
          <w:szCs w:val="26"/>
          <w:lang w:val="vi-VN"/>
        </w:rPr>
        <w:t>Phương pháp, hình thức kiểm tra - đánh giá kết quả học tập học phần</w:t>
      </w:r>
    </w:p>
    <w:p w:rsidR="009E142B" w:rsidRPr="005F5975" w:rsidRDefault="009E142B" w:rsidP="00925421">
      <w:pPr>
        <w:spacing w:line="288"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9E142B" w:rsidRPr="005F5975" w:rsidRDefault="009E142B" w:rsidP="009E142B">
      <w:pPr>
        <w:spacing w:line="288" w:lineRule="auto"/>
        <w:ind w:firstLine="426"/>
        <w:jc w:val="both"/>
        <w:rPr>
          <w:iCs/>
          <w:sz w:val="26"/>
          <w:szCs w:val="26"/>
        </w:rPr>
      </w:pPr>
      <w:r w:rsidRPr="005F5975">
        <w:rPr>
          <w:iCs/>
          <w:sz w:val="26"/>
          <w:szCs w:val="26"/>
        </w:rPr>
        <w:t>Bao gồm: 02 đầu điểm, hệ số 1</w:t>
      </w:r>
    </w:p>
    <w:p w:rsidR="009E142B" w:rsidRPr="005F5975" w:rsidRDefault="009E142B" w:rsidP="00925421">
      <w:pPr>
        <w:spacing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9E142B" w:rsidRPr="005F5975" w:rsidRDefault="009E142B" w:rsidP="009E142B">
      <w:pPr>
        <w:numPr>
          <w:ilvl w:val="0"/>
          <w:numId w:val="1"/>
        </w:numPr>
        <w:tabs>
          <w:tab w:val="clear" w:pos="720"/>
          <w:tab w:val="num" w:pos="1200"/>
        </w:tabs>
        <w:spacing w:line="288" w:lineRule="auto"/>
        <w:ind w:left="1200" w:hanging="357"/>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9E142B" w:rsidRPr="005F5975" w:rsidTr="003820D4">
        <w:tc>
          <w:tcPr>
            <w:tcW w:w="1250" w:type="pct"/>
          </w:tcPr>
          <w:p w:rsidR="009E142B" w:rsidRPr="005F5975" w:rsidRDefault="009E142B" w:rsidP="003820D4">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9E142B" w:rsidRPr="005F5975" w:rsidRDefault="009E142B" w:rsidP="003820D4">
            <w:pPr>
              <w:spacing w:line="288" w:lineRule="auto"/>
              <w:jc w:val="both"/>
              <w:rPr>
                <w:sz w:val="26"/>
                <w:szCs w:val="26"/>
              </w:rPr>
            </w:pPr>
            <w:r w:rsidRPr="005F5975">
              <w:rPr>
                <w:sz w:val="26"/>
                <w:szCs w:val="26"/>
              </w:rPr>
              <w:t>Trắc nghiệm□</w:t>
            </w:r>
          </w:p>
        </w:tc>
        <w:tc>
          <w:tcPr>
            <w:tcW w:w="1250" w:type="pct"/>
          </w:tcPr>
          <w:p w:rsidR="009E142B" w:rsidRPr="005F5975" w:rsidRDefault="009E142B" w:rsidP="003820D4">
            <w:pPr>
              <w:spacing w:line="288" w:lineRule="auto"/>
              <w:jc w:val="both"/>
              <w:rPr>
                <w:sz w:val="26"/>
                <w:szCs w:val="26"/>
              </w:rPr>
            </w:pPr>
            <w:r w:rsidRPr="005F5975">
              <w:rPr>
                <w:sz w:val="26"/>
                <w:szCs w:val="26"/>
              </w:rPr>
              <w:t>Vấn đáp□</w:t>
            </w:r>
          </w:p>
        </w:tc>
        <w:tc>
          <w:tcPr>
            <w:tcW w:w="1250" w:type="pct"/>
          </w:tcPr>
          <w:p w:rsidR="009E142B" w:rsidRPr="005F5975" w:rsidRDefault="009E142B" w:rsidP="003820D4">
            <w:pPr>
              <w:spacing w:line="288" w:lineRule="auto"/>
              <w:jc w:val="both"/>
              <w:rPr>
                <w:sz w:val="26"/>
                <w:szCs w:val="26"/>
              </w:rPr>
            </w:pPr>
            <w:r w:rsidRPr="005F5975">
              <w:rPr>
                <w:sz w:val="26"/>
                <w:szCs w:val="26"/>
              </w:rPr>
              <w:t>Thực hành□</w:t>
            </w:r>
          </w:p>
        </w:tc>
      </w:tr>
    </w:tbl>
    <w:p w:rsidR="00F03FAC" w:rsidRPr="00D17AED" w:rsidRDefault="00F03FAC" w:rsidP="00894474">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9. </w:t>
      </w:r>
      <w:r w:rsidRPr="00D17AED">
        <w:rPr>
          <w:rFonts w:eastAsia="MS Mincho" w:cs="Times New Roman"/>
          <w:b/>
          <w:bCs/>
          <w:sz w:val="26"/>
          <w:szCs w:val="26"/>
          <w:lang w:val="vi-VN"/>
        </w:rPr>
        <w:t>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9E142B" w:rsidRPr="005F5975" w:rsidTr="003820D4">
        <w:trPr>
          <w:tblHeader/>
        </w:trPr>
        <w:tc>
          <w:tcPr>
            <w:tcW w:w="3079" w:type="dxa"/>
            <w:vMerge w:val="restart"/>
            <w:vAlign w:val="center"/>
          </w:tcPr>
          <w:p w:rsidR="009E142B" w:rsidRPr="00797043" w:rsidRDefault="009E142B" w:rsidP="003820D4">
            <w:pPr>
              <w:jc w:val="center"/>
              <w:rPr>
                <w:b/>
                <w:bCs/>
                <w:sz w:val="26"/>
                <w:szCs w:val="26"/>
              </w:rPr>
            </w:pPr>
            <w:r w:rsidRPr="00797043">
              <w:rPr>
                <w:b/>
                <w:sz w:val="26"/>
                <w:szCs w:val="26"/>
              </w:rPr>
              <w:t>Nội dung</w:t>
            </w:r>
          </w:p>
        </w:tc>
        <w:tc>
          <w:tcPr>
            <w:tcW w:w="4128" w:type="dxa"/>
            <w:gridSpan w:val="5"/>
            <w:vAlign w:val="center"/>
          </w:tcPr>
          <w:p w:rsidR="009E142B" w:rsidRPr="00797043" w:rsidRDefault="009E142B" w:rsidP="003820D4">
            <w:pPr>
              <w:jc w:val="center"/>
              <w:rPr>
                <w:b/>
                <w:sz w:val="26"/>
                <w:szCs w:val="26"/>
              </w:rPr>
            </w:pPr>
            <w:r w:rsidRPr="00797043">
              <w:rPr>
                <w:b/>
                <w:sz w:val="26"/>
                <w:szCs w:val="26"/>
              </w:rPr>
              <w:t>Hình thức tổ chức dạy học</w:t>
            </w:r>
          </w:p>
        </w:tc>
        <w:tc>
          <w:tcPr>
            <w:tcW w:w="2149" w:type="dxa"/>
            <w:vMerge w:val="restart"/>
            <w:vAlign w:val="center"/>
          </w:tcPr>
          <w:p w:rsidR="009E142B" w:rsidRPr="00797043" w:rsidRDefault="009E142B" w:rsidP="003820D4">
            <w:pPr>
              <w:jc w:val="center"/>
              <w:rPr>
                <w:b/>
                <w:bCs/>
                <w:sz w:val="26"/>
                <w:szCs w:val="26"/>
              </w:rPr>
            </w:pPr>
            <w:r w:rsidRPr="00C17DB1">
              <w:rPr>
                <w:b/>
                <w:sz w:val="26"/>
                <w:szCs w:val="26"/>
              </w:rPr>
              <w:t>Yêu cầu đối với sinh viên</w:t>
            </w:r>
          </w:p>
        </w:tc>
      </w:tr>
      <w:tr w:rsidR="009E142B" w:rsidRPr="005F5975" w:rsidTr="003820D4">
        <w:trPr>
          <w:tblHeader/>
        </w:trPr>
        <w:tc>
          <w:tcPr>
            <w:tcW w:w="3079" w:type="dxa"/>
            <w:vMerge/>
            <w:vAlign w:val="center"/>
          </w:tcPr>
          <w:p w:rsidR="009E142B" w:rsidRPr="005F5975" w:rsidRDefault="009E142B" w:rsidP="003820D4">
            <w:pPr>
              <w:jc w:val="center"/>
              <w:rPr>
                <w:b/>
                <w:bCs/>
              </w:rPr>
            </w:pPr>
          </w:p>
        </w:tc>
        <w:tc>
          <w:tcPr>
            <w:tcW w:w="3365" w:type="dxa"/>
            <w:gridSpan w:val="4"/>
            <w:vAlign w:val="center"/>
          </w:tcPr>
          <w:p w:rsidR="009E142B" w:rsidRPr="005F5975" w:rsidRDefault="009E142B" w:rsidP="003820D4">
            <w:pPr>
              <w:jc w:val="center"/>
              <w:rPr>
                <w:sz w:val="22"/>
                <w:szCs w:val="22"/>
              </w:rPr>
            </w:pPr>
            <w:r w:rsidRPr="005F5975">
              <w:rPr>
                <w:sz w:val="22"/>
                <w:szCs w:val="22"/>
              </w:rPr>
              <w:t>Lên lớp (Tiết)</w:t>
            </w:r>
          </w:p>
        </w:tc>
        <w:tc>
          <w:tcPr>
            <w:tcW w:w="763" w:type="dxa"/>
            <w:vMerge w:val="restart"/>
            <w:vAlign w:val="center"/>
          </w:tcPr>
          <w:p w:rsidR="009E142B" w:rsidRPr="005F5975" w:rsidRDefault="009E142B" w:rsidP="003820D4">
            <w:pPr>
              <w:jc w:val="center"/>
              <w:rPr>
                <w:b/>
                <w:bCs/>
                <w:sz w:val="22"/>
                <w:szCs w:val="22"/>
              </w:rPr>
            </w:pPr>
            <w:r w:rsidRPr="005F5975">
              <w:rPr>
                <w:sz w:val="22"/>
                <w:szCs w:val="22"/>
              </w:rPr>
              <w:t>Tự học (Giờ)</w:t>
            </w:r>
          </w:p>
        </w:tc>
        <w:tc>
          <w:tcPr>
            <w:tcW w:w="2149" w:type="dxa"/>
            <w:vMerge/>
            <w:vAlign w:val="center"/>
          </w:tcPr>
          <w:p w:rsidR="009E142B" w:rsidRPr="005F5975" w:rsidRDefault="009E142B" w:rsidP="003820D4">
            <w:pPr>
              <w:jc w:val="center"/>
              <w:rPr>
                <w:b/>
                <w:bCs/>
              </w:rPr>
            </w:pPr>
          </w:p>
        </w:tc>
      </w:tr>
      <w:tr w:rsidR="009E142B" w:rsidRPr="005F5975" w:rsidTr="003820D4">
        <w:trPr>
          <w:tblHeader/>
        </w:trPr>
        <w:tc>
          <w:tcPr>
            <w:tcW w:w="3079" w:type="dxa"/>
            <w:vMerge/>
            <w:vAlign w:val="center"/>
          </w:tcPr>
          <w:p w:rsidR="009E142B" w:rsidRPr="005F5975" w:rsidRDefault="009E142B" w:rsidP="003820D4">
            <w:pPr>
              <w:jc w:val="center"/>
              <w:rPr>
                <w:b/>
                <w:bCs/>
              </w:rPr>
            </w:pPr>
          </w:p>
        </w:tc>
        <w:tc>
          <w:tcPr>
            <w:tcW w:w="751" w:type="dxa"/>
            <w:vAlign w:val="center"/>
          </w:tcPr>
          <w:p w:rsidR="009E142B" w:rsidRPr="005F5975" w:rsidRDefault="009E142B" w:rsidP="003820D4">
            <w:pPr>
              <w:jc w:val="center"/>
              <w:rPr>
                <w:sz w:val="22"/>
                <w:szCs w:val="22"/>
              </w:rPr>
            </w:pPr>
            <w:r w:rsidRPr="005F5975">
              <w:rPr>
                <w:sz w:val="22"/>
                <w:szCs w:val="22"/>
              </w:rPr>
              <w:t>LT</w:t>
            </w:r>
          </w:p>
        </w:tc>
        <w:tc>
          <w:tcPr>
            <w:tcW w:w="752" w:type="dxa"/>
            <w:vAlign w:val="center"/>
          </w:tcPr>
          <w:p w:rsidR="009E142B" w:rsidRPr="005F5975" w:rsidRDefault="009E142B" w:rsidP="003820D4">
            <w:pPr>
              <w:jc w:val="center"/>
              <w:rPr>
                <w:b/>
                <w:sz w:val="22"/>
                <w:szCs w:val="22"/>
              </w:rPr>
            </w:pPr>
            <w:r w:rsidRPr="005F5975">
              <w:rPr>
                <w:sz w:val="22"/>
                <w:szCs w:val="22"/>
              </w:rPr>
              <w:t>BT</w:t>
            </w:r>
          </w:p>
        </w:tc>
        <w:tc>
          <w:tcPr>
            <w:tcW w:w="752" w:type="dxa"/>
            <w:vAlign w:val="center"/>
          </w:tcPr>
          <w:p w:rsidR="009E142B" w:rsidRPr="005F5975" w:rsidRDefault="009E142B" w:rsidP="003820D4">
            <w:pPr>
              <w:ind w:right="-179" w:hanging="155"/>
              <w:jc w:val="center"/>
              <w:rPr>
                <w:sz w:val="22"/>
                <w:szCs w:val="22"/>
              </w:rPr>
            </w:pPr>
            <w:r w:rsidRPr="005F5975">
              <w:rPr>
                <w:sz w:val="22"/>
                <w:szCs w:val="22"/>
              </w:rPr>
              <w:t>TL,KT</w:t>
            </w:r>
          </w:p>
        </w:tc>
        <w:tc>
          <w:tcPr>
            <w:tcW w:w="1110" w:type="dxa"/>
            <w:vAlign w:val="center"/>
          </w:tcPr>
          <w:p w:rsidR="009E142B" w:rsidRPr="005F5975" w:rsidRDefault="009E142B" w:rsidP="003820D4">
            <w:pPr>
              <w:ind w:hanging="36"/>
              <w:jc w:val="center"/>
              <w:rPr>
                <w:b/>
                <w:sz w:val="22"/>
                <w:szCs w:val="22"/>
              </w:rPr>
            </w:pPr>
            <w:r w:rsidRPr="005F5975">
              <w:rPr>
                <w:b/>
                <w:sz w:val="22"/>
                <w:szCs w:val="22"/>
              </w:rPr>
              <w:t>Tổngcộng</w:t>
            </w:r>
          </w:p>
        </w:tc>
        <w:tc>
          <w:tcPr>
            <w:tcW w:w="763" w:type="dxa"/>
            <w:vMerge/>
            <w:vAlign w:val="center"/>
          </w:tcPr>
          <w:p w:rsidR="009E142B" w:rsidRPr="005F5975" w:rsidRDefault="009E142B" w:rsidP="003820D4">
            <w:pPr>
              <w:jc w:val="center"/>
              <w:rPr>
                <w:b/>
                <w:bCs/>
                <w:sz w:val="22"/>
                <w:szCs w:val="22"/>
              </w:rPr>
            </w:pPr>
          </w:p>
        </w:tc>
        <w:tc>
          <w:tcPr>
            <w:tcW w:w="2149" w:type="dxa"/>
            <w:vMerge/>
            <w:vAlign w:val="center"/>
          </w:tcPr>
          <w:p w:rsidR="009E142B" w:rsidRPr="005F5975" w:rsidRDefault="009E142B" w:rsidP="003820D4">
            <w:pPr>
              <w:jc w:val="center"/>
              <w:rPr>
                <w:b/>
                <w:bCs/>
              </w:rPr>
            </w:pPr>
          </w:p>
        </w:tc>
      </w:tr>
      <w:tr w:rsidR="009E142B" w:rsidRPr="005F5975" w:rsidTr="003820D4">
        <w:trPr>
          <w:tblHeader/>
        </w:trPr>
        <w:tc>
          <w:tcPr>
            <w:tcW w:w="3079" w:type="dxa"/>
            <w:vAlign w:val="center"/>
          </w:tcPr>
          <w:p w:rsidR="009E142B" w:rsidRPr="005F5975" w:rsidRDefault="009E142B" w:rsidP="003820D4">
            <w:pPr>
              <w:jc w:val="center"/>
              <w:rPr>
                <w:bCs/>
              </w:rPr>
            </w:pPr>
            <w:r w:rsidRPr="005F5975">
              <w:rPr>
                <w:bCs/>
              </w:rPr>
              <w:t>(1)</w:t>
            </w:r>
          </w:p>
        </w:tc>
        <w:tc>
          <w:tcPr>
            <w:tcW w:w="751" w:type="dxa"/>
            <w:vAlign w:val="center"/>
          </w:tcPr>
          <w:p w:rsidR="009E142B" w:rsidRPr="005F5975" w:rsidRDefault="009E142B" w:rsidP="003820D4">
            <w:pPr>
              <w:jc w:val="center"/>
              <w:rPr>
                <w:bCs/>
              </w:rPr>
            </w:pPr>
            <w:r w:rsidRPr="005F5975">
              <w:rPr>
                <w:bCs/>
              </w:rPr>
              <w:t>(2)</w:t>
            </w:r>
          </w:p>
        </w:tc>
        <w:tc>
          <w:tcPr>
            <w:tcW w:w="752" w:type="dxa"/>
            <w:vAlign w:val="center"/>
          </w:tcPr>
          <w:p w:rsidR="009E142B" w:rsidRPr="005F5975" w:rsidRDefault="009E142B" w:rsidP="003820D4">
            <w:pPr>
              <w:jc w:val="center"/>
              <w:rPr>
                <w:bCs/>
              </w:rPr>
            </w:pPr>
            <w:r w:rsidRPr="005F5975">
              <w:rPr>
                <w:bCs/>
              </w:rPr>
              <w:t>(3)</w:t>
            </w:r>
          </w:p>
        </w:tc>
        <w:tc>
          <w:tcPr>
            <w:tcW w:w="752" w:type="dxa"/>
            <w:vAlign w:val="center"/>
          </w:tcPr>
          <w:p w:rsidR="009E142B" w:rsidRPr="005F5975" w:rsidRDefault="009E142B" w:rsidP="003820D4">
            <w:pPr>
              <w:jc w:val="center"/>
              <w:rPr>
                <w:bCs/>
              </w:rPr>
            </w:pPr>
            <w:r w:rsidRPr="005F5975">
              <w:rPr>
                <w:bCs/>
              </w:rPr>
              <w:t>(4)</w:t>
            </w:r>
          </w:p>
        </w:tc>
        <w:tc>
          <w:tcPr>
            <w:tcW w:w="1110" w:type="dxa"/>
            <w:vAlign w:val="center"/>
          </w:tcPr>
          <w:p w:rsidR="009E142B" w:rsidRPr="005F5975" w:rsidRDefault="009E142B" w:rsidP="003820D4">
            <w:pPr>
              <w:jc w:val="center"/>
              <w:rPr>
                <w:bCs/>
              </w:rPr>
            </w:pPr>
            <w:r w:rsidRPr="005F5975">
              <w:rPr>
                <w:bCs/>
              </w:rPr>
              <w:t>(5)</w:t>
            </w:r>
          </w:p>
        </w:tc>
        <w:tc>
          <w:tcPr>
            <w:tcW w:w="763" w:type="dxa"/>
            <w:vAlign w:val="center"/>
          </w:tcPr>
          <w:p w:rsidR="009E142B" w:rsidRPr="005F5975" w:rsidRDefault="009E142B" w:rsidP="003820D4">
            <w:pPr>
              <w:jc w:val="center"/>
              <w:rPr>
                <w:bCs/>
              </w:rPr>
            </w:pPr>
            <w:r w:rsidRPr="005F5975">
              <w:rPr>
                <w:bCs/>
              </w:rPr>
              <w:t>(6)</w:t>
            </w:r>
          </w:p>
        </w:tc>
        <w:tc>
          <w:tcPr>
            <w:tcW w:w="2149" w:type="dxa"/>
            <w:vAlign w:val="center"/>
          </w:tcPr>
          <w:p w:rsidR="009E142B" w:rsidRPr="005F5975" w:rsidRDefault="009E142B" w:rsidP="003820D4">
            <w:pPr>
              <w:jc w:val="center"/>
              <w:rPr>
                <w:bCs/>
              </w:rPr>
            </w:pPr>
            <w:r w:rsidRPr="005F5975">
              <w:rPr>
                <w:bCs/>
              </w:rPr>
              <w:t>(7)</w:t>
            </w:r>
          </w:p>
        </w:tc>
      </w:tr>
      <w:tr w:rsidR="00770A55" w:rsidRPr="005F5975" w:rsidTr="003820D4">
        <w:tc>
          <w:tcPr>
            <w:tcW w:w="3079" w:type="dxa"/>
          </w:tcPr>
          <w:p w:rsidR="00770A55" w:rsidRPr="00D17AED" w:rsidRDefault="00770A55" w:rsidP="003820D4">
            <w:pPr>
              <w:rPr>
                <w:rFonts w:eastAsia="MS Mincho" w:cs="Times New Roman"/>
                <w:b/>
                <w:bCs/>
                <w:sz w:val="26"/>
                <w:szCs w:val="26"/>
                <w:lang w:eastAsia="ja-JP"/>
              </w:rPr>
            </w:pPr>
            <w:r w:rsidRPr="00D17AED">
              <w:rPr>
                <w:rFonts w:eastAsia="MS Mincho" w:cs="Times New Roman"/>
                <w:b/>
                <w:bCs/>
                <w:sz w:val="26"/>
                <w:szCs w:val="26"/>
              </w:rPr>
              <w:t>CHƯƠNG 1. NHỮNG VẤN ĐỀ CHUNG</w:t>
            </w:r>
          </w:p>
        </w:tc>
        <w:tc>
          <w:tcPr>
            <w:tcW w:w="751" w:type="dxa"/>
            <w:vAlign w:val="center"/>
          </w:tcPr>
          <w:p w:rsidR="00770A55" w:rsidRPr="009E142B" w:rsidRDefault="00770A55" w:rsidP="003820D4">
            <w:pPr>
              <w:jc w:val="center"/>
              <w:rPr>
                <w:bCs/>
              </w:rPr>
            </w:pPr>
            <w:r w:rsidRPr="009E142B">
              <w:rPr>
                <w:bCs/>
              </w:rPr>
              <w:t>2</w:t>
            </w:r>
          </w:p>
        </w:tc>
        <w:tc>
          <w:tcPr>
            <w:tcW w:w="752" w:type="dxa"/>
            <w:vAlign w:val="center"/>
          </w:tcPr>
          <w:p w:rsidR="00770A55" w:rsidRPr="009E142B" w:rsidRDefault="00770A55" w:rsidP="003820D4">
            <w:pPr>
              <w:jc w:val="center"/>
              <w:rPr>
                <w:bCs/>
              </w:rPr>
            </w:pPr>
          </w:p>
        </w:tc>
        <w:tc>
          <w:tcPr>
            <w:tcW w:w="752" w:type="dxa"/>
            <w:vAlign w:val="center"/>
          </w:tcPr>
          <w:p w:rsidR="00770A55" w:rsidRPr="009E142B" w:rsidRDefault="00770A55" w:rsidP="003820D4">
            <w:pPr>
              <w:jc w:val="center"/>
              <w:rPr>
                <w:bCs/>
              </w:rPr>
            </w:pPr>
          </w:p>
        </w:tc>
        <w:tc>
          <w:tcPr>
            <w:tcW w:w="1110" w:type="dxa"/>
            <w:vAlign w:val="center"/>
          </w:tcPr>
          <w:p w:rsidR="00770A55" w:rsidRPr="009E142B" w:rsidRDefault="00770A55" w:rsidP="003820D4">
            <w:pPr>
              <w:jc w:val="center"/>
              <w:rPr>
                <w:bCs/>
              </w:rPr>
            </w:pPr>
            <w:r w:rsidRPr="009E142B">
              <w:rPr>
                <w:bCs/>
              </w:rPr>
              <w:t>2</w:t>
            </w:r>
          </w:p>
        </w:tc>
        <w:tc>
          <w:tcPr>
            <w:tcW w:w="763" w:type="dxa"/>
            <w:vAlign w:val="center"/>
          </w:tcPr>
          <w:p w:rsidR="00770A55" w:rsidRPr="009E142B" w:rsidRDefault="00770A55" w:rsidP="003820D4">
            <w:pPr>
              <w:jc w:val="center"/>
              <w:rPr>
                <w:bCs/>
              </w:rPr>
            </w:pPr>
            <w:r w:rsidRPr="009E142B">
              <w:rPr>
                <w:bCs/>
              </w:rPr>
              <w:t>4</w:t>
            </w:r>
          </w:p>
        </w:tc>
        <w:tc>
          <w:tcPr>
            <w:tcW w:w="2149" w:type="dxa"/>
            <w:vMerge w:val="restart"/>
            <w:vAlign w:val="center"/>
          </w:tcPr>
          <w:p w:rsidR="00770A55" w:rsidRPr="00770A55" w:rsidRDefault="00770A55" w:rsidP="00770A55">
            <w:pPr>
              <w:jc w:val="both"/>
              <w:rPr>
                <w:bCs/>
                <w:sz w:val="26"/>
                <w:szCs w:val="26"/>
              </w:rPr>
            </w:pPr>
            <w:r w:rsidRPr="00770A55">
              <w:rPr>
                <w:bCs/>
                <w:sz w:val="26"/>
                <w:szCs w:val="26"/>
              </w:rPr>
              <w:t>Yêu cầu sinh viên đọc trước phần giới thiệu chung của tài liệu 2, đọc chương 1,2,3 của tài liệu 1.</w:t>
            </w:r>
          </w:p>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3820D4">
            <w:pPr>
              <w:rPr>
                <w:rFonts w:eastAsia="MS Mincho" w:cs="Times New Roman"/>
                <w:bCs/>
                <w:sz w:val="26"/>
                <w:szCs w:val="26"/>
              </w:rPr>
            </w:pPr>
            <w:r w:rsidRPr="00D17AED">
              <w:rPr>
                <w:rFonts w:eastAsia="MS Mincho" w:cs="Times New Roman"/>
                <w:bCs/>
                <w:sz w:val="26"/>
                <w:szCs w:val="26"/>
              </w:rPr>
              <w:t>1.1 Các khái niệm</w:t>
            </w:r>
          </w:p>
        </w:tc>
        <w:tc>
          <w:tcPr>
            <w:tcW w:w="751" w:type="dxa"/>
            <w:vAlign w:val="center"/>
          </w:tcPr>
          <w:p w:rsidR="00770A55" w:rsidRPr="005F5975" w:rsidRDefault="00770A55" w:rsidP="003820D4">
            <w:pPr>
              <w:jc w:val="center"/>
              <w:rPr>
                <w:bCs/>
              </w:rPr>
            </w:pPr>
          </w:p>
        </w:tc>
        <w:tc>
          <w:tcPr>
            <w:tcW w:w="752" w:type="dxa"/>
            <w:vAlign w:val="center"/>
          </w:tcPr>
          <w:p w:rsidR="00770A55" w:rsidRPr="005F5975" w:rsidRDefault="00770A55" w:rsidP="003820D4">
            <w:pPr>
              <w:jc w:val="center"/>
              <w:rPr>
                <w:bCs/>
              </w:rPr>
            </w:pPr>
          </w:p>
        </w:tc>
        <w:tc>
          <w:tcPr>
            <w:tcW w:w="752" w:type="dxa"/>
            <w:vAlign w:val="center"/>
          </w:tcPr>
          <w:p w:rsidR="00770A55" w:rsidRPr="005F5975" w:rsidRDefault="00770A55" w:rsidP="003820D4">
            <w:pPr>
              <w:jc w:val="center"/>
              <w:rPr>
                <w:bCs/>
              </w:rPr>
            </w:pPr>
          </w:p>
        </w:tc>
        <w:tc>
          <w:tcPr>
            <w:tcW w:w="1110" w:type="dxa"/>
            <w:vAlign w:val="center"/>
          </w:tcPr>
          <w:p w:rsidR="00770A55" w:rsidRPr="005F5975" w:rsidRDefault="00770A55" w:rsidP="003820D4">
            <w:pPr>
              <w:jc w:val="center"/>
              <w:rPr>
                <w:bCs/>
              </w:rPr>
            </w:pPr>
          </w:p>
        </w:tc>
        <w:tc>
          <w:tcPr>
            <w:tcW w:w="763" w:type="dxa"/>
            <w:vAlign w:val="center"/>
          </w:tcPr>
          <w:p w:rsidR="00770A55" w:rsidRPr="005F5975" w:rsidRDefault="00770A55" w:rsidP="003820D4">
            <w:pPr>
              <w:jc w:val="center"/>
              <w:rPr>
                <w:bCs/>
              </w:rPr>
            </w:pPr>
          </w:p>
        </w:tc>
        <w:tc>
          <w:tcPr>
            <w:tcW w:w="2149" w:type="dxa"/>
            <w:vMerge/>
            <w:vAlign w:val="center"/>
          </w:tcPr>
          <w:p w:rsidR="00770A55" w:rsidRPr="00770A55" w:rsidRDefault="00770A55" w:rsidP="003820D4">
            <w:pPr>
              <w:jc w:val="center"/>
              <w:rPr>
                <w:bCs/>
                <w:sz w:val="26"/>
                <w:szCs w:val="26"/>
              </w:rPr>
            </w:pPr>
          </w:p>
        </w:tc>
      </w:tr>
      <w:tr w:rsidR="00770A55" w:rsidRPr="005F5975" w:rsidTr="003820D4">
        <w:tc>
          <w:tcPr>
            <w:tcW w:w="3079" w:type="dxa"/>
          </w:tcPr>
          <w:p w:rsidR="00770A55" w:rsidRPr="00D17AED" w:rsidRDefault="00770A55" w:rsidP="003820D4">
            <w:pPr>
              <w:rPr>
                <w:rFonts w:eastAsia="MS Mincho" w:cs="Times New Roman"/>
                <w:bCs/>
                <w:sz w:val="26"/>
                <w:szCs w:val="26"/>
              </w:rPr>
            </w:pPr>
            <w:r w:rsidRPr="00D17AED">
              <w:rPr>
                <w:rFonts w:eastAsia="MS Mincho" w:cs="Times New Roman"/>
                <w:bCs/>
                <w:sz w:val="26"/>
                <w:szCs w:val="26"/>
              </w:rPr>
              <w:t>1.2 Các bậc trong công nghệ xử lý nước thải</w:t>
            </w:r>
          </w:p>
        </w:tc>
        <w:tc>
          <w:tcPr>
            <w:tcW w:w="751" w:type="dxa"/>
            <w:vAlign w:val="center"/>
          </w:tcPr>
          <w:p w:rsidR="00770A55" w:rsidRPr="005F5975" w:rsidRDefault="00770A55" w:rsidP="003820D4">
            <w:pPr>
              <w:jc w:val="center"/>
              <w:rPr>
                <w:bCs/>
              </w:rPr>
            </w:pPr>
          </w:p>
        </w:tc>
        <w:tc>
          <w:tcPr>
            <w:tcW w:w="752" w:type="dxa"/>
            <w:vAlign w:val="center"/>
          </w:tcPr>
          <w:p w:rsidR="00770A55" w:rsidRPr="005F5975" w:rsidRDefault="00770A55" w:rsidP="003820D4">
            <w:pPr>
              <w:jc w:val="center"/>
              <w:rPr>
                <w:bCs/>
              </w:rPr>
            </w:pPr>
          </w:p>
        </w:tc>
        <w:tc>
          <w:tcPr>
            <w:tcW w:w="752" w:type="dxa"/>
            <w:vAlign w:val="center"/>
          </w:tcPr>
          <w:p w:rsidR="00770A55" w:rsidRPr="005F5975" w:rsidRDefault="00770A55" w:rsidP="003820D4">
            <w:pPr>
              <w:jc w:val="center"/>
              <w:rPr>
                <w:bCs/>
              </w:rPr>
            </w:pPr>
          </w:p>
        </w:tc>
        <w:tc>
          <w:tcPr>
            <w:tcW w:w="1110" w:type="dxa"/>
            <w:vAlign w:val="center"/>
          </w:tcPr>
          <w:p w:rsidR="00770A55" w:rsidRPr="005F5975" w:rsidRDefault="00770A55" w:rsidP="003820D4">
            <w:pPr>
              <w:jc w:val="center"/>
              <w:rPr>
                <w:bCs/>
              </w:rPr>
            </w:pPr>
          </w:p>
        </w:tc>
        <w:tc>
          <w:tcPr>
            <w:tcW w:w="763" w:type="dxa"/>
            <w:vAlign w:val="center"/>
          </w:tcPr>
          <w:p w:rsidR="00770A55" w:rsidRPr="005F5975" w:rsidRDefault="00770A55" w:rsidP="003820D4">
            <w:pPr>
              <w:jc w:val="center"/>
              <w:rPr>
                <w:bCs/>
              </w:rPr>
            </w:pPr>
          </w:p>
        </w:tc>
        <w:tc>
          <w:tcPr>
            <w:tcW w:w="2149" w:type="dxa"/>
            <w:vMerge/>
            <w:vAlign w:val="center"/>
          </w:tcPr>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3820D4">
            <w:pPr>
              <w:rPr>
                <w:rFonts w:eastAsia="MS Mincho" w:cs="Times New Roman"/>
                <w:bCs/>
                <w:sz w:val="26"/>
                <w:szCs w:val="26"/>
              </w:rPr>
            </w:pPr>
            <w:r w:rsidRPr="00D17AED">
              <w:rPr>
                <w:rFonts w:eastAsia="MS Mincho" w:cs="Times New Roman"/>
                <w:bCs/>
                <w:sz w:val="26"/>
                <w:szCs w:val="26"/>
              </w:rPr>
              <w:t>1.3 Độc chất và hợp chất hữu cơ bền vững</w:t>
            </w:r>
          </w:p>
        </w:tc>
        <w:tc>
          <w:tcPr>
            <w:tcW w:w="751" w:type="dxa"/>
            <w:vAlign w:val="center"/>
          </w:tcPr>
          <w:p w:rsidR="00770A55" w:rsidRPr="005F5975" w:rsidRDefault="00770A55" w:rsidP="003820D4">
            <w:pPr>
              <w:jc w:val="center"/>
              <w:rPr>
                <w:bCs/>
              </w:rPr>
            </w:pPr>
          </w:p>
        </w:tc>
        <w:tc>
          <w:tcPr>
            <w:tcW w:w="752" w:type="dxa"/>
            <w:vAlign w:val="center"/>
          </w:tcPr>
          <w:p w:rsidR="00770A55" w:rsidRPr="005F5975" w:rsidRDefault="00770A55" w:rsidP="003820D4">
            <w:pPr>
              <w:jc w:val="center"/>
              <w:rPr>
                <w:bCs/>
              </w:rPr>
            </w:pPr>
          </w:p>
        </w:tc>
        <w:tc>
          <w:tcPr>
            <w:tcW w:w="752" w:type="dxa"/>
            <w:vAlign w:val="center"/>
          </w:tcPr>
          <w:p w:rsidR="00770A55" w:rsidRPr="005F5975" w:rsidRDefault="00770A55" w:rsidP="003820D4">
            <w:pPr>
              <w:jc w:val="center"/>
              <w:rPr>
                <w:bCs/>
              </w:rPr>
            </w:pPr>
          </w:p>
        </w:tc>
        <w:tc>
          <w:tcPr>
            <w:tcW w:w="1110" w:type="dxa"/>
            <w:vAlign w:val="center"/>
          </w:tcPr>
          <w:p w:rsidR="00770A55" w:rsidRPr="005F5975" w:rsidRDefault="00770A55" w:rsidP="003820D4">
            <w:pPr>
              <w:jc w:val="center"/>
              <w:rPr>
                <w:bCs/>
              </w:rPr>
            </w:pPr>
          </w:p>
        </w:tc>
        <w:tc>
          <w:tcPr>
            <w:tcW w:w="763" w:type="dxa"/>
            <w:vAlign w:val="center"/>
          </w:tcPr>
          <w:p w:rsidR="00770A55" w:rsidRPr="005F5975" w:rsidRDefault="00770A55" w:rsidP="003820D4">
            <w:pPr>
              <w:jc w:val="center"/>
              <w:rPr>
                <w:bCs/>
              </w:rPr>
            </w:pPr>
          </w:p>
        </w:tc>
        <w:tc>
          <w:tcPr>
            <w:tcW w:w="2149" w:type="dxa"/>
            <w:vMerge/>
            <w:vAlign w:val="center"/>
          </w:tcPr>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3820D4">
            <w:pPr>
              <w:rPr>
                <w:rFonts w:eastAsia="MS Mincho" w:cs="Times New Roman"/>
                <w:bCs/>
                <w:sz w:val="26"/>
                <w:szCs w:val="26"/>
              </w:rPr>
            </w:pPr>
            <w:r w:rsidRPr="00D17AED">
              <w:rPr>
                <w:rFonts w:eastAsia="MS Mincho" w:cs="Times New Roman"/>
                <w:bCs/>
                <w:sz w:val="26"/>
                <w:szCs w:val="26"/>
              </w:rPr>
              <w:t>1.4 Vai trò và mục đích của xử lý bậc cao</w:t>
            </w:r>
          </w:p>
        </w:tc>
        <w:tc>
          <w:tcPr>
            <w:tcW w:w="751" w:type="dxa"/>
            <w:vAlign w:val="center"/>
          </w:tcPr>
          <w:p w:rsidR="00770A55" w:rsidRPr="005F5975" w:rsidRDefault="00770A55" w:rsidP="003820D4">
            <w:pPr>
              <w:jc w:val="center"/>
              <w:rPr>
                <w:b/>
                <w:bCs/>
              </w:rPr>
            </w:pPr>
          </w:p>
        </w:tc>
        <w:tc>
          <w:tcPr>
            <w:tcW w:w="752" w:type="dxa"/>
            <w:vAlign w:val="center"/>
          </w:tcPr>
          <w:p w:rsidR="00770A55" w:rsidRPr="005F5975" w:rsidRDefault="00770A55" w:rsidP="003820D4">
            <w:pPr>
              <w:jc w:val="center"/>
              <w:rPr>
                <w:b/>
                <w:bCs/>
              </w:rPr>
            </w:pPr>
          </w:p>
        </w:tc>
        <w:tc>
          <w:tcPr>
            <w:tcW w:w="752" w:type="dxa"/>
            <w:vAlign w:val="center"/>
          </w:tcPr>
          <w:p w:rsidR="00770A55" w:rsidRPr="005F5975" w:rsidRDefault="00770A55" w:rsidP="003820D4">
            <w:pPr>
              <w:jc w:val="center"/>
              <w:rPr>
                <w:b/>
                <w:bCs/>
              </w:rPr>
            </w:pPr>
          </w:p>
        </w:tc>
        <w:tc>
          <w:tcPr>
            <w:tcW w:w="1110" w:type="dxa"/>
            <w:vAlign w:val="center"/>
          </w:tcPr>
          <w:p w:rsidR="00770A55" w:rsidRPr="005F5975" w:rsidRDefault="00770A55" w:rsidP="003820D4">
            <w:pPr>
              <w:jc w:val="center"/>
              <w:rPr>
                <w:b/>
                <w:bCs/>
              </w:rPr>
            </w:pPr>
          </w:p>
        </w:tc>
        <w:tc>
          <w:tcPr>
            <w:tcW w:w="763" w:type="dxa"/>
            <w:vAlign w:val="center"/>
          </w:tcPr>
          <w:p w:rsidR="00770A55" w:rsidRPr="005F5975" w:rsidRDefault="00770A55" w:rsidP="003820D4">
            <w:pPr>
              <w:jc w:val="center"/>
              <w:rPr>
                <w:b/>
                <w:bCs/>
              </w:rPr>
            </w:pPr>
          </w:p>
        </w:tc>
        <w:tc>
          <w:tcPr>
            <w:tcW w:w="2149" w:type="dxa"/>
            <w:vMerge/>
            <w:vAlign w:val="center"/>
          </w:tcPr>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3820D4">
            <w:pPr>
              <w:rPr>
                <w:rFonts w:eastAsia="MS Mincho" w:cs="Times New Roman"/>
                <w:bCs/>
                <w:sz w:val="26"/>
                <w:szCs w:val="26"/>
                <w:lang w:eastAsia="ja-JP"/>
              </w:rPr>
            </w:pPr>
            <w:r w:rsidRPr="00D17AED">
              <w:rPr>
                <w:rFonts w:eastAsia="MS Mincho" w:cs="Times New Roman"/>
                <w:b/>
                <w:bCs/>
                <w:sz w:val="26"/>
                <w:szCs w:val="26"/>
              </w:rPr>
              <w:t>CHƯƠNG 2. PHƯƠNG PHÁP OXY HÓA BẬC CAO</w:t>
            </w:r>
          </w:p>
        </w:tc>
        <w:tc>
          <w:tcPr>
            <w:tcW w:w="751" w:type="dxa"/>
            <w:vAlign w:val="center"/>
          </w:tcPr>
          <w:p w:rsidR="00770A55" w:rsidRPr="00EF0874" w:rsidRDefault="00770A55" w:rsidP="003820D4">
            <w:pPr>
              <w:jc w:val="center"/>
              <w:rPr>
                <w:bCs/>
              </w:rPr>
            </w:pPr>
            <w:r>
              <w:rPr>
                <w:bCs/>
              </w:rPr>
              <w:t>3</w:t>
            </w:r>
          </w:p>
        </w:tc>
        <w:tc>
          <w:tcPr>
            <w:tcW w:w="752" w:type="dxa"/>
            <w:vAlign w:val="center"/>
          </w:tcPr>
          <w:p w:rsidR="00770A55" w:rsidRPr="00EF0874" w:rsidRDefault="00770A55" w:rsidP="003820D4">
            <w:pPr>
              <w:jc w:val="center"/>
              <w:rPr>
                <w:bCs/>
              </w:rPr>
            </w:pPr>
            <w:r>
              <w:rPr>
                <w:bCs/>
              </w:rPr>
              <w:t>3</w:t>
            </w:r>
          </w:p>
        </w:tc>
        <w:tc>
          <w:tcPr>
            <w:tcW w:w="752" w:type="dxa"/>
            <w:vAlign w:val="center"/>
          </w:tcPr>
          <w:p w:rsidR="00770A55" w:rsidRPr="00EF0874" w:rsidRDefault="00770A55" w:rsidP="003820D4">
            <w:pPr>
              <w:jc w:val="center"/>
              <w:rPr>
                <w:bCs/>
              </w:rPr>
            </w:pPr>
          </w:p>
        </w:tc>
        <w:tc>
          <w:tcPr>
            <w:tcW w:w="1110" w:type="dxa"/>
            <w:vAlign w:val="center"/>
          </w:tcPr>
          <w:p w:rsidR="00770A55" w:rsidRPr="00EF0874" w:rsidRDefault="00770A55" w:rsidP="003820D4">
            <w:pPr>
              <w:jc w:val="center"/>
              <w:rPr>
                <w:bCs/>
              </w:rPr>
            </w:pPr>
            <w:r>
              <w:rPr>
                <w:bCs/>
              </w:rPr>
              <w:t>6</w:t>
            </w:r>
          </w:p>
        </w:tc>
        <w:tc>
          <w:tcPr>
            <w:tcW w:w="763" w:type="dxa"/>
            <w:vAlign w:val="center"/>
          </w:tcPr>
          <w:p w:rsidR="00770A55" w:rsidRPr="00EF0874" w:rsidRDefault="00770A55" w:rsidP="003820D4">
            <w:pPr>
              <w:jc w:val="center"/>
              <w:rPr>
                <w:bCs/>
              </w:rPr>
            </w:pPr>
            <w:r>
              <w:rPr>
                <w:bCs/>
              </w:rPr>
              <w:t>12</w:t>
            </w:r>
          </w:p>
        </w:tc>
        <w:tc>
          <w:tcPr>
            <w:tcW w:w="2149" w:type="dxa"/>
            <w:vMerge w:val="restart"/>
            <w:vAlign w:val="center"/>
          </w:tcPr>
          <w:p w:rsidR="00770A55" w:rsidRPr="00770A55" w:rsidRDefault="00770A55" w:rsidP="00770A55">
            <w:pPr>
              <w:jc w:val="center"/>
              <w:rPr>
                <w:bCs/>
                <w:sz w:val="26"/>
                <w:szCs w:val="26"/>
              </w:rPr>
            </w:pPr>
            <w:r w:rsidRPr="00770A55">
              <w:rPr>
                <w:bCs/>
                <w:sz w:val="26"/>
                <w:szCs w:val="26"/>
              </w:rPr>
              <w:t>Yêu cầu sinh viên đọc trước phần nội dung liên quan ở tài liệu 2, 3.</w:t>
            </w:r>
          </w:p>
          <w:p w:rsidR="00770A55" w:rsidRPr="00770A55" w:rsidRDefault="00770A55" w:rsidP="00770A55">
            <w:pPr>
              <w:jc w:val="center"/>
              <w:rPr>
                <w:bCs/>
                <w:sz w:val="26"/>
                <w:szCs w:val="26"/>
              </w:rPr>
            </w:pPr>
            <w:r w:rsidRPr="00770A55">
              <w:rPr>
                <w:bCs/>
                <w:sz w:val="26"/>
                <w:szCs w:val="26"/>
              </w:rPr>
              <w:t xml:space="preserve">Hoàn thành các bài tập , liên hệ </w:t>
            </w:r>
            <w:r w:rsidRPr="00770A55">
              <w:rPr>
                <w:bCs/>
                <w:sz w:val="26"/>
                <w:szCs w:val="26"/>
              </w:rPr>
              <w:lastRenderedPageBreak/>
              <w:t>với các công trình thực tế</w:t>
            </w:r>
          </w:p>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3820D4">
            <w:pPr>
              <w:rPr>
                <w:rFonts w:eastAsia="MS Mincho" w:cs="Times New Roman"/>
                <w:b/>
                <w:bCs/>
                <w:sz w:val="26"/>
                <w:szCs w:val="26"/>
              </w:rPr>
            </w:pPr>
            <w:r w:rsidRPr="00D17AED">
              <w:rPr>
                <w:rFonts w:eastAsia="MS Mincho" w:cs="Times New Roman"/>
                <w:bCs/>
                <w:sz w:val="26"/>
                <w:szCs w:val="26"/>
              </w:rPr>
              <w:t>2.1 Cơ sở lý thuyết phương pháp oxy hóa bậc cao</w:t>
            </w:r>
          </w:p>
        </w:tc>
        <w:tc>
          <w:tcPr>
            <w:tcW w:w="751" w:type="dxa"/>
            <w:vAlign w:val="center"/>
          </w:tcPr>
          <w:p w:rsidR="00770A55" w:rsidRPr="00EF0874" w:rsidRDefault="00770A55" w:rsidP="003820D4">
            <w:pPr>
              <w:jc w:val="center"/>
              <w:rPr>
                <w:bCs/>
              </w:rPr>
            </w:pPr>
          </w:p>
        </w:tc>
        <w:tc>
          <w:tcPr>
            <w:tcW w:w="752" w:type="dxa"/>
            <w:vAlign w:val="center"/>
          </w:tcPr>
          <w:p w:rsidR="00770A55" w:rsidRPr="00EF0874" w:rsidRDefault="00770A55" w:rsidP="003820D4">
            <w:pPr>
              <w:jc w:val="center"/>
              <w:rPr>
                <w:bCs/>
              </w:rPr>
            </w:pPr>
          </w:p>
        </w:tc>
        <w:tc>
          <w:tcPr>
            <w:tcW w:w="752" w:type="dxa"/>
            <w:vAlign w:val="center"/>
          </w:tcPr>
          <w:p w:rsidR="00770A55" w:rsidRPr="00EF0874" w:rsidRDefault="00770A55" w:rsidP="003820D4">
            <w:pPr>
              <w:jc w:val="center"/>
              <w:rPr>
                <w:bCs/>
              </w:rPr>
            </w:pPr>
          </w:p>
        </w:tc>
        <w:tc>
          <w:tcPr>
            <w:tcW w:w="1110" w:type="dxa"/>
            <w:vAlign w:val="center"/>
          </w:tcPr>
          <w:p w:rsidR="00770A55" w:rsidRPr="00EF0874" w:rsidRDefault="00770A55" w:rsidP="003820D4">
            <w:pPr>
              <w:jc w:val="center"/>
              <w:rPr>
                <w:bCs/>
              </w:rPr>
            </w:pPr>
          </w:p>
        </w:tc>
        <w:tc>
          <w:tcPr>
            <w:tcW w:w="763" w:type="dxa"/>
            <w:vAlign w:val="center"/>
          </w:tcPr>
          <w:p w:rsidR="00770A55" w:rsidRPr="00EF0874" w:rsidRDefault="00770A55" w:rsidP="003820D4">
            <w:pPr>
              <w:jc w:val="center"/>
              <w:rPr>
                <w:bCs/>
              </w:rPr>
            </w:pPr>
          </w:p>
        </w:tc>
        <w:tc>
          <w:tcPr>
            <w:tcW w:w="2149" w:type="dxa"/>
            <w:vMerge/>
            <w:vAlign w:val="center"/>
          </w:tcPr>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3820D4">
            <w:pPr>
              <w:rPr>
                <w:rFonts w:eastAsia="MS Mincho" w:cs="Times New Roman"/>
                <w:b/>
                <w:bCs/>
                <w:sz w:val="26"/>
                <w:szCs w:val="26"/>
              </w:rPr>
            </w:pPr>
            <w:r w:rsidRPr="00D17AED">
              <w:rPr>
                <w:rFonts w:eastAsia="MS Mincho" w:cs="Times New Roman"/>
                <w:bCs/>
                <w:sz w:val="26"/>
                <w:szCs w:val="26"/>
              </w:rPr>
              <w:t>2.2 Phương pháp fenton</w:t>
            </w:r>
          </w:p>
        </w:tc>
        <w:tc>
          <w:tcPr>
            <w:tcW w:w="751" w:type="dxa"/>
            <w:vAlign w:val="center"/>
          </w:tcPr>
          <w:p w:rsidR="00770A55" w:rsidRDefault="00770A55" w:rsidP="003820D4">
            <w:pPr>
              <w:jc w:val="center"/>
              <w:rPr>
                <w:bCs/>
              </w:rPr>
            </w:pPr>
          </w:p>
        </w:tc>
        <w:tc>
          <w:tcPr>
            <w:tcW w:w="752" w:type="dxa"/>
            <w:vAlign w:val="center"/>
          </w:tcPr>
          <w:p w:rsidR="00770A55" w:rsidRPr="00EF0874" w:rsidRDefault="00770A55" w:rsidP="003820D4">
            <w:pPr>
              <w:jc w:val="center"/>
              <w:rPr>
                <w:bCs/>
              </w:rPr>
            </w:pPr>
          </w:p>
        </w:tc>
        <w:tc>
          <w:tcPr>
            <w:tcW w:w="752" w:type="dxa"/>
            <w:vAlign w:val="center"/>
          </w:tcPr>
          <w:p w:rsidR="00770A55" w:rsidRPr="00EF0874" w:rsidRDefault="00770A55" w:rsidP="003820D4">
            <w:pPr>
              <w:jc w:val="center"/>
              <w:rPr>
                <w:bCs/>
              </w:rPr>
            </w:pPr>
          </w:p>
        </w:tc>
        <w:tc>
          <w:tcPr>
            <w:tcW w:w="1110" w:type="dxa"/>
            <w:vAlign w:val="center"/>
          </w:tcPr>
          <w:p w:rsidR="00770A55" w:rsidRDefault="00770A55" w:rsidP="003820D4">
            <w:pPr>
              <w:jc w:val="center"/>
              <w:rPr>
                <w:bCs/>
              </w:rPr>
            </w:pPr>
          </w:p>
        </w:tc>
        <w:tc>
          <w:tcPr>
            <w:tcW w:w="763" w:type="dxa"/>
            <w:vAlign w:val="center"/>
          </w:tcPr>
          <w:p w:rsidR="00770A55" w:rsidRDefault="00770A55" w:rsidP="003820D4">
            <w:pPr>
              <w:jc w:val="center"/>
              <w:rPr>
                <w:bCs/>
              </w:rPr>
            </w:pPr>
          </w:p>
        </w:tc>
        <w:tc>
          <w:tcPr>
            <w:tcW w:w="2149" w:type="dxa"/>
            <w:vMerge/>
            <w:vAlign w:val="center"/>
          </w:tcPr>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3820D4">
            <w:pPr>
              <w:rPr>
                <w:rFonts w:eastAsia="MS Mincho" w:cs="Times New Roman"/>
                <w:b/>
                <w:bCs/>
                <w:sz w:val="26"/>
                <w:szCs w:val="26"/>
              </w:rPr>
            </w:pPr>
            <w:r w:rsidRPr="00D17AED">
              <w:rPr>
                <w:rFonts w:eastAsia="MS Mincho" w:cs="Times New Roman"/>
                <w:bCs/>
                <w:sz w:val="26"/>
                <w:szCs w:val="26"/>
              </w:rPr>
              <w:t>2.3 Oxi hóa ướt</w:t>
            </w:r>
          </w:p>
        </w:tc>
        <w:tc>
          <w:tcPr>
            <w:tcW w:w="751" w:type="dxa"/>
            <w:vAlign w:val="center"/>
          </w:tcPr>
          <w:p w:rsidR="00770A55" w:rsidRDefault="00770A55" w:rsidP="003820D4">
            <w:pPr>
              <w:jc w:val="center"/>
              <w:rPr>
                <w:bCs/>
              </w:rPr>
            </w:pPr>
          </w:p>
        </w:tc>
        <w:tc>
          <w:tcPr>
            <w:tcW w:w="752" w:type="dxa"/>
            <w:vAlign w:val="center"/>
          </w:tcPr>
          <w:p w:rsidR="00770A55" w:rsidRPr="00EF0874" w:rsidRDefault="00770A55" w:rsidP="003820D4">
            <w:pPr>
              <w:jc w:val="center"/>
              <w:rPr>
                <w:bCs/>
              </w:rPr>
            </w:pPr>
          </w:p>
        </w:tc>
        <w:tc>
          <w:tcPr>
            <w:tcW w:w="752" w:type="dxa"/>
            <w:vAlign w:val="center"/>
          </w:tcPr>
          <w:p w:rsidR="00770A55" w:rsidRPr="00EF0874" w:rsidRDefault="00770A55" w:rsidP="003820D4">
            <w:pPr>
              <w:jc w:val="center"/>
              <w:rPr>
                <w:bCs/>
              </w:rPr>
            </w:pPr>
          </w:p>
        </w:tc>
        <w:tc>
          <w:tcPr>
            <w:tcW w:w="1110" w:type="dxa"/>
            <w:vAlign w:val="center"/>
          </w:tcPr>
          <w:p w:rsidR="00770A55" w:rsidRDefault="00770A55" w:rsidP="003820D4">
            <w:pPr>
              <w:jc w:val="center"/>
              <w:rPr>
                <w:bCs/>
              </w:rPr>
            </w:pPr>
          </w:p>
        </w:tc>
        <w:tc>
          <w:tcPr>
            <w:tcW w:w="763" w:type="dxa"/>
            <w:vAlign w:val="center"/>
          </w:tcPr>
          <w:p w:rsidR="00770A55" w:rsidRDefault="00770A55" w:rsidP="003820D4">
            <w:pPr>
              <w:jc w:val="center"/>
              <w:rPr>
                <w:bCs/>
              </w:rPr>
            </w:pPr>
          </w:p>
        </w:tc>
        <w:tc>
          <w:tcPr>
            <w:tcW w:w="2149" w:type="dxa"/>
            <w:vMerge/>
            <w:vAlign w:val="center"/>
          </w:tcPr>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3820D4">
            <w:pPr>
              <w:rPr>
                <w:rFonts w:eastAsia="MS Mincho" w:cs="Times New Roman"/>
                <w:b/>
                <w:bCs/>
                <w:sz w:val="26"/>
                <w:szCs w:val="26"/>
              </w:rPr>
            </w:pPr>
            <w:r w:rsidRPr="00D17AED">
              <w:rPr>
                <w:rFonts w:eastAsia="MS Mincho" w:cs="Times New Roman"/>
                <w:bCs/>
                <w:sz w:val="26"/>
                <w:szCs w:val="26"/>
              </w:rPr>
              <w:lastRenderedPageBreak/>
              <w:t>2.4 Sử dụng xúc tác trong phản ứng oxi hóa</w:t>
            </w:r>
          </w:p>
        </w:tc>
        <w:tc>
          <w:tcPr>
            <w:tcW w:w="751" w:type="dxa"/>
            <w:vAlign w:val="center"/>
          </w:tcPr>
          <w:p w:rsidR="00770A55" w:rsidRDefault="00770A55" w:rsidP="003820D4">
            <w:pPr>
              <w:jc w:val="center"/>
              <w:rPr>
                <w:bCs/>
              </w:rPr>
            </w:pPr>
          </w:p>
        </w:tc>
        <w:tc>
          <w:tcPr>
            <w:tcW w:w="752" w:type="dxa"/>
            <w:vAlign w:val="center"/>
          </w:tcPr>
          <w:p w:rsidR="00770A55" w:rsidRDefault="00770A55" w:rsidP="003820D4">
            <w:pPr>
              <w:jc w:val="center"/>
              <w:rPr>
                <w:bCs/>
              </w:rPr>
            </w:pPr>
          </w:p>
        </w:tc>
        <w:tc>
          <w:tcPr>
            <w:tcW w:w="752" w:type="dxa"/>
            <w:vAlign w:val="center"/>
          </w:tcPr>
          <w:p w:rsidR="00770A55" w:rsidRPr="00EF0874" w:rsidRDefault="00770A55" w:rsidP="003820D4">
            <w:pPr>
              <w:jc w:val="center"/>
              <w:rPr>
                <w:bCs/>
              </w:rPr>
            </w:pPr>
          </w:p>
        </w:tc>
        <w:tc>
          <w:tcPr>
            <w:tcW w:w="1110" w:type="dxa"/>
            <w:vAlign w:val="center"/>
          </w:tcPr>
          <w:p w:rsidR="00770A55" w:rsidRDefault="00770A55" w:rsidP="003820D4">
            <w:pPr>
              <w:jc w:val="center"/>
              <w:rPr>
                <w:bCs/>
              </w:rPr>
            </w:pPr>
          </w:p>
        </w:tc>
        <w:tc>
          <w:tcPr>
            <w:tcW w:w="763" w:type="dxa"/>
            <w:vAlign w:val="center"/>
          </w:tcPr>
          <w:p w:rsidR="00770A55" w:rsidRDefault="00770A55" w:rsidP="003820D4">
            <w:pPr>
              <w:jc w:val="center"/>
              <w:rPr>
                <w:bCs/>
              </w:rPr>
            </w:pPr>
          </w:p>
        </w:tc>
        <w:tc>
          <w:tcPr>
            <w:tcW w:w="2149" w:type="dxa"/>
            <w:vMerge/>
            <w:vAlign w:val="center"/>
          </w:tcPr>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3820D4">
            <w:pPr>
              <w:rPr>
                <w:rFonts w:eastAsia="MS Mincho" w:cs="Times New Roman"/>
                <w:b/>
                <w:bCs/>
                <w:sz w:val="26"/>
                <w:szCs w:val="26"/>
              </w:rPr>
            </w:pPr>
            <w:r w:rsidRPr="00D17AED">
              <w:rPr>
                <w:rFonts w:eastAsia="MS Mincho" w:cs="Times New Roman"/>
                <w:bCs/>
                <w:sz w:val="26"/>
                <w:szCs w:val="26"/>
              </w:rPr>
              <w:lastRenderedPageBreak/>
              <w:t>2.5 Phương pháp quang xúc tác</w:t>
            </w:r>
          </w:p>
        </w:tc>
        <w:tc>
          <w:tcPr>
            <w:tcW w:w="751" w:type="dxa"/>
            <w:vAlign w:val="center"/>
          </w:tcPr>
          <w:p w:rsidR="00770A55" w:rsidRDefault="00770A55" w:rsidP="003820D4">
            <w:pPr>
              <w:jc w:val="center"/>
              <w:rPr>
                <w:bCs/>
              </w:rPr>
            </w:pPr>
          </w:p>
        </w:tc>
        <w:tc>
          <w:tcPr>
            <w:tcW w:w="752" w:type="dxa"/>
            <w:vAlign w:val="center"/>
          </w:tcPr>
          <w:p w:rsidR="00770A55" w:rsidRDefault="00770A55" w:rsidP="003820D4">
            <w:pPr>
              <w:jc w:val="center"/>
              <w:rPr>
                <w:bCs/>
              </w:rPr>
            </w:pPr>
          </w:p>
        </w:tc>
        <w:tc>
          <w:tcPr>
            <w:tcW w:w="752" w:type="dxa"/>
            <w:vAlign w:val="center"/>
          </w:tcPr>
          <w:p w:rsidR="00770A55" w:rsidRPr="00EF0874" w:rsidRDefault="00770A55" w:rsidP="003820D4">
            <w:pPr>
              <w:jc w:val="center"/>
              <w:rPr>
                <w:bCs/>
              </w:rPr>
            </w:pPr>
          </w:p>
        </w:tc>
        <w:tc>
          <w:tcPr>
            <w:tcW w:w="1110" w:type="dxa"/>
            <w:vAlign w:val="center"/>
          </w:tcPr>
          <w:p w:rsidR="00770A55" w:rsidRDefault="00770A55" w:rsidP="003820D4">
            <w:pPr>
              <w:jc w:val="center"/>
              <w:rPr>
                <w:bCs/>
              </w:rPr>
            </w:pPr>
          </w:p>
        </w:tc>
        <w:tc>
          <w:tcPr>
            <w:tcW w:w="763" w:type="dxa"/>
            <w:vAlign w:val="center"/>
          </w:tcPr>
          <w:p w:rsidR="00770A55" w:rsidRDefault="00770A55" w:rsidP="003820D4">
            <w:pPr>
              <w:jc w:val="center"/>
              <w:rPr>
                <w:bCs/>
              </w:rPr>
            </w:pPr>
          </w:p>
        </w:tc>
        <w:tc>
          <w:tcPr>
            <w:tcW w:w="2149" w:type="dxa"/>
            <w:vMerge/>
            <w:vAlign w:val="center"/>
          </w:tcPr>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3820D4">
            <w:pPr>
              <w:rPr>
                <w:rFonts w:eastAsia="MS Mincho" w:cs="Times New Roman"/>
                <w:bCs/>
                <w:sz w:val="26"/>
                <w:szCs w:val="26"/>
              </w:rPr>
            </w:pPr>
            <w:r w:rsidRPr="00D17AED">
              <w:rPr>
                <w:rFonts w:eastAsia="MS Mincho" w:cs="Times New Roman"/>
                <w:bCs/>
                <w:sz w:val="26"/>
                <w:szCs w:val="26"/>
              </w:rPr>
              <w:t>2.6 Bài tập</w:t>
            </w:r>
          </w:p>
        </w:tc>
        <w:tc>
          <w:tcPr>
            <w:tcW w:w="751" w:type="dxa"/>
            <w:vAlign w:val="center"/>
          </w:tcPr>
          <w:p w:rsidR="00770A55" w:rsidRDefault="00770A55" w:rsidP="003820D4">
            <w:pPr>
              <w:jc w:val="center"/>
              <w:rPr>
                <w:bCs/>
              </w:rPr>
            </w:pPr>
          </w:p>
        </w:tc>
        <w:tc>
          <w:tcPr>
            <w:tcW w:w="752" w:type="dxa"/>
            <w:vAlign w:val="center"/>
          </w:tcPr>
          <w:p w:rsidR="00770A55" w:rsidRDefault="00770A55" w:rsidP="003820D4">
            <w:pPr>
              <w:jc w:val="center"/>
              <w:rPr>
                <w:bCs/>
              </w:rPr>
            </w:pPr>
          </w:p>
        </w:tc>
        <w:tc>
          <w:tcPr>
            <w:tcW w:w="752" w:type="dxa"/>
            <w:vAlign w:val="center"/>
          </w:tcPr>
          <w:p w:rsidR="00770A55" w:rsidRPr="00EF0874" w:rsidRDefault="00770A55" w:rsidP="003820D4">
            <w:pPr>
              <w:jc w:val="center"/>
              <w:rPr>
                <w:bCs/>
              </w:rPr>
            </w:pPr>
          </w:p>
        </w:tc>
        <w:tc>
          <w:tcPr>
            <w:tcW w:w="1110" w:type="dxa"/>
            <w:vAlign w:val="center"/>
          </w:tcPr>
          <w:p w:rsidR="00770A55" w:rsidRDefault="00770A55" w:rsidP="003820D4">
            <w:pPr>
              <w:jc w:val="center"/>
              <w:rPr>
                <w:bCs/>
              </w:rPr>
            </w:pPr>
          </w:p>
        </w:tc>
        <w:tc>
          <w:tcPr>
            <w:tcW w:w="763" w:type="dxa"/>
            <w:vAlign w:val="center"/>
          </w:tcPr>
          <w:p w:rsidR="00770A55" w:rsidRDefault="00770A55" w:rsidP="003820D4">
            <w:pPr>
              <w:jc w:val="center"/>
              <w:rPr>
                <w:bCs/>
              </w:rPr>
            </w:pPr>
          </w:p>
        </w:tc>
        <w:tc>
          <w:tcPr>
            <w:tcW w:w="2149" w:type="dxa"/>
            <w:vMerge/>
            <w:vAlign w:val="center"/>
          </w:tcPr>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3820D4">
            <w:pPr>
              <w:rPr>
                <w:rFonts w:eastAsia="MS Mincho" w:cs="Times New Roman"/>
                <w:bCs/>
                <w:sz w:val="26"/>
                <w:szCs w:val="26"/>
              </w:rPr>
            </w:pPr>
            <w:r w:rsidRPr="00D17AED">
              <w:rPr>
                <w:rFonts w:eastAsia="MS Mincho" w:cs="Times New Roman"/>
                <w:b/>
                <w:bCs/>
                <w:sz w:val="26"/>
                <w:szCs w:val="26"/>
              </w:rPr>
              <w:t>CHƯƠNG 3. XỬ LÝ NI TƠ VÀ PHỐT PHO</w:t>
            </w:r>
          </w:p>
        </w:tc>
        <w:tc>
          <w:tcPr>
            <w:tcW w:w="751" w:type="dxa"/>
            <w:vAlign w:val="center"/>
          </w:tcPr>
          <w:p w:rsidR="00770A55" w:rsidRPr="00EF0874" w:rsidRDefault="00770A55" w:rsidP="003820D4">
            <w:pPr>
              <w:jc w:val="center"/>
              <w:rPr>
                <w:bCs/>
              </w:rPr>
            </w:pPr>
          </w:p>
        </w:tc>
        <w:tc>
          <w:tcPr>
            <w:tcW w:w="752" w:type="dxa"/>
            <w:vAlign w:val="center"/>
          </w:tcPr>
          <w:p w:rsidR="00770A55" w:rsidRPr="00EF0874" w:rsidRDefault="00770A55" w:rsidP="003820D4">
            <w:pPr>
              <w:jc w:val="center"/>
              <w:rPr>
                <w:bCs/>
              </w:rPr>
            </w:pPr>
          </w:p>
        </w:tc>
        <w:tc>
          <w:tcPr>
            <w:tcW w:w="752" w:type="dxa"/>
            <w:vAlign w:val="center"/>
          </w:tcPr>
          <w:p w:rsidR="00770A55" w:rsidRPr="00EF0874" w:rsidRDefault="00770A55" w:rsidP="003820D4">
            <w:pPr>
              <w:jc w:val="center"/>
              <w:rPr>
                <w:bCs/>
              </w:rPr>
            </w:pPr>
          </w:p>
        </w:tc>
        <w:tc>
          <w:tcPr>
            <w:tcW w:w="1110" w:type="dxa"/>
            <w:vAlign w:val="center"/>
          </w:tcPr>
          <w:p w:rsidR="00770A55" w:rsidRPr="00EF0874" w:rsidRDefault="00770A55" w:rsidP="003820D4">
            <w:pPr>
              <w:jc w:val="center"/>
              <w:rPr>
                <w:bCs/>
              </w:rPr>
            </w:pPr>
          </w:p>
        </w:tc>
        <w:tc>
          <w:tcPr>
            <w:tcW w:w="763" w:type="dxa"/>
            <w:vAlign w:val="center"/>
          </w:tcPr>
          <w:p w:rsidR="00770A55" w:rsidRPr="00EF0874" w:rsidRDefault="00770A55" w:rsidP="003820D4">
            <w:pPr>
              <w:jc w:val="center"/>
              <w:rPr>
                <w:bCs/>
              </w:rPr>
            </w:pPr>
          </w:p>
        </w:tc>
        <w:tc>
          <w:tcPr>
            <w:tcW w:w="2149" w:type="dxa"/>
            <w:vMerge w:val="restart"/>
            <w:vAlign w:val="center"/>
          </w:tcPr>
          <w:p w:rsidR="00770A55" w:rsidRPr="00770A55" w:rsidRDefault="00770A55" w:rsidP="00770A55">
            <w:pPr>
              <w:jc w:val="both"/>
              <w:rPr>
                <w:bCs/>
                <w:sz w:val="26"/>
                <w:szCs w:val="26"/>
              </w:rPr>
            </w:pPr>
            <w:r w:rsidRPr="00770A55">
              <w:rPr>
                <w:bCs/>
                <w:sz w:val="26"/>
                <w:szCs w:val="26"/>
              </w:rPr>
              <w:t>Yêu cầu sinh viên đọc trước phần nội dung liên quan ở tài liệu 2, 3.</w:t>
            </w:r>
          </w:p>
          <w:p w:rsidR="00770A55" w:rsidRPr="00770A55" w:rsidRDefault="00770A55" w:rsidP="00770A55">
            <w:pPr>
              <w:jc w:val="both"/>
              <w:rPr>
                <w:b/>
                <w:bCs/>
                <w:sz w:val="26"/>
                <w:szCs w:val="26"/>
              </w:rPr>
            </w:pPr>
            <w:r w:rsidRPr="00770A55">
              <w:rPr>
                <w:bCs/>
                <w:sz w:val="26"/>
                <w:szCs w:val="26"/>
              </w:rPr>
              <w:t>Hoàn thành các bài tập , liên hệ với các công trình thực tế</w:t>
            </w:r>
          </w:p>
        </w:tc>
      </w:tr>
      <w:tr w:rsidR="00770A55" w:rsidRPr="005F5975" w:rsidTr="003820D4">
        <w:tc>
          <w:tcPr>
            <w:tcW w:w="3079" w:type="dxa"/>
          </w:tcPr>
          <w:p w:rsidR="00770A55" w:rsidRPr="00D17AED" w:rsidRDefault="00770A55" w:rsidP="003820D4">
            <w:pPr>
              <w:rPr>
                <w:rFonts w:eastAsia="MS Mincho" w:cs="Times New Roman"/>
                <w:b/>
                <w:bCs/>
                <w:sz w:val="26"/>
                <w:szCs w:val="26"/>
              </w:rPr>
            </w:pPr>
            <w:r w:rsidRPr="00D17AED">
              <w:rPr>
                <w:rFonts w:eastAsia="MS Mincho" w:cs="Times New Roman"/>
                <w:bCs/>
                <w:sz w:val="26"/>
                <w:szCs w:val="26"/>
              </w:rPr>
              <w:t>3.1 Xử lý Ni tơ</w:t>
            </w:r>
          </w:p>
        </w:tc>
        <w:tc>
          <w:tcPr>
            <w:tcW w:w="751" w:type="dxa"/>
            <w:vAlign w:val="center"/>
          </w:tcPr>
          <w:p w:rsidR="00770A55" w:rsidRPr="00EF0874" w:rsidRDefault="00770A55" w:rsidP="003820D4">
            <w:pPr>
              <w:jc w:val="center"/>
              <w:rPr>
                <w:bCs/>
              </w:rPr>
            </w:pPr>
          </w:p>
        </w:tc>
        <w:tc>
          <w:tcPr>
            <w:tcW w:w="752" w:type="dxa"/>
            <w:vAlign w:val="center"/>
          </w:tcPr>
          <w:p w:rsidR="00770A55" w:rsidRPr="00EF0874" w:rsidRDefault="00770A55" w:rsidP="003820D4">
            <w:pPr>
              <w:jc w:val="center"/>
              <w:rPr>
                <w:bCs/>
              </w:rPr>
            </w:pPr>
          </w:p>
        </w:tc>
        <w:tc>
          <w:tcPr>
            <w:tcW w:w="752" w:type="dxa"/>
            <w:vAlign w:val="center"/>
          </w:tcPr>
          <w:p w:rsidR="00770A55" w:rsidRPr="00EF0874" w:rsidRDefault="00770A55" w:rsidP="003820D4">
            <w:pPr>
              <w:jc w:val="center"/>
              <w:rPr>
                <w:bCs/>
              </w:rPr>
            </w:pPr>
          </w:p>
        </w:tc>
        <w:tc>
          <w:tcPr>
            <w:tcW w:w="1110" w:type="dxa"/>
            <w:vAlign w:val="center"/>
          </w:tcPr>
          <w:p w:rsidR="00770A55" w:rsidRPr="00EF0874" w:rsidRDefault="00770A55" w:rsidP="003820D4">
            <w:pPr>
              <w:jc w:val="center"/>
              <w:rPr>
                <w:bCs/>
              </w:rPr>
            </w:pPr>
          </w:p>
        </w:tc>
        <w:tc>
          <w:tcPr>
            <w:tcW w:w="763" w:type="dxa"/>
            <w:vAlign w:val="center"/>
          </w:tcPr>
          <w:p w:rsidR="00770A55" w:rsidRPr="00EF0874" w:rsidRDefault="00770A55" w:rsidP="003820D4">
            <w:pPr>
              <w:jc w:val="center"/>
              <w:rPr>
                <w:bCs/>
              </w:rPr>
            </w:pPr>
          </w:p>
        </w:tc>
        <w:tc>
          <w:tcPr>
            <w:tcW w:w="2149" w:type="dxa"/>
            <w:vMerge/>
            <w:vAlign w:val="center"/>
          </w:tcPr>
          <w:p w:rsidR="00770A55" w:rsidRPr="00770A55" w:rsidRDefault="00770A55" w:rsidP="003820D4">
            <w:pPr>
              <w:jc w:val="center"/>
              <w:rPr>
                <w:b/>
                <w:bCs/>
                <w:sz w:val="26"/>
                <w:szCs w:val="26"/>
              </w:rPr>
            </w:pPr>
          </w:p>
        </w:tc>
      </w:tr>
      <w:tr w:rsidR="00770A55" w:rsidRPr="005F5975" w:rsidTr="003820D4">
        <w:trPr>
          <w:trHeight w:val="267"/>
        </w:trPr>
        <w:tc>
          <w:tcPr>
            <w:tcW w:w="3079" w:type="dxa"/>
          </w:tcPr>
          <w:p w:rsidR="00770A55" w:rsidRPr="00D17AED" w:rsidRDefault="00770A55" w:rsidP="00770A55">
            <w:pPr>
              <w:rPr>
                <w:rFonts w:eastAsia="MS Mincho" w:cs="Times New Roman"/>
                <w:b/>
                <w:bCs/>
                <w:sz w:val="26"/>
                <w:szCs w:val="26"/>
              </w:rPr>
            </w:pPr>
            <w:r w:rsidRPr="00D17AED">
              <w:rPr>
                <w:rFonts w:eastAsia="MS Mincho" w:cs="Times New Roman"/>
                <w:bCs/>
                <w:sz w:val="26"/>
                <w:szCs w:val="26"/>
              </w:rPr>
              <w:t>3.1.1 Kiểm soát các nguyên tố dinh dưỡng trong môi trường nước</w:t>
            </w:r>
          </w:p>
        </w:tc>
        <w:tc>
          <w:tcPr>
            <w:tcW w:w="751" w:type="dxa"/>
            <w:vAlign w:val="center"/>
          </w:tcPr>
          <w:p w:rsidR="00770A55" w:rsidRPr="00EF0874" w:rsidRDefault="00770A55" w:rsidP="003820D4">
            <w:pPr>
              <w:jc w:val="center"/>
              <w:rPr>
                <w:bCs/>
              </w:rPr>
            </w:pPr>
          </w:p>
        </w:tc>
        <w:tc>
          <w:tcPr>
            <w:tcW w:w="752" w:type="dxa"/>
            <w:vAlign w:val="center"/>
          </w:tcPr>
          <w:p w:rsidR="00770A55" w:rsidRPr="00EF0874" w:rsidRDefault="00770A55" w:rsidP="003820D4">
            <w:pPr>
              <w:jc w:val="center"/>
              <w:rPr>
                <w:bCs/>
              </w:rPr>
            </w:pPr>
          </w:p>
        </w:tc>
        <w:tc>
          <w:tcPr>
            <w:tcW w:w="752" w:type="dxa"/>
            <w:vAlign w:val="center"/>
          </w:tcPr>
          <w:p w:rsidR="00770A55" w:rsidRPr="00EF0874" w:rsidRDefault="00770A55" w:rsidP="003820D4">
            <w:pPr>
              <w:jc w:val="center"/>
              <w:rPr>
                <w:bCs/>
              </w:rPr>
            </w:pPr>
          </w:p>
        </w:tc>
        <w:tc>
          <w:tcPr>
            <w:tcW w:w="1110" w:type="dxa"/>
            <w:vAlign w:val="center"/>
          </w:tcPr>
          <w:p w:rsidR="00770A55" w:rsidRPr="00EF0874" w:rsidRDefault="00770A55" w:rsidP="003820D4">
            <w:pPr>
              <w:jc w:val="center"/>
              <w:rPr>
                <w:bCs/>
              </w:rPr>
            </w:pPr>
          </w:p>
        </w:tc>
        <w:tc>
          <w:tcPr>
            <w:tcW w:w="763" w:type="dxa"/>
            <w:vAlign w:val="center"/>
          </w:tcPr>
          <w:p w:rsidR="00770A55" w:rsidRPr="00EF0874" w:rsidRDefault="00770A55" w:rsidP="003820D4">
            <w:pPr>
              <w:jc w:val="center"/>
              <w:rPr>
                <w:bCs/>
              </w:rPr>
            </w:pPr>
          </w:p>
        </w:tc>
        <w:tc>
          <w:tcPr>
            <w:tcW w:w="2149" w:type="dxa"/>
            <w:vMerge/>
            <w:vAlign w:val="center"/>
          </w:tcPr>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9E142B">
            <w:pPr>
              <w:rPr>
                <w:rFonts w:eastAsia="MS Mincho" w:cs="Times New Roman"/>
                <w:bCs/>
                <w:sz w:val="26"/>
                <w:szCs w:val="26"/>
              </w:rPr>
            </w:pPr>
            <w:r w:rsidRPr="00D17AED">
              <w:rPr>
                <w:rFonts w:eastAsia="MS Mincho" w:cs="Times New Roman"/>
                <w:bCs/>
                <w:sz w:val="26"/>
                <w:szCs w:val="26"/>
              </w:rPr>
              <w:t>3.1.2 Quá trình nitrat hóa và phản nitrate hóa</w:t>
            </w:r>
          </w:p>
        </w:tc>
        <w:tc>
          <w:tcPr>
            <w:tcW w:w="751" w:type="dxa"/>
            <w:vAlign w:val="center"/>
          </w:tcPr>
          <w:p w:rsidR="00770A55" w:rsidRPr="005F5975" w:rsidRDefault="00770A55" w:rsidP="003820D4">
            <w:pPr>
              <w:jc w:val="center"/>
              <w:rPr>
                <w:b/>
                <w:bCs/>
              </w:rPr>
            </w:pPr>
          </w:p>
        </w:tc>
        <w:tc>
          <w:tcPr>
            <w:tcW w:w="752" w:type="dxa"/>
            <w:vAlign w:val="center"/>
          </w:tcPr>
          <w:p w:rsidR="00770A55" w:rsidRPr="005F5975" w:rsidRDefault="00770A55" w:rsidP="003820D4">
            <w:pPr>
              <w:jc w:val="center"/>
              <w:rPr>
                <w:b/>
                <w:bCs/>
              </w:rPr>
            </w:pPr>
          </w:p>
        </w:tc>
        <w:tc>
          <w:tcPr>
            <w:tcW w:w="752" w:type="dxa"/>
            <w:vAlign w:val="center"/>
          </w:tcPr>
          <w:p w:rsidR="00770A55" w:rsidRPr="005F5975" w:rsidRDefault="00770A55" w:rsidP="003820D4">
            <w:pPr>
              <w:jc w:val="center"/>
              <w:rPr>
                <w:b/>
                <w:bCs/>
              </w:rPr>
            </w:pPr>
          </w:p>
        </w:tc>
        <w:tc>
          <w:tcPr>
            <w:tcW w:w="1110" w:type="dxa"/>
            <w:vAlign w:val="center"/>
          </w:tcPr>
          <w:p w:rsidR="00770A55" w:rsidRPr="005F5975" w:rsidRDefault="00770A55" w:rsidP="003820D4">
            <w:pPr>
              <w:jc w:val="center"/>
              <w:rPr>
                <w:b/>
                <w:bCs/>
              </w:rPr>
            </w:pPr>
          </w:p>
        </w:tc>
        <w:tc>
          <w:tcPr>
            <w:tcW w:w="763" w:type="dxa"/>
            <w:vAlign w:val="center"/>
          </w:tcPr>
          <w:p w:rsidR="00770A55" w:rsidRPr="005F5975" w:rsidRDefault="00770A55" w:rsidP="003820D4">
            <w:pPr>
              <w:jc w:val="center"/>
              <w:rPr>
                <w:b/>
                <w:bCs/>
              </w:rPr>
            </w:pPr>
          </w:p>
        </w:tc>
        <w:tc>
          <w:tcPr>
            <w:tcW w:w="2149" w:type="dxa"/>
            <w:vMerge/>
            <w:vAlign w:val="center"/>
          </w:tcPr>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9E142B">
            <w:pPr>
              <w:rPr>
                <w:rFonts w:eastAsia="MS Mincho" w:cs="Times New Roman"/>
                <w:bCs/>
                <w:sz w:val="26"/>
                <w:szCs w:val="26"/>
              </w:rPr>
            </w:pPr>
            <w:r w:rsidRPr="00D17AED">
              <w:rPr>
                <w:rFonts w:eastAsia="MS Mincho" w:cs="Times New Roman"/>
                <w:bCs/>
                <w:sz w:val="26"/>
                <w:szCs w:val="26"/>
              </w:rPr>
              <w:t>3.1.3 Các quy trình xử lý ni tơ bằng biện pháp sinh học</w:t>
            </w:r>
          </w:p>
        </w:tc>
        <w:tc>
          <w:tcPr>
            <w:tcW w:w="751" w:type="dxa"/>
            <w:vAlign w:val="center"/>
          </w:tcPr>
          <w:p w:rsidR="00770A55" w:rsidRPr="005F5975" w:rsidRDefault="00770A55" w:rsidP="003820D4">
            <w:pPr>
              <w:jc w:val="center"/>
              <w:rPr>
                <w:b/>
                <w:bCs/>
              </w:rPr>
            </w:pPr>
          </w:p>
        </w:tc>
        <w:tc>
          <w:tcPr>
            <w:tcW w:w="752" w:type="dxa"/>
            <w:vAlign w:val="center"/>
          </w:tcPr>
          <w:p w:rsidR="00770A55" w:rsidRDefault="00770A55" w:rsidP="003820D4">
            <w:pPr>
              <w:jc w:val="center"/>
              <w:rPr>
                <w:b/>
                <w:bCs/>
              </w:rPr>
            </w:pPr>
          </w:p>
        </w:tc>
        <w:tc>
          <w:tcPr>
            <w:tcW w:w="752" w:type="dxa"/>
            <w:vAlign w:val="center"/>
          </w:tcPr>
          <w:p w:rsidR="00770A55" w:rsidRDefault="00770A55" w:rsidP="003820D4">
            <w:pPr>
              <w:jc w:val="center"/>
              <w:rPr>
                <w:b/>
                <w:bCs/>
              </w:rPr>
            </w:pPr>
          </w:p>
        </w:tc>
        <w:tc>
          <w:tcPr>
            <w:tcW w:w="1110" w:type="dxa"/>
            <w:vAlign w:val="center"/>
          </w:tcPr>
          <w:p w:rsidR="00770A55" w:rsidRDefault="00770A55" w:rsidP="003820D4">
            <w:pPr>
              <w:jc w:val="center"/>
              <w:rPr>
                <w:b/>
                <w:bCs/>
              </w:rPr>
            </w:pPr>
          </w:p>
        </w:tc>
        <w:tc>
          <w:tcPr>
            <w:tcW w:w="763" w:type="dxa"/>
            <w:vAlign w:val="center"/>
          </w:tcPr>
          <w:p w:rsidR="00770A55" w:rsidRPr="005F5975" w:rsidRDefault="00770A55" w:rsidP="003820D4">
            <w:pPr>
              <w:jc w:val="center"/>
              <w:rPr>
                <w:b/>
                <w:bCs/>
              </w:rPr>
            </w:pPr>
          </w:p>
        </w:tc>
        <w:tc>
          <w:tcPr>
            <w:tcW w:w="2149" w:type="dxa"/>
            <w:vMerge/>
            <w:vAlign w:val="center"/>
          </w:tcPr>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9E142B">
            <w:pPr>
              <w:rPr>
                <w:rFonts w:eastAsia="MS Mincho" w:cs="Times New Roman"/>
                <w:bCs/>
                <w:sz w:val="26"/>
                <w:szCs w:val="26"/>
              </w:rPr>
            </w:pPr>
            <w:r w:rsidRPr="00D17AED">
              <w:rPr>
                <w:rFonts w:eastAsia="MS Mincho" w:cs="Times New Roman"/>
                <w:bCs/>
                <w:sz w:val="26"/>
                <w:szCs w:val="26"/>
              </w:rPr>
              <w:t>3.1.4 Các phương pháp xử lý ni tơ khác</w:t>
            </w:r>
          </w:p>
        </w:tc>
        <w:tc>
          <w:tcPr>
            <w:tcW w:w="751" w:type="dxa"/>
            <w:vAlign w:val="center"/>
          </w:tcPr>
          <w:p w:rsidR="00770A55" w:rsidRPr="005F5975" w:rsidRDefault="00770A55" w:rsidP="003820D4">
            <w:pPr>
              <w:jc w:val="center"/>
              <w:rPr>
                <w:b/>
                <w:bCs/>
              </w:rPr>
            </w:pPr>
          </w:p>
        </w:tc>
        <w:tc>
          <w:tcPr>
            <w:tcW w:w="752" w:type="dxa"/>
            <w:vAlign w:val="center"/>
          </w:tcPr>
          <w:p w:rsidR="00770A55" w:rsidRDefault="00770A55" w:rsidP="003820D4">
            <w:pPr>
              <w:jc w:val="center"/>
              <w:rPr>
                <w:b/>
                <w:bCs/>
              </w:rPr>
            </w:pPr>
          </w:p>
        </w:tc>
        <w:tc>
          <w:tcPr>
            <w:tcW w:w="752" w:type="dxa"/>
            <w:vAlign w:val="center"/>
          </w:tcPr>
          <w:p w:rsidR="00770A55" w:rsidRDefault="00770A55" w:rsidP="003820D4">
            <w:pPr>
              <w:jc w:val="center"/>
              <w:rPr>
                <w:b/>
                <w:bCs/>
              </w:rPr>
            </w:pPr>
          </w:p>
        </w:tc>
        <w:tc>
          <w:tcPr>
            <w:tcW w:w="1110" w:type="dxa"/>
            <w:vAlign w:val="center"/>
          </w:tcPr>
          <w:p w:rsidR="00770A55" w:rsidRDefault="00770A55" w:rsidP="003820D4">
            <w:pPr>
              <w:jc w:val="center"/>
              <w:rPr>
                <w:b/>
                <w:bCs/>
              </w:rPr>
            </w:pPr>
          </w:p>
        </w:tc>
        <w:tc>
          <w:tcPr>
            <w:tcW w:w="763" w:type="dxa"/>
            <w:vAlign w:val="center"/>
          </w:tcPr>
          <w:p w:rsidR="00770A55" w:rsidRPr="005F5975" w:rsidRDefault="00770A55" w:rsidP="003820D4">
            <w:pPr>
              <w:jc w:val="center"/>
              <w:rPr>
                <w:b/>
                <w:bCs/>
              </w:rPr>
            </w:pPr>
          </w:p>
        </w:tc>
        <w:tc>
          <w:tcPr>
            <w:tcW w:w="2149" w:type="dxa"/>
            <w:vMerge/>
            <w:vAlign w:val="center"/>
          </w:tcPr>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9E142B">
            <w:pPr>
              <w:rPr>
                <w:rFonts w:eastAsia="MS Mincho" w:cs="Times New Roman"/>
                <w:b/>
                <w:bCs/>
                <w:sz w:val="26"/>
                <w:szCs w:val="26"/>
              </w:rPr>
            </w:pPr>
            <w:r w:rsidRPr="00D17AED">
              <w:rPr>
                <w:rFonts w:eastAsia="MS Mincho" w:cs="Times New Roman"/>
                <w:bCs/>
                <w:sz w:val="26"/>
                <w:szCs w:val="26"/>
              </w:rPr>
              <w:t>3.2 Xử lý phốt pho</w:t>
            </w:r>
          </w:p>
        </w:tc>
        <w:tc>
          <w:tcPr>
            <w:tcW w:w="751" w:type="dxa"/>
            <w:vAlign w:val="center"/>
          </w:tcPr>
          <w:p w:rsidR="00770A55" w:rsidRPr="005F5975" w:rsidRDefault="00770A55" w:rsidP="003820D4">
            <w:pPr>
              <w:jc w:val="center"/>
              <w:rPr>
                <w:b/>
                <w:bCs/>
              </w:rPr>
            </w:pPr>
          </w:p>
        </w:tc>
        <w:tc>
          <w:tcPr>
            <w:tcW w:w="752" w:type="dxa"/>
            <w:vAlign w:val="center"/>
          </w:tcPr>
          <w:p w:rsidR="00770A55" w:rsidRDefault="00770A55" w:rsidP="003820D4">
            <w:pPr>
              <w:jc w:val="center"/>
              <w:rPr>
                <w:b/>
                <w:bCs/>
              </w:rPr>
            </w:pPr>
          </w:p>
        </w:tc>
        <w:tc>
          <w:tcPr>
            <w:tcW w:w="752" w:type="dxa"/>
            <w:vAlign w:val="center"/>
          </w:tcPr>
          <w:p w:rsidR="00770A55" w:rsidRDefault="00770A55" w:rsidP="003820D4">
            <w:pPr>
              <w:jc w:val="center"/>
              <w:rPr>
                <w:b/>
                <w:bCs/>
              </w:rPr>
            </w:pPr>
          </w:p>
        </w:tc>
        <w:tc>
          <w:tcPr>
            <w:tcW w:w="1110" w:type="dxa"/>
            <w:vAlign w:val="center"/>
          </w:tcPr>
          <w:p w:rsidR="00770A55" w:rsidRDefault="00770A55" w:rsidP="003820D4">
            <w:pPr>
              <w:jc w:val="center"/>
              <w:rPr>
                <w:b/>
                <w:bCs/>
              </w:rPr>
            </w:pPr>
          </w:p>
        </w:tc>
        <w:tc>
          <w:tcPr>
            <w:tcW w:w="763" w:type="dxa"/>
            <w:vAlign w:val="center"/>
          </w:tcPr>
          <w:p w:rsidR="00770A55" w:rsidRPr="005F5975" w:rsidRDefault="00770A55" w:rsidP="003820D4">
            <w:pPr>
              <w:jc w:val="center"/>
              <w:rPr>
                <w:b/>
                <w:bCs/>
              </w:rPr>
            </w:pPr>
          </w:p>
        </w:tc>
        <w:tc>
          <w:tcPr>
            <w:tcW w:w="2149" w:type="dxa"/>
            <w:vMerge/>
            <w:vAlign w:val="center"/>
          </w:tcPr>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9E142B">
            <w:pPr>
              <w:rPr>
                <w:rFonts w:eastAsia="MS Mincho" w:cs="Times New Roman"/>
                <w:bCs/>
                <w:sz w:val="26"/>
                <w:szCs w:val="26"/>
              </w:rPr>
            </w:pPr>
            <w:r w:rsidRPr="00D17AED">
              <w:rPr>
                <w:rFonts w:eastAsia="MS Mincho" w:cs="Times New Roman"/>
                <w:bCs/>
                <w:sz w:val="26"/>
                <w:szCs w:val="26"/>
              </w:rPr>
              <w:t>3.2.1 Phương pháp sinh học (EBPR)</w:t>
            </w:r>
          </w:p>
        </w:tc>
        <w:tc>
          <w:tcPr>
            <w:tcW w:w="751" w:type="dxa"/>
            <w:vAlign w:val="center"/>
          </w:tcPr>
          <w:p w:rsidR="00770A55" w:rsidRPr="005F5975" w:rsidRDefault="00770A55" w:rsidP="003820D4">
            <w:pPr>
              <w:jc w:val="center"/>
              <w:rPr>
                <w:b/>
                <w:bCs/>
              </w:rPr>
            </w:pPr>
          </w:p>
        </w:tc>
        <w:tc>
          <w:tcPr>
            <w:tcW w:w="752" w:type="dxa"/>
            <w:vAlign w:val="center"/>
          </w:tcPr>
          <w:p w:rsidR="00770A55" w:rsidRDefault="00770A55" w:rsidP="003820D4">
            <w:pPr>
              <w:jc w:val="center"/>
              <w:rPr>
                <w:b/>
                <w:bCs/>
              </w:rPr>
            </w:pPr>
          </w:p>
        </w:tc>
        <w:tc>
          <w:tcPr>
            <w:tcW w:w="752" w:type="dxa"/>
            <w:vAlign w:val="center"/>
          </w:tcPr>
          <w:p w:rsidR="00770A55" w:rsidRDefault="00770A55" w:rsidP="003820D4">
            <w:pPr>
              <w:jc w:val="center"/>
              <w:rPr>
                <w:b/>
                <w:bCs/>
              </w:rPr>
            </w:pPr>
          </w:p>
        </w:tc>
        <w:tc>
          <w:tcPr>
            <w:tcW w:w="1110" w:type="dxa"/>
            <w:vAlign w:val="center"/>
          </w:tcPr>
          <w:p w:rsidR="00770A55" w:rsidRDefault="00770A55" w:rsidP="003820D4">
            <w:pPr>
              <w:jc w:val="center"/>
              <w:rPr>
                <w:b/>
                <w:bCs/>
              </w:rPr>
            </w:pPr>
          </w:p>
        </w:tc>
        <w:tc>
          <w:tcPr>
            <w:tcW w:w="763" w:type="dxa"/>
            <w:vAlign w:val="center"/>
          </w:tcPr>
          <w:p w:rsidR="00770A55" w:rsidRPr="005F5975" w:rsidRDefault="00770A55" w:rsidP="003820D4">
            <w:pPr>
              <w:jc w:val="center"/>
              <w:rPr>
                <w:b/>
                <w:bCs/>
              </w:rPr>
            </w:pPr>
          </w:p>
        </w:tc>
        <w:tc>
          <w:tcPr>
            <w:tcW w:w="2149" w:type="dxa"/>
            <w:vMerge/>
            <w:vAlign w:val="center"/>
          </w:tcPr>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9E142B">
            <w:pPr>
              <w:rPr>
                <w:rFonts w:eastAsia="MS Mincho" w:cs="Times New Roman"/>
                <w:bCs/>
                <w:sz w:val="26"/>
                <w:szCs w:val="26"/>
              </w:rPr>
            </w:pPr>
            <w:r w:rsidRPr="00D17AED">
              <w:rPr>
                <w:rFonts w:eastAsia="MS Mincho" w:cs="Times New Roman"/>
                <w:bCs/>
                <w:sz w:val="26"/>
                <w:szCs w:val="26"/>
              </w:rPr>
              <w:t>3.2.2 Các phương pháp lý hóa xử lý phốt pho</w:t>
            </w:r>
          </w:p>
        </w:tc>
        <w:tc>
          <w:tcPr>
            <w:tcW w:w="751" w:type="dxa"/>
            <w:vAlign w:val="center"/>
          </w:tcPr>
          <w:p w:rsidR="00770A55" w:rsidRPr="005F5975" w:rsidRDefault="00770A55" w:rsidP="003820D4">
            <w:pPr>
              <w:jc w:val="center"/>
              <w:rPr>
                <w:b/>
                <w:bCs/>
              </w:rPr>
            </w:pPr>
          </w:p>
        </w:tc>
        <w:tc>
          <w:tcPr>
            <w:tcW w:w="752" w:type="dxa"/>
            <w:vAlign w:val="center"/>
          </w:tcPr>
          <w:p w:rsidR="00770A55" w:rsidRDefault="00770A55" w:rsidP="003820D4">
            <w:pPr>
              <w:jc w:val="center"/>
              <w:rPr>
                <w:b/>
                <w:bCs/>
              </w:rPr>
            </w:pPr>
          </w:p>
        </w:tc>
        <w:tc>
          <w:tcPr>
            <w:tcW w:w="752" w:type="dxa"/>
            <w:vAlign w:val="center"/>
          </w:tcPr>
          <w:p w:rsidR="00770A55" w:rsidRDefault="00770A55" w:rsidP="003820D4">
            <w:pPr>
              <w:jc w:val="center"/>
              <w:rPr>
                <w:b/>
                <w:bCs/>
              </w:rPr>
            </w:pPr>
          </w:p>
        </w:tc>
        <w:tc>
          <w:tcPr>
            <w:tcW w:w="1110" w:type="dxa"/>
            <w:vAlign w:val="center"/>
          </w:tcPr>
          <w:p w:rsidR="00770A55" w:rsidRDefault="00770A55" w:rsidP="003820D4">
            <w:pPr>
              <w:jc w:val="center"/>
              <w:rPr>
                <w:b/>
                <w:bCs/>
              </w:rPr>
            </w:pPr>
          </w:p>
        </w:tc>
        <w:tc>
          <w:tcPr>
            <w:tcW w:w="763" w:type="dxa"/>
            <w:vAlign w:val="center"/>
          </w:tcPr>
          <w:p w:rsidR="00770A55" w:rsidRPr="005F5975" w:rsidRDefault="00770A55" w:rsidP="003820D4">
            <w:pPr>
              <w:jc w:val="center"/>
              <w:rPr>
                <w:b/>
                <w:bCs/>
              </w:rPr>
            </w:pPr>
          </w:p>
        </w:tc>
        <w:tc>
          <w:tcPr>
            <w:tcW w:w="2149" w:type="dxa"/>
            <w:vMerge/>
            <w:vAlign w:val="center"/>
          </w:tcPr>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9E142B">
            <w:pPr>
              <w:rPr>
                <w:rFonts w:eastAsia="MS Mincho" w:cs="Times New Roman"/>
                <w:bCs/>
                <w:sz w:val="26"/>
                <w:szCs w:val="26"/>
              </w:rPr>
            </w:pPr>
            <w:r w:rsidRPr="00D17AED">
              <w:rPr>
                <w:rFonts w:eastAsia="MS Mincho" w:cs="Times New Roman"/>
                <w:bCs/>
                <w:sz w:val="26"/>
                <w:szCs w:val="26"/>
              </w:rPr>
              <w:t>3.2.2 Bài tập</w:t>
            </w:r>
          </w:p>
        </w:tc>
        <w:tc>
          <w:tcPr>
            <w:tcW w:w="751" w:type="dxa"/>
            <w:vAlign w:val="center"/>
          </w:tcPr>
          <w:p w:rsidR="00770A55" w:rsidRPr="005F5975" w:rsidRDefault="00770A55" w:rsidP="003820D4">
            <w:pPr>
              <w:jc w:val="center"/>
              <w:rPr>
                <w:b/>
                <w:bCs/>
              </w:rPr>
            </w:pPr>
          </w:p>
        </w:tc>
        <w:tc>
          <w:tcPr>
            <w:tcW w:w="752" w:type="dxa"/>
            <w:vAlign w:val="center"/>
          </w:tcPr>
          <w:p w:rsidR="00770A55" w:rsidRDefault="00770A55" w:rsidP="003820D4">
            <w:pPr>
              <w:jc w:val="center"/>
              <w:rPr>
                <w:b/>
                <w:bCs/>
              </w:rPr>
            </w:pPr>
          </w:p>
        </w:tc>
        <w:tc>
          <w:tcPr>
            <w:tcW w:w="752" w:type="dxa"/>
            <w:vAlign w:val="center"/>
          </w:tcPr>
          <w:p w:rsidR="00770A55" w:rsidRDefault="00770A55" w:rsidP="003820D4">
            <w:pPr>
              <w:jc w:val="center"/>
              <w:rPr>
                <w:b/>
                <w:bCs/>
              </w:rPr>
            </w:pPr>
          </w:p>
        </w:tc>
        <w:tc>
          <w:tcPr>
            <w:tcW w:w="1110" w:type="dxa"/>
            <w:vAlign w:val="center"/>
          </w:tcPr>
          <w:p w:rsidR="00770A55" w:rsidRDefault="00770A55" w:rsidP="003820D4">
            <w:pPr>
              <w:jc w:val="center"/>
              <w:rPr>
                <w:b/>
                <w:bCs/>
              </w:rPr>
            </w:pPr>
          </w:p>
        </w:tc>
        <w:tc>
          <w:tcPr>
            <w:tcW w:w="763" w:type="dxa"/>
            <w:vAlign w:val="center"/>
          </w:tcPr>
          <w:p w:rsidR="00770A55" w:rsidRPr="005F5975" w:rsidRDefault="00770A55" w:rsidP="003820D4">
            <w:pPr>
              <w:jc w:val="center"/>
              <w:rPr>
                <w:b/>
                <w:bCs/>
              </w:rPr>
            </w:pPr>
          </w:p>
        </w:tc>
        <w:tc>
          <w:tcPr>
            <w:tcW w:w="2149" w:type="dxa"/>
            <w:vMerge/>
            <w:vAlign w:val="center"/>
          </w:tcPr>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3820D4">
            <w:pPr>
              <w:rPr>
                <w:rFonts w:eastAsia="MS Mincho" w:cs="Times New Roman"/>
                <w:bCs/>
                <w:sz w:val="26"/>
                <w:szCs w:val="26"/>
                <w:lang w:eastAsia="ja-JP"/>
              </w:rPr>
            </w:pPr>
            <w:r w:rsidRPr="00D17AED">
              <w:rPr>
                <w:rFonts w:eastAsia="MS Mincho" w:cs="Times New Roman"/>
                <w:b/>
                <w:bCs/>
                <w:sz w:val="26"/>
                <w:szCs w:val="26"/>
              </w:rPr>
              <w:t>CHƯƠNG 4. CÁC PHƯƠNG PHÁP XỬ LÝ KIM LOẠI NẶNG TRONG NƯỚC THẢI</w:t>
            </w:r>
          </w:p>
        </w:tc>
        <w:tc>
          <w:tcPr>
            <w:tcW w:w="751" w:type="dxa"/>
            <w:vAlign w:val="center"/>
          </w:tcPr>
          <w:p w:rsidR="00770A55" w:rsidRPr="002D0354" w:rsidRDefault="00770A55" w:rsidP="003820D4">
            <w:pPr>
              <w:jc w:val="center"/>
              <w:rPr>
                <w:bCs/>
              </w:rPr>
            </w:pPr>
            <w:r w:rsidRPr="002D0354">
              <w:rPr>
                <w:bCs/>
              </w:rPr>
              <w:t>2</w:t>
            </w:r>
          </w:p>
        </w:tc>
        <w:tc>
          <w:tcPr>
            <w:tcW w:w="752" w:type="dxa"/>
            <w:vAlign w:val="center"/>
          </w:tcPr>
          <w:p w:rsidR="00770A55" w:rsidRPr="002D0354" w:rsidRDefault="00770A55" w:rsidP="003820D4">
            <w:pPr>
              <w:jc w:val="center"/>
              <w:rPr>
                <w:bCs/>
              </w:rPr>
            </w:pPr>
            <w:r w:rsidRPr="002D0354">
              <w:rPr>
                <w:bCs/>
              </w:rPr>
              <w:t>2</w:t>
            </w:r>
          </w:p>
        </w:tc>
        <w:tc>
          <w:tcPr>
            <w:tcW w:w="752" w:type="dxa"/>
            <w:vAlign w:val="center"/>
          </w:tcPr>
          <w:p w:rsidR="00770A55" w:rsidRPr="002D0354" w:rsidRDefault="00770A55" w:rsidP="003820D4">
            <w:pPr>
              <w:jc w:val="center"/>
              <w:rPr>
                <w:bCs/>
              </w:rPr>
            </w:pPr>
          </w:p>
        </w:tc>
        <w:tc>
          <w:tcPr>
            <w:tcW w:w="1110" w:type="dxa"/>
            <w:vAlign w:val="center"/>
          </w:tcPr>
          <w:p w:rsidR="00770A55" w:rsidRPr="002D0354" w:rsidRDefault="00770A55" w:rsidP="003820D4">
            <w:pPr>
              <w:jc w:val="center"/>
              <w:rPr>
                <w:bCs/>
              </w:rPr>
            </w:pPr>
            <w:r w:rsidRPr="002D0354">
              <w:rPr>
                <w:bCs/>
              </w:rPr>
              <w:t>4</w:t>
            </w:r>
          </w:p>
        </w:tc>
        <w:tc>
          <w:tcPr>
            <w:tcW w:w="763" w:type="dxa"/>
            <w:vAlign w:val="center"/>
          </w:tcPr>
          <w:p w:rsidR="00770A55" w:rsidRPr="002D0354" w:rsidRDefault="00770A55" w:rsidP="003820D4">
            <w:pPr>
              <w:jc w:val="center"/>
              <w:rPr>
                <w:bCs/>
              </w:rPr>
            </w:pPr>
            <w:r w:rsidRPr="002D0354">
              <w:rPr>
                <w:bCs/>
              </w:rPr>
              <w:t>8</w:t>
            </w:r>
          </w:p>
        </w:tc>
        <w:tc>
          <w:tcPr>
            <w:tcW w:w="2149" w:type="dxa"/>
            <w:vMerge w:val="restart"/>
            <w:vAlign w:val="center"/>
          </w:tcPr>
          <w:p w:rsidR="00770A55" w:rsidRPr="00770A55" w:rsidRDefault="00770A55" w:rsidP="00770A55">
            <w:pPr>
              <w:jc w:val="both"/>
              <w:rPr>
                <w:bCs/>
                <w:sz w:val="26"/>
                <w:szCs w:val="26"/>
              </w:rPr>
            </w:pPr>
            <w:r w:rsidRPr="00770A55">
              <w:rPr>
                <w:bCs/>
                <w:sz w:val="26"/>
                <w:szCs w:val="26"/>
              </w:rPr>
              <w:t>Yêu cầu sinh viên đọc trước phần nội dung liên quan ở tài liệu 1, 2, 3.</w:t>
            </w:r>
          </w:p>
          <w:p w:rsidR="00770A55" w:rsidRPr="00770A55" w:rsidRDefault="00770A55" w:rsidP="00770A55">
            <w:pPr>
              <w:jc w:val="both"/>
              <w:rPr>
                <w:b/>
                <w:bCs/>
                <w:sz w:val="26"/>
                <w:szCs w:val="26"/>
              </w:rPr>
            </w:pPr>
            <w:r w:rsidRPr="00770A55">
              <w:rPr>
                <w:bCs/>
                <w:sz w:val="26"/>
                <w:szCs w:val="26"/>
              </w:rPr>
              <w:t>Hoàn thành các bài tập , liên hệ với các công trình thực tế</w:t>
            </w:r>
          </w:p>
        </w:tc>
      </w:tr>
      <w:tr w:rsidR="00770A55" w:rsidRPr="005F5975" w:rsidTr="003820D4">
        <w:tc>
          <w:tcPr>
            <w:tcW w:w="3079" w:type="dxa"/>
          </w:tcPr>
          <w:p w:rsidR="00770A55" w:rsidRPr="00D17AED" w:rsidRDefault="00770A55" w:rsidP="003820D4">
            <w:pPr>
              <w:rPr>
                <w:rFonts w:eastAsia="MS Mincho" w:cs="Times New Roman"/>
                <w:b/>
                <w:bCs/>
                <w:sz w:val="26"/>
                <w:szCs w:val="26"/>
              </w:rPr>
            </w:pPr>
            <w:r w:rsidRPr="00D17AED">
              <w:rPr>
                <w:rFonts w:eastAsia="MS Mincho" w:cs="Times New Roman"/>
                <w:bCs/>
                <w:sz w:val="26"/>
                <w:szCs w:val="26"/>
              </w:rPr>
              <w:t>4.1 Phương pháp tạo kết tủa</w:t>
            </w:r>
          </w:p>
        </w:tc>
        <w:tc>
          <w:tcPr>
            <w:tcW w:w="751" w:type="dxa"/>
            <w:vAlign w:val="center"/>
          </w:tcPr>
          <w:p w:rsidR="00770A55" w:rsidRPr="005F5975" w:rsidRDefault="00770A55" w:rsidP="003820D4">
            <w:pPr>
              <w:jc w:val="center"/>
              <w:rPr>
                <w:b/>
                <w:bCs/>
              </w:rPr>
            </w:pPr>
          </w:p>
        </w:tc>
        <w:tc>
          <w:tcPr>
            <w:tcW w:w="752" w:type="dxa"/>
            <w:vAlign w:val="center"/>
          </w:tcPr>
          <w:p w:rsidR="00770A55" w:rsidRDefault="00770A55" w:rsidP="003820D4">
            <w:pPr>
              <w:jc w:val="center"/>
              <w:rPr>
                <w:b/>
                <w:bCs/>
              </w:rPr>
            </w:pPr>
          </w:p>
        </w:tc>
        <w:tc>
          <w:tcPr>
            <w:tcW w:w="752" w:type="dxa"/>
            <w:vAlign w:val="center"/>
          </w:tcPr>
          <w:p w:rsidR="00770A55" w:rsidRDefault="00770A55" w:rsidP="003820D4">
            <w:pPr>
              <w:jc w:val="center"/>
              <w:rPr>
                <w:b/>
                <w:bCs/>
              </w:rPr>
            </w:pPr>
          </w:p>
        </w:tc>
        <w:tc>
          <w:tcPr>
            <w:tcW w:w="1110" w:type="dxa"/>
            <w:vAlign w:val="center"/>
          </w:tcPr>
          <w:p w:rsidR="00770A55" w:rsidRDefault="00770A55" w:rsidP="003820D4">
            <w:pPr>
              <w:jc w:val="center"/>
              <w:rPr>
                <w:b/>
                <w:bCs/>
              </w:rPr>
            </w:pPr>
          </w:p>
        </w:tc>
        <w:tc>
          <w:tcPr>
            <w:tcW w:w="763" w:type="dxa"/>
            <w:vAlign w:val="center"/>
          </w:tcPr>
          <w:p w:rsidR="00770A55" w:rsidRPr="005F5975" w:rsidRDefault="00770A55" w:rsidP="003820D4">
            <w:pPr>
              <w:jc w:val="center"/>
              <w:rPr>
                <w:b/>
                <w:bCs/>
              </w:rPr>
            </w:pPr>
          </w:p>
        </w:tc>
        <w:tc>
          <w:tcPr>
            <w:tcW w:w="2149" w:type="dxa"/>
            <w:vMerge/>
            <w:vAlign w:val="center"/>
          </w:tcPr>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3820D4">
            <w:pPr>
              <w:rPr>
                <w:rFonts w:eastAsia="MS Mincho" w:cs="Times New Roman"/>
                <w:b/>
                <w:bCs/>
                <w:sz w:val="26"/>
                <w:szCs w:val="26"/>
              </w:rPr>
            </w:pPr>
            <w:r w:rsidRPr="00D17AED">
              <w:rPr>
                <w:rFonts w:eastAsia="MS Mincho" w:cs="Times New Roman"/>
                <w:bCs/>
                <w:sz w:val="26"/>
                <w:szCs w:val="26"/>
              </w:rPr>
              <w:t>4.2 Phương pháp oxi hóa</w:t>
            </w:r>
          </w:p>
        </w:tc>
        <w:tc>
          <w:tcPr>
            <w:tcW w:w="751" w:type="dxa"/>
            <w:vAlign w:val="center"/>
          </w:tcPr>
          <w:p w:rsidR="00770A55" w:rsidRPr="005F5975" w:rsidRDefault="00770A55" w:rsidP="003820D4">
            <w:pPr>
              <w:jc w:val="center"/>
              <w:rPr>
                <w:b/>
                <w:bCs/>
              </w:rPr>
            </w:pPr>
          </w:p>
        </w:tc>
        <w:tc>
          <w:tcPr>
            <w:tcW w:w="752" w:type="dxa"/>
            <w:vAlign w:val="center"/>
          </w:tcPr>
          <w:p w:rsidR="00770A55" w:rsidRDefault="00770A55" w:rsidP="003820D4">
            <w:pPr>
              <w:jc w:val="center"/>
              <w:rPr>
                <w:b/>
                <w:bCs/>
              </w:rPr>
            </w:pPr>
          </w:p>
        </w:tc>
        <w:tc>
          <w:tcPr>
            <w:tcW w:w="752" w:type="dxa"/>
            <w:vAlign w:val="center"/>
          </w:tcPr>
          <w:p w:rsidR="00770A55" w:rsidRDefault="00770A55" w:rsidP="003820D4">
            <w:pPr>
              <w:jc w:val="center"/>
              <w:rPr>
                <w:b/>
                <w:bCs/>
              </w:rPr>
            </w:pPr>
          </w:p>
        </w:tc>
        <w:tc>
          <w:tcPr>
            <w:tcW w:w="1110" w:type="dxa"/>
            <w:vAlign w:val="center"/>
          </w:tcPr>
          <w:p w:rsidR="00770A55" w:rsidRDefault="00770A55" w:rsidP="003820D4">
            <w:pPr>
              <w:jc w:val="center"/>
              <w:rPr>
                <w:b/>
                <w:bCs/>
              </w:rPr>
            </w:pPr>
          </w:p>
        </w:tc>
        <w:tc>
          <w:tcPr>
            <w:tcW w:w="763" w:type="dxa"/>
            <w:vAlign w:val="center"/>
          </w:tcPr>
          <w:p w:rsidR="00770A55" w:rsidRPr="005F5975" w:rsidRDefault="00770A55" w:rsidP="003820D4">
            <w:pPr>
              <w:jc w:val="center"/>
              <w:rPr>
                <w:b/>
                <w:bCs/>
              </w:rPr>
            </w:pPr>
          </w:p>
        </w:tc>
        <w:tc>
          <w:tcPr>
            <w:tcW w:w="2149" w:type="dxa"/>
            <w:vMerge/>
            <w:vAlign w:val="center"/>
          </w:tcPr>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3820D4">
            <w:pPr>
              <w:rPr>
                <w:rFonts w:eastAsia="MS Mincho" w:cs="Times New Roman"/>
                <w:b/>
                <w:bCs/>
                <w:sz w:val="26"/>
                <w:szCs w:val="26"/>
              </w:rPr>
            </w:pPr>
            <w:r w:rsidRPr="00D17AED">
              <w:rPr>
                <w:rFonts w:eastAsia="MS Mincho" w:cs="Times New Roman"/>
                <w:bCs/>
                <w:sz w:val="26"/>
                <w:szCs w:val="26"/>
              </w:rPr>
              <w:t>4.3 Phương pháp trao đổi ion</w:t>
            </w:r>
          </w:p>
        </w:tc>
        <w:tc>
          <w:tcPr>
            <w:tcW w:w="751" w:type="dxa"/>
            <w:vAlign w:val="center"/>
          </w:tcPr>
          <w:p w:rsidR="00770A55" w:rsidRPr="005F5975" w:rsidRDefault="00770A55" w:rsidP="003820D4">
            <w:pPr>
              <w:jc w:val="center"/>
              <w:rPr>
                <w:b/>
                <w:bCs/>
              </w:rPr>
            </w:pPr>
          </w:p>
        </w:tc>
        <w:tc>
          <w:tcPr>
            <w:tcW w:w="752" w:type="dxa"/>
            <w:vAlign w:val="center"/>
          </w:tcPr>
          <w:p w:rsidR="00770A55" w:rsidRDefault="00770A55" w:rsidP="003820D4">
            <w:pPr>
              <w:jc w:val="center"/>
              <w:rPr>
                <w:b/>
                <w:bCs/>
              </w:rPr>
            </w:pPr>
          </w:p>
        </w:tc>
        <w:tc>
          <w:tcPr>
            <w:tcW w:w="752" w:type="dxa"/>
            <w:vAlign w:val="center"/>
          </w:tcPr>
          <w:p w:rsidR="00770A55" w:rsidRDefault="00770A55" w:rsidP="003820D4">
            <w:pPr>
              <w:jc w:val="center"/>
              <w:rPr>
                <w:b/>
                <w:bCs/>
              </w:rPr>
            </w:pPr>
          </w:p>
        </w:tc>
        <w:tc>
          <w:tcPr>
            <w:tcW w:w="1110" w:type="dxa"/>
            <w:vAlign w:val="center"/>
          </w:tcPr>
          <w:p w:rsidR="00770A55" w:rsidRDefault="00770A55" w:rsidP="003820D4">
            <w:pPr>
              <w:jc w:val="center"/>
              <w:rPr>
                <w:b/>
                <w:bCs/>
              </w:rPr>
            </w:pPr>
          </w:p>
        </w:tc>
        <w:tc>
          <w:tcPr>
            <w:tcW w:w="763" w:type="dxa"/>
            <w:vAlign w:val="center"/>
          </w:tcPr>
          <w:p w:rsidR="00770A55" w:rsidRPr="005F5975" w:rsidRDefault="00770A55" w:rsidP="003820D4">
            <w:pPr>
              <w:jc w:val="center"/>
              <w:rPr>
                <w:b/>
                <w:bCs/>
              </w:rPr>
            </w:pPr>
          </w:p>
        </w:tc>
        <w:tc>
          <w:tcPr>
            <w:tcW w:w="2149" w:type="dxa"/>
            <w:vMerge/>
            <w:vAlign w:val="center"/>
          </w:tcPr>
          <w:p w:rsidR="00770A55" w:rsidRPr="00770A55" w:rsidRDefault="00770A55" w:rsidP="003820D4">
            <w:pPr>
              <w:jc w:val="center"/>
              <w:rPr>
                <w:b/>
                <w:bCs/>
                <w:sz w:val="26"/>
                <w:szCs w:val="26"/>
              </w:rPr>
            </w:pPr>
          </w:p>
        </w:tc>
      </w:tr>
      <w:tr w:rsidR="00770A55" w:rsidRPr="005F5975" w:rsidTr="003820D4">
        <w:tc>
          <w:tcPr>
            <w:tcW w:w="3079" w:type="dxa"/>
          </w:tcPr>
          <w:p w:rsidR="00770A55" w:rsidRPr="00D17AED" w:rsidRDefault="00770A55" w:rsidP="003820D4">
            <w:pPr>
              <w:rPr>
                <w:rFonts w:eastAsia="MS Mincho" w:cs="Times New Roman"/>
                <w:b/>
                <w:bCs/>
                <w:sz w:val="26"/>
                <w:szCs w:val="26"/>
              </w:rPr>
            </w:pPr>
            <w:r w:rsidRPr="00D17AED">
              <w:rPr>
                <w:rFonts w:eastAsia="MS Mincho" w:cs="Times New Roman"/>
                <w:bCs/>
                <w:sz w:val="26"/>
                <w:szCs w:val="26"/>
              </w:rPr>
              <w:t>4.4 Các phương pháp lọc và hấp phụ</w:t>
            </w:r>
          </w:p>
        </w:tc>
        <w:tc>
          <w:tcPr>
            <w:tcW w:w="751" w:type="dxa"/>
            <w:vAlign w:val="center"/>
          </w:tcPr>
          <w:p w:rsidR="00770A55" w:rsidRPr="005F5975" w:rsidRDefault="00770A55" w:rsidP="003820D4">
            <w:pPr>
              <w:jc w:val="center"/>
              <w:rPr>
                <w:b/>
                <w:bCs/>
              </w:rPr>
            </w:pPr>
          </w:p>
        </w:tc>
        <w:tc>
          <w:tcPr>
            <w:tcW w:w="752" w:type="dxa"/>
            <w:vAlign w:val="center"/>
          </w:tcPr>
          <w:p w:rsidR="00770A55" w:rsidRDefault="00770A55" w:rsidP="003820D4">
            <w:pPr>
              <w:jc w:val="center"/>
              <w:rPr>
                <w:b/>
                <w:bCs/>
              </w:rPr>
            </w:pPr>
          </w:p>
        </w:tc>
        <w:tc>
          <w:tcPr>
            <w:tcW w:w="752" w:type="dxa"/>
            <w:vAlign w:val="center"/>
          </w:tcPr>
          <w:p w:rsidR="00770A55" w:rsidRDefault="00770A55" w:rsidP="003820D4">
            <w:pPr>
              <w:jc w:val="center"/>
              <w:rPr>
                <w:b/>
                <w:bCs/>
              </w:rPr>
            </w:pPr>
          </w:p>
        </w:tc>
        <w:tc>
          <w:tcPr>
            <w:tcW w:w="1110" w:type="dxa"/>
            <w:vAlign w:val="center"/>
          </w:tcPr>
          <w:p w:rsidR="00770A55" w:rsidRDefault="00770A55" w:rsidP="003820D4">
            <w:pPr>
              <w:jc w:val="center"/>
              <w:rPr>
                <w:b/>
                <w:bCs/>
              </w:rPr>
            </w:pPr>
          </w:p>
        </w:tc>
        <w:tc>
          <w:tcPr>
            <w:tcW w:w="763" w:type="dxa"/>
            <w:vAlign w:val="center"/>
          </w:tcPr>
          <w:p w:rsidR="00770A55" w:rsidRPr="005F5975" w:rsidRDefault="00770A55" w:rsidP="003820D4">
            <w:pPr>
              <w:jc w:val="center"/>
              <w:rPr>
                <w:b/>
                <w:bCs/>
              </w:rPr>
            </w:pPr>
          </w:p>
        </w:tc>
        <w:tc>
          <w:tcPr>
            <w:tcW w:w="2149" w:type="dxa"/>
            <w:vMerge/>
            <w:vAlign w:val="center"/>
          </w:tcPr>
          <w:p w:rsidR="00770A55" w:rsidRPr="00770A55" w:rsidRDefault="00770A55" w:rsidP="003820D4">
            <w:pPr>
              <w:jc w:val="center"/>
              <w:rPr>
                <w:b/>
                <w:bCs/>
                <w:sz w:val="26"/>
                <w:szCs w:val="26"/>
              </w:rPr>
            </w:pPr>
          </w:p>
        </w:tc>
      </w:tr>
      <w:tr w:rsidR="009E142B" w:rsidRPr="005F5975" w:rsidTr="003820D4">
        <w:tc>
          <w:tcPr>
            <w:tcW w:w="3079" w:type="dxa"/>
          </w:tcPr>
          <w:p w:rsidR="009E142B" w:rsidRPr="00770A55" w:rsidRDefault="009E142B" w:rsidP="009E142B">
            <w:pPr>
              <w:rPr>
                <w:rFonts w:eastAsia="MS Mincho" w:cs="Times New Roman"/>
                <w:b/>
                <w:bCs/>
                <w:sz w:val="26"/>
                <w:szCs w:val="26"/>
              </w:rPr>
            </w:pPr>
            <w:r w:rsidRPr="00770A55">
              <w:rPr>
                <w:rFonts w:eastAsia="MS Mincho" w:cs="Times New Roman"/>
                <w:b/>
                <w:bCs/>
                <w:sz w:val="26"/>
                <w:szCs w:val="26"/>
              </w:rPr>
              <w:t>CHƯƠNG 5. ỨNG DỤNG ĐIỂN HÌNH</w:t>
            </w:r>
          </w:p>
          <w:p w:rsidR="009E142B" w:rsidRPr="00770A55" w:rsidRDefault="009E142B" w:rsidP="009E142B">
            <w:pPr>
              <w:pStyle w:val="ListParagraph"/>
              <w:spacing w:line="240" w:lineRule="auto"/>
              <w:ind w:left="0"/>
              <w:jc w:val="both"/>
              <w:rPr>
                <w:rFonts w:eastAsia="MS Mincho"/>
                <w:bCs/>
                <w:szCs w:val="26"/>
              </w:rPr>
            </w:pPr>
            <w:r w:rsidRPr="00770A55">
              <w:rPr>
                <w:rFonts w:eastAsia="MS Mincho"/>
                <w:bCs/>
                <w:szCs w:val="26"/>
              </w:rPr>
              <w:t>5.1 Xử lý nước thải chứa phenol</w:t>
            </w:r>
          </w:p>
          <w:p w:rsidR="009E142B" w:rsidRPr="00770A55" w:rsidRDefault="009E142B" w:rsidP="009E142B">
            <w:pPr>
              <w:pStyle w:val="ListParagraph"/>
              <w:spacing w:line="240" w:lineRule="auto"/>
              <w:ind w:left="0"/>
              <w:jc w:val="both"/>
              <w:rPr>
                <w:rFonts w:eastAsia="MS Mincho"/>
                <w:bCs/>
                <w:szCs w:val="26"/>
              </w:rPr>
            </w:pPr>
            <w:r w:rsidRPr="00770A55">
              <w:rPr>
                <w:rFonts w:eastAsia="MS Mincho"/>
                <w:bCs/>
                <w:szCs w:val="26"/>
              </w:rPr>
              <w:t>5.2 Xử lý nước thải chứa Nito và photpho</w:t>
            </w:r>
          </w:p>
          <w:p w:rsidR="009E142B" w:rsidRPr="00D17AED" w:rsidRDefault="009E142B" w:rsidP="009E142B">
            <w:pPr>
              <w:rPr>
                <w:rFonts w:eastAsia="MS Mincho" w:cs="Times New Roman"/>
                <w:bCs/>
                <w:sz w:val="26"/>
                <w:szCs w:val="26"/>
              </w:rPr>
            </w:pPr>
            <w:r w:rsidRPr="00770A55">
              <w:rPr>
                <w:rFonts w:eastAsia="MS Mincho"/>
                <w:bCs/>
                <w:sz w:val="26"/>
                <w:szCs w:val="26"/>
              </w:rPr>
              <w:t xml:space="preserve">5.3 Tách loại kim loại </w:t>
            </w:r>
            <w:r w:rsidRPr="00770A55">
              <w:rPr>
                <w:rFonts w:eastAsia="MS Mincho"/>
                <w:bCs/>
                <w:sz w:val="26"/>
                <w:szCs w:val="26"/>
              </w:rPr>
              <w:lastRenderedPageBreak/>
              <w:t>trong nước</w:t>
            </w:r>
          </w:p>
        </w:tc>
        <w:tc>
          <w:tcPr>
            <w:tcW w:w="751" w:type="dxa"/>
            <w:vAlign w:val="center"/>
          </w:tcPr>
          <w:p w:rsidR="009E142B" w:rsidRPr="002D0354" w:rsidRDefault="002D0354" w:rsidP="003820D4">
            <w:pPr>
              <w:jc w:val="center"/>
              <w:rPr>
                <w:bCs/>
              </w:rPr>
            </w:pPr>
            <w:r w:rsidRPr="002D0354">
              <w:rPr>
                <w:bCs/>
              </w:rPr>
              <w:lastRenderedPageBreak/>
              <w:t>4</w:t>
            </w:r>
          </w:p>
        </w:tc>
        <w:tc>
          <w:tcPr>
            <w:tcW w:w="752" w:type="dxa"/>
            <w:vAlign w:val="center"/>
          </w:tcPr>
          <w:p w:rsidR="009E142B" w:rsidRPr="002D0354" w:rsidRDefault="002D0354" w:rsidP="003820D4">
            <w:pPr>
              <w:jc w:val="center"/>
              <w:rPr>
                <w:bCs/>
              </w:rPr>
            </w:pPr>
            <w:r>
              <w:rPr>
                <w:bCs/>
              </w:rPr>
              <w:t>5</w:t>
            </w:r>
          </w:p>
        </w:tc>
        <w:tc>
          <w:tcPr>
            <w:tcW w:w="752" w:type="dxa"/>
            <w:vAlign w:val="center"/>
          </w:tcPr>
          <w:p w:rsidR="009E142B" w:rsidRPr="002D0354" w:rsidRDefault="002D0354" w:rsidP="003820D4">
            <w:pPr>
              <w:jc w:val="center"/>
              <w:rPr>
                <w:bCs/>
              </w:rPr>
            </w:pPr>
            <w:r>
              <w:rPr>
                <w:bCs/>
              </w:rPr>
              <w:t>1</w:t>
            </w:r>
          </w:p>
        </w:tc>
        <w:tc>
          <w:tcPr>
            <w:tcW w:w="1110" w:type="dxa"/>
            <w:vAlign w:val="center"/>
          </w:tcPr>
          <w:p w:rsidR="009E142B" w:rsidRPr="002D0354" w:rsidRDefault="002D0354" w:rsidP="002D0354">
            <w:pPr>
              <w:jc w:val="center"/>
              <w:rPr>
                <w:bCs/>
              </w:rPr>
            </w:pPr>
            <w:r w:rsidRPr="002D0354">
              <w:rPr>
                <w:bCs/>
              </w:rPr>
              <w:t>1</w:t>
            </w:r>
            <w:r>
              <w:rPr>
                <w:bCs/>
              </w:rPr>
              <w:t>0</w:t>
            </w:r>
          </w:p>
        </w:tc>
        <w:tc>
          <w:tcPr>
            <w:tcW w:w="763" w:type="dxa"/>
            <w:vAlign w:val="center"/>
          </w:tcPr>
          <w:p w:rsidR="009E142B" w:rsidRPr="002D0354" w:rsidRDefault="002D0354" w:rsidP="002D0354">
            <w:pPr>
              <w:jc w:val="center"/>
              <w:rPr>
                <w:bCs/>
              </w:rPr>
            </w:pPr>
            <w:r>
              <w:rPr>
                <w:bCs/>
              </w:rPr>
              <w:t>20</w:t>
            </w:r>
          </w:p>
        </w:tc>
        <w:tc>
          <w:tcPr>
            <w:tcW w:w="2149" w:type="dxa"/>
            <w:vAlign w:val="center"/>
          </w:tcPr>
          <w:p w:rsidR="009E142B" w:rsidRPr="00770A55" w:rsidRDefault="00770A55" w:rsidP="00770A55">
            <w:pPr>
              <w:jc w:val="both"/>
              <w:rPr>
                <w:b/>
                <w:bCs/>
                <w:sz w:val="26"/>
                <w:szCs w:val="26"/>
              </w:rPr>
            </w:pPr>
            <w:r w:rsidRPr="00770A55">
              <w:rPr>
                <w:bCs/>
                <w:sz w:val="26"/>
                <w:szCs w:val="26"/>
              </w:rPr>
              <w:t>Yêu cầu sinh viên chia nhóm, thực hiện thảo luận theo các công trình trong thực tế</w:t>
            </w:r>
          </w:p>
        </w:tc>
      </w:tr>
      <w:tr w:rsidR="009E142B" w:rsidRPr="005F5975" w:rsidTr="003820D4">
        <w:tc>
          <w:tcPr>
            <w:tcW w:w="3079" w:type="dxa"/>
            <w:vAlign w:val="center"/>
          </w:tcPr>
          <w:p w:rsidR="009E142B" w:rsidRPr="005F5975" w:rsidRDefault="009E142B" w:rsidP="003820D4">
            <w:pPr>
              <w:jc w:val="both"/>
              <w:rPr>
                <w:b/>
              </w:rPr>
            </w:pPr>
            <w:r w:rsidRPr="005F5975">
              <w:rPr>
                <w:b/>
              </w:rPr>
              <w:lastRenderedPageBreak/>
              <w:t>Cộng</w:t>
            </w:r>
          </w:p>
        </w:tc>
        <w:tc>
          <w:tcPr>
            <w:tcW w:w="751" w:type="dxa"/>
            <w:vAlign w:val="center"/>
          </w:tcPr>
          <w:p w:rsidR="009E142B" w:rsidRPr="005F5975" w:rsidRDefault="002D0354" w:rsidP="003820D4">
            <w:pPr>
              <w:jc w:val="center"/>
              <w:rPr>
                <w:b/>
                <w:bCs/>
              </w:rPr>
            </w:pPr>
            <w:r>
              <w:rPr>
                <w:b/>
                <w:bCs/>
              </w:rPr>
              <w:t>15</w:t>
            </w:r>
          </w:p>
        </w:tc>
        <w:tc>
          <w:tcPr>
            <w:tcW w:w="752" w:type="dxa"/>
            <w:vAlign w:val="center"/>
          </w:tcPr>
          <w:p w:rsidR="009E142B" w:rsidRPr="005F5975" w:rsidRDefault="002D0354" w:rsidP="003820D4">
            <w:pPr>
              <w:jc w:val="center"/>
              <w:rPr>
                <w:b/>
                <w:bCs/>
              </w:rPr>
            </w:pPr>
            <w:r>
              <w:rPr>
                <w:b/>
                <w:bCs/>
              </w:rPr>
              <w:t>14</w:t>
            </w:r>
          </w:p>
        </w:tc>
        <w:tc>
          <w:tcPr>
            <w:tcW w:w="752" w:type="dxa"/>
            <w:vAlign w:val="center"/>
          </w:tcPr>
          <w:p w:rsidR="009E142B" w:rsidRPr="005F5975" w:rsidRDefault="002D0354" w:rsidP="003820D4">
            <w:pPr>
              <w:jc w:val="center"/>
              <w:rPr>
                <w:b/>
                <w:bCs/>
              </w:rPr>
            </w:pPr>
            <w:r>
              <w:rPr>
                <w:b/>
                <w:bCs/>
              </w:rPr>
              <w:t>1</w:t>
            </w:r>
          </w:p>
        </w:tc>
        <w:tc>
          <w:tcPr>
            <w:tcW w:w="1110" w:type="dxa"/>
            <w:vAlign w:val="center"/>
          </w:tcPr>
          <w:p w:rsidR="009E142B" w:rsidRPr="005F5975" w:rsidRDefault="009E142B" w:rsidP="003820D4">
            <w:pPr>
              <w:jc w:val="center"/>
              <w:rPr>
                <w:b/>
                <w:bCs/>
              </w:rPr>
            </w:pPr>
            <w:r>
              <w:rPr>
                <w:b/>
                <w:bCs/>
              </w:rPr>
              <w:t>30</w:t>
            </w:r>
          </w:p>
        </w:tc>
        <w:tc>
          <w:tcPr>
            <w:tcW w:w="763" w:type="dxa"/>
            <w:vAlign w:val="center"/>
          </w:tcPr>
          <w:p w:rsidR="009E142B" w:rsidRPr="005F5975" w:rsidRDefault="009E142B" w:rsidP="003820D4">
            <w:pPr>
              <w:jc w:val="center"/>
              <w:rPr>
                <w:b/>
                <w:bCs/>
              </w:rPr>
            </w:pPr>
            <w:r w:rsidRPr="005F5975">
              <w:rPr>
                <w:b/>
                <w:bCs/>
              </w:rPr>
              <w:t>60</w:t>
            </w:r>
          </w:p>
        </w:tc>
        <w:tc>
          <w:tcPr>
            <w:tcW w:w="2149" w:type="dxa"/>
            <w:vAlign w:val="center"/>
          </w:tcPr>
          <w:p w:rsidR="009E142B" w:rsidRPr="005F5975" w:rsidRDefault="009E142B" w:rsidP="003820D4">
            <w:pPr>
              <w:jc w:val="center"/>
              <w:rPr>
                <w:b/>
                <w:bCs/>
              </w:rPr>
            </w:pPr>
          </w:p>
        </w:tc>
      </w:tr>
    </w:tbl>
    <w:p w:rsidR="009E142B" w:rsidRPr="001271F7" w:rsidRDefault="009E142B" w:rsidP="009E142B">
      <w:pPr>
        <w:spacing w:line="288" w:lineRule="auto"/>
        <w:jc w:val="both"/>
        <w:rPr>
          <w:i/>
          <w:color w:val="000000"/>
          <w:sz w:val="24"/>
          <w:szCs w:val="24"/>
        </w:rPr>
      </w:pPr>
      <w:r w:rsidRPr="001271F7">
        <w:rPr>
          <w:i/>
          <w:color w:val="000000"/>
          <w:sz w:val="24"/>
          <w:szCs w:val="24"/>
        </w:rPr>
        <w:t>Ghi chú: LT: Lý thuyết; BT: Bài tập; TL, KT: Thảo luận, kiểm tra.</w:t>
      </w:r>
    </w:p>
    <w:p w:rsidR="009E142B" w:rsidRPr="003D7F03" w:rsidRDefault="009E142B" w:rsidP="009E142B">
      <w:pPr>
        <w:spacing w:line="288" w:lineRule="auto"/>
        <w:jc w:val="both"/>
        <w:rPr>
          <w:i/>
          <w:color w:val="000000"/>
          <w:sz w:val="26"/>
          <w:szCs w:val="26"/>
        </w:rPr>
      </w:pPr>
    </w:p>
    <w:tbl>
      <w:tblPr>
        <w:tblW w:w="5965" w:type="pct"/>
        <w:jc w:val="center"/>
        <w:tblInd w:w="-851" w:type="dxa"/>
        <w:tblLook w:val="01E0" w:firstRow="1" w:lastRow="1" w:firstColumn="1" w:lastColumn="1" w:noHBand="0" w:noVBand="0"/>
      </w:tblPr>
      <w:tblGrid>
        <w:gridCol w:w="851"/>
        <w:gridCol w:w="3007"/>
        <w:gridCol w:w="1463"/>
        <w:gridCol w:w="3262"/>
        <w:gridCol w:w="2498"/>
      </w:tblGrid>
      <w:tr w:rsidR="009E142B" w:rsidRPr="005F5975" w:rsidTr="002D0354">
        <w:trPr>
          <w:gridBefore w:val="1"/>
          <w:gridAfter w:val="1"/>
          <w:wBefore w:w="384" w:type="pct"/>
          <w:wAfter w:w="1126" w:type="pct"/>
          <w:trHeight w:val="1560"/>
          <w:jc w:val="center"/>
        </w:trPr>
        <w:tc>
          <w:tcPr>
            <w:tcW w:w="1357" w:type="pct"/>
          </w:tcPr>
          <w:p w:rsidR="009E142B" w:rsidRPr="005F5975" w:rsidRDefault="009E142B" w:rsidP="003820D4">
            <w:pPr>
              <w:jc w:val="center"/>
              <w:rPr>
                <w:b/>
                <w:bCs/>
                <w:sz w:val="26"/>
              </w:rPr>
            </w:pPr>
            <w:r w:rsidRPr="005F5975">
              <w:rPr>
                <w:b/>
                <w:bCs/>
                <w:sz w:val="26"/>
              </w:rPr>
              <w:t>Trưởng Khoa</w:t>
            </w:r>
          </w:p>
          <w:p w:rsidR="009E142B" w:rsidRPr="005F5975" w:rsidRDefault="009E142B" w:rsidP="003820D4">
            <w:pPr>
              <w:jc w:val="center"/>
              <w:rPr>
                <w:b/>
                <w:bCs/>
                <w:sz w:val="26"/>
              </w:rPr>
            </w:pPr>
          </w:p>
          <w:p w:rsidR="009E142B" w:rsidRPr="005F5975" w:rsidRDefault="009E142B" w:rsidP="003820D4">
            <w:pPr>
              <w:jc w:val="center"/>
              <w:rPr>
                <w:b/>
                <w:bCs/>
                <w:sz w:val="26"/>
              </w:rPr>
            </w:pPr>
          </w:p>
          <w:p w:rsidR="009E142B" w:rsidRPr="005F5975" w:rsidRDefault="009E142B" w:rsidP="003820D4">
            <w:pPr>
              <w:jc w:val="center"/>
              <w:rPr>
                <w:b/>
                <w:bCs/>
                <w:sz w:val="26"/>
              </w:rPr>
            </w:pPr>
          </w:p>
          <w:p w:rsidR="009E142B" w:rsidRPr="005F5975" w:rsidRDefault="009E142B" w:rsidP="003820D4">
            <w:pPr>
              <w:jc w:val="center"/>
              <w:rPr>
                <w:b/>
                <w:bCs/>
                <w:sz w:val="26"/>
              </w:rPr>
            </w:pPr>
            <w:r w:rsidRPr="005F5975">
              <w:rPr>
                <w:b/>
                <w:bCs/>
                <w:sz w:val="26"/>
              </w:rPr>
              <w:t>PGS. TS. Lê Thị Trinh</w:t>
            </w:r>
          </w:p>
        </w:tc>
        <w:tc>
          <w:tcPr>
            <w:tcW w:w="2132" w:type="pct"/>
            <w:gridSpan w:val="2"/>
          </w:tcPr>
          <w:p w:rsidR="009E142B" w:rsidRPr="005F5975" w:rsidRDefault="009E142B" w:rsidP="003820D4">
            <w:pPr>
              <w:jc w:val="center"/>
              <w:rPr>
                <w:b/>
                <w:bCs/>
                <w:sz w:val="26"/>
              </w:rPr>
            </w:pPr>
            <w:r w:rsidRPr="005F5975">
              <w:rPr>
                <w:b/>
                <w:bCs/>
                <w:sz w:val="26"/>
              </w:rPr>
              <w:t>Người biên soạn</w:t>
            </w:r>
          </w:p>
          <w:p w:rsidR="009E142B" w:rsidRPr="005F5975" w:rsidRDefault="009E142B" w:rsidP="003820D4">
            <w:pPr>
              <w:jc w:val="center"/>
              <w:rPr>
                <w:b/>
                <w:bCs/>
                <w:sz w:val="26"/>
              </w:rPr>
            </w:pPr>
          </w:p>
          <w:p w:rsidR="009E142B" w:rsidRPr="005F5975" w:rsidRDefault="009E142B" w:rsidP="003820D4">
            <w:pPr>
              <w:jc w:val="center"/>
              <w:rPr>
                <w:b/>
                <w:bCs/>
                <w:sz w:val="26"/>
              </w:rPr>
            </w:pPr>
          </w:p>
          <w:p w:rsidR="009E142B" w:rsidRPr="005F5975" w:rsidRDefault="009E142B" w:rsidP="003820D4">
            <w:pPr>
              <w:jc w:val="center"/>
              <w:rPr>
                <w:b/>
                <w:bCs/>
                <w:sz w:val="26"/>
              </w:rPr>
            </w:pPr>
          </w:p>
          <w:p w:rsidR="009E142B" w:rsidRPr="002D0354" w:rsidRDefault="002D0354" w:rsidP="002D0354">
            <w:pPr>
              <w:jc w:val="center"/>
              <w:rPr>
                <w:b/>
                <w:bCs/>
                <w:sz w:val="26"/>
              </w:rPr>
            </w:pPr>
            <w:r w:rsidRPr="00D17AED">
              <w:rPr>
                <w:rFonts w:eastAsia="MS Mincho" w:cs="Times New Roman"/>
                <w:b/>
                <w:bCs/>
                <w:sz w:val="26"/>
                <w:szCs w:val="26"/>
              </w:rPr>
              <w:t>TS. Nguyễn Thu Huyền</w:t>
            </w:r>
          </w:p>
        </w:tc>
      </w:tr>
      <w:tr w:rsidR="004064DE" w:rsidRPr="00D17AED" w:rsidTr="002D0354">
        <w:tblPrEx>
          <w:jc w:val="left"/>
        </w:tblPrEx>
        <w:trPr>
          <w:trHeight w:val="1149"/>
        </w:trPr>
        <w:tc>
          <w:tcPr>
            <w:tcW w:w="2401" w:type="pct"/>
            <w:gridSpan w:val="3"/>
            <w:shd w:val="clear" w:color="auto" w:fill="auto"/>
          </w:tcPr>
          <w:p w:rsidR="004064DE" w:rsidRPr="00925421" w:rsidRDefault="004064DE" w:rsidP="0079238E">
            <w:pPr>
              <w:spacing w:line="264" w:lineRule="auto"/>
              <w:jc w:val="center"/>
              <w:rPr>
                <w:rFonts w:cs="Times New Roman"/>
                <w:bCs/>
                <w:color w:val="000000"/>
                <w:sz w:val="24"/>
                <w:szCs w:val="24"/>
              </w:rPr>
            </w:pPr>
            <w:r w:rsidRPr="00925421">
              <w:rPr>
                <w:rFonts w:cs="Times New Roman"/>
                <w:sz w:val="24"/>
                <w:szCs w:val="24"/>
              </w:rPr>
              <w:br w:type="page"/>
            </w:r>
            <w:r w:rsidRPr="00925421">
              <w:rPr>
                <w:rFonts w:cs="Times New Roman"/>
                <w:bCs/>
                <w:color w:val="000000"/>
                <w:sz w:val="24"/>
                <w:szCs w:val="24"/>
              </w:rPr>
              <w:t>BỘ TÀI NGUYÊN VÀ MÔI TRƯỜNG</w:t>
            </w:r>
          </w:p>
          <w:p w:rsidR="004064DE" w:rsidRPr="00925421" w:rsidRDefault="004064DE" w:rsidP="0079238E">
            <w:pPr>
              <w:spacing w:line="264" w:lineRule="auto"/>
              <w:jc w:val="center"/>
              <w:rPr>
                <w:rFonts w:cs="Times New Roman"/>
                <w:b/>
                <w:bCs/>
                <w:color w:val="000000"/>
                <w:sz w:val="24"/>
                <w:szCs w:val="24"/>
              </w:rPr>
            </w:pPr>
            <w:r w:rsidRPr="00925421">
              <w:rPr>
                <w:rFonts w:cs="Times New Roman"/>
                <w:b/>
                <w:bCs/>
                <w:color w:val="000000"/>
                <w:sz w:val="24"/>
                <w:szCs w:val="24"/>
              </w:rPr>
              <w:t>TRƯỜNG ĐẠI HỌC</w:t>
            </w:r>
          </w:p>
          <w:p w:rsidR="004064DE" w:rsidRPr="00925421" w:rsidRDefault="004064DE" w:rsidP="0079238E">
            <w:pPr>
              <w:spacing w:line="264" w:lineRule="auto"/>
              <w:jc w:val="center"/>
              <w:rPr>
                <w:rFonts w:cs="Times New Roman"/>
                <w:b/>
                <w:sz w:val="24"/>
                <w:szCs w:val="24"/>
              </w:rPr>
            </w:pPr>
            <w:r w:rsidRPr="00925421">
              <w:rPr>
                <w:rFonts w:cs="Times New Roman"/>
                <w:b/>
                <w:bCs/>
                <w:color w:val="000000"/>
                <w:sz w:val="24"/>
                <w:szCs w:val="24"/>
              </w:rPr>
              <w:t>TÀI NGUYÊN VÀ MÔI TRƯỜNG HÀ NỘI</w:t>
            </w:r>
          </w:p>
          <w:p w:rsidR="004064DE" w:rsidRPr="00925421" w:rsidRDefault="004064DE" w:rsidP="0079238E">
            <w:pPr>
              <w:spacing w:line="264" w:lineRule="auto"/>
              <w:rPr>
                <w:rFonts w:cs="Times New Roman"/>
                <w:sz w:val="24"/>
                <w:szCs w:val="24"/>
              </w:rPr>
            </w:pPr>
            <w:r w:rsidRPr="00925421">
              <w:rPr>
                <w:rFonts w:cs="Times New Roman"/>
                <w:noProof/>
                <w:spacing w:val="-6"/>
                <w:sz w:val="24"/>
                <w:szCs w:val="24"/>
              </w:rPr>
              <mc:AlternateContent>
                <mc:Choice Requires="wps">
                  <w:drawing>
                    <wp:anchor distT="0" distB="0" distL="114300" distR="114300" simplePos="0" relativeHeight="251713536" behindDoc="0" locked="0" layoutInCell="1" allowOverlap="1" wp14:anchorId="304ACB19" wp14:editId="405E4783">
                      <wp:simplePos x="0" y="0"/>
                      <wp:positionH relativeFrom="column">
                        <wp:posOffset>995680</wp:posOffset>
                      </wp:positionH>
                      <wp:positionV relativeFrom="paragraph">
                        <wp:posOffset>41910</wp:posOffset>
                      </wp:positionV>
                      <wp:extent cx="1064260" cy="0"/>
                      <wp:effectExtent l="5080" t="13335" r="6985" b="571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pt,3.3pt" to="16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JG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Txgp&#10;0kOPtt4S0XYeVVopUFBbBE5QajCugIRKbWyolR7V1rxo+t0hpauOqJZHxm8nAyhZyEjepYSNM3Df&#10;bviiGcSQvddRtmNj+wAJgqBj7M7p1h1+9IjCYZZO8/EUmkivvoQU10Rjnf/MdY+CUWIpVBCOFOTw&#10;4nwgQoprSDhWei2kjM2XCg0lnk/Gk5jgtBQsOEOYs+2ukhYdSBif+MWqwHMfZvVesQjWccJWF9sT&#10;Ic82XC5VwINSgM7FOs/Hj3k6X81Ws3wExa1GeVrXo0/rKh9N19nTpH6sq6rOfgZqWV50gjGuArvr&#10;rGb5383C5dWcp+w2rTcZkvfoUS8ge/1H0rGXoX3nQdhpdtrYa49hPGPw5SmF+b/fg33/4Je/AAAA&#10;//8DAFBLAwQUAAYACAAAACEAe8a1XtoAAAAHAQAADwAAAGRycy9kb3ducmV2LnhtbEyOwU7DMBBE&#10;70j8g7VIXKrWIS0RCnEqBOTGhULFdRsvSUS8TmO3DXw9Cxc4Ps1o5hXryfXqSGPoPBu4WiSgiGtv&#10;O24MvL5U8xtQISJb7D2TgU8KsC7PzwrMrT/xMx03sVEywiFHA22MQ651qFtyGBZ+IJbs3Y8Oo+DY&#10;aDviScZdr9MkybTDjuWhxYHuW6o/NgdnIFRb2ldfs3qWvC0bT+n+4ekRjbm8mO5uQUWa4l8ZfvRF&#10;HUpx2vkD26B64etM1KOBLAMl+TJdrUDtflmXhf7vX34DAAD//wMAUEsBAi0AFAAGAAgAAAAhALaD&#10;OJL+AAAA4QEAABMAAAAAAAAAAAAAAAAAAAAAAFtDb250ZW50X1R5cGVzXS54bWxQSwECLQAUAAYA&#10;CAAAACEAOP0h/9YAAACUAQAACwAAAAAAAAAAAAAAAAAvAQAAX3JlbHMvLnJlbHNQSwECLQAUAAYA&#10;CAAAACEAxSPSRh4CAAA4BAAADgAAAAAAAAAAAAAAAAAuAgAAZHJzL2Uyb0RvYy54bWxQSwECLQAU&#10;AAYACAAAACEAe8a1XtoAAAAHAQAADwAAAAAAAAAAAAAAAAB4BAAAZHJzL2Rvd25yZXYueG1sUEsF&#10;BgAAAAAEAAQA8wAAAH8FAAAAAA==&#10;"/>
                  </w:pict>
                </mc:Fallback>
              </mc:AlternateContent>
            </w:r>
            <w:r w:rsidRPr="00925421">
              <w:rPr>
                <w:rFonts w:cs="Times New Roman"/>
                <w:sz w:val="24"/>
                <w:szCs w:val="24"/>
              </w:rPr>
              <w:t xml:space="preserve">              </w:t>
            </w:r>
          </w:p>
          <w:p w:rsidR="004064DE" w:rsidRPr="00925421" w:rsidRDefault="004064DE" w:rsidP="0079238E">
            <w:pPr>
              <w:spacing w:line="264" w:lineRule="auto"/>
              <w:rPr>
                <w:rFonts w:cs="Times New Roman"/>
                <w:b/>
                <w:sz w:val="24"/>
                <w:szCs w:val="24"/>
              </w:rPr>
            </w:pPr>
            <w:r w:rsidRPr="00925421">
              <w:rPr>
                <w:rFonts w:cs="Times New Roman"/>
                <w:sz w:val="24"/>
                <w:szCs w:val="24"/>
              </w:rPr>
              <w:t xml:space="preserve">            </w:t>
            </w:r>
          </w:p>
        </w:tc>
        <w:tc>
          <w:tcPr>
            <w:tcW w:w="2599" w:type="pct"/>
            <w:gridSpan w:val="2"/>
            <w:shd w:val="clear" w:color="auto" w:fill="auto"/>
          </w:tcPr>
          <w:p w:rsidR="004064DE" w:rsidRPr="00925421" w:rsidRDefault="004064DE" w:rsidP="0079238E">
            <w:pPr>
              <w:spacing w:line="264" w:lineRule="auto"/>
              <w:rPr>
                <w:rFonts w:cs="Times New Roman"/>
                <w:b/>
                <w:sz w:val="24"/>
                <w:szCs w:val="24"/>
              </w:rPr>
            </w:pPr>
            <w:r w:rsidRPr="00925421">
              <w:rPr>
                <w:rFonts w:cs="Times New Roman"/>
                <w:b/>
                <w:sz w:val="24"/>
                <w:szCs w:val="24"/>
              </w:rPr>
              <w:t xml:space="preserve"> CỘNG HÒA XÃ HỘI CHỦ NGHĨA VIỆT NAM</w:t>
            </w:r>
          </w:p>
          <w:p w:rsidR="004064DE" w:rsidRPr="00925421" w:rsidRDefault="004064DE" w:rsidP="0079238E">
            <w:pPr>
              <w:spacing w:line="264" w:lineRule="auto"/>
              <w:rPr>
                <w:rFonts w:cs="Times New Roman"/>
                <w:b/>
                <w:sz w:val="24"/>
                <w:szCs w:val="24"/>
              </w:rPr>
            </w:pPr>
            <w:r w:rsidRPr="00925421">
              <w:rPr>
                <w:rFonts w:cs="Times New Roman"/>
                <w:sz w:val="24"/>
                <w:szCs w:val="24"/>
              </w:rPr>
              <w:t xml:space="preserve">                    </w:t>
            </w:r>
            <w:r w:rsidRPr="00925421">
              <w:rPr>
                <w:rFonts w:cs="Times New Roman"/>
                <w:b/>
                <w:sz w:val="24"/>
                <w:szCs w:val="24"/>
              </w:rPr>
              <w:t>Độc lập –Tự do – Hạnh phúc</w:t>
            </w:r>
          </w:p>
          <w:p w:rsidR="004064DE" w:rsidRPr="00925421" w:rsidRDefault="004064DE" w:rsidP="0079238E">
            <w:pPr>
              <w:spacing w:line="264" w:lineRule="auto"/>
              <w:rPr>
                <w:rFonts w:cs="Times New Roman"/>
                <w:i/>
                <w:sz w:val="24"/>
                <w:szCs w:val="24"/>
              </w:rPr>
            </w:pPr>
            <w:r w:rsidRPr="00925421">
              <w:rPr>
                <w:rFonts w:cs="Times New Roman"/>
                <w:i/>
                <w:noProof/>
                <w:sz w:val="24"/>
                <w:szCs w:val="24"/>
              </w:rPr>
              <mc:AlternateContent>
                <mc:Choice Requires="wps">
                  <w:drawing>
                    <wp:anchor distT="0" distB="0" distL="114300" distR="114300" simplePos="0" relativeHeight="251714560" behindDoc="0" locked="0" layoutInCell="1" allowOverlap="1" wp14:anchorId="7BEA46BA" wp14:editId="65A83B1D">
                      <wp:simplePos x="0" y="0"/>
                      <wp:positionH relativeFrom="column">
                        <wp:posOffset>1151890</wp:posOffset>
                      </wp:positionH>
                      <wp:positionV relativeFrom="paragraph">
                        <wp:posOffset>69850</wp:posOffset>
                      </wp:positionV>
                      <wp:extent cx="1190625" cy="0"/>
                      <wp:effectExtent l="8890" t="12700" r="10160" b="63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90.7pt;margin-top:5.5pt;width:93.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TZ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gDTkqz&#10;Dme09ZapfePJk7XQkxK0xj6CJXgE+9Ubl2NYqTc2VMxPemuegf9wREPZML2XkffL2SBWFiKSNyFh&#10;4wxm3fVfQOAZdvAQm3eqbRcgsS3kFGd0vs9Injzh+DHL5ul0NKGE33wJy2+Bxjr/WUJHglFQdy3k&#10;XkEW07Djs/OBFstvASGrhrVq2yiIVpO+oPMJ5gkeB60SwRk3dr8rW0uOLEgqPrHGd8csHLSIYI1k&#10;YnW1PVPtxcbkrQ54WBjSuVoXzfycp/PVbDUbD8aj6WowTqtq8LQux4PpOvs0qR6qsqyyX4FaNs4b&#10;JYTUgd1Nv9n47/RxvUkX5d0VfG9D8hY99gvJ3t6RdJxsGOZFFjsQ5429TRwlGw9fr1e4E6/3aL/+&#10;CSx/AwAA//8DAFBLAwQUAAYACAAAACEA2dYl4NwAAAAJAQAADwAAAGRycy9kb3ducmV2LnhtbEyP&#10;QU/DMAyF70j8h8hIXBBLO2DqStNpQuLAkW0SV68xbaFxqiZdy349Rhzg5mc/PX+v2MyuUycaQuvZ&#10;QLpIQBFX3rZcGzjsn28zUCEiW+w8k4EvCrApLy8KzK2f+JVOu1grCeGQo4Emxj7XOlQNOQwL3xPL&#10;7d0PDqPIodZ2wEnCXaeXSbLSDluWDw329NRQ9bkbnQEK40OabNeuPrycp5u35flj6vfGXF/N20dQ&#10;keb4Z4YffEGHUpiOfmQbVCc6S+/FKkMqncRwt8rWoI6/C10W+n+D8hsAAP//AwBQSwECLQAUAAYA&#10;CAAAACEAtoM4kv4AAADhAQAAEwAAAAAAAAAAAAAAAAAAAAAAW0NvbnRlbnRfVHlwZXNdLnhtbFBL&#10;AQItABQABgAIAAAAIQA4/SH/1gAAAJQBAAALAAAAAAAAAAAAAAAAAC8BAABfcmVscy8ucmVsc1BL&#10;AQItABQABgAIAAAAIQBGPBTZJAIAAEwEAAAOAAAAAAAAAAAAAAAAAC4CAABkcnMvZTJvRG9jLnht&#10;bFBLAQItABQABgAIAAAAIQDZ1iXg3AAAAAkBAAAPAAAAAAAAAAAAAAAAAH4EAABkcnMvZG93bnJl&#10;di54bWxQSwUGAAAAAAQABADzAAAAhwUAAAAA&#10;"/>
                  </w:pict>
                </mc:Fallback>
              </mc:AlternateContent>
            </w:r>
            <w:r w:rsidRPr="00925421">
              <w:rPr>
                <w:rFonts w:cs="Times New Roman"/>
                <w:i/>
                <w:sz w:val="24"/>
                <w:szCs w:val="24"/>
              </w:rPr>
              <w:t xml:space="preserve">                    </w:t>
            </w:r>
          </w:p>
        </w:tc>
      </w:tr>
    </w:tbl>
    <w:p w:rsidR="004064DE" w:rsidRPr="00894474" w:rsidRDefault="004064DE" w:rsidP="004064DE">
      <w:pPr>
        <w:spacing w:line="264" w:lineRule="auto"/>
        <w:jc w:val="center"/>
        <w:rPr>
          <w:rFonts w:eastAsia="MS Mincho" w:cs="Times New Roman"/>
          <w:b/>
          <w:bCs/>
          <w:szCs w:val="28"/>
        </w:rPr>
      </w:pPr>
      <w:r w:rsidRPr="00894474">
        <w:rPr>
          <w:rFonts w:eastAsia="MS Mincho" w:cs="Times New Roman"/>
          <w:b/>
          <w:bCs/>
          <w:szCs w:val="28"/>
        </w:rPr>
        <w:t>ĐỀ CƯƠNG CHI TIẾT HỌC PHẦN</w:t>
      </w:r>
    </w:p>
    <w:p w:rsidR="009D5437" w:rsidRPr="003D7F03" w:rsidRDefault="009D5437" w:rsidP="009D5437">
      <w:pPr>
        <w:spacing w:line="288" w:lineRule="auto"/>
        <w:jc w:val="center"/>
        <w:rPr>
          <w:b/>
          <w:bCs/>
          <w:sz w:val="26"/>
          <w:szCs w:val="26"/>
        </w:rPr>
      </w:pPr>
      <w:r w:rsidRPr="003D7F03">
        <w:rPr>
          <w:b/>
          <w:bCs/>
          <w:color w:val="000000"/>
          <w:sz w:val="26"/>
          <w:szCs w:val="26"/>
        </w:rPr>
        <w:t>LÝ THUYẾT</w:t>
      </w:r>
    </w:p>
    <w:p w:rsidR="004064DE" w:rsidRPr="00D17AED" w:rsidRDefault="009D5437" w:rsidP="009D5437">
      <w:pPr>
        <w:spacing w:line="264" w:lineRule="auto"/>
        <w:jc w:val="center"/>
        <w:rPr>
          <w:rFonts w:cs="Times New Roman"/>
          <w:bCs/>
          <w:i/>
          <w:color w:val="000000"/>
          <w:sz w:val="26"/>
          <w:szCs w:val="26"/>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4064DE" w:rsidRPr="00D17AED" w:rsidRDefault="004064DE" w:rsidP="004064DE">
      <w:pPr>
        <w:spacing w:line="264" w:lineRule="auto"/>
        <w:jc w:val="center"/>
        <w:rPr>
          <w:rFonts w:cs="Times New Roman"/>
          <w:bCs/>
          <w:i/>
          <w:color w:val="000000"/>
          <w:sz w:val="26"/>
          <w:szCs w:val="26"/>
        </w:rPr>
      </w:pPr>
    </w:p>
    <w:p w:rsidR="00F03FAC" w:rsidRPr="00D17AED" w:rsidRDefault="00F03FAC" w:rsidP="00894474">
      <w:pPr>
        <w:spacing w:line="312" w:lineRule="auto"/>
        <w:jc w:val="both"/>
        <w:rPr>
          <w:rFonts w:eastAsia="MS Mincho" w:cs="Times New Roman"/>
          <w:b/>
          <w:bCs/>
          <w:sz w:val="26"/>
          <w:szCs w:val="26"/>
        </w:rPr>
      </w:pPr>
      <w:r w:rsidRPr="00D17AED">
        <w:rPr>
          <w:rFonts w:eastAsia="MS Mincho" w:cs="Times New Roman"/>
          <w:b/>
          <w:bCs/>
          <w:sz w:val="26"/>
          <w:szCs w:val="26"/>
        </w:rPr>
        <w:t xml:space="preserve">1. Thông tin chung về </w:t>
      </w:r>
      <w:r w:rsidR="009D5437">
        <w:rPr>
          <w:rFonts w:cs="Times New Roman"/>
          <w:b/>
          <w:sz w:val="26"/>
          <w:szCs w:val="26"/>
        </w:rPr>
        <w:t>môn học</w:t>
      </w:r>
      <w:r w:rsidRPr="00D17AED">
        <w:rPr>
          <w:rFonts w:eastAsia="MS Mincho" w:cs="Times New Roman"/>
          <w:b/>
          <w:bCs/>
          <w:sz w:val="26"/>
          <w:szCs w:val="26"/>
        </w:rPr>
        <w:t xml:space="preserve"> </w:t>
      </w:r>
    </w:p>
    <w:p w:rsidR="00F03FAC" w:rsidRPr="00D17AED" w:rsidRDefault="00F03FAC" w:rsidP="00894474">
      <w:pPr>
        <w:numPr>
          <w:ilvl w:val="0"/>
          <w:numId w:val="3"/>
        </w:numPr>
        <w:spacing w:line="312" w:lineRule="auto"/>
        <w:jc w:val="both"/>
        <w:rPr>
          <w:rFonts w:eastAsia="MS Mincho" w:cs="Times New Roman"/>
          <w:sz w:val="26"/>
          <w:szCs w:val="26"/>
        </w:rPr>
      </w:pPr>
      <w:r w:rsidRPr="00D17AED">
        <w:rPr>
          <w:rFonts w:eastAsia="MS Mincho" w:cs="Times New Roman"/>
          <w:sz w:val="26"/>
          <w:szCs w:val="26"/>
        </w:rPr>
        <w:t>Tên học phần:</w:t>
      </w:r>
      <w:r w:rsidRPr="00D17AED">
        <w:rPr>
          <w:rFonts w:eastAsia="MS Mincho" w:cs="Times New Roman"/>
          <w:sz w:val="26"/>
          <w:szCs w:val="26"/>
          <w:lang w:eastAsia="ja-JP"/>
        </w:rPr>
        <w:t xml:space="preserve"> </w:t>
      </w:r>
    </w:p>
    <w:p w:rsidR="00F03FAC" w:rsidRPr="00D17AED" w:rsidRDefault="00F03FAC" w:rsidP="00C06424">
      <w:pPr>
        <w:pStyle w:val="ListParagraph"/>
        <w:numPr>
          <w:ilvl w:val="0"/>
          <w:numId w:val="59"/>
        </w:numPr>
        <w:spacing w:line="312" w:lineRule="auto"/>
        <w:jc w:val="both"/>
        <w:outlineLvl w:val="0"/>
        <w:rPr>
          <w:rFonts w:eastAsia="MS Mincho"/>
          <w:szCs w:val="26"/>
        </w:rPr>
      </w:pPr>
      <w:bookmarkStart w:id="179" w:name="_Toc9497820"/>
      <w:r w:rsidRPr="00D17AED">
        <w:rPr>
          <w:rFonts w:eastAsia="MS Mincho"/>
          <w:szCs w:val="26"/>
          <w:lang w:eastAsia="ja-JP"/>
        </w:rPr>
        <w:t>Tiếng Việt:</w:t>
      </w:r>
      <w:r w:rsidRPr="00D17AED">
        <w:rPr>
          <w:rFonts w:eastAsia="MS Mincho"/>
          <w:b/>
          <w:szCs w:val="26"/>
          <w:lang w:eastAsia="ja-JP"/>
        </w:rPr>
        <w:t xml:space="preserve"> Kỹ thuật xử lý bùn thải và đất ô nhiễm</w:t>
      </w:r>
      <w:bookmarkEnd w:id="179"/>
      <w:r w:rsidRPr="00D17AED">
        <w:rPr>
          <w:rFonts w:eastAsia="MS Mincho"/>
          <w:szCs w:val="26"/>
          <w:lang w:eastAsia="ja-JP"/>
        </w:rPr>
        <w:fldChar w:fldCharType="begin"/>
      </w:r>
      <w:r w:rsidRPr="00D17AED">
        <w:rPr>
          <w:szCs w:val="26"/>
        </w:rPr>
        <w:instrText xml:space="preserve"> TC "</w:instrText>
      </w:r>
      <w:bookmarkStart w:id="180" w:name="_Toc529609014"/>
      <w:r w:rsidRPr="00D17AED">
        <w:rPr>
          <w:rFonts w:eastAsia="MS Mincho"/>
          <w:szCs w:val="26"/>
          <w:lang w:eastAsia="ja-JP"/>
        </w:rPr>
        <w:instrText>Kỹ thuật xử lý bùn thải và đất ô nhiễm</w:instrText>
      </w:r>
      <w:bookmarkEnd w:id="180"/>
      <w:r w:rsidRPr="00D17AED">
        <w:rPr>
          <w:szCs w:val="26"/>
        </w:rPr>
        <w:instrText xml:space="preserve">" \f C \l "1" </w:instrText>
      </w:r>
      <w:r w:rsidRPr="00D17AED">
        <w:rPr>
          <w:rFonts w:eastAsia="MS Mincho"/>
          <w:szCs w:val="26"/>
          <w:lang w:eastAsia="ja-JP"/>
        </w:rPr>
        <w:fldChar w:fldCharType="end"/>
      </w:r>
    </w:p>
    <w:p w:rsidR="00F03FAC" w:rsidRPr="00D17AED" w:rsidRDefault="00F03FAC" w:rsidP="00C06424">
      <w:pPr>
        <w:pStyle w:val="ListParagraph"/>
        <w:numPr>
          <w:ilvl w:val="0"/>
          <w:numId w:val="59"/>
        </w:numPr>
        <w:spacing w:line="312" w:lineRule="auto"/>
        <w:jc w:val="both"/>
        <w:rPr>
          <w:rFonts w:eastAsia="MS Mincho"/>
          <w:b/>
          <w:szCs w:val="26"/>
        </w:rPr>
      </w:pPr>
      <w:r w:rsidRPr="00D17AED">
        <w:rPr>
          <w:rFonts w:eastAsia="MS Mincho"/>
          <w:szCs w:val="26"/>
        </w:rPr>
        <w:t>Tiếng Anh:</w:t>
      </w:r>
      <w:r w:rsidRPr="00D17AED">
        <w:rPr>
          <w:rFonts w:eastAsia="MS Mincho"/>
          <w:bCs/>
          <w:szCs w:val="26"/>
          <w:lang w:eastAsia="ja-JP"/>
        </w:rPr>
        <w:t xml:space="preserve"> </w:t>
      </w:r>
      <w:r w:rsidRPr="00D17AED">
        <w:rPr>
          <w:rFonts w:eastAsia="MS Mincho"/>
          <w:b/>
          <w:bCs/>
          <w:szCs w:val="26"/>
        </w:rPr>
        <w:t>Sludge and contaminated soil treatment technologies</w:t>
      </w:r>
    </w:p>
    <w:p w:rsidR="00F03FAC" w:rsidRPr="00D17AED" w:rsidRDefault="00F03FAC" w:rsidP="00894474">
      <w:pPr>
        <w:numPr>
          <w:ilvl w:val="0"/>
          <w:numId w:val="3"/>
        </w:numPr>
        <w:spacing w:line="312" w:lineRule="auto"/>
        <w:jc w:val="both"/>
        <w:rPr>
          <w:rFonts w:eastAsia="MS Mincho" w:cs="Times New Roman"/>
          <w:sz w:val="26"/>
          <w:szCs w:val="26"/>
        </w:rPr>
      </w:pPr>
      <w:r w:rsidRPr="00D17AED">
        <w:rPr>
          <w:rFonts w:eastAsia="MS Mincho" w:cs="Times New Roman"/>
          <w:sz w:val="26"/>
          <w:szCs w:val="26"/>
        </w:rPr>
        <w:t xml:space="preserve">Mã học phần: </w:t>
      </w:r>
      <w:r w:rsidRPr="00D17AED">
        <w:rPr>
          <w:rFonts w:eastAsia="MS Mincho" w:cs="Times New Roman"/>
          <w:bCs/>
          <w:sz w:val="26"/>
          <w:szCs w:val="26"/>
          <w:lang w:val="nl-NL"/>
        </w:rPr>
        <w:t>ESST 824</w:t>
      </w:r>
    </w:p>
    <w:p w:rsidR="00F03FAC" w:rsidRPr="00D17AED" w:rsidRDefault="00F03FAC" w:rsidP="00894474">
      <w:pPr>
        <w:numPr>
          <w:ilvl w:val="0"/>
          <w:numId w:val="3"/>
        </w:numPr>
        <w:spacing w:line="312" w:lineRule="auto"/>
        <w:jc w:val="both"/>
        <w:rPr>
          <w:rFonts w:eastAsia="MS Mincho" w:cs="Times New Roman"/>
          <w:sz w:val="26"/>
          <w:szCs w:val="26"/>
        </w:rPr>
      </w:pPr>
      <w:r w:rsidRPr="00D17AED">
        <w:rPr>
          <w:rFonts w:eastAsia="MS Mincho" w:cs="Times New Roman"/>
          <w:sz w:val="26"/>
          <w:szCs w:val="26"/>
        </w:rPr>
        <w:t>Số tín chỉ</w:t>
      </w:r>
      <w:r w:rsidRPr="00D17AED">
        <w:rPr>
          <w:rFonts w:eastAsia="MS Mincho" w:cs="Times New Roman"/>
          <w:sz w:val="26"/>
          <w:szCs w:val="26"/>
          <w:lang w:eastAsia="ja-JP"/>
        </w:rPr>
        <w:t>:</w:t>
      </w:r>
      <w:r w:rsidR="009D5437">
        <w:rPr>
          <w:rFonts w:eastAsia="MS Mincho" w:cs="Times New Roman"/>
          <w:sz w:val="26"/>
          <w:szCs w:val="26"/>
          <w:lang w:eastAsia="ja-JP"/>
        </w:rPr>
        <w:t xml:space="preserve"> 0</w:t>
      </w:r>
      <w:r w:rsidRPr="00D17AED">
        <w:rPr>
          <w:rFonts w:eastAsia="MS Mincho" w:cs="Times New Roman"/>
          <w:sz w:val="26"/>
          <w:szCs w:val="26"/>
          <w:lang w:eastAsia="ja-JP"/>
        </w:rPr>
        <w:t xml:space="preserve">2 </w:t>
      </w:r>
    </w:p>
    <w:p w:rsidR="009D5437" w:rsidRPr="00C155C5" w:rsidRDefault="009D5437" w:rsidP="009D5437">
      <w:pPr>
        <w:pStyle w:val="ListParagraph"/>
        <w:numPr>
          <w:ilvl w:val="0"/>
          <w:numId w:val="3"/>
        </w:numPr>
        <w:spacing w:line="312" w:lineRule="auto"/>
        <w:jc w:val="both"/>
        <w:rPr>
          <w:szCs w:val="26"/>
        </w:rPr>
      </w:pPr>
      <w:r w:rsidRPr="00C155C5">
        <w:rPr>
          <w:szCs w:val="26"/>
        </w:rPr>
        <w:t>Đối tượng học: Thạc sĩ, ngành Khoa học môi trường</w:t>
      </w:r>
    </w:p>
    <w:p w:rsidR="009D5437" w:rsidRDefault="009D5437" w:rsidP="009D5437">
      <w:pPr>
        <w:pStyle w:val="ListParagraph"/>
        <w:numPr>
          <w:ilvl w:val="0"/>
          <w:numId w:val="3"/>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9D5437" w:rsidRPr="003D7F03" w:rsidTr="003820D4">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5437" w:rsidRPr="003D7F03" w:rsidRDefault="009D5437" w:rsidP="003820D4">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9D5437" w:rsidRPr="003D7F03" w:rsidRDefault="009D5437" w:rsidP="003820D4">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9D5437" w:rsidRPr="003D7F03" w:rsidRDefault="009D5437" w:rsidP="003820D4">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9D5437" w:rsidRPr="003D7F03" w:rsidTr="003820D4">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9D5437" w:rsidRPr="003D7F03" w:rsidRDefault="009D5437" w:rsidP="003820D4">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9D5437" w:rsidRPr="003D7F03" w:rsidRDefault="009D5437" w:rsidP="003820D4">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9D5437" w:rsidRPr="003D7F03" w:rsidRDefault="009D5437" w:rsidP="003820D4">
            <w:pPr>
              <w:spacing w:line="288" w:lineRule="auto"/>
              <w:jc w:val="center"/>
              <w:rPr>
                <w:color w:val="000000"/>
                <w:sz w:val="26"/>
                <w:szCs w:val="26"/>
              </w:rPr>
            </w:pPr>
            <w:r w:rsidRPr="003D7F03">
              <w:rPr>
                <w:color w:val="000000"/>
                <w:sz w:val="26"/>
                <w:szCs w:val="26"/>
              </w:rPr>
              <w:t>□</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9D5437" w:rsidRPr="003D7F03" w:rsidRDefault="009D5437" w:rsidP="003820D4">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9D5437" w:rsidRPr="003D7F03" w:rsidRDefault="009D5437" w:rsidP="003820D4">
            <w:pPr>
              <w:spacing w:line="288" w:lineRule="auto"/>
              <w:jc w:val="center"/>
              <w:rPr>
                <w:color w:val="000000"/>
                <w:sz w:val="26"/>
                <w:szCs w:val="26"/>
              </w:rPr>
            </w:pPr>
            <w:r w:rsidRPr="003D7F03">
              <w:rPr>
                <w:sz w:val="26"/>
                <w:szCs w:val="26"/>
              </w:rPr>
              <w:sym w:font="Wingdings" w:char="F0FE"/>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9D5437" w:rsidRPr="003D7F03" w:rsidRDefault="009D5437" w:rsidP="003820D4">
            <w:pPr>
              <w:spacing w:line="288" w:lineRule="auto"/>
              <w:jc w:val="center"/>
              <w:rPr>
                <w:color w:val="000000"/>
                <w:sz w:val="26"/>
                <w:szCs w:val="26"/>
              </w:rPr>
            </w:pPr>
            <w:r>
              <w:rPr>
                <w:color w:val="000000"/>
                <w:sz w:val="26"/>
                <w:szCs w:val="26"/>
              </w:rPr>
              <w:t xml:space="preserve">Luận văn </w:t>
            </w:r>
          </w:p>
          <w:p w:rsidR="009D5437" w:rsidRPr="003D7F03" w:rsidRDefault="009D5437" w:rsidP="003820D4">
            <w:pPr>
              <w:spacing w:line="288" w:lineRule="auto"/>
              <w:jc w:val="center"/>
              <w:rPr>
                <w:color w:val="000000"/>
                <w:sz w:val="26"/>
                <w:szCs w:val="26"/>
              </w:rPr>
            </w:pPr>
            <w:r w:rsidRPr="003D7F03">
              <w:rPr>
                <w:color w:val="000000"/>
                <w:sz w:val="26"/>
                <w:szCs w:val="26"/>
              </w:rPr>
              <w:t xml:space="preserve"> □</w:t>
            </w:r>
          </w:p>
        </w:tc>
      </w:tr>
      <w:tr w:rsidR="009D5437" w:rsidRPr="003D7F03" w:rsidTr="003820D4">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9D5437" w:rsidRPr="003D7F03" w:rsidRDefault="009D5437" w:rsidP="003820D4">
            <w:pPr>
              <w:spacing w:line="288" w:lineRule="auto"/>
              <w:jc w:val="center"/>
              <w:rPr>
                <w:color w:val="000000"/>
                <w:sz w:val="26"/>
                <w:szCs w:val="26"/>
              </w:rPr>
            </w:pPr>
            <w:r w:rsidRPr="003D7F03">
              <w:rPr>
                <w:color w:val="000000"/>
                <w:sz w:val="26"/>
                <w:szCs w:val="26"/>
              </w:rPr>
              <w:t xml:space="preserve">Bắt buộc </w:t>
            </w:r>
          </w:p>
          <w:p w:rsidR="009D5437" w:rsidRPr="003D7F03" w:rsidRDefault="009D5437" w:rsidP="003820D4">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9D5437" w:rsidRPr="003D7F03" w:rsidRDefault="009D5437" w:rsidP="003820D4">
            <w:pPr>
              <w:spacing w:line="288" w:lineRule="auto"/>
              <w:jc w:val="center"/>
              <w:rPr>
                <w:color w:val="000000"/>
                <w:sz w:val="26"/>
                <w:szCs w:val="26"/>
              </w:rPr>
            </w:pPr>
            <w:r w:rsidRPr="003D7F03">
              <w:rPr>
                <w:color w:val="000000"/>
                <w:sz w:val="26"/>
                <w:szCs w:val="26"/>
              </w:rPr>
              <w:t xml:space="preserve">Tự chọn </w:t>
            </w:r>
          </w:p>
          <w:p w:rsidR="009D5437" w:rsidRPr="003D7F03" w:rsidRDefault="009D5437" w:rsidP="003820D4">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9D5437" w:rsidRPr="003D7F03" w:rsidRDefault="009D5437" w:rsidP="003820D4">
            <w:pPr>
              <w:spacing w:line="288" w:lineRule="auto"/>
              <w:jc w:val="center"/>
              <w:rPr>
                <w:sz w:val="26"/>
                <w:szCs w:val="26"/>
              </w:rPr>
            </w:pPr>
            <w:r w:rsidRPr="003D7F03">
              <w:rPr>
                <w:color w:val="000000"/>
                <w:sz w:val="26"/>
                <w:szCs w:val="26"/>
              </w:rPr>
              <w:t xml:space="preserve">Bắt buộc </w:t>
            </w:r>
          </w:p>
          <w:p w:rsidR="009D5437" w:rsidRPr="003D7F03" w:rsidRDefault="009D5437" w:rsidP="003820D4">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9D5437" w:rsidRPr="003D7F03" w:rsidRDefault="009D5437" w:rsidP="003820D4">
            <w:pPr>
              <w:spacing w:line="288" w:lineRule="auto"/>
              <w:jc w:val="center"/>
              <w:rPr>
                <w:color w:val="000000"/>
                <w:sz w:val="26"/>
                <w:szCs w:val="26"/>
              </w:rPr>
            </w:pPr>
            <w:r w:rsidRPr="003D7F03">
              <w:rPr>
                <w:color w:val="000000"/>
                <w:sz w:val="26"/>
                <w:szCs w:val="26"/>
              </w:rPr>
              <w:t>Tự chọn</w:t>
            </w:r>
          </w:p>
          <w:p w:rsidR="009D5437" w:rsidRPr="003D7F03" w:rsidRDefault="009D5437" w:rsidP="003820D4">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D5437" w:rsidRPr="003D7F03" w:rsidRDefault="009D5437" w:rsidP="003820D4">
            <w:pPr>
              <w:spacing w:line="288" w:lineRule="auto"/>
              <w:jc w:val="center"/>
              <w:rPr>
                <w:color w:val="000000"/>
                <w:sz w:val="26"/>
                <w:szCs w:val="26"/>
              </w:rPr>
            </w:pPr>
            <w:r w:rsidRPr="003D7F03">
              <w:rPr>
                <w:color w:val="000000"/>
                <w:sz w:val="26"/>
                <w:szCs w:val="26"/>
              </w:rPr>
              <w:t xml:space="preserve">Bắt buộc </w:t>
            </w:r>
          </w:p>
          <w:p w:rsidR="009D5437" w:rsidRPr="003D7F03" w:rsidRDefault="009D5437" w:rsidP="003820D4">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9D5437" w:rsidRPr="003D7F03" w:rsidRDefault="009D5437" w:rsidP="003820D4">
            <w:pPr>
              <w:spacing w:line="288" w:lineRule="auto"/>
              <w:jc w:val="center"/>
              <w:rPr>
                <w:color w:val="000000"/>
                <w:sz w:val="26"/>
                <w:szCs w:val="26"/>
              </w:rPr>
            </w:pPr>
            <w:r w:rsidRPr="003D7F03">
              <w:rPr>
                <w:color w:val="000000"/>
                <w:sz w:val="26"/>
                <w:szCs w:val="26"/>
              </w:rPr>
              <w:t xml:space="preserve">Tự chọn </w:t>
            </w:r>
          </w:p>
          <w:p w:rsidR="009D5437" w:rsidRPr="003D7F03" w:rsidRDefault="009D5437" w:rsidP="003820D4">
            <w:pPr>
              <w:spacing w:line="288" w:lineRule="auto"/>
              <w:jc w:val="center"/>
              <w:rPr>
                <w:color w:val="000000"/>
                <w:sz w:val="26"/>
                <w:szCs w:val="26"/>
              </w:rPr>
            </w:pPr>
            <w:r w:rsidRPr="003D7F03">
              <w:rPr>
                <w:sz w:val="26"/>
                <w:szCs w:val="26"/>
              </w:rPr>
              <w:sym w:font="Wingdings" w:char="F0FE"/>
            </w:r>
          </w:p>
        </w:tc>
        <w:tc>
          <w:tcPr>
            <w:tcW w:w="1475" w:type="dxa"/>
            <w:vMerge/>
            <w:tcBorders>
              <w:top w:val="nil"/>
              <w:left w:val="single" w:sz="4" w:space="0" w:color="auto"/>
              <w:bottom w:val="single" w:sz="4" w:space="0" w:color="auto"/>
              <w:right w:val="single" w:sz="4" w:space="0" w:color="auto"/>
            </w:tcBorders>
            <w:vAlign w:val="center"/>
            <w:hideMark/>
          </w:tcPr>
          <w:p w:rsidR="009D5437" w:rsidRPr="003D7F03" w:rsidRDefault="009D5437" w:rsidP="003820D4">
            <w:pPr>
              <w:spacing w:line="288" w:lineRule="auto"/>
              <w:rPr>
                <w:color w:val="000000"/>
                <w:sz w:val="26"/>
                <w:szCs w:val="26"/>
              </w:rPr>
            </w:pPr>
          </w:p>
        </w:tc>
      </w:tr>
    </w:tbl>
    <w:p w:rsidR="00F03FAC" w:rsidRPr="00D17AED" w:rsidRDefault="009D5437" w:rsidP="00894474">
      <w:pPr>
        <w:numPr>
          <w:ilvl w:val="0"/>
          <w:numId w:val="3"/>
        </w:numPr>
        <w:spacing w:line="312" w:lineRule="auto"/>
        <w:jc w:val="both"/>
        <w:rPr>
          <w:rFonts w:eastAsia="MS Mincho" w:cs="Times New Roman"/>
          <w:sz w:val="26"/>
          <w:szCs w:val="26"/>
        </w:rPr>
      </w:pPr>
      <w:r w:rsidRPr="0073577D">
        <w:rPr>
          <w:rFonts w:eastAsia="MS Mincho"/>
          <w:sz w:val="26"/>
          <w:szCs w:val="26"/>
        </w:rPr>
        <w:t xml:space="preserve">Giờ tín chỉ đối với các hoạt động: </w:t>
      </w:r>
      <w:r>
        <w:rPr>
          <w:rFonts w:eastAsia="MS Mincho"/>
          <w:sz w:val="26"/>
          <w:szCs w:val="26"/>
        </w:rPr>
        <w:t>30 tiết</w:t>
      </w:r>
      <w:r w:rsidR="00F03FAC" w:rsidRPr="00D17AED">
        <w:rPr>
          <w:rFonts w:eastAsia="MS Mincho" w:cs="Times New Roman"/>
          <w:sz w:val="26"/>
          <w:szCs w:val="26"/>
        </w:rPr>
        <w:t xml:space="preserve"> </w:t>
      </w:r>
    </w:p>
    <w:p w:rsidR="00F03FAC" w:rsidRPr="00D17AED" w:rsidRDefault="00F03FAC" w:rsidP="00894474">
      <w:pPr>
        <w:numPr>
          <w:ilvl w:val="1"/>
          <w:numId w:val="3"/>
        </w:numPr>
        <w:tabs>
          <w:tab w:val="clear" w:pos="1440"/>
          <w:tab w:val="num" w:pos="1320"/>
          <w:tab w:val="left" w:pos="3960"/>
        </w:tabs>
        <w:spacing w:line="312" w:lineRule="auto"/>
        <w:ind w:left="1320"/>
        <w:jc w:val="both"/>
        <w:rPr>
          <w:rFonts w:cs="Times New Roman"/>
          <w:color w:val="000000"/>
          <w:sz w:val="26"/>
          <w:szCs w:val="26"/>
        </w:rPr>
      </w:pPr>
      <w:r w:rsidRPr="00D17AED">
        <w:rPr>
          <w:rFonts w:cs="Times New Roman"/>
          <w:color w:val="000000"/>
          <w:sz w:val="26"/>
          <w:szCs w:val="26"/>
        </w:rPr>
        <w:t>Nghe giảng lý thuyết</w:t>
      </w:r>
      <w:r w:rsidRPr="00D17AED">
        <w:rPr>
          <w:rFonts w:cs="Times New Roman"/>
          <w:color w:val="000000"/>
          <w:sz w:val="26"/>
          <w:szCs w:val="26"/>
        </w:rPr>
        <w:tab/>
      </w:r>
      <w:r w:rsidR="009D5437">
        <w:rPr>
          <w:rFonts w:cs="Times New Roman"/>
          <w:color w:val="000000"/>
          <w:sz w:val="26"/>
          <w:szCs w:val="26"/>
        </w:rPr>
        <w:t xml:space="preserve">   </w:t>
      </w:r>
      <w:r w:rsidRPr="00D17AED">
        <w:rPr>
          <w:rFonts w:cs="Times New Roman"/>
          <w:color w:val="000000"/>
          <w:sz w:val="26"/>
          <w:szCs w:val="26"/>
        </w:rPr>
        <w:t>: 20 tiết</w:t>
      </w:r>
    </w:p>
    <w:p w:rsidR="00F03FAC" w:rsidRPr="00D17AED" w:rsidRDefault="009D5437" w:rsidP="00894474">
      <w:pPr>
        <w:numPr>
          <w:ilvl w:val="1"/>
          <w:numId w:val="3"/>
        </w:numPr>
        <w:tabs>
          <w:tab w:val="clear" w:pos="1440"/>
          <w:tab w:val="num" w:pos="1320"/>
          <w:tab w:val="left" w:pos="3960"/>
        </w:tabs>
        <w:spacing w:line="312" w:lineRule="auto"/>
        <w:ind w:left="1320"/>
        <w:jc w:val="both"/>
        <w:rPr>
          <w:rFonts w:cs="Times New Roman"/>
          <w:color w:val="000000"/>
          <w:sz w:val="26"/>
          <w:szCs w:val="26"/>
        </w:rPr>
      </w:pPr>
      <w:r>
        <w:rPr>
          <w:rFonts w:cs="Times New Roman"/>
          <w:color w:val="000000"/>
          <w:sz w:val="26"/>
          <w:szCs w:val="26"/>
        </w:rPr>
        <w:t>B</w:t>
      </w:r>
      <w:r w:rsidR="00F03FAC" w:rsidRPr="00D17AED">
        <w:rPr>
          <w:rFonts w:cs="Times New Roman"/>
          <w:color w:val="000000"/>
          <w:sz w:val="26"/>
          <w:szCs w:val="26"/>
        </w:rPr>
        <w:t xml:space="preserve">ài tập </w:t>
      </w:r>
      <w:r w:rsidR="00F03FAC" w:rsidRPr="00D17AED">
        <w:rPr>
          <w:rFonts w:cs="Times New Roman"/>
          <w:color w:val="000000"/>
          <w:sz w:val="26"/>
          <w:szCs w:val="26"/>
        </w:rPr>
        <w:tab/>
      </w:r>
      <w:r>
        <w:rPr>
          <w:rFonts w:cs="Times New Roman"/>
          <w:color w:val="000000"/>
          <w:sz w:val="26"/>
          <w:szCs w:val="26"/>
        </w:rPr>
        <w:t xml:space="preserve">   </w:t>
      </w:r>
      <w:r w:rsidR="00F03FAC" w:rsidRPr="00D17AED">
        <w:rPr>
          <w:rFonts w:cs="Times New Roman"/>
          <w:color w:val="000000"/>
          <w:sz w:val="26"/>
          <w:szCs w:val="26"/>
        </w:rPr>
        <w:t>: 03 tiết</w:t>
      </w:r>
    </w:p>
    <w:p w:rsidR="00F03FAC" w:rsidRDefault="009D5437" w:rsidP="00894474">
      <w:pPr>
        <w:numPr>
          <w:ilvl w:val="1"/>
          <w:numId w:val="3"/>
        </w:numPr>
        <w:tabs>
          <w:tab w:val="clear" w:pos="1440"/>
          <w:tab w:val="num" w:pos="1320"/>
          <w:tab w:val="left" w:pos="3960"/>
        </w:tabs>
        <w:spacing w:line="312" w:lineRule="auto"/>
        <w:ind w:left="1320"/>
        <w:jc w:val="both"/>
        <w:rPr>
          <w:rFonts w:cs="Times New Roman"/>
          <w:color w:val="000000"/>
          <w:sz w:val="26"/>
          <w:szCs w:val="26"/>
        </w:rPr>
      </w:pPr>
      <w:r>
        <w:rPr>
          <w:color w:val="000000"/>
          <w:sz w:val="26"/>
          <w:szCs w:val="26"/>
        </w:rPr>
        <w:lastRenderedPageBreak/>
        <w:t>Thảo luận, hoạt động nhóm</w:t>
      </w:r>
      <w:r w:rsidR="00F03FAC" w:rsidRPr="00D17AED">
        <w:rPr>
          <w:rFonts w:cs="Times New Roman"/>
          <w:color w:val="000000"/>
          <w:sz w:val="26"/>
          <w:szCs w:val="26"/>
        </w:rPr>
        <w:t>: 07 tiết</w:t>
      </w:r>
    </w:p>
    <w:p w:rsidR="009D5437" w:rsidRDefault="009D5437" w:rsidP="009D5437">
      <w:pPr>
        <w:pStyle w:val="ListParagraph"/>
        <w:numPr>
          <w:ilvl w:val="0"/>
          <w:numId w:val="3"/>
        </w:numPr>
        <w:tabs>
          <w:tab w:val="left" w:pos="3960"/>
        </w:tabs>
        <w:spacing w:after="120" w:line="312" w:lineRule="auto"/>
        <w:jc w:val="both"/>
        <w:rPr>
          <w:color w:val="000000"/>
          <w:szCs w:val="26"/>
        </w:rPr>
      </w:pPr>
      <w:r w:rsidRPr="009D5437">
        <w:rPr>
          <w:color w:val="000000"/>
          <w:szCs w:val="26"/>
        </w:rPr>
        <w:t>Thời gian tự học:  60 giờ</w:t>
      </w:r>
    </w:p>
    <w:p w:rsidR="009D5437" w:rsidRPr="009D5437" w:rsidRDefault="009D5437" w:rsidP="009D5437">
      <w:pPr>
        <w:pStyle w:val="ListParagraph"/>
        <w:numPr>
          <w:ilvl w:val="0"/>
          <w:numId w:val="3"/>
        </w:numPr>
        <w:tabs>
          <w:tab w:val="left" w:pos="3960"/>
        </w:tabs>
        <w:spacing w:after="120" w:line="312" w:lineRule="auto"/>
        <w:jc w:val="both"/>
        <w:rPr>
          <w:color w:val="000000"/>
          <w:szCs w:val="26"/>
        </w:rPr>
      </w:pPr>
      <w:r w:rsidRPr="009D5437">
        <w:rPr>
          <w:szCs w:val="26"/>
        </w:rPr>
        <w:t>Phụ trách môn học: Khoa Môi trường</w:t>
      </w:r>
    </w:p>
    <w:p w:rsidR="00F03FAC" w:rsidRDefault="00F03FAC" w:rsidP="00894474">
      <w:pPr>
        <w:spacing w:line="312" w:lineRule="auto"/>
        <w:jc w:val="both"/>
        <w:rPr>
          <w:rFonts w:eastAsia="MS Mincho" w:cs="Times New Roman"/>
          <w:b/>
          <w:bCs/>
          <w:sz w:val="26"/>
          <w:szCs w:val="26"/>
        </w:rPr>
      </w:pPr>
      <w:r w:rsidRPr="00D17AED">
        <w:rPr>
          <w:rFonts w:eastAsia="MS Mincho" w:cs="Times New Roman"/>
          <w:b/>
          <w:bCs/>
          <w:sz w:val="26"/>
          <w:szCs w:val="26"/>
        </w:rPr>
        <w:t>2. Mục tiêu của học phần</w:t>
      </w:r>
    </w:p>
    <w:p w:rsidR="009D5437" w:rsidRPr="009D5437" w:rsidRDefault="009D5437" w:rsidP="009D5437">
      <w:pPr>
        <w:spacing w:line="312" w:lineRule="auto"/>
        <w:ind w:firstLine="720"/>
        <w:jc w:val="both"/>
        <w:rPr>
          <w:rFonts w:cs="Times New Roman"/>
          <w:sz w:val="26"/>
          <w:szCs w:val="26"/>
        </w:rPr>
      </w:pPr>
      <w:r w:rsidRPr="009D5437">
        <w:rPr>
          <w:rFonts w:cs="Times New Roman"/>
          <w:sz w:val="26"/>
          <w:szCs w:val="26"/>
        </w:rPr>
        <w:t xml:space="preserve">Sau khi học xong môn học học viên cần phải có kỹ năng sau: </w:t>
      </w:r>
    </w:p>
    <w:p w:rsidR="009D5437" w:rsidRPr="009D5437" w:rsidRDefault="009D5437" w:rsidP="00925421">
      <w:pPr>
        <w:spacing w:line="312" w:lineRule="auto"/>
        <w:jc w:val="both"/>
        <w:rPr>
          <w:rFonts w:eastAsia="MS Mincho" w:cs="Times New Roman"/>
          <w:b/>
          <w:bCs/>
          <w:sz w:val="26"/>
          <w:szCs w:val="26"/>
        </w:rPr>
      </w:pPr>
      <w:r w:rsidRPr="009D5437">
        <w:rPr>
          <w:rFonts w:cs="Times New Roman"/>
          <w:b/>
          <w:i/>
          <w:sz w:val="26"/>
          <w:szCs w:val="26"/>
        </w:rPr>
        <w:t>- Về kiến thức:</w:t>
      </w:r>
    </w:p>
    <w:p w:rsidR="00F03FAC" w:rsidRPr="009D5437" w:rsidRDefault="009D5437" w:rsidP="009D5437">
      <w:pPr>
        <w:spacing w:line="312" w:lineRule="auto"/>
        <w:ind w:firstLine="720"/>
        <w:jc w:val="both"/>
        <w:rPr>
          <w:rFonts w:eastAsia="MS Mincho"/>
          <w:bCs/>
          <w:sz w:val="26"/>
          <w:szCs w:val="26"/>
        </w:rPr>
      </w:pPr>
      <w:r w:rsidRPr="009D5437">
        <w:rPr>
          <w:rFonts w:eastAsia="MS Mincho"/>
          <w:bCs/>
          <w:sz w:val="26"/>
          <w:szCs w:val="26"/>
        </w:rPr>
        <w:t xml:space="preserve">+ </w:t>
      </w:r>
      <w:r w:rsidR="00F03FAC" w:rsidRPr="009D5437">
        <w:rPr>
          <w:rFonts w:eastAsia="MS Mincho"/>
          <w:bCs/>
          <w:sz w:val="26"/>
          <w:szCs w:val="26"/>
        </w:rPr>
        <w:t>Học viên tổng hợp và hiểu được các tính chất của bùn thải, các dạng ô nhiễm đất có trong thực tế, nắm.</w:t>
      </w:r>
    </w:p>
    <w:p w:rsidR="00F03FAC" w:rsidRPr="009D5437" w:rsidRDefault="009D5437" w:rsidP="009D5437">
      <w:pPr>
        <w:spacing w:line="312" w:lineRule="auto"/>
        <w:ind w:firstLine="720"/>
        <w:jc w:val="both"/>
        <w:rPr>
          <w:rFonts w:eastAsia="MS Mincho"/>
          <w:bCs/>
          <w:sz w:val="26"/>
          <w:szCs w:val="26"/>
        </w:rPr>
      </w:pPr>
      <w:r w:rsidRPr="009D5437">
        <w:rPr>
          <w:rFonts w:eastAsia="MS Mincho"/>
          <w:bCs/>
          <w:sz w:val="26"/>
          <w:szCs w:val="26"/>
        </w:rPr>
        <w:t xml:space="preserve">+ </w:t>
      </w:r>
      <w:r w:rsidR="00F03FAC" w:rsidRPr="009D5437">
        <w:rPr>
          <w:rFonts w:eastAsia="MS Mincho"/>
          <w:bCs/>
          <w:sz w:val="26"/>
          <w:szCs w:val="26"/>
        </w:rPr>
        <w:t>Hiểu, phân tích được được nguyên tắc hoạt động của các công nghệ xử lý bùn và đất ô nhiễm.</w:t>
      </w:r>
    </w:p>
    <w:p w:rsidR="00F03FAC" w:rsidRPr="009D5437" w:rsidRDefault="009D5437" w:rsidP="009D5437">
      <w:pPr>
        <w:spacing w:line="312" w:lineRule="auto"/>
        <w:ind w:firstLine="720"/>
        <w:jc w:val="both"/>
        <w:rPr>
          <w:rFonts w:eastAsia="MS Mincho"/>
          <w:bCs/>
          <w:sz w:val="26"/>
          <w:szCs w:val="26"/>
        </w:rPr>
      </w:pPr>
      <w:r w:rsidRPr="009D5437">
        <w:rPr>
          <w:rFonts w:eastAsia="MS Mincho"/>
          <w:bCs/>
          <w:sz w:val="26"/>
          <w:szCs w:val="26"/>
        </w:rPr>
        <w:t xml:space="preserve">+ </w:t>
      </w:r>
      <w:r w:rsidR="00F03FAC" w:rsidRPr="009D5437">
        <w:rPr>
          <w:rFonts w:eastAsia="MS Mincho"/>
          <w:bCs/>
          <w:sz w:val="26"/>
          <w:szCs w:val="26"/>
        </w:rPr>
        <w:t>Vận dụng kiến thức để nhận dạng, đề xuất các công nghệ để đề xuất phương án xử lý ô nhiễm bùn phù hợp với điều kiện cụ thể của từng vùng, từng trường hợp, có khả năng tự cập nhật các công nghệ mới để áp dụng cho phù hợp</w:t>
      </w:r>
      <w:r w:rsidRPr="009D5437">
        <w:rPr>
          <w:rFonts w:eastAsia="MS Mincho"/>
          <w:bCs/>
          <w:sz w:val="26"/>
          <w:szCs w:val="26"/>
        </w:rPr>
        <w:t>.</w:t>
      </w:r>
    </w:p>
    <w:p w:rsidR="009D5437" w:rsidRPr="009D5437" w:rsidRDefault="009D5437" w:rsidP="00925421">
      <w:pPr>
        <w:spacing w:line="312" w:lineRule="auto"/>
        <w:jc w:val="both"/>
        <w:rPr>
          <w:rFonts w:eastAsia="MS Mincho"/>
          <w:bCs/>
          <w:sz w:val="26"/>
          <w:szCs w:val="26"/>
        </w:rPr>
      </w:pPr>
      <w:r w:rsidRPr="009D5437">
        <w:rPr>
          <w:rFonts w:cs="Times New Roman"/>
          <w:b/>
          <w:i/>
          <w:sz w:val="26"/>
          <w:szCs w:val="26"/>
        </w:rPr>
        <w:t>- Về kỹ năng:</w:t>
      </w:r>
    </w:p>
    <w:p w:rsidR="00F03FAC" w:rsidRPr="009D5437" w:rsidRDefault="00F03FAC" w:rsidP="009D5437">
      <w:pPr>
        <w:spacing w:line="312" w:lineRule="auto"/>
        <w:ind w:firstLine="720"/>
        <w:jc w:val="both"/>
        <w:rPr>
          <w:rFonts w:eastAsia="MS Mincho" w:cs="Times New Roman"/>
          <w:bCs/>
          <w:sz w:val="26"/>
          <w:szCs w:val="26"/>
        </w:rPr>
      </w:pPr>
      <w:r w:rsidRPr="009D5437">
        <w:rPr>
          <w:rFonts w:eastAsia="MS Mincho" w:cs="Times New Roman"/>
          <w:bCs/>
          <w:sz w:val="26"/>
          <w:szCs w:val="26"/>
        </w:rPr>
        <w:t>Có khả năng xử lý các sự cố môi trường có liên quan đến bùn thải và đất ô nhiễm, có khả năng nghiên cứu phát triển và thử nghiệm những giải pháp mới, phát triển các công nghệ về xử lý ô nhiễm đất.</w:t>
      </w:r>
    </w:p>
    <w:p w:rsidR="009D5437" w:rsidRPr="009D5437" w:rsidRDefault="009D5437" w:rsidP="00925421">
      <w:pPr>
        <w:spacing w:line="312" w:lineRule="auto"/>
        <w:jc w:val="both"/>
        <w:rPr>
          <w:rFonts w:eastAsia="MS Mincho" w:cs="Times New Roman"/>
          <w:bCs/>
          <w:sz w:val="26"/>
          <w:szCs w:val="26"/>
        </w:rPr>
      </w:pPr>
      <w:r w:rsidRPr="009D5437">
        <w:rPr>
          <w:rFonts w:cs="Times New Roman"/>
          <w:b/>
          <w:i/>
          <w:sz w:val="26"/>
          <w:szCs w:val="26"/>
        </w:rPr>
        <w:t>- Về thái độ:</w:t>
      </w:r>
    </w:p>
    <w:p w:rsidR="00F03FAC" w:rsidRPr="009D5437" w:rsidRDefault="00F03FAC" w:rsidP="009D5437">
      <w:pPr>
        <w:spacing w:line="312" w:lineRule="auto"/>
        <w:ind w:firstLine="720"/>
        <w:jc w:val="both"/>
        <w:rPr>
          <w:rFonts w:eastAsia="MS Mincho" w:cs="Times New Roman"/>
          <w:bCs/>
          <w:sz w:val="26"/>
          <w:szCs w:val="26"/>
        </w:rPr>
      </w:pPr>
      <w:r w:rsidRPr="009D5437">
        <w:rPr>
          <w:rFonts w:eastAsia="MS Mincho" w:cs="Times New Roman"/>
          <w:bCs/>
          <w:sz w:val="26"/>
          <w:szCs w:val="26"/>
        </w:rPr>
        <w:t>Rèn luyện tính cẩn thận, chính xác trong giải quyết công việc, có tính chủ động trong tư duy</w:t>
      </w:r>
    </w:p>
    <w:p w:rsidR="00F03FAC" w:rsidRPr="00D17AED" w:rsidRDefault="00F03FAC" w:rsidP="00894474">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3. </w:t>
      </w:r>
      <w:r w:rsidRPr="00D17AED">
        <w:rPr>
          <w:rFonts w:eastAsia="MS Mincho" w:cs="Times New Roman"/>
          <w:b/>
          <w:bCs/>
          <w:sz w:val="26"/>
          <w:szCs w:val="26"/>
          <w:lang w:val="vi-VN"/>
        </w:rPr>
        <w:t>Tóm tắt nội dung học phần</w:t>
      </w:r>
    </w:p>
    <w:p w:rsidR="00F03FAC" w:rsidRPr="00D17AED" w:rsidRDefault="00F03FAC" w:rsidP="00894474">
      <w:pPr>
        <w:spacing w:line="312" w:lineRule="auto"/>
        <w:ind w:firstLine="720"/>
        <w:jc w:val="both"/>
        <w:rPr>
          <w:rFonts w:eastAsia="MS Mincho" w:cs="Times New Roman"/>
          <w:bCs/>
          <w:color w:val="FF0000"/>
          <w:sz w:val="26"/>
          <w:szCs w:val="26"/>
        </w:rPr>
      </w:pPr>
      <w:r w:rsidRPr="00D17AED">
        <w:rPr>
          <w:rFonts w:eastAsia="MS Mincho" w:cs="Times New Roman"/>
          <w:bCs/>
          <w:sz w:val="26"/>
          <w:szCs w:val="26"/>
          <w:lang w:val="vi-VN"/>
        </w:rPr>
        <w:t>Học phần cung cấp cho</w:t>
      </w:r>
      <w:r w:rsidRPr="00D17AED">
        <w:rPr>
          <w:rFonts w:eastAsia="MS Mincho" w:cs="Times New Roman"/>
          <w:bCs/>
          <w:sz w:val="26"/>
          <w:szCs w:val="26"/>
        </w:rPr>
        <w:t xml:space="preserve"> học</w:t>
      </w:r>
      <w:r w:rsidRPr="00D17AED">
        <w:rPr>
          <w:rFonts w:eastAsia="MS Mincho" w:cs="Times New Roman"/>
          <w:bCs/>
          <w:sz w:val="26"/>
          <w:szCs w:val="26"/>
          <w:lang w:val="vi-VN"/>
        </w:rPr>
        <w:t xml:space="preserve"> viên các kiến thức về</w:t>
      </w:r>
      <w:r w:rsidRPr="00D17AED">
        <w:rPr>
          <w:rFonts w:cs="Times New Roman"/>
          <w:iCs/>
          <w:sz w:val="26"/>
          <w:szCs w:val="26"/>
          <w:lang w:val="de-DE"/>
        </w:rPr>
        <w:t xml:space="preserve">: </w:t>
      </w:r>
      <w:r w:rsidRPr="00D17AED">
        <w:rPr>
          <w:rFonts w:cs="Times New Roman"/>
          <w:sz w:val="26"/>
          <w:szCs w:val="26"/>
          <w:lang w:val="vi-VN"/>
        </w:rPr>
        <w:t xml:space="preserve">Cung cấp cho học viên hệ thống kiến thức </w:t>
      </w:r>
      <w:r w:rsidRPr="00D17AED">
        <w:rPr>
          <w:rFonts w:cs="Times New Roman"/>
          <w:sz w:val="26"/>
          <w:szCs w:val="26"/>
          <w:lang w:val="de-DE"/>
        </w:rPr>
        <w:t>về các kỹ thuật xử lý bùn và đất ô nhiễm, bao gồm Xử lý bùn; Xử lý đất: tách nước, làm khô, ổn định, xử lý bằng hóa chất, đốt (bao gồm đồng xử lý), chôn lấp</w:t>
      </w:r>
      <w:r w:rsidRPr="00D17AED">
        <w:rPr>
          <w:rFonts w:eastAsia="MS Mincho" w:cs="Times New Roman"/>
          <w:bCs/>
          <w:color w:val="FF0000"/>
          <w:sz w:val="26"/>
          <w:szCs w:val="26"/>
        </w:rPr>
        <w:t>.</w:t>
      </w:r>
    </w:p>
    <w:p w:rsidR="00F03FAC" w:rsidRPr="00D17AED" w:rsidRDefault="00F03FAC" w:rsidP="00894474">
      <w:pPr>
        <w:spacing w:line="312" w:lineRule="auto"/>
        <w:jc w:val="both"/>
        <w:rPr>
          <w:rFonts w:eastAsia="MS Mincho" w:cs="Times New Roman"/>
          <w:b/>
          <w:bCs/>
          <w:sz w:val="26"/>
          <w:szCs w:val="26"/>
        </w:rPr>
      </w:pPr>
      <w:r w:rsidRPr="00D17AED">
        <w:rPr>
          <w:rFonts w:eastAsia="MS Mincho" w:cs="Times New Roman"/>
          <w:b/>
          <w:bCs/>
          <w:sz w:val="26"/>
          <w:szCs w:val="26"/>
        </w:rPr>
        <w:t xml:space="preserve">4. </w:t>
      </w:r>
      <w:r w:rsidRPr="00D17AED">
        <w:rPr>
          <w:rFonts w:eastAsia="MS Mincho" w:cs="Times New Roman"/>
          <w:b/>
          <w:bCs/>
          <w:sz w:val="26"/>
          <w:szCs w:val="26"/>
          <w:lang w:val="vi-VN"/>
        </w:rPr>
        <w:t>Tài liệu học tập</w:t>
      </w:r>
    </w:p>
    <w:p w:rsidR="00F03FAC" w:rsidRPr="00D17AED" w:rsidRDefault="00F03FAC" w:rsidP="00894474">
      <w:pPr>
        <w:spacing w:line="312" w:lineRule="auto"/>
        <w:jc w:val="both"/>
        <w:rPr>
          <w:rFonts w:eastAsia="MS Mincho" w:cs="Times New Roman"/>
          <w:i/>
          <w:iCs/>
          <w:sz w:val="26"/>
          <w:szCs w:val="26"/>
          <w:lang w:eastAsia="ja-JP"/>
        </w:rPr>
      </w:pPr>
      <w:r w:rsidRPr="00D17AED">
        <w:rPr>
          <w:rFonts w:eastAsia="MS Mincho" w:cs="Times New Roman"/>
          <w:b/>
          <w:i/>
          <w:iCs/>
          <w:sz w:val="26"/>
          <w:szCs w:val="26"/>
          <w:lang w:eastAsia="ja-JP"/>
        </w:rPr>
        <w:t>4.1.</w:t>
      </w:r>
      <w:r w:rsidRPr="00D17AED">
        <w:rPr>
          <w:rFonts w:eastAsia="MS Mincho" w:cs="Times New Roman"/>
          <w:i/>
          <w:iCs/>
          <w:sz w:val="26"/>
          <w:szCs w:val="26"/>
          <w:lang w:eastAsia="ja-JP"/>
        </w:rPr>
        <w:t xml:space="preserve"> </w:t>
      </w:r>
      <w:r w:rsidRPr="00D17AED">
        <w:rPr>
          <w:rFonts w:eastAsia="MS Mincho" w:cs="Times New Roman"/>
          <w:b/>
          <w:bCs/>
          <w:i/>
          <w:sz w:val="26"/>
          <w:szCs w:val="26"/>
        </w:rPr>
        <w:t>Tài liệu chính</w:t>
      </w:r>
    </w:p>
    <w:p w:rsidR="00F03FAC" w:rsidRDefault="00F03FAC" w:rsidP="00925421">
      <w:pPr>
        <w:spacing w:line="312" w:lineRule="auto"/>
        <w:ind w:firstLine="720"/>
        <w:jc w:val="both"/>
        <w:rPr>
          <w:rFonts w:cs="Times New Roman"/>
          <w:bCs/>
          <w:sz w:val="26"/>
          <w:szCs w:val="26"/>
          <w:lang w:eastAsia="ja-JP"/>
        </w:rPr>
      </w:pPr>
      <w:r w:rsidRPr="00D17AED">
        <w:rPr>
          <w:rFonts w:cs="Times New Roman"/>
          <w:bCs/>
          <w:sz w:val="26"/>
          <w:szCs w:val="26"/>
        </w:rPr>
        <w:t>1.</w:t>
      </w:r>
      <w:r w:rsidRPr="00D17AED">
        <w:rPr>
          <w:rFonts w:cs="Times New Roman"/>
          <w:bCs/>
          <w:sz w:val="26"/>
          <w:szCs w:val="26"/>
          <w:lang w:val="vi-VN"/>
        </w:rPr>
        <w:t xml:space="preserve"> Nguyễn Thị Kim Thái</w:t>
      </w:r>
      <w:r w:rsidRPr="00D17AED">
        <w:rPr>
          <w:rFonts w:cs="Times New Roman"/>
          <w:bCs/>
          <w:sz w:val="26"/>
          <w:szCs w:val="26"/>
          <w:lang w:val="vi-VN" w:eastAsia="ja-JP"/>
        </w:rPr>
        <w:t xml:space="preserve"> (2009), </w:t>
      </w:r>
      <w:r w:rsidRPr="00D17AED">
        <w:rPr>
          <w:rFonts w:cs="Times New Roman"/>
          <w:bCs/>
          <w:i/>
          <w:sz w:val="26"/>
          <w:szCs w:val="26"/>
          <w:lang w:val="vi-VN"/>
        </w:rPr>
        <w:t>Quản lý bùn từ các công trình vệ sinh</w:t>
      </w:r>
      <w:r w:rsidRPr="00D17AED">
        <w:rPr>
          <w:rFonts w:cs="Times New Roman"/>
          <w:bCs/>
          <w:sz w:val="26"/>
          <w:szCs w:val="26"/>
          <w:lang w:val="vi-VN"/>
        </w:rPr>
        <w:t>, Nhà xuất bản Khoa học Kỹ thuật</w:t>
      </w:r>
      <w:r w:rsidRPr="00D17AED">
        <w:rPr>
          <w:rFonts w:cs="Times New Roman"/>
          <w:bCs/>
          <w:sz w:val="26"/>
          <w:szCs w:val="26"/>
          <w:lang w:val="vi-VN" w:eastAsia="ja-JP"/>
        </w:rPr>
        <w:t>.</w:t>
      </w:r>
    </w:p>
    <w:p w:rsidR="00A648A6" w:rsidRPr="00A648A6" w:rsidRDefault="00A648A6" w:rsidP="00925421">
      <w:pPr>
        <w:spacing w:line="312" w:lineRule="auto"/>
        <w:ind w:firstLine="720"/>
        <w:jc w:val="both"/>
        <w:rPr>
          <w:rFonts w:cs="Times New Roman"/>
          <w:bCs/>
          <w:sz w:val="26"/>
          <w:szCs w:val="26"/>
          <w:lang w:eastAsia="ja-JP"/>
        </w:rPr>
      </w:pPr>
      <w:r>
        <w:rPr>
          <w:rFonts w:cs="Times New Roman"/>
          <w:bCs/>
          <w:sz w:val="26"/>
          <w:szCs w:val="26"/>
          <w:lang w:eastAsia="ja-JP"/>
        </w:rPr>
        <w:t xml:space="preserve">2. TS. Nguyễn Thu Huyền (2018), Kỹ thuật xử lý bùn tại các đô thị Việt Nam, NXB Khoa học Kỹ thuật. </w:t>
      </w:r>
    </w:p>
    <w:p w:rsidR="00F03FAC" w:rsidRPr="00A648A6" w:rsidRDefault="00CB0470" w:rsidP="00925421">
      <w:pPr>
        <w:spacing w:line="312" w:lineRule="auto"/>
        <w:ind w:firstLine="720"/>
        <w:jc w:val="both"/>
        <w:rPr>
          <w:rFonts w:cs="Times New Roman"/>
          <w:bCs/>
          <w:sz w:val="26"/>
          <w:szCs w:val="26"/>
          <w:lang w:val="vi-VN" w:eastAsia="ja-JP"/>
        </w:rPr>
      </w:pPr>
      <w:r w:rsidRPr="00A648A6">
        <w:rPr>
          <w:rFonts w:cs="Times New Roman"/>
          <w:bCs/>
          <w:sz w:val="26"/>
          <w:szCs w:val="26"/>
          <w:lang w:eastAsia="ja-JP"/>
        </w:rPr>
        <w:t>3.</w:t>
      </w:r>
      <w:r w:rsidRPr="00A648A6">
        <w:rPr>
          <w:rFonts w:cs="Times New Roman"/>
          <w:bCs/>
          <w:sz w:val="26"/>
          <w:szCs w:val="26"/>
          <w:lang w:val="vi-VN" w:eastAsia="ja-JP"/>
        </w:rPr>
        <w:t xml:space="preserve"> PGS.TS. Nguyễn Văn Phước và nnk (2012), </w:t>
      </w:r>
      <w:r w:rsidRPr="00A648A6">
        <w:rPr>
          <w:rFonts w:cs="Times New Roman"/>
          <w:bCs/>
          <w:i/>
          <w:sz w:val="26"/>
          <w:szCs w:val="26"/>
          <w:lang w:val="vi-VN" w:eastAsia="ja-JP"/>
        </w:rPr>
        <w:t xml:space="preserve">Giáo trình công nghệ xử lý bùn, </w:t>
      </w:r>
      <w:r w:rsidRPr="00A648A6">
        <w:rPr>
          <w:rFonts w:cs="Times New Roman"/>
          <w:bCs/>
          <w:sz w:val="26"/>
          <w:szCs w:val="26"/>
          <w:lang w:val="vi-VN" w:eastAsia="ja-JP"/>
        </w:rPr>
        <w:t xml:space="preserve"> Nhà xuất bản Đại học Quốc gia Thành phố Hồ Chí Minh</w:t>
      </w:r>
    </w:p>
    <w:p w:rsidR="00F03FAC" w:rsidRPr="00A648A6" w:rsidRDefault="00F03FAC" w:rsidP="00CB0470">
      <w:pPr>
        <w:spacing w:line="312" w:lineRule="auto"/>
        <w:jc w:val="both"/>
        <w:rPr>
          <w:rFonts w:eastAsia="MS Mincho" w:cs="Times New Roman"/>
          <w:bCs/>
          <w:sz w:val="26"/>
          <w:szCs w:val="26"/>
        </w:rPr>
      </w:pPr>
      <w:r w:rsidRPr="00A648A6">
        <w:rPr>
          <w:rFonts w:cs="Times New Roman"/>
          <w:b/>
          <w:bCs/>
          <w:i/>
          <w:color w:val="000000"/>
          <w:sz w:val="26"/>
          <w:szCs w:val="26"/>
        </w:rPr>
        <w:t xml:space="preserve">4.2. Tài liệu </w:t>
      </w:r>
      <w:r w:rsidR="009D5437">
        <w:rPr>
          <w:b/>
          <w:bCs/>
          <w:i/>
          <w:color w:val="000000"/>
          <w:sz w:val="26"/>
          <w:szCs w:val="26"/>
        </w:rPr>
        <w:t>đọc thêm</w:t>
      </w:r>
    </w:p>
    <w:p w:rsidR="00CB0470" w:rsidRPr="00A648A6" w:rsidRDefault="00925421" w:rsidP="00CB0470">
      <w:pPr>
        <w:tabs>
          <w:tab w:val="left" w:pos="540"/>
        </w:tabs>
        <w:spacing w:line="312" w:lineRule="auto"/>
        <w:jc w:val="both"/>
        <w:rPr>
          <w:rFonts w:cs="Times New Roman"/>
          <w:sz w:val="26"/>
          <w:szCs w:val="26"/>
          <w:lang w:val="pt-BR"/>
        </w:rPr>
      </w:pPr>
      <w:r>
        <w:rPr>
          <w:rFonts w:cs="Times New Roman"/>
          <w:sz w:val="26"/>
          <w:szCs w:val="26"/>
        </w:rPr>
        <w:tab/>
      </w:r>
      <w:r w:rsidR="00CB0470" w:rsidRPr="00A648A6">
        <w:rPr>
          <w:rFonts w:cs="Times New Roman"/>
          <w:sz w:val="26"/>
          <w:szCs w:val="26"/>
        </w:rPr>
        <w:t>1</w:t>
      </w:r>
      <w:r w:rsidR="00CB0470" w:rsidRPr="00A648A6">
        <w:rPr>
          <w:rFonts w:cs="Times New Roman"/>
          <w:sz w:val="26"/>
          <w:szCs w:val="26"/>
          <w:lang w:val="pt-BR"/>
        </w:rPr>
        <w:t>.</w:t>
      </w:r>
      <w:r w:rsidR="00CB0470" w:rsidRPr="00A648A6">
        <w:rPr>
          <w:rFonts w:cs="Times New Roman"/>
          <w:sz w:val="26"/>
          <w:szCs w:val="26"/>
          <w:lang w:val="vi-VN"/>
        </w:rPr>
        <w:t xml:space="preserve"> </w:t>
      </w:r>
      <w:r w:rsidR="00CB0470" w:rsidRPr="00A648A6">
        <w:rPr>
          <w:rFonts w:cs="Times New Roman"/>
          <w:sz w:val="26"/>
          <w:szCs w:val="26"/>
          <w:lang w:val="pt-BR"/>
        </w:rPr>
        <w:t xml:space="preserve">ISWA’s Working Group on Sewage &amp; Waterworks Sludge, </w:t>
      </w:r>
      <w:r w:rsidR="00CB0470" w:rsidRPr="00A648A6">
        <w:rPr>
          <w:rFonts w:cs="Times New Roman"/>
          <w:i/>
          <w:sz w:val="26"/>
          <w:szCs w:val="26"/>
          <w:lang w:val="pt-BR"/>
        </w:rPr>
        <w:t>Sludge Treatment and Disposal Management Approaches and Experiences 2st</w:t>
      </w:r>
      <w:r w:rsidR="00CB0470" w:rsidRPr="00A648A6">
        <w:rPr>
          <w:rFonts w:cs="Times New Roman"/>
          <w:sz w:val="26"/>
          <w:szCs w:val="26"/>
          <w:lang w:val="pt-BR"/>
        </w:rPr>
        <w:t>, John Wiley &amp; Son 2013</w:t>
      </w:r>
    </w:p>
    <w:p w:rsidR="00F03FAC" w:rsidRPr="00D17AED" w:rsidRDefault="00CB0470" w:rsidP="00925421">
      <w:pPr>
        <w:spacing w:line="312" w:lineRule="auto"/>
        <w:ind w:firstLine="720"/>
        <w:jc w:val="both"/>
        <w:rPr>
          <w:rFonts w:cs="Times New Roman"/>
          <w:bCs/>
          <w:sz w:val="26"/>
          <w:szCs w:val="26"/>
          <w:lang w:val="vi-VN"/>
        </w:rPr>
      </w:pPr>
      <w:r w:rsidRPr="00A648A6">
        <w:rPr>
          <w:rFonts w:cs="Times New Roman"/>
          <w:iCs/>
          <w:sz w:val="26"/>
          <w:szCs w:val="26"/>
        </w:rPr>
        <w:lastRenderedPageBreak/>
        <w:t>2</w:t>
      </w:r>
      <w:r w:rsidRPr="00A648A6">
        <w:rPr>
          <w:rFonts w:cs="Times New Roman"/>
          <w:iCs/>
          <w:sz w:val="26"/>
          <w:szCs w:val="26"/>
          <w:lang w:val="pt-BR"/>
        </w:rPr>
        <w:t>.</w:t>
      </w:r>
      <w:r w:rsidRPr="00A648A6">
        <w:rPr>
          <w:rFonts w:cs="Times New Roman"/>
          <w:iCs/>
          <w:sz w:val="26"/>
          <w:szCs w:val="26"/>
          <w:lang w:val="vi-VN"/>
        </w:rPr>
        <w:t xml:space="preserve"> </w:t>
      </w:r>
      <w:r w:rsidRPr="00A648A6">
        <w:rPr>
          <w:rFonts w:cs="Times New Roman"/>
          <w:iCs/>
          <w:sz w:val="26"/>
          <w:szCs w:val="26"/>
          <w:lang w:val="pt-BR"/>
        </w:rPr>
        <w:t>Eckenfelder, Jr., W. Wesley; Cleary, Joseph G. (2014).</w:t>
      </w:r>
      <w:r w:rsidRPr="00A648A6">
        <w:rPr>
          <w:rFonts w:cs="Times New Roman"/>
          <w:sz w:val="26"/>
          <w:szCs w:val="26"/>
          <w:lang w:val="pt-BR"/>
        </w:rPr>
        <w:t> </w:t>
      </w:r>
      <w:hyperlink r:id="rId10" w:history="1">
        <w:r w:rsidRPr="00A648A6">
          <w:rPr>
            <w:rFonts w:cs="Times New Roman"/>
            <w:i/>
            <w:sz w:val="26"/>
            <w:szCs w:val="26"/>
            <w:lang w:val="pt-BR"/>
          </w:rPr>
          <w:t>Activated Sludge Technologies for Treating Industrial Wastewaters</w:t>
        </w:r>
      </w:hyperlink>
      <w:r w:rsidRPr="00A648A6">
        <w:rPr>
          <w:rFonts w:cs="Times New Roman"/>
          <w:i/>
          <w:sz w:val="26"/>
          <w:szCs w:val="26"/>
          <w:lang w:val="pt-BR"/>
        </w:rPr>
        <w:t> </w:t>
      </w:r>
      <w:r w:rsidRPr="00A648A6">
        <w:rPr>
          <w:rFonts w:cs="Times New Roman"/>
          <w:i/>
          <w:iCs/>
          <w:sz w:val="26"/>
          <w:szCs w:val="26"/>
          <w:lang w:val="pt-BR"/>
        </w:rPr>
        <w:t>(1st ed.)</w:t>
      </w:r>
      <w:r w:rsidRPr="00A648A6">
        <w:rPr>
          <w:rFonts w:cs="Times New Roman"/>
          <w:iCs/>
          <w:sz w:val="26"/>
          <w:szCs w:val="26"/>
          <w:lang w:val="pt-BR"/>
        </w:rPr>
        <w:t>. DEStech Publications 2014.</w:t>
      </w:r>
    </w:p>
    <w:p w:rsidR="00F03FAC" w:rsidRPr="00D17AED" w:rsidRDefault="00F03FAC" w:rsidP="00894474">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5. </w:t>
      </w:r>
      <w:r w:rsidR="009D5437" w:rsidRPr="0073577D">
        <w:rPr>
          <w:rFonts w:eastAsia="MS Mincho"/>
          <w:b/>
          <w:bCs/>
          <w:sz w:val="26"/>
          <w:szCs w:val="26"/>
          <w:lang w:val="vi-VN"/>
        </w:rPr>
        <w:t xml:space="preserve">Các phương pháp giảng dạy và học tập </w:t>
      </w:r>
      <w:r w:rsidR="009D5437">
        <w:rPr>
          <w:rFonts w:eastAsia="MS Mincho"/>
          <w:b/>
          <w:bCs/>
          <w:sz w:val="26"/>
          <w:szCs w:val="26"/>
        </w:rPr>
        <w:t>áp dụng cho</w:t>
      </w:r>
      <w:r w:rsidR="009D5437" w:rsidRPr="0073577D">
        <w:rPr>
          <w:rFonts w:eastAsia="MS Mincho"/>
          <w:b/>
          <w:bCs/>
          <w:sz w:val="26"/>
          <w:szCs w:val="26"/>
          <w:lang w:val="vi-VN"/>
        </w:rPr>
        <w:t xml:space="preserve"> học phần</w:t>
      </w:r>
    </w:p>
    <w:p w:rsidR="00F03FAC" w:rsidRPr="00D17AED" w:rsidRDefault="00F03FAC" w:rsidP="00894474">
      <w:pPr>
        <w:spacing w:line="312" w:lineRule="auto"/>
        <w:ind w:firstLine="567"/>
        <w:jc w:val="both"/>
        <w:rPr>
          <w:rFonts w:eastAsia="Times New Roman" w:cs="Times New Roman"/>
          <w:sz w:val="26"/>
          <w:szCs w:val="26"/>
          <w:lang w:val="vi-VN" w:eastAsia="ja-JP"/>
        </w:rPr>
      </w:pPr>
      <w:r w:rsidRPr="00D17AED">
        <w:rPr>
          <w:rFonts w:eastAsia="Times New Roman" w:cs="Times New Roman"/>
          <w:sz w:val="26"/>
          <w:szCs w:val="26"/>
          <w:lang w:val="vi-VN"/>
        </w:rPr>
        <w:t xml:space="preserve">Các phương pháp được tổ chức dạy dưới các hình thức chủ yếu </w:t>
      </w:r>
      <w:r w:rsidRPr="00D17AED">
        <w:rPr>
          <w:rFonts w:eastAsia="Times New Roman" w:cs="Times New Roman"/>
          <w:sz w:val="26"/>
          <w:szCs w:val="26"/>
          <w:lang w:val="vi-VN" w:eastAsia="ja-JP"/>
        </w:rPr>
        <w:t>gồm</w:t>
      </w:r>
      <w:r w:rsidRPr="00D17AED">
        <w:rPr>
          <w:rFonts w:eastAsia="Times New Roman" w:cs="Times New Roman"/>
          <w:sz w:val="26"/>
          <w:szCs w:val="26"/>
          <w:lang w:val="vi-VN"/>
        </w:rPr>
        <w:t xml:space="preserve"> lý thuyết, bài tập, thảo luận, hoạt động theo nhóm và tự học, tự nghiên cứu</w:t>
      </w:r>
      <w:r w:rsidRPr="00D17AED">
        <w:rPr>
          <w:rFonts w:eastAsia="Times New Roman" w:cs="Times New Roman"/>
          <w:sz w:val="26"/>
          <w:szCs w:val="26"/>
          <w:lang w:val="vi-VN" w:eastAsia="ja-JP"/>
        </w:rPr>
        <w:t>.</w:t>
      </w:r>
    </w:p>
    <w:p w:rsidR="00F03FAC" w:rsidRPr="00D17AED" w:rsidRDefault="00F03FAC" w:rsidP="00894474">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6. </w:t>
      </w:r>
      <w:r w:rsidR="009D5437">
        <w:rPr>
          <w:rFonts w:eastAsia="MS Mincho"/>
          <w:b/>
          <w:bCs/>
          <w:sz w:val="26"/>
          <w:szCs w:val="26"/>
        </w:rPr>
        <w:t>Nhiệm vụ của học viên</w:t>
      </w:r>
    </w:p>
    <w:p w:rsidR="00F03FAC" w:rsidRPr="00D17AED" w:rsidRDefault="00F03FAC" w:rsidP="00894474">
      <w:pPr>
        <w:spacing w:line="312" w:lineRule="auto"/>
        <w:ind w:firstLine="720"/>
        <w:jc w:val="both"/>
        <w:rPr>
          <w:rFonts w:eastAsia="MS Mincho" w:cs="Times New Roman"/>
          <w:bCs/>
          <w:sz w:val="26"/>
          <w:szCs w:val="26"/>
          <w:lang w:val="vi-VN"/>
        </w:rPr>
      </w:pPr>
      <w:r w:rsidRPr="00D17AED">
        <w:rPr>
          <w:rFonts w:eastAsia="MS Mincho" w:cs="Times New Roman"/>
          <w:bCs/>
          <w:sz w:val="26"/>
          <w:szCs w:val="26"/>
          <w:lang w:val="vi-VN"/>
        </w:rPr>
        <w:t xml:space="preserve">Học viên phải dự giờ đầy đủ để nắm vững và hiểu rõ phần lý thuyết, trên cơ sở đó có thể vận dụng để học các môn học tiếp theo của về công nghệ xử lý môi trường. </w:t>
      </w:r>
    </w:p>
    <w:p w:rsidR="00F03FAC" w:rsidRPr="00D17AED" w:rsidRDefault="00F03FAC" w:rsidP="00894474">
      <w:pPr>
        <w:spacing w:line="312" w:lineRule="auto"/>
        <w:ind w:firstLine="720"/>
        <w:jc w:val="both"/>
        <w:rPr>
          <w:rFonts w:eastAsia="MS Mincho" w:cs="Times New Roman"/>
          <w:bCs/>
          <w:sz w:val="26"/>
          <w:szCs w:val="26"/>
          <w:lang w:val="vi-VN"/>
        </w:rPr>
      </w:pPr>
      <w:r w:rsidRPr="00D17AED">
        <w:rPr>
          <w:rFonts w:eastAsia="MS Mincho" w:cs="Times New Roman"/>
          <w:bCs/>
          <w:sz w:val="26"/>
          <w:szCs w:val="26"/>
          <w:lang w:val="vi-VN"/>
        </w:rPr>
        <w:t>Học viên cần hoàn thành tối thiểu ba bài tập về đề xuất công nghệ xử lý. Điểm bài tập và điểm thi cuối môn học được là cơ sở để cho điểm kết thúc học phần</w:t>
      </w:r>
    </w:p>
    <w:p w:rsidR="00F03FAC" w:rsidRPr="00D17AED" w:rsidRDefault="00F03FAC" w:rsidP="00894474">
      <w:pPr>
        <w:spacing w:line="312" w:lineRule="auto"/>
        <w:ind w:firstLine="720"/>
        <w:jc w:val="both"/>
        <w:rPr>
          <w:rFonts w:eastAsia="MS Mincho" w:cs="Times New Roman"/>
          <w:bCs/>
          <w:sz w:val="26"/>
          <w:szCs w:val="26"/>
          <w:lang w:val="vi-VN"/>
        </w:rPr>
      </w:pPr>
      <w:r w:rsidRPr="00D17AED">
        <w:rPr>
          <w:rFonts w:eastAsia="MS Mincho" w:cs="Times New Roman"/>
          <w:bCs/>
          <w:sz w:val="26"/>
          <w:szCs w:val="26"/>
          <w:lang w:val="vi-VN"/>
        </w:rPr>
        <w:t>Để tiếp thu nội dung môn học này, người học cần ôn lại kiên thức các môn Hóa kỹ thuật Môi trường</w:t>
      </w:r>
      <w:r w:rsidRPr="00D17AED">
        <w:rPr>
          <w:rFonts w:eastAsia="MS Mincho" w:cs="Times New Roman"/>
          <w:bCs/>
          <w:sz w:val="26"/>
          <w:szCs w:val="26"/>
        </w:rPr>
        <w:t xml:space="preserve"> ứng dụng, nguyên lý công nghệ môi trường</w:t>
      </w:r>
      <w:r w:rsidRPr="00D17AED">
        <w:rPr>
          <w:rFonts w:eastAsia="MS Mincho" w:cs="Times New Roman"/>
          <w:bCs/>
          <w:sz w:val="26"/>
          <w:szCs w:val="26"/>
          <w:lang w:val="vi-VN"/>
        </w:rPr>
        <w:t>.</w:t>
      </w:r>
    </w:p>
    <w:p w:rsidR="00F03FAC" w:rsidRPr="00D17AED" w:rsidRDefault="00F03FAC" w:rsidP="00894474">
      <w:pPr>
        <w:spacing w:line="312" w:lineRule="auto"/>
        <w:ind w:firstLine="720"/>
        <w:jc w:val="both"/>
        <w:rPr>
          <w:rFonts w:eastAsia="MS Mincho" w:cs="Times New Roman"/>
          <w:bCs/>
          <w:sz w:val="26"/>
          <w:szCs w:val="26"/>
          <w:lang w:val="vi-VN"/>
        </w:rPr>
      </w:pPr>
      <w:r w:rsidRPr="00D17AED">
        <w:rPr>
          <w:rFonts w:eastAsia="MS Mincho" w:cs="Times New Roman"/>
          <w:bCs/>
          <w:sz w:val="26"/>
          <w:szCs w:val="26"/>
          <w:lang w:val="vi-VN"/>
        </w:rPr>
        <w:t>Để củng cố và mở rộng kiến thức, học viên cần đọc thêm các tài liệu tham khảo, hoàn thành đầy đủ các dạng bài tập tính toán.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rsidR="00F03FAC" w:rsidRPr="00D17AED" w:rsidRDefault="00F03FAC" w:rsidP="00894474">
      <w:pPr>
        <w:spacing w:line="312" w:lineRule="auto"/>
        <w:jc w:val="both"/>
        <w:rPr>
          <w:rFonts w:eastAsia="MS Mincho" w:cs="Times New Roman"/>
          <w:bCs/>
          <w:sz w:val="26"/>
          <w:szCs w:val="26"/>
          <w:lang w:val="vi-VN"/>
        </w:rPr>
      </w:pPr>
      <w:r w:rsidRPr="00D17AED">
        <w:rPr>
          <w:rFonts w:eastAsia="MS Mincho" w:cs="Times New Roman"/>
          <w:b/>
          <w:bCs/>
          <w:sz w:val="26"/>
          <w:szCs w:val="26"/>
        </w:rPr>
        <w:t xml:space="preserve">7. Thang </w:t>
      </w:r>
      <w:r w:rsidRPr="00D17AED">
        <w:rPr>
          <w:rFonts w:eastAsia="MS Mincho" w:cs="Times New Roman"/>
          <w:b/>
          <w:bCs/>
          <w:sz w:val="26"/>
          <w:szCs w:val="26"/>
          <w:lang w:val="vi-VN"/>
        </w:rPr>
        <w:t>điểm</w:t>
      </w:r>
      <w:r w:rsidRPr="00D17AED">
        <w:rPr>
          <w:rFonts w:eastAsia="MS Mincho" w:cs="Times New Roman"/>
          <w:b/>
          <w:bCs/>
          <w:sz w:val="26"/>
          <w:szCs w:val="26"/>
        </w:rPr>
        <w:t xml:space="preserve"> đánh giá</w:t>
      </w:r>
    </w:p>
    <w:p w:rsidR="00F03FAC" w:rsidRPr="00D17AED" w:rsidRDefault="00F03FAC" w:rsidP="00894474">
      <w:pPr>
        <w:spacing w:line="312" w:lineRule="auto"/>
        <w:ind w:firstLine="720"/>
        <w:jc w:val="both"/>
        <w:rPr>
          <w:rFonts w:eastAsia="MS Mincho" w:cs="Times New Roman"/>
          <w:b/>
          <w:bCs/>
          <w:i/>
          <w:sz w:val="26"/>
          <w:szCs w:val="26"/>
          <w:lang w:val="vi-VN"/>
        </w:rPr>
      </w:pPr>
      <w:r w:rsidRPr="00D17AED">
        <w:rPr>
          <w:rFonts w:eastAsia="MS Mincho" w:cs="Times New Roman"/>
          <w:bCs/>
          <w:sz w:val="26"/>
          <w:szCs w:val="26"/>
        </w:rPr>
        <w:t>Theo mục 5, 6 điều 25 thông tư s</w:t>
      </w:r>
      <w:r w:rsidRPr="00D17AED">
        <w:rPr>
          <w:rFonts w:eastAsia="MS Mincho" w:cs="Times New Roman"/>
          <w:sz w:val="26"/>
          <w:szCs w:val="26"/>
        </w:rPr>
        <w:t xml:space="preserve">ố 15 /2014/TT-BGDĐT </w:t>
      </w:r>
      <w:r w:rsidRPr="00D17AED">
        <w:rPr>
          <w:rFonts w:eastAsia="MS Mincho" w:cs="Times New Roman"/>
          <w:bCs/>
          <w:sz w:val="26"/>
          <w:szCs w:val="26"/>
        </w:rPr>
        <w:t>ngày 15 tháng 5 năm  2014 về việc Ban hành Quy chế đào tạo trình độ thạc sĩ của Bộ trưởng Bộ Giáo dục và Đào tạo.</w:t>
      </w:r>
    </w:p>
    <w:p w:rsidR="00F03FAC" w:rsidRPr="00D17AED" w:rsidRDefault="00F03FAC" w:rsidP="00894474">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8. </w:t>
      </w:r>
      <w:r w:rsidRPr="00D17AED">
        <w:rPr>
          <w:rFonts w:eastAsia="MS Mincho" w:cs="Times New Roman"/>
          <w:b/>
          <w:bCs/>
          <w:sz w:val="26"/>
          <w:szCs w:val="26"/>
          <w:lang w:val="vi-VN"/>
        </w:rPr>
        <w:t>Phương pháp, hình thức kiểm tra - đánh giá kết quả học tập học phần</w:t>
      </w:r>
    </w:p>
    <w:p w:rsidR="009D5437" w:rsidRPr="005F5975" w:rsidRDefault="009D5437" w:rsidP="00925421">
      <w:pPr>
        <w:spacing w:line="288"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9D5437" w:rsidRPr="005F5975" w:rsidRDefault="009D5437" w:rsidP="009D5437">
      <w:pPr>
        <w:spacing w:line="288" w:lineRule="auto"/>
        <w:ind w:firstLine="426"/>
        <w:jc w:val="both"/>
        <w:rPr>
          <w:iCs/>
          <w:sz w:val="26"/>
          <w:szCs w:val="26"/>
        </w:rPr>
      </w:pPr>
      <w:r w:rsidRPr="005F5975">
        <w:rPr>
          <w:iCs/>
          <w:sz w:val="26"/>
          <w:szCs w:val="26"/>
        </w:rPr>
        <w:t>Bao gồm: 02 đầu điểm, hệ số 1</w:t>
      </w:r>
    </w:p>
    <w:p w:rsidR="009D5437" w:rsidRPr="005F5975" w:rsidRDefault="009D5437" w:rsidP="00925421">
      <w:pPr>
        <w:spacing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9D5437" w:rsidRPr="005F5975" w:rsidRDefault="009D5437" w:rsidP="009D5437">
      <w:pPr>
        <w:numPr>
          <w:ilvl w:val="0"/>
          <w:numId w:val="1"/>
        </w:numPr>
        <w:tabs>
          <w:tab w:val="clear" w:pos="720"/>
          <w:tab w:val="num" w:pos="1200"/>
        </w:tabs>
        <w:spacing w:line="288" w:lineRule="auto"/>
        <w:ind w:left="1200" w:hanging="357"/>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9D5437" w:rsidRPr="005F5975" w:rsidTr="003820D4">
        <w:tc>
          <w:tcPr>
            <w:tcW w:w="1250" w:type="pct"/>
          </w:tcPr>
          <w:p w:rsidR="009D5437" w:rsidRPr="005F5975" w:rsidRDefault="009D5437" w:rsidP="003820D4">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9D5437" w:rsidRPr="005F5975" w:rsidRDefault="009D5437" w:rsidP="003820D4">
            <w:pPr>
              <w:spacing w:line="288" w:lineRule="auto"/>
              <w:jc w:val="both"/>
              <w:rPr>
                <w:sz w:val="26"/>
                <w:szCs w:val="26"/>
              </w:rPr>
            </w:pPr>
            <w:r w:rsidRPr="005F5975">
              <w:rPr>
                <w:sz w:val="26"/>
                <w:szCs w:val="26"/>
              </w:rPr>
              <w:t>Trắc nghiệm□</w:t>
            </w:r>
          </w:p>
        </w:tc>
        <w:tc>
          <w:tcPr>
            <w:tcW w:w="1250" w:type="pct"/>
          </w:tcPr>
          <w:p w:rsidR="009D5437" w:rsidRPr="005F5975" w:rsidRDefault="009D5437" w:rsidP="003820D4">
            <w:pPr>
              <w:spacing w:line="288" w:lineRule="auto"/>
              <w:jc w:val="both"/>
              <w:rPr>
                <w:sz w:val="26"/>
                <w:szCs w:val="26"/>
              </w:rPr>
            </w:pPr>
            <w:r w:rsidRPr="005F5975">
              <w:rPr>
                <w:sz w:val="26"/>
                <w:szCs w:val="26"/>
              </w:rPr>
              <w:t>Vấn đáp□</w:t>
            </w:r>
          </w:p>
        </w:tc>
        <w:tc>
          <w:tcPr>
            <w:tcW w:w="1250" w:type="pct"/>
          </w:tcPr>
          <w:p w:rsidR="009D5437" w:rsidRPr="005F5975" w:rsidRDefault="009D5437" w:rsidP="003820D4">
            <w:pPr>
              <w:spacing w:line="288" w:lineRule="auto"/>
              <w:jc w:val="both"/>
              <w:rPr>
                <w:sz w:val="26"/>
                <w:szCs w:val="26"/>
              </w:rPr>
            </w:pPr>
            <w:r w:rsidRPr="005F5975">
              <w:rPr>
                <w:sz w:val="26"/>
                <w:szCs w:val="26"/>
              </w:rPr>
              <w:t>Thực hành□</w:t>
            </w:r>
          </w:p>
        </w:tc>
      </w:tr>
    </w:tbl>
    <w:p w:rsidR="00F03FAC" w:rsidRPr="00D17AED" w:rsidRDefault="00F03FAC" w:rsidP="00894474">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9. </w:t>
      </w:r>
      <w:r w:rsidRPr="00D17AED">
        <w:rPr>
          <w:rFonts w:eastAsia="MS Mincho" w:cs="Times New Roman"/>
          <w:b/>
          <w:bCs/>
          <w:sz w:val="26"/>
          <w:szCs w:val="26"/>
          <w:lang w:val="vi-VN"/>
        </w:rPr>
        <w:t>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9D5437" w:rsidRPr="005F5975" w:rsidTr="003820D4">
        <w:trPr>
          <w:tblHeader/>
        </w:trPr>
        <w:tc>
          <w:tcPr>
            <w:tcW w:w="3079" w:type="dxa"/>
            <w:vMerge w:val="restart"/>
            <w:vAlign w:val="center"/>
          </w:tcPr>
          <w:p w:rsidR="009D5437" w:rsidRPr="00797043" w:rsidRDefault="009D5437" w:rsidP="004170C6">
            <w:pPr>
              <w:spacing w:line="312" w:lineRule="auto"/>
              <w:jc w:val="center"/>
              <w:rPr>
                <w:b/>
                <w:bCs/>
                <w:sz w:val="26"/>
                <w:szCs w:val="26"/>
              </w:rPr>
            </w:pPr>
            <w:r w:rsidRPr="00797043">
              <w:rPr>
                <w:b/>
                <w:sz w:val="26"/>
                <w:szCs w:val="26"/>
              </w:rPr>
              <w:t>Nội dung</w:t>
            </w:r>
          </w:p>
        </w:tc>
        <w:tc>
          <w:tcPr>
            <w:tcW w:w="4128" w:type="dxa"/>
            <w:gridSpan w:val="5"/>
            <w:vAlign w:val="center"/>
          </w:tcPr>
          <w:p w:rsidR="009D5437" w:rsidRPr="00797043" w:rsidRDefault="009D5437" w:rsidP="004170C6">
            <w:pPr>
              <w:spacing w:line="312" w:lineRule="auto"/>
              <w:jc w:val="center"/>
              <w:rPr>
                <w:b/>
                <w:sz w:val="26"/>
                <w:szCs w:val="26"/>
              </w:rPr>
            </w:pPr>
            <w:r w:rsidRPr="00797043">
              <w:rPr>
                <w:b/>
                <w:sz w:val="26"/>
                <w:szCs w:val="26"/>
              </w:rPr>
              <w:t>Hình thức tổ chức dạy học</w:t>
            </w:r>
          </w:p>
        </w:tc>
        <w:tc>
          <w:tcPr>
            <w:tcW w:w="2149" w:type="dxa"/>
            <w:vMerge w:val="restart"/>
            <w:vAlign w:val="center"/>
          </w:tcPr>
          <w:p w:rsidR="009D5437" w:rsidRPr="00797043" w:rsidRDefault="009D5437" w:rsidP="004170C6">
            <w:pPr>
              <w:spacing w:line="312" w:lineRule="auto"/>
              <w:jc w:val="center"/>
              <w:rPr>
                <w:b/>
                <w:bCs/>
                <w:sz w:val="26"/>
                <w:szCs w:val="26"/>
              </w:rPr>
            </w:pPr>
            <w:r w:rsidRPr="00C17DB1">
              <w:rPr>
                <w:b/>
                <w:sz w:val="26"/>
                <w:szCs w:val="26"/>
              </w:rPr>
              <w:t>Yêu cầu đối với sinh viên</w:t>
            </w:r>
          </w:p>
        </w:tc>
      </w:tr>
      <w:tr w:rsidR="009D5437" w:rsidRPr="005F5975" w:rsidTr="003820D4">
        <w:trPr>
          <w:tblHeader/>
        </w:trPr>
        <w:tc>
          <w:tcPr>
            <w:tcW w:w="3079" w:type="dxa"/>
            <w:vMerge/>
            <w:vAlign w:val="center"/>
          </w:tcPr>
          <w:p w:rsidR="009D5437" w:rsidRPr="005F5975" w:rsidRDefault="009D5437" w:rsidP="004170C6">
            <w:pPr>
              <w:spacing w:line="312" w:lineRule="auto"/>
              <w:jc w:val="center"/>
              <w:rPr>
                <w:b/>
                <w:bCs/>
              </w:rPr>
            </w:pPr>
          </w:p>
        </w:tc>
        <w:tc>
          <w:tcPr>
            <w:tcW w:w="3365" w:type="dxa"/>
            <w:gridSpan w:val="4"/>
            <w:vAlign w:val="center"/>
          </w:tcPr>
          <w:p w:rsidR="009D5437" w:rsidRPr="005F5975" w:rsidRDefault="009D5437" w:rsidP="004170C6">
            <w:pPr>
              <w:spacing w:line="312" w:lineRule="auto"/>
              <w:jc w:val="center"/>
              <w:rPr>
                <w:sz w:val="22"/>
                <w:szCs w:val="22"/>
              </w:rPr>
            </w:pPr>
            <w:r w:rsidRPr="005F5975">
              <w:rPr>
                <w:sz w:val="22"/>
                <w:szCs w:val="22"/>
              </w:rPr>
              <w:t>Lên lớp (Tiết)</w:t>
            </w:r>
          </w:p>
        </w:tc>
        <w:tc>
          <w:tcPr>
            <w:tcW w:w="763" w:type="dxa"/>
            <w:vMerge w:val="restart"/>
            <w:vAlign w:val="center"/>
          </w:tcPr>
          <w:p w:rsidR="009D5437" w:rsidRPr="005F5975" w:rsidRDefault="009D5437" w:rsidP="004170C6">
            <w:pPr>
              <w:spacing w:line="312" w:lineRule="auto"/>
              <w:jc w:val="center"/>
              <w:rPr>
                <w:b/>
                <w:bCs/>
                <w:sz w:val="22"/>
                <w:szCs w:val="22"/>
              </w:rPr>
            </w:pPr>
            <w:r w:rsidRPr="005F5975">
              <w:rPr>
                <w:sz w:val="22"/>
                <w:szCs w:val="22"/>
              </w:rPr>
              <w:t>Tự học (Giờ)</w:t>
            </w:r>
          </w:p>
        </w:tc>
        <w:tc>
          <w:tcPr>
            <w:tcW w:w="2149" w:type="dxa"/>
            <w:vMerge/>
            <w:vAlign w:val="center"/>
          </w:tcPr>
          <w:p w:rsidR="009D5437" w:rsidRPr="005F5975" w:rsidRDefault="009D5437" w:rsidP="004170C6">
            <w:pPr>
              <w:spacing w:line="312" w:lineRule="auto"/>
              <w:jc w:val="center"/>
              <w:rPr>
                <w:b/>
                <w:bCs/>
              </w:rPr>
            </w:pPr>
          </w:p>
        </w:tc>
      </w:tr>
      <w:tr w:rsidR="009D5437" w:rsidRPr="005F5975" w:rsidTr="003820D4">
        <w:trPr>
          <w:tblHeader/>
        </w:trPr>
        <w:tc>
          <w:tcPr>
            <w:tcW w:w="3079" w:type="dxa"/>
            <w:vMerge/>
            <w:vAlign w:val="center"/>
          </w:tcPr>
          <w:p w:rsidR="009D5437" w:rsidRPr="005F5975" w:rsidRDefault="009D5437" w:rsidP="004170C6">
            <w:pPr>
              <w:spacing w:line="312" w:lineRule="auto"/>
              <w:jc w:val="center"/>
              <w:rPr>
                <w:b/>
                <w:bCs/>
              </w:rPr>
            </w:pPr>
          </w:p>
        </w:tc>
        <w:tc>
          <w:tcPr>
            <w:tcW w:w="751" w:type="dxa"/>
            <w:vAlign w:val="center"/>
          </w:tcPr>
          <w:p w:rsidR="009D5437" w:rsidRPr="005F5975" w:rsidRDefault="009D5437" w:rsidP="004170C6">
            <w:pPr>
              <w:spacing w:line="312" w:lineRule="auto"/>
              <w:jc w:val="center"/>
              <w:rPr>
                <w:sz w:val="22"/>
                <w:szCs w:val="22"/>
              </w:rPr>
            </w:pPr>
            <w:r w:rsidRPr="005F5975">
              <w:rPr>
                <w:sz w:val="22"/>
                <w:szCs w:val="22"/>
              </w:rPr>
              <w:t>LT</w:t>
            </w:r>
          </w:p>
        </w:tc>
        <w:tc>
          <w:tcPr>
            <w:tcW w:w="752" w:type="dxa"/>
            <w:vAlign w:val="center"/>
          </w:tcPr>
          <w:p w:rsidR="009D5437" w:rsidRPr="005F5975" w:rsidRDefault="009D5437" w:rsidP="004170C6">
            <w:pPr>
              <w:spacing w:line="312" w:lineRule="auto"/>
              <w:jc w:val="center"/>
              <w:rPr>
                <w:b/>
                <w:sz w:val="22"/>
                <w:szCs w:val="22"/>
              </w:rPr>
            </w:pPr>
            <w:r w:rsidRPr="005F5975">
              <w:rPr>
                <w:sz w:val="22"/>
                <w:szCs w:val="22"/>
              </w:rPr>
              <w:t>BT</w:t>
            </w:r>
          </w:p>
        </w:tc>
        <w:tc>
          <w:tcPr>
            <w:tcW w:w="752" w:type="dxa"/>
            <w:vAlign w:val="center"/>
          </w:tcPr>
          <w:p w:rsidR="009D5437" w:rsidRPr="005F5975" w:rsidRDefault="009D5437" w:rsidP="004170C6">
            <w:pPr>
              <w:spacing w:line="312" w:lineRule="auto"/>
              <w:ind w:right="-179" w:hanging="155"/>
              <w:jc w:val="center"/>
              <w:rPr>
                <w:sz w:val="22"/>
                <w:szCs w:val="22"/>
              </w:rPr>
            </w:pPr>
            <w:r w:rsidRPr="005F5975">
              <w:rPr>
                <w:sz w:val="22"/>
                <w:szCs w:val="22"/>
              </w:rPr>
              <w:t>TL,KT</w:t>
            </w:r>
          </w:p>
        </w:tc>
        <w:tc>
          <w:tcPr>
            <w:tcW w:w="1110" w:type="dxa"/>
            <w:vAlign w:val="center"/>
          </w:tcPr>
          <w:p w:rsidR="009D5437" w:rsidRPr="005F5975" w:rsidRDefault="009D5437" w:rsidP="004170C6">
            <w:pPr>
              <w:spacing w:line="312" w:lineRule="auto"/>
              <w:ind w:hanging="36"/>
              <w:jc w:val="center"/>
              <w:rPr>
                <w:b/>
                <w:sz w:val="22"/>
                <w:szCs w:val="22"/>
              </w:rPr>
            </w:pPr>
            <w:r w:rsidRPr="005F5975">
              <w:rPr>
                <w:b/>
                <w:sz w:val="22"/>
                <w:szCs w:val="22"/>
              </w:rPr>
              <w:t>Tổngcộng</w:t>
            </w:r>
          </w:p>
        </w:tc>
        <w:tc>
          <w:tcPr>
            <w:tcW w:w="763" w:type="dxa"/>
            <w:vMerge/>
            <w:vAlign w:val="center"/>
          </w:tcPr>
          <w:p w:rsidR="009D5437" w:rsidRPr="005F5975" w:rsidRDefault="009D5437" w:rsidP="004170C6">
            <w:pPr>
              <w:spacing w:line="312" w:lineRule="auto"/>
              <w:jc w:val="center"/>
              <w:rPr>
                <w:b/>
                <w:bCs/>
                <w:sz w:val="22"/>
                <w:szCs w:val="22"/>
              </w:rPr>
            </w:pPr>
          </w:p>
        </w:tc>
        <w:tc>
          <w:tcPr>
            <w:tcW w:w="2149" w:type="dxa"/>
            <w:vMerge/>
            <w:vAlign w:val="center"/>
          </w:tcPr>
          <w:p w:rsidR="009D5437" w:rsidRPr="005F5975" w:rsidRDefault="009D5437" w:rsidP="004170C6">
            <w:pPr>
              <w:spacing w:line="312" w:lineRule="auto"/>
              <w:jc w:val="center"/>
              <w:rPr>
                <w:b/>
                <w:bCs/>
              </w:rPr>
            </w:pPr>
          </w:p>
        </w:tc>
      </w:tr>
      <w:tr w:rsidR="009D5437" w:rsidRPr="005F5975" w:rsidTr="003820D4">
        <w:trPr>
          <w:tblHeader/>
        </w:trPr>
        <w:tc>
          <w:tcPr>
            <w:tcW w:w="3079" w:type="dxa"/>
            <w:vAlign w:val="center"/>
          </w:tcPr>
          <w:p w:rsidR="009D5437" w:rsidRPr="005F5975" w:rsidRDefault="009D5437" w:rsidP="004170C6">
            <w:pPr>
              <w:spacing w:line="312" w:lineRule="auto"/>
              <w:jc w:val="center"/>
              <w:rPr>
                <w:bCs/>
              </w:rPr>
            </w:pPr>
            <w:r w:rsidRPr="005F5975">
              <w:rPr>
                <w:bCs/>
              </w:rPr>
              <w:t>(1)</w:t>
            </w:r>
          </w:p>
        </w:tc>
        <w:tc>
          <w:tcPr>
            <w:tcW w:w="751" w:type="dxa"/>
            <w:vAlign w:val="center"/>
          </w:tcPr>
          <w:p w:rsidR="009D5437" w:rsidRPr="005F5975" w:rsidRDefault="009D5437" w:rsidP="004170C6">
            <w:pPr>
              <w:spacing w:line="312" w:lineRule="auto"/>
              <w:jc w:val="center"/>
              <w:rPr>
                <w:bCs/>
              </w:rPr>
            </w:pPr>
            <w:r w:rsidRPr="005F5975">
              <w:rPr>
                <w:bCs/>
              </w:rPr>
              <w:t>(2)</w:t>
            </w:r>
          </w:p>
        </w:tc>
        <w:tc>
          <w:tcPr>
            <w:tcW w:w="752" w:type="dxa"/>
            <w:vAlign w:val="center"/>
          </w:tcPr>
          <w:p w:rsidR="009D5437" w:rsidRPr="005F5975" w:rsidRDefault="009D5437" w:rsidP="004170C6">
            <w:pPr>
              <w:spacing w:line="312" w:lineRule="auto"/>
              <w:jc w:val="center"/>
              <w:rPr>
                <w:bCs/>
              </w:rPr>
            </w:pPr>
            <w:r w:rsidRPr="005F5975">
              <w:rPr>
                <w:bCs/>
              </w:rPr>
              <w:t>(3)</w:t>
            </w:r>
          </w:p>
        </w:tc>
        <w:tc>
          <w:tcPr>
            <w:tcW w:w="752" w:type="dxa"/>
            <w:vAlign w:val="center"/>
          </w:tcPr>
          <w:p w:rsidR="009D5437" w:rsidRPr="005F5975" w:rsidRDefault="009D5437" w:rsidP="004170C6">
            <w:pPr>
              <w:spacing w:line="312" w:lineRule="auto"/>
              <w:jc w:val="center"/>
              <w:rPr>
                <w:bCs/>
              </w:rPr>
            </w:pPr>
            <w:r w:rsidRPr="005F5975">
              <w:rPr>
                <w:bCs/>
              </w:rPr>
              <w:t>(4)</w:t>
            </w:r>
          </w:p>
        </w:tc>
        <w:tc>
          <w:tcPr>
            <w:tcW w:w="1110" w:type="dxa"/>
            <w:vAlign w:val="center"/>
          </w:tcPr>
          <w:p w:rsidR="009D5437" w:rsidRPr="005F5975" w:rsidRDefault="009D5437" w:rsidP="004170C6">
            <w:pPr>
              <w:spacing w:line="312" w:lineRule="auto"/>
              <w:jc w:val="center"/>
              <w:rPr>
                <w:bCs/>
              </w:rPr>
            </w:pPr>
            <w:r w:rsidRPr="005F5975">
              <w:rPr>
                <w:bCs/>
              </w:rPr>
              <w:t>(5)</w:t>
            </w:r>
          </w:p>
        </w:tc>
        <w:tc>
          <w:tcPr>
            <w:tcW w:w="763" w:type="dxa"/>
            <w:vAlign w:val="center"/>
          </w:tcPr>
          <w:p w:rsidR="009D5437" w:rsidRPr="005F5975" w:rsidRDefault="009D5437" w:rsidP="004170C6">
            <w:pPr>
              <w:spacing w:line="312" w:lineRule="auto"/>
              <w:jc w:val="center"/>
              <w:rPr>
                <w:bCs/>
              </w:rPr>
            </w:pPr>
            <w:r w:rsidRPr="005F5975">
              <w:rPr>
                <w:bCs/>
              </w:rPr>
              <w:t>(6)</w:t>
            </w:r>
          </w:p>
        </w:tc>
        <w:tc>
          <w:tcPr>
            <w:tcW w:w="2149" w:type="dxa"/>
            <w:vAlign w:val="center"/>
          </w:tcPr>
          <w:p w:rsidR="009D5437" w:rsidRPr="005F5975" w:rsidRDefault="009D5437" w:rsidP="004170C6">
            <w:pPr>
              <w:spacing w:line="312" w:lineRule="auto"/>
              <w:jc w:val="center"/>
              <w:rPr>
                <w:bCs/>
              </w:rPr>
            </w:pPr>
            <w:r w:rsidRPr="005F5975">
              <w:rPr>
                <w:bCs/>
              </w:rPr>
              <w:t>(7)</w:t>
            </w:r>
          </w:p>
        </w:tc>
      </w:tr>
      <w:tr w:rsidR="009D5437" w:rsidRPr="005F5975" w:rsidTr="003820D4">
        <w:tc>
          <w:tcPr>
            <w:tcW w:w="3079" w:type="dxa"/>
          </w:tcPr>
          <w:p w:rsidR="009D5437" w:rsidRPr="00D17AED" w:rsidRDefault="009D5437" w:rsidP="004170C6">
            <w:pPr>
              <w:spacing w:line="312" w:lineRule="auto"/>
              <w:jc w:val="both"/>
              <w:rPr>
                <w:rFonts w:eastAsia="MS Mincho" w:cs="Times New Roman"/>
                <w:b/>
                <w:bCs/>
                <w:sz w:val="26"/>
                <w:szCs w:val="26"/>
                <w:lang w:eastAsia="ja-JP"/>
              </w:rPr>
            </w:pPr>
            <w:r w:rsidRPr="00D17AED">
              <w:rPr>
                <w:rFonts w:eastAsia="MS Mincho" w:cs="Times New Roman"/>
                <w:b/>
                <w:bCs/>
                <w:sz w:val="26"/>
                <w:szCs w:val="26"/>
                <w:lang w:eastAsia="ja-JP"/>
              </w:rPr>
              <w:t>Chương 1: TỔNG QUAN CHUNG VỀ MÔI TRƯỜNG ĐẤT VÀ BÙN THẢI</w:t>
            </w:r>
          </w:p>
          <w:p w:rsidR="009D5437" w:rsidRPr="00D17AED" w:rsidRDefault="009D5437" w:rsidP="006206AB">
            <w:pPr>
              <w:pStyle w:val="ListParagraph"/>
              <w:numPr>
                <w:ilvl w:val="1"/>
                <w:numId w:val="8"/>
              </w:numPr>
              <w:spacing w:line="312" w:lineRule="auto"/>
              <w:jc w:val="both"/>
              <w:rPr>
                <w:rFonts w:eastAsia="MS Mincho"/>
                <w:bCs/>
                <w:szCs w:val="26"/>
                <w:lang w:eastAsia="ja-JP"/>
              </w:rPr>
            </w:pPr>
            <w:r w:rsidRPr="00D17AED">
              <w:rPr>
                <w:rFonts w:eastAsia="MS Mincho"/>
                <w:bCs/>
                <w:szCs w:val="26"/>
                <w:lang w:eastAsia="ja-JP"/>
              </w:rPr>
              <w:lastRenderedPageBreak/>
              <w:t>Khái niệm về đất</w:t>
            </w:r>
          </w:p>
          <w:p w:rsidR="009D5437" w:rsidRPr="00D17AED" w:rsidRDefault="009D5437" w:rsidP="006206AB">
            <w:pPr>
              <w:pStyle w:val="ListParagraph"/>
              <w:numPr>
                <w:ilvl w:val="1"/>
                <w:numId w:val="8"/>
              </w:numPr>
              <w:spacing w:line="312" w:lineRule="auto"/>
              <w:jc w:val="both"/>
              <w:rPr>
                <w:rFonts w:eastAsia="MS Mincho"/>
                <w:bCs/>
                <w:szCs w:val="26"/>
                <w:lang w:eastAsia="ja-JP"/>
              </w:rPr>
            </w:pPr>
            <w:r w:rsidRPr="00D17AED">
              <w:rPr>
                <w:rFonts w:eastAsia="MS Mincho"/>
                <w:bCs/>
                <w:szCs w:val="26"/>
                <w:lang w:eastAsia="ja-JP"/>
              </w:rPr>
              <w:t>Quá trình hình thành đất</w:t>
            </w:r>
          </w:p>
          <w:p w:rsidR="009D5437" w:rsidRPr="00D17AED" w:rsidRDefault="009D5437" w:rsidP="006206AB">
            <w:pPr>
              <w:pStyle w:val="ListParagraph"/>
              <w:numPr>
                <w:ilvl w:val="1"/>
                <w:numId w:val="8"/>
              </w:numPr>
              <w:spacing w:line="312" w:lineRule="auto"/>
              <w:jc w:val="both"/>
              <w:rPr>
                <w:rFonts w:eastAsia="MS Mincho"/>
                <w:bCs/>
                <w:szCs w:val="26"/>
                <w:lang w:eastAsia="ja-JP"/>
              </w:rPr>
            </w:pPr>
            <w:r w:rsidRPr="00D17AED">
              <w:rPr>
                <w:rFonts w:eastAsia="MS Mincho"/>
                <w:bCs/>
                <w:szCs w:val="26"/>
                <w:lang w:eastAsia="ja-JP"/>
              </w:rPr>
              <w:t>Hệ sinh thái đất</w:t>
            </w:r>
          </w:p>
          <w:p w:rsidR="009D5437" w:rsidRPr="00D17AED" w:rsidRDefault="009D5437" w:rsidP="006206AB">
            <w:pPr>
              <w:pStyle w:val="ListParagraph"/>
              <w:numPr>
                <w:ilvl w:val="1"/>
                <w:numId w:val="8"/>
              </w:numPr>
              <w:spacing w:line="312" w:lineRule="auto"/>
              <w:jc w:val="both"/>
              <w:rPr>
                <w:rFonts w:eastAsia="MS Mincho"/>
                <w:bCs/>
                <w:szCs w:val="26"/>
                <w:lang w:eastAsia="ja-JP"/>
              </w:rPr>
            </w:pPr>
            <w:r w:rsidRPr="00D17AED">
              <w:rPr>
                <w:rFonts w:eastAsia="MS Mincho"/>
                <w:bCs/>
                <w:szCs w:val="26"/>
                <w:lang w:eastAsia="ja-JP"/>
              </w:rPr>
              <w:t>Thành phần của đất</w:t>
            </w:r>
          </w:p>
          <w:p w:rsidR="009D5437" w:rsidRPr="00D17AED" w:rsidRDefault="009D5437" w:rsidP="006206AB">
            <w:pPr>
              <w:pStyle w:val="ListParagraph"/>
              <w:numPr>
                <w:ilvl w:val="1"/>
                <w:numId w:val="8"/>
              </w:numPr>
              <w:spacing w:line="312" w:lineRule="auto"/>
              <w:jc w:val="both"/>
              <w:rPr>
                <w:rFonts w:eastAsia="MS Mincho"/>
                <w:bCs/>
                <w:szCs w:val="26"/>
                <w:lang w:eastAsia="ja-JP"/>
              </w:rPr>
            </w:pPr>
            <w:r w:rsidRPr="00D17AED">
              <w:rPr>
                <w:rFonts w:eastAsia="MS Mincho"/>
                <w:bCs/>
                <w:szCs w:val="26"/>
                <w:lang w:eastAsia="ja-JP"/>
              </w:rPr>
              <w:t xml:space="preserve">Thành phần hóa học </w:t>
            </w:r>
          </w:p>
          <w:p w:rsidR="009D5437" w:rsidRPr="00D17AED" w:rsidRDefault="009D5437" w:rsidP="006206AB">
            <w:pPr>
              <w:pStyle w:val="ListParagraph"/>
              <w:numPr>
                <w:ilvl w:val="1"/>
                <w:numId w:val="8"/>
              </w:numPr>
              <w:spacing w:line="312" w:lineRule="auto"/>
              <w:jc w:val="both"/>
              <w:rPr>
                <w:rFonts w:eastAsia="MS Mincho"/>
                <w:bCs/>
                <w:szCs w:val="26"/>
                <w:lang w:eastAsia="ja-JP"/>
              </w:rPr>
            </w:pPr>
            <w:r w:rsidRPr="00D17AED">
              <w:rPr>
                <w:rFonts w:eastAsia="MS Mincho"/>
                <w:bCs/>
                <w:szCs w:val="26"/>
                <w:lang w:eastAsia="ja-JP"/>
              </w:rPr>
              <w:t>Các loại bùn đô thị</w:t>
            </w:r>
          </w:p>
        </w:tc>
        <w:tc>
          <w:tcPr>
            <w:tcW w:w="751" w:type="dxa"/>
            <w:vAlign w:val="center"/>
          </w:tcPr>
          <w:p w:rsidR="009D5437" w:rsidRPr="005F5975" w:rsidRDefault="009D5437" w:rsidP="004170C6">
            <w:pPr>
              <w:spacing w:line="312" w:lineRule="auto"/>
              <w:jc w:val="center"/>
              <w:rPr>
                <w:b/>
                <w:bCs/>
              </w:rPr>
            </w:pPr>
            <w:r>
              <w:rPr>
                <w:b/>
                <w:bCs/>
              </w:rPr>
              <w:lastRenderedPageBreak/>
              <w:t>2</w:t>
            </w:r>
          </w:p>
        </w:tc>
        <w:tc>
          <w:tcPr>
            <w:tcW w:w="752" w:type="dxa"/>
            <w:vAlign w:val="center"/>
          </w:tcPr>
          <w:p w:rsidR="009D5437" w:rsidRPr="005F5975" w:rsidRDefault="009D5437" w:rsidP="004170C6">
            <w:pPr>
              <w:spacing w:line="312" w:lineRule="auto"/>
              <w:jc w:val="center"/>
              <w:rPr>
                <w:b/>
                <w:bCs/>
              </w:rPr>
            </w:pPr>
            <w:r>
              <w:rPr>
                <w:b/>
                <w:bCs/>
              </w:rPr>
              <w:t>1</w:t>
            </w:r>
          </w:p>
        </w:tc>
        <w:tc>
          <w:tcPr>
            <w:tcW w:w="752" w:type="dxa"/>
            <w:vAlign w:val="center"/>
          </w:tcPr>
          <w:p w:rsidR="009D5437" w:rsidRPr="005F5975" w:rsidRDefault="009D5437" w:rsidP="004170C6">
            <w:pPr>
              <w:spacing w:line="312" w:lineRule="auto"/>
              <w:jc w:val="center"/>
              <w:rPr>
                <w:b/>
                <w:bCs/>
              </w:rPr>
            </w:pPr>
          </w:p>
        </w:tc>
        <w:tc>
          <w:tcPr>
            <w:tcW w:w="1110" w:type="dxa"/>
            <w:vAlign w:val="center"/>
          </w:tcPr>
          <w:p w:rsidR="009D5437" w:rsidRPr="005F5975" w:rsidRDefault="009D5437" w:rsidP="004170C6">
            <w:pPr>
              <w:spacing w:line="312" w:lineRule="auto"/>
              <w:jc w:val="center"/>
              <w:rPr>
                <w:b/>
                <w:bCs/>
              </w:rPr>
            </w:pPr>
            <w:r>
              <w:rPr>
                <w:b/>
                <w:bCs/>
              </w:rPr>
              <w:t>3</w:t>
            </w:r>
          </w:p>
        </w:tc>
        <w:tc>
          <w:tcPr>
            <w:tcW w:w="763" w:type="dxa"/>
            <w:vAlign w:val="center"/>
          </w:tcPr>
          <w:p w:rsidR="009D5437" w:rsidRPr="005F5975" w:rsidRDefault="009D5437" w:rsidP="004170C6">
            <w:pPr>
              <w:spacing w:line="312" w:lineRule="auto"/>
              <w:jc w:val="center"/>
              <w:rPr>
                <w:b/>
                <w:bCs/>
              </w:rPr>
            </w:pPr>
            <w:r>
              <w:rPr>
                <w:b/>
                <w:bCs/>
              </w:rPr>
              <w:t>6</w:t>
            </w:r>
          </w:p>
        </w:tc>
        <w:tc>
          <w:tcPr>
            <w:tcW w:w="2149" w:type="dxa"/>
            <w:vAlign w:val="center"/>
          </w:tcPr>
          <w:p w:rsidR="00770A55" w:rsidRPr="00770A55" w:rsidRDefault="00770A55" w:rsidP="00770A55">
            <w:pPr>
              <w:spacing w:line="312" w:lineRule="auto"/>
              <w:jc w:val="both"/>
              <w:rPr>
                <w:bCs/>
                <w:sz w:val="26"/>
                <w:szCs w:val="26"/>
              </w:rPr>
            </w:pPr>
            <w:r w:rsidRPr="00770A55">
              <w:rPr>
                <w:bCs/>
                <w:sz w:val="26"/>
                <w:szCs w:val="26"/>
              </w:rPr>
              <w:t>Học viên đọc trước tài liệu 1,2,3.</w:t>
            </w:r>
          </w:p>
          <w:p w:rsidR="009D5437" w:rsidRPr="00770A55" w:rsidRDefault="00770A55" w:rsidP="00770A55">
            <w:pPr>
              <w:spacing w:line="312" w:lineRule="auto"/>
              <w:jc w:val="both"/>
              <w:rPr>
                <w:b/>
                <w:bCs/>
                <w:sz w:val="26"/>
                <w:szCs w:val="26"/>
              </w:rPr>
            </w:pPr>
            <w:r w:rsidRPr="00770A55">
              <w:rPr>
                <w:bCs/>
                <w:sz w:val="26"/>
                <w:szCs w:val="26"/>
              </w:rPr>
              <w:t xml:space="preserve">Yêu cầu chia </w:t>
            </w:r>
            <w:r w:rsidRPr="00770A55">
              <w:rPr>
                <w:bCs/>
                <w:sz w:val="26"/>
                <w:szCs w:val="26"/>
              </w:rPr>
              <w:lastRenderedPageBreak/>
              <w:t>nhóm và viết bài tổng quan về 1 vấn đề ô nhiễm đất và bùn ở Việt Nam</w:t>
            </w:r>
          </w:p>
        </w:tc>
      </w:tr>
      <w:tr w:rsidR="009D5437" w:rsidRPr="005F5975" w:rsidTr="003820D4">
        <w:tc>
          <w:tcPr>
            <w:tcW w:w="3079" w:type="dxa"/>
          </w:tcPr>
          <w:p w:rsidR="009D5437" w:rsidRPr="00D17AED" w:rsidRDefault="009D5437" w:rsidP="004170C6">
            <w:pPr>
              <w:spacing w:line="312" w:lineRule="auto"/>
              <w:jc w:val="both"/>
              <w:rPr>
                <w:rFonts w:eastAsia="MS Mincho" w:cs="Times New Roman"/>
                <w:b/>
                <w:bCs/>
                <w:sz w:val="26"/>
                <w:szCs w:val="26"/>
              </w:rPr>
            </w:pPr>
            <w:r w:rsidRPr="00D17AED">
              <w:rPr>
                <w:rFonts w:eastAsia="MS Mincho" w:cs="Times New Roman"/>
                <w:b/>
                <w:bCs/>
                <w:sz w:val="26"/>
                <w:szCs w:val="26"/>
              </w:rPr>
              <w:lastRenderedPageBreak/>
              <w:t>Chương 2: Ô NHIỄM MÔI TRƯỜNG ĐẤT</w:t>
            </w:r>
          </w:p>
          <w:p w:rsidR="009D5437" w:rsidRPr="00D17AED" w:rsidRDefault="009D5437" w:rsidP="004170C6">
            <w:pPr>
              <w:spacing w:line="312" w:lineRule="auto"/>
              <w:jc w:val="both"/>
              <w:rPr>
                <w:rFonts w:eastAsia="MS Mincho" w:cs="Times New Roman"/>
                <w:bCs/>
                <w:sz w:val="26"/>
                <w:szCs w:val="26"/>
              </w:rPr>
            </w:pPr>
            <w:r w:rsidRPr="00D17AED">
              <w:rPr>
                <w:rFonts w:eastAsia="MS Mincho" w:cs="Times New Roman"/>
                <w:bCs/>
                <w:sz w:val="26"/>
                <w:szCs w:val="26"/>
              </w:rPr>
              <w:t>2.1 Tác nhân gây ô nhiễm môi trường đất</w:t>
            </w:r>
          </w:p>
          <w:p w:rsidR="009D5437" w:rsidRPr="00D17AED" w:rsidRDefault="009D5437" w:rsidP="004170C6">
            <w:pPr>
              <w:spacing w:line="312" w:lineRule="auto"/>
              <w:jc w:val="both"/>
              <w:rPr>
                <w:rFonts w:eastAsia="MS Mincho" w:cs="Times New Roman"/>
                <w:bCs/>
                <w:sz w:val="26"/>
                <w:szCs w:val="26"/>
              </w:rPr>
            </w:pPr>
            <w:r w:rsidRPr="00D17AED">
              <w:rPr>
                <w:rFonts w:eastAsia="MS Mincho" w:cs="Times New Roman"/>
                <w:bCs/>
                <w:sz w:val="26"/>
                <w:szCs w:val="26"/>
              </w:rPr>
              <w:t>2.2 Quá trình gây suy thoái môi trường đất</w:t>
            </w:r>
          </w:p>
          <w:p w:rsidR="009D5437" w:rsidRPr="00D17AED" w:rsidRDefault="009D5437" w:rsidP="004170C6">
            <w:pPr>
              <w:spacing w:line="312" w:lineRule="auto"/>
              <w:jc w:val="both"/>
              <w:rPr>
                <w:rFonts w:eastAsia="MS Mincho" w:cs="Times New Roman"/>
                <w:bCs/>
                <w:sz w:val="26"/>
                <w:szCs w:val="26"/>
              </w:rPr>
            </w:pPr>
            <w:r w:rsidRPr="00D17AED">
              <w:rPr>
                <w:rFonts w:eastAsia="MS Mincho" w:cs="Times New Roman"/>
                <w:bCs/>
                <w:sz w:val="26"/>
                <w:szCs w:val="26"/>
              </w:rPr>
              <w:t>2.3 Tác động của hoạt động nông nghiệp đến môi trường đất</w:t>
            </w:r>
          </w:p>
          <w:p w:rsidR="009D5437" w:rsidRPr="00D17AED" w:rsidRDefault="009D5437" w:rsidP="004170C6">
            <w:pPr>
              <w:spacing w:line="312" w:lineRule="auto"/>
              <w:jc w:val="both"/>
              <w:rPr>
                <w:rFonts w:eastAsia="MS Mincho" w:cs="Times New Roman"/>
                <w:bCs/>
                <w:sz w:val="26"/>
                <w:szCs w:val="26"/>
              </w:rPr>
            </w:pPr>
            <w:r w:rsidRPr="00D17AED">
              <w:rPr>
                <w:rFonts w:eastAsia="MS Mincho" w:cs="Times New Roman"/>
                <w:bCs/>
                <w:sz w:val="26"/>
                <w:szCs w:val="26"/>
              </w:rPr>
              <w:t>2.4 Hóa chất nguy hại và môi trường đất</w:t>
            </w:r>
          </w:p>
          <w:p w:rsidR="009D5437" w:rsidRPr="00D17AED" w:rsidRDefault="009D5437" w:rsidP="004170C6">
            <w:pPr>
              <w:spacing w:line="312" w:lineRule="auto"/>
              <w:jc w:val="both"/>
              <w:rPr>
                <w:rFonts w:eastAsia="MS Mincho" w:cs="Times New Roman"/>
                <w:bCs/>
                <w:sz w:val="26"/>
                <w:szCs w:val="26"/>
              </w:rPr>
            </w:pPr>
            <w:r w:rsidRPr="00D17AED">
              <w:rPr>
                <w:rFonts w:eastAsia="MS Mincho" w:cs="Times New Roman"/>
                <w:bCs/>
                <w:sz w:val="26"/>
                <w:szCs w:val="26"/>
              </w:rPr>
              <w:t>2.5 sự di chuyển các chất ô nhiễm trong môi trường đất</w:t>
            </w:r>
          </w:p>
        </w:tc>
        <w:tc>
          <w:tcPr>
            <w:tcW w:w="751" w:type="dxa"/>
            <w:vAlign w:val="center"/>
          </w:tcPr>
          <w:p w:rsidR="009D5437" w:rsidRPr="005F5975" w:rsidRDefault="009D5437" w:rsidP="004170C6">
            <w:pPr>
              <w:spacing w:line="312" w:lineRule="auto"/>
              <w:jc w:val="center"/>
              <w:rPr>
                <w:bCs/>
              </w:rPr>
            </w:pPr>
            <w:r>
              <w:rPr>
                <w:bCs/>
              </w:rPr>
              <w:t>1</w:t>
            </w:r>
          </w:p>
        </w:tc>
        <w:tc>
          <w:tcPr>
            <w:tcW w:w="752" w:type="dxa"/>
            <w:vAlign w:val="center"/>
          </w:tcPr>
          <w:p w:rsidR="009D5437" w:rsidRPr="005F5975" w:rsidRDefault="009D5437" w:rsidP="004170C6">
            <w:pPr>
              <w:spacing w:line="312" w:lineRule="auto"/>
              <w:jc w:val="center"/>
              <w:rPr>
                <w:bCs/>
              </w:rPr>
            </w:pPr>
            <w:r>
              <w:rPr>
                <w:bCs/>
              </w:rPr>
              <w:t>1</w:t>
            </w:r>
          </w:p>
        </w:tc>
        <w:tc>
          <w:tcPr>
            <w:tcW w:w="752" w:type="dxa"/>
            <w:vAlign w:val="center"/>
          </w:tcPr>
          <w:p w:rsidR="009D5437" w:rsidRPr="005F5975" w:rsidRDefault="009D5437" w:rsidP="004170C6">
            <w:pPr>
              <w:spacing w:line="312" w:lineRule="auto"/>
              <w:jc w:val="center"/>
              <w:rPr>
                <w:bCs/>
              </w:rPr>
            </w:pPr>
          </w:p>
        </w:tc>
        <w:tc>
          <w:tcPr>
            <w:tcW w:w="1110" w:type="dxa"/>
            <w:vAlign w:val="center"/>
          </w:tcPr>
          <w:p w:rsidR="009D5437" w:rsidRPr="005F5975" w:rsidRDefault="009D5437" w:rsidP="004170C6">
            <w:pPr>
              <w:spacing w:line="312" w:lineRule="auto"/>
              <w:jc w:val="center"/>
              <w:rPr>
                <w:bCs/>
              </w:rPr>
            </w:pPr>
            <w:r>
              <w:rPr>
                <w:bCs/>
              </w:rPr>
              <w:t>2</w:t>
            </w:r>
          </w:p>
        </w:tc>
        <w:tc>
          <w:tcPr>
            <w:tcW w:w="763" w:type="dxa"/>
            <w:vAlign w:val="center"/>
          </w:tcPr>
          <w:p w:rsidR="009D5437" w:rsidRPr="005F5975" w:rsidRDefault="009D5437" w:rsidP="004170C6">
            <w:pPr>
              <w:spacing w:line="312" w:lineRule="auto"/>
              <w:jc w:val="center"/>
              <w:rPr>
                <w:bCs/>
              </w:rPr>
            </w:pPr>
            <w:r>
              <w:rPr>
                <w:bCs/>
              </w:rPr>
              <w:t>4</w:t>
            </w:r>
          </w:p>
        </w:tc>
        <w:tc>
          <w:tcPr>
            <w:tcW w:w="2149" w:type="dxa"/>
            <w:vAlign w:val="center"/>
          </w:tcPr>
          <w:p w:rsidR="00770A55" w:rsidRPr="00770A55" w:rsidRDefault="00770A55" w:rsidP="00770A55">
            <w:pPr>
              <w:spacing w:line="312" w:lineRule="auto"/>
              <w:rPr>
                <w:bCs/>
                <w:sz w:val="26"/>
                <w:szCs w:val="26"/>
              </w:rPr>
            </w:pPr>
            <w:r w:rsidRPr="00770A55">
              <w:rPr>
                <w:bCs/>
                <w:sz w:val="26"/>
                <w:szCs w:val="26"/>
              </w:rPr>
              <w:t>Học viên đọc trước tài liệu 1,2,3.</w:t>
            </w:r>
          </w:p>
          <w:p w:rsidR="009D5437" w:rsidRPr="00770A55" w:rsidRDefault="00770A55" w:rsidP="00770A55">
            <w:pPr>
              <w:spacing w:line="312" w:lineRule="auto"/>
              <w:jc w:val="both"/>
              <w:rPr>
                <w:bCs/>
                <w:sz w:val="26"/>
                <w:szCs w:val="26"/>
              </w:rPr>
            </w:pPr>
            <w:r w:rsidRPr="00770A55">
              <w:rPr>
                <w:bCs/>
                <w:sz w:val="26"/>
                <w:szCs w:val="26"/>
              </w:rPr>
              <w:t>Yêu cầu chuẩn bị để thảo luận theo hướng vấn đề ở chương 1 về Nguyên nhân của các vấn đề</w:t>
            </w:r>
          </w:p>
        </w:tc>
      </w:tr>
      <w:tr w:rsidR="009D5437" w:rsidRPr="005F5975" w:rsidTr="003820D4">
        <w:tc>
          <w:tcPr>
            <w:tcW w:w="3079" w:type="dxa"/>
          </w:tcPr>
          <w:p w:rsidR="009D5437" w:rsidRPr="00D17AED" w:rsidRDefault="009D5437" w:rsidP="004170C6">
            <w:pPr>
              <w:spacing w:line="312" w:lineRule="auto"/>
              <w:jc w:val="both"/>
              <w:rPr>
                <w:rFonts w:eastAsia="MS Mincho" w:cs="Times New Roman"/>
                <w:b/>
                <w:bCs/>
                <w:sz w:val="26"/>
                <w:szCs w:val="26"/>
              </w:rPr>
            </w:pPr>
            <w:r w:rsidRPr="00D17AED">
              <w:rPr>
                <w:rFonts w:eastAsia="MS Mincho" w:cs="Times New Roman"/>
                <w:b/>
                <w:bCs/>
                <w:sz w:val="26"/>
                <w:szCs w:val="26"/>
              </w:rPr>
              <w:t>Chương 3: GIẢM ĐỘ ẨM VÀ ỔN ĐỊNH ĐỘ KIỀM</w:t>
            </w:r>
          </w:p>
          <w:p w:rsidR="009D5437" w:rsidRPr="00D17AED" w:rsidRDefault="009D5437" w:rsidP="006206AB">
            <w:pPr>
              <w:pStyle w:val="ListParagraph"/>
              <w:numPr>
                <w:ilvl w:val="1"/>
                <w:numId w:val="9"/>
              </w:numPr>
              <w:spacing w:line="312" w:lineRule="auto"/>
              <w:jc w:val="both"/>
              <w:rPr>
                <w:rFonts w:eastAsia="MS Mincho"/>
                <w:bCs/>
                <w:szCs w:val="26"/>
              </w:rPr>
            </w:pPr>
            <w:r w:rsidRPr="00D17AED">
              <w:rPr>
                <w:rFonts w:eastAsia="MS Mincho"/>
                <w:bCs/>
                <w:szCs w:val="26"/>
              </w:rPr>
              <w:t>Nén bùn</w:t>
            </w:r>
          </w:p>
          <w:p w:rsidR="009D5437" w:rsidRPr="00D17AED" w:rsidRDefault="009D5437" w:rsidP="006206AB">
            <w:pPr>
              <w:pStyle w:val="ListParagraph"/>
              <w:numPr>
                <w:ilvl w:val="1"/>
                <w:numId w:val="9"/>
              </w:numPr>
              <w:spacing w:line="312" w:lineRule="auto"/>
              <w:jc w:val="both"/>
              <w:rPr>
                <w:rFonts w:eastAsia="MS Mincho"/>
                <w:bCs/>
                <w:szCs w:val="26"/>
              </w:rPr>
            </w:pPr>
            <w:r w:rsidRPr="00D17AED">
              <w:rPr>
                <w:rFonts w:eastAsia="MS Mincho"/>
                <w:bCs/>
                <w:szCs w:val="26"/>
              </w:rPr>
              <w:t>Tách nước, làm khô bùn</w:t>
            </w:r>
          </w:p>
          <w:p w:rsidR="009D5437" w:rsidRPr="00D17AED" w:rsidRDefault="009D5437" w:rsidP="006206AB">
            <w:pPr>
              <w:pStyle w:val="ListParagraph"/>
              <w:numPr>
                <w:ilvl w:val="1"/>
                <w:numId w:val="9"/>
              </w:numPr>
              <w:spacing w:line="312" w:lineRule="auto"/>
              <w:jc w:val="both"/>
              <w:rPr>
                <w:rFonts w:eastAsia="MS Mincho"/>
                <w:bCs/>
                <w:szCs w:val="26"/>
              </w:rPr>
            </w:pPr>
            <w:r w:rsidRPr="00D17AED">
              <w:rPr>
                <w:rFonts w:eastAsia="MS Mincho"/>
                <w:bCs/>
                <w:szCs w:val="26"/>
              </w:rPr>
              <w:t>Ổn định độ kiềm</w:t>
            </w:r>
          </w:p>
        </w:tc>
        <w:tc>
          <w:tcPr>
            <w:tcW w:w="751" w:type="dxa"/>
            <w:vAlign w:val="center"/>
          </w:tcPr>
          <w:p w:rsidR="009D5437" w:rsidRPr="005F5975" w:rsidRDefault="009D5437" w:rsidP="004170C6">
            <w:pPr>
              <w:spacing w:line="312" w:lineRule="auto"/>
              <w:jc w:val="center"/>
              <w:rPr>
                <w:bCs/>
              </w:rPr>
            </w:pPr>
            <w:r>
              <w:rPr>
                <w:bCs/>
              </w:rPr>
              <w:t>5</w:t>
            </w:r>
          </w:p>
        </w:tc>
        <w:tc>
          <w:tcPr>
            <w:tcW w:w="752" w:type="dxa"/>
            <w:vAlign w:val="center"/>
          </w:tcPr>
          <w:p w:rsidR="009D5437" w:rsidRPr="005F5975" w:rsidRDefault="009D5437" w:rsidP="004170C6">
            <w:pPr>
              <w:spacing w:line="312" w:lineRule="auto"/>
              <w:jc w:val="center"/>
              <w:rPr>
                <w:bCs/>
              </w:rPr>
            </w:pPr>
            <w:r>
              <w:rPr>
                <w:bCs/>
              </w:rPr>
              <w:t>1</w:t>
            </w:r>
          </w:p>
        </w:tc>
        <w:tc>
          <w:tcPr>
            <w:tcW w:w="752" w:type="dxa"/>
            <w:vAlign w:val="center"/>
          </w:tcPr>
          <w:p w:rsidR="009D5437" w:rsidRPr="005F5975" w:rsidRDefault="009D5437" w:rsidP="004170C6">
            <w:pPr>
              <w:spacing w:line="312" w:lineRule="auto"/>
              <w:jc w:val="center"/>
              <w:rPr>
                <w:bCs/>
              </w:rPr>
            </w:pPr>
          </w:p>
        </w:tc>
        <w:tc>
          <w:tcPr>
            <w:tcW w:w="1110" w:type="dxa"/>
            <w:vAlign w:val="center"/>
          </w:tcPr>
          <w:p w:rsidR="009D5437" w:rsidRPr="005F5975" w:rsidRDefault="009D5437" w:rsidP="004170C6">
            <w:pPr>
              <w:spacing w:line="312" w:lineRule="auto"/>
              <w:jc w:val="center"/>
              <w:rPr>
                <w:bCs/>
              </w:rPr>
            </w:pPr>
            <w:r>
              <w:rPr>
                <w:bCs/>
              </w:rPr>
              <w:t>6</w:t>
            </w:r>
          </w:p>
        </w:tc>
        <w:tc>
          <w:tcPr>
            <w:tcW w:w="763" w:type="dxa"/>
            <w:vAlign w:val="center"/>
          </w:tcPr>
          <w:p w:rsidR="009D5437" w:rsidRPr="005F5975" w:rsidRDefault="009D5437" w:rsidP="004170C6">
            <w:pPr>
              <w:spacing w:line="312" w:lineRule="auto"/>
              <w:jc w:val="center"/>
              <w:rPr>
                <w:bCs/>
              </w:rPr>
            </w:pPr>
            <w:r>
              <w:rPr>
                <w:bCs/>
              </w:rPr>
              <w:t>12</w:t>
            </w:r>
          </w:p>
        </w:tc>
        <w:tc>
          <w:tcPr>
            <w:tcW w:w="2149" w:type="dxa"/>
            <w:vAlign w:val="center"/>
          </w:tcPr>
          <w:p w:rsidR="00770A55" w:rsidRPr="00770A55" w:rsidRDefault="00770A55" w:rsidP="00770A55">
            <w:pPr>
              <w:spacing w:line="312" w:lineRule="auto"/>
              <w:jc w:val="both"/>
              <w:rPr>
                <w:bCs/>
                <w:sz w:val="26"/>
                <w:szCs w:val="26"/>
              </w:rPr>
            </w:pPr>
            <w:r w:rsidRPr="00770A55">
              <w:rPr>
                <w:bCs/>
                <w:sz w:val="26"/>
                <w:szCs w:val="26"/>
              </w:rPr>
              <w:t>Học viên đọc trước tài liệu 1,2,3. Đọc thêm tài liệu tham khảo phần làm khô và ổn định bằng vôi</w:t>
            </w:r>
          </w:p>
          <w:p w:rsidR="009D5437" w:rsidRPr="005F5975" w:rsidRDefault="00770A55" w:rsidP="00770A55">
            <w:pPr>
              <w:spacing w:line="312" w:lineRule="auto"/>
              <w:jc w:val="both"/>
              <w:rPr>
                <w:b/>
                <w:bCs/>
              </w:rPr>
            </w:pPr>
            <w:r w:rsidRPr="00770A55">
              <w:rPr>
                <w:bCs/>
                <w:sz w:val="26"/>
                <w:szCs w:val="26"/>
              </w:rPr>
              <w:t xml:space="preserve">Yêu cầu học viên thực hiện bài tập tính toán giảm độ ẩm, ổn định độ kiềm cho một khu </w:t>
            </w:r>
            <w:r w:rsidRPr="00770A55">
              <w:rPr>
                <w:bCs/>
                <w:sz w:val="26"/>
                <w:szCs w:val="26"/>
              </w:rPr>
              <w:lastRenderedPageBreak/>
              <w:t>xử lý</w:t>
            </w:r>
          </w:p>
        </w:tc>
      </w:tr>
      <w:tr w:rsidR="009D5437" w:rsidRPr="005F5975" w:rsidTr="003820D4">
        <w:tc>
          <w:tcPr>
            <w:tcW w:w="3079" w:type="dxa"/>
          </w:tcPr>
          <w:p w:rsidR="009D5437" w:rsidRPr="00D17AED" w:rsidRDefault="009D5437" w:rsidP="004170C6">
            <w:pPr>
              <w:spacing w:line="312" w:lineRule="auto"/>
              <w:jc w:val="both"/>
              <w:rPr>
                <w:rFonts w:eastAsia="MS Mincho" w:cs="Times New Roman"/>
                <w:b/>
                <w:bCs/>
                <w:sz w:val="26"/>
                <w:szCs w:val="26"/>
              </w:rPr>
            </w:pPr>
            <w:r w:rsidRPr="00D17AED">
              <w:rPr>
                <w:rFonts w:eastAsia="MS Mincho" w:cs="Times New Roman"/>
                <w:b/>
                <w:bCs/>
                <w:sz w:val="26"/>
                <w:szCs w:val="26"/>
              </w:rPr>
              <w:lastRenderedPageBreak/>
              <w:t>Chương 4 XỬ LÝ BẰNG PHƯƠNG PHÁP SINH HỌC</w:t>
            </w:r>
          </w:p>
          <w:p w:rsidR="009D5437" w:rsidRPr="00D17AED" w:rsidRDefault="009D5437" w:rsidP="004170C6">
            <w:pPr>
              <w:spacing w:line="312" w:lineRule="auto"/>
              <w:jc w:val="both"/>
              <w:rPr>
                <w:rFonts w:eastAsia="MS Mincho" w:cs="Times New Roman"/>
                <w:bCs/>
                <w:sz w:val="26"/>
                <w:szCs w:val="26"/>
              </w:rPr>
            </w:pPr>
            <w:r w:rsidRPr="00D17AED">
              <w:rPr>
                <w:rFonts w:eastAsia="MS Mincho" w:cs="Times New Roman"/>
                <w:bCs/>
                <w:sz w:val="26"/>
                <w:szCs w:val="26"/>
              </w:rPr>
              <w:t>4.1 Xử lý bằng phương pháp phân hủy hiếu khí</w:t>
            </w:r>
          </w:p>
          <w:p w:rsidR="009D5437" w:rsidRPr="00D17AED" w:rsidRDefault="009D5437" w:rsidP="004170C6">
            <w:pPr>
              <w:spacing w:line="312" w:lineRule="auto"/>
              <w:jc w:val="both"/>
              <w:rPr>
                <w:rFonts w:eastAsia="MS Mincho" w:cs="Times New Roman"/>
                <w:bCs/>
                <w:sz w:val="26"/>
                <w:szCs w:val="26"/>
              </w:rPr>
            </w:pPr>
            <w:r w:rsidRPr="00D17AED">
              <w:rPr>
                <w:rFonts w:eastAsia="MS Mincho" w:cs="Times New Roman"/>
                <w:bCs/>
                <w:sz w:val="26"/>
                <w:szCs w:val="26"/>
              </w:rPr>
              <w:t>4.2 Xử lý bằng phương pháp phân hủy kị khí</w:t>
            </w:r>
          </w:p>
          <w:p w:rsidR="009D5437" w:rsidRPr="00D17AED" w:rsidRDefault="009D5437" w:rsidP="004170C6">
            <w:pPr>
              <w:spacing w:line="312" w:lineRule="auto"/>
              <w:jc w:val="both"/>
              <w:rPr>
                <w:rFonts w:eastAsia="MS Mincho" w:cs="Times New Roman"/>
                <w:bCs/>
                <w:sz w:val="26"/>
                <w:szCs w:val="26"/>
              </w:rPr>
            </w:pPr>
            <w:r w:rsidRPr="00D17AED">
              <w:rPr>
                <w:rFonts w:eastAsia="MS Mincho" w:cs="Times New Roman"/>
                <w:bCs/>
                <w:sz w:val="26"/>
                <w:szCs w:val="26"/>
              </w:rPr>
              <w:t>4.3 Xử lý bằng wetland</w:t>
            </w:r>
          </w:p>
          <w:p w:rsidR="009D5437" w:rsidRPr="00D17AED" w:rsidRDefault="009D5437" w:rsidP="004170C6">
            <w:pPr>
              <w:spacing w:line="312" w:lineRule="auto"/>
              <w:jc w:val="both"/>
              <w:rPr>
                <w:rFonts w:eastAsia="MS Mincho" w:cs="Times New Roman"/>
                <w:bCs/>
                <w:sz w:val="26"/>
                <w:szCs w:val="26"/>
              </w:rPr>
            </w:pPr>
            <w:r w:rsidRPr="00D17AED">
              <w:rPr>
                <w:rFonts w:eastAsia="MS Mincho" w:cs="Times New Roman"/>
                <w:bCs/>
                <w:sz w:val="26"/>
                <w:szCs w:val="26"/>
              </w:rPr>
              <w:t>4.4 Xử lý bằng phương pháp composting</w:t>
            </w:r>
          </w:p>
        </w:tc>
        <w:tc>
          <w:tcPr>
            <w:tcW w:w="751" w:type="dxa"/>
            <w:vAlign w:val="center"/>
          </w:tcPr>
          <w:p w:rsidR="009D5437" w:rsidRPr="005F5975" w:rsidRDefault="009D5437" w:rsidP="004170C6">
            <w:pPr>
              <w:spacing w:line="312" w:lineRule="auto"/>
              <w:jc w:val="center"/>
              <w:rPr>
                <w:bCs/>
              </w:rPr>
            </w:pPr>
            <w:r>
              <w:rPr>
                <w:bCs/>
              </w:rPr>
              <w:t>5</w:t>
            </w:r>
          </w:p>
        </w:tc>
        <w:tc>
          <w:tcPr>
            <w:tcW w:w="752" w:type="dxa"/>
            <w:vAlign w:val="center"/>
          </w:tcPr>
          <w:p w:rsidR="009D5437" w:rsidRPr="005F5975" w:rsidRDefault="009D5437" w:rsidP="004170C6">
            <w:pPr>
              <w:spacing w:line="312" w:lineRule="auto"/>
              <w:jc w:val="center"/>
              <w:rPr>
                <w:bCs/>
              </w:rPr>
            </w:pPr>
            <w:r>
              <w:rPr>
                <w:bCs/>
              </w:rPr>
              <w:t>1</w:t>
            </w:r>
          </w:p>
        </w:tc>
        <w:tc>
          <w:tcPr>
            <w:tcW w:w="752" w:type="dxa"/>
            <w:vAlign w:val="center"/>
          </w:tcPr>
          <w:p w:rsidR="009D5437" w:rsidRPr="005F5975" w:rsidRDefault="009D5437" w:rsidP="004170C6">
            <w:pPr>
              <w:spacing w:line="312" w:lineRule="auto"/>
              <w:jc w:val="center"/>
              <w:rPr>
                <w:bCs/>
              </w:rPr>
            </w:pPr>
          </w:p>
        </w:tc>
        <w:tc>
          <w:tcPr>
            <w:tcW w:w="1110" w:type="dxa"/>
            <w:vAlign w:val="center"/>
          </w:tcPr>
          <w:p w:rsidR="009D5437" w:rsidRPr="005F5975" w:rsidRDefault="009D5437" w:rsidP="004170C6">
            <w:pPr>
              <w:spacing w:line="312" w:lineRule="auto"/>
              <w:jc w:val="center"/>
              <w:rPr>
                <w:bCs/>
              </w:rPr>
            </w:pPr>
            <w:r>
              <w:rPr>
                <w:bCs/>
              </w:rPr>
              <w:t>6</w:t>
            </w:r>
          </w:p>
        </w:tc>
        <w:tc>
          <w:tcPr>
            <w:tcW w:w="763" w:type="dxa"/>
            <w:vAlign w:val="center"/>
          </w:tcPr>
          <w:p w:rsidR="009D5437" w:rsidRPr="005F5975" w:rsidRDefault="009D5437" w:rsidP="004170C6">
            <w:pPr>
              <w:spacing w:line="312" w:lineRule="auto"/>
              <w:jc w:val="center"/>
              <w:rPr>
                <w:bCs/>
              </w:rPr>
            </w:pPr>
            <w:r>
              <w:rPr>
                <w:bCs/>
              </w:rPr>
              <w:t>12</w:t>
            </w:r>
          </w:p>
        </w:tc>
        <w:tc>
          <w:tcPr>
            <w:tcW w:w="2149" w:type="dxa"/>
            <w:vAlign w:val="center"/>
          </w:tcPr>
          <w:p w:rsidR="00770A55" w:rsidRPr="00770A55" w:rsidRDefault="00770A55" w:rsidP="00770A55">
            <w:pPr>
              <w:spacing w:line="312" w:lineRule="auto"/>
              <w:jc w:val="both"/>
              <w:rPr>
                <w:bCs/>
                <w:sz w:val="26"/>
                <w:szCs w:val="26"/>
              </w:rPr>
            </w:pPr>
            <w:r w:rsidRPr="00770A55">
              <w:rPr>
                <w:bCs/>
                <w:sz w:val="26"/>
                <w:szCs w:val="26"/>
              </w:rPr>
              <w:t>Học viên đọc trước tài liệu 1,2,3. Đọc thêm tài liệu tham khảo phần xử lý bùn bằng sinh học</w:t>
            </w:r>
          </w:p>
          <w:p w:rsidR="009D5437" w:rsidRPr="005F5975" w:rsidRDefault="00770A55" w:rsidP="00770A55">
            <w:pPr>
              <w:spacing w:line="312" w:lineRule="auto"/>
              <w:jc w:val="both"/>
              <w:rPr>
                <w:b/>
                <w:bCs/>
              </w:rPr>
            </w:pPr>
            <w:r w:rsidRPr="00770A55">
              <w:rPr>
                <w:bCs/>
                <w:sz w:val="26"/>
                <w:szCs w:val="26"/>
              </w:rPr>
              <w:t>Yêu cầu học viên thực hiện bài tập tính toán xử lý bùn bằng phương pháp sinh học cho một khu xử lý chất thải rắn</w:t>
            </w:r>
          </w:p>
        </w:tc>
      </w:tr>
      <w:tr w:rsidR="009D5437" w:rsidRPr="005F5975" w:rsidTr="003820D4">
        <w:tc>
          <w:tcPr>
            <w:tcW w:w="3079" w:type="dxa"/>
          </w:tcPr>
          <w:p w:rsidR="009D5437" w:rsidRPr="00D17AED" w:rsidRDefault="009D5437" w:rsidP="004170C6">
            <w:pPr>
              <w:spacing w:line="312" w:lineRule="auto"/>
              <w:jc w:val="both"/>
              <w:rPr>
                <w:rFonts w:eastAsia="MS Mincho" w:cs="Times New Roman"/>
                <w:b/>
                <w:bCs/>
                <w:sz w:val="26"/>
                <w:szCs w:val="26"/>
              </w:rPr>
            </w:pPr>
            <w:r w:rsidRPr="00D17AED">
              <w:rPr>
                <w:rFonts w:eastAsia="MS Mincho" w:cs="Times New Roman"/>
                <w:b/>
                <w:bCs/>
                <w:sz w:val="26"/>
                <w:szCs w:val="26"/>
              </w:rPr>
              <w:t>Chương 5 CHÔN LẤP BÙN VÀ ĐẤT Ô NHIỄM</w:t>
            </w:r>
          </w:p>
          <w:p w:rsidR="009D5437" w:rsidRPr="00D17AED" w:rsidRDefault="009D5437" w:rsidP="004170C6">
            <w:pPr>
              <w:spacing w:line="312" w:lineRule="auto"/>
              <w:jc w:val="both"/>
              <w:rPr>
                <w:rFonts w:eastAsia="MS Mincho" w:cs="Times New Roman"/>
                <w:bCs/>
                <w:sz w:val="26"/>
                <w:szCs w:val="26"/>
              </w:rPr>
            </w:pPr>
            <w:r w:rsidRPr="00D17AED">
              <w:rPr>
                <w:rFonts w:eastAsia="MS Mincho" w:cs="Times New Roman"/>
                <w:bCs/>
                <w:sz w:val="26"/>
                <w:szCs w:val="26"/>
              </w:rPr>
              <w:t>5.1 Thải bỏ bề mặt các loại bùn thông thường</w:t>
            </w:r>
          </w:p>
          <w:p w:rsidR="009D5437" w:rsidRPr="00D17AED" w:rsidRDefault="009D5437" w:rsidP="004170C6">
            <w:pPr>
              <w:spacing w:line="312" w:lineRule="auto"/>
              <w:jc w:val="both"/>
              <w:rPr>
                <w:rFonts w:eastAsia="MS Mincho" w:cs="Times New Roman"/>
                <w:bCs/>
                <w:sz w:val="26"/>
                <w:szCs w:val="26"/>
              </w:rPr>
            </w:pPr>
            <w:r w:rsidRPr="00D17AED">
              <w:rPr>
                <w:rFonts w:eastAsia="MS Mincho" w:cs="Times New Roman"/>
                <w:bCs/>
                <w:sz w:val="26"/>
                <w:szCs w:val="26"/>
              </w:rPr>
              <w:t>5.2 Chôn lấp bùn và đất ô nhiễm cùng với chất thải rắn thông thường</w:t>
            </w:r>
          </w:p>
          <w:p w:rsidR="009D5437" w:rsidRPr="00D17AED" w:rsidRDefault="009D5437" w:rsidP="004170C6">
            <w:pPr>
              <w:spacing w:line="312" w:lineRule="auto"/>
              <w:jc w:val="both"/>
              <w:rPr>
                <w:rFonts w:eastAsia="MS Mincho" w:cs="Times New Roman"/>
                <w:bCs/>
                <w:sz w:val="26"/>
                <w:szCs w:val="26"/>
              </w:rPr>
            </w:pPr>
            <w:r w:rsidRPr="00D17AED">
              <w:rPr>
                <w:rFonts w:eastAsia="MS Mincho" w:cs="Times New Roman"/>
                <w:bCs/>
                <w:sz w:val="26"/>
                <w:szCs w:val="26"/>
              </w:rPr>
              <w:t>5.3 Thải bỏ bùn tự hoại</w:t>
            </w:r>
          </w:p>
          <w:p w:rsidR="009D5437" w:rsidRPr="00D17AED" w:rsidRDefault="009D5437" w:rsidP="004170C6">
            <w:pPr>
              <w:spacing w:line="312" w:lineRule="auto"/>
              <w:jc w:val="both"/>
              <w:rPr>
                <w:rFonts w:eastAsia="MS Mincho" w:cs="Times New Roman"/>
                <w:bCs/>
                <w:sz w:val="26"/>
                <w:szCs w:val="26"/>
              </w:rPr>
            </w:pPr>
            <w:r w:rsidRPr="00D17AED">
              <w:rPr>
                <w:rFonts w:eastAsia="MS Mincho" w:cs="Times New Roman"/>
                <w:bCs/>
                <w:sz w:val="26"/>
                <w:szCs w:val="26"/>
              </w:rPr>
              <w:t>5.4 Chôn lấp bùn nguy hại</w:t>
            </w:r>
          </w:p>
        </w:tc>
        <w:tc>
          <w:tcPr>
            <w:tcW w:w="751" w:type="dxa"/>
            <w:vAlign w:val="center"/>
          </w:tcPr>
          <w:p w:rsidR="009D5437" w:rsidRPr="005F5975" w:rsidRDefault="004170C6" w:rsidP="004170C6">
            <w:pPr>
              <w:spacing w:line="312" w:lineRule="auto"/>
              <w:jc w:val="center"/>
              <w:rPr>
                <w:b/>
                <w:bCs/>
              </w:rPr>
            </w:pPr>
            <w:r>
              <w:rPr>
                <w:b/>
                <w:bCs/>
              </w:rPr>
              <w:t>5</w:t>
            </w:r>
          </w:p>
        </w:tc>
        <w:tc>
          <w:tcPr>
            <w:tcW w:w="752" w:type="dxa"/>
            <w:vAlign w:val="center"/>
          </w:tcPr>
          <w:p w:rsidR="009D5437" w:rsidRPr="005F5975" w:rsidRDefault="004170C6" w:rsidP="004170C6">
            <w:pPr>
              <w:spacing w:line="312" w:lineRule="auto"/>
              <w:jc w:val="center"/>
              <w:rPr>
                <w:b/>
                <w:bCs/>
              </w:rPr>
            </w:pPr>
            <w:r>
              <w:rPr>
                <w:b/>
                <w:bCs/>
              </w:rPr>
              <w:t>1</w:t>
            </w:r>
          </w:p>
        </w:tc>
        <w:tc>
          <w:tcPr>
            <w:tcW w:w="752" w:type="dxa"/>
            <w:vAlign w:val="center"/>
          </w:tcPr>
          <w:p w:rsidR="009D5437" w:rsidRPr="005F5975" w:rsidRDefault="009D5437" w:rsidP="004170C6">
            <w:pPr>
              <w:spacing w:line="312" w:lineRule="auto"/>
              <w:jc w:val="center"/>
              <w:rPr>
                <w:b/>
                <w:bCs/>
              </w:rPr>
            </w:pPr>
          </w:p>
        </w:tc>
        <w:tc>
          <w:tcPr>
            <w:tcW w:w="1110" w:type="dxa"/>
            <w:vAlign w:val="center"/>
          </w:tcPr>
          <w:p w:rsidR="009D5437" w:rsidRPr="005F5975" w:rsidRDefault="004170C6" w:rsidP="004170C6">
            <w:pPr>
              <w:spacing w:line="312" w:lineRule="auto"/>
              <w:jc w:val="center"/>
              <w:rPr>
                <w:b/>
                <w:bCs/>
              </w:rPr>
            </w:pPr>
            <w:r>
              <w:rPr>
                <w:b/>
                <w:bCs/>
              </w:rPr>
              <w:t>6</w:t>
            </w:r>
          </w:p>
        </w:tc>
        <w:tc>
          <w:tcPr>
            <w:tcW w:w="763" w:type="dxa"/>
            <w:vAlign w:val="center"/>
          </w:tcPr>
          <w:p w:rsidR="009D5437" w:rsidRPr="005F5975" w:rsidRDefault="004170C6" w:rsidP="004170C6">
            <w:pPr>
              <w:spacing w:line="312" w:lineRule="auto"/>
              <w:jc w:val="center"/>
              <w:rPr>
                <w:b/>
                <w:bCs/>
              </w:rPr>
            </w:pPr>
            <w:r>
              <w:rPr>
                <w:b/>
                <w:bCs/>
              </w:rPr>
              <w:t>12</w:t>
            </w:r>
          </w:p>
        </w:tc>
        <w:tc>
          <w:tcPr>
            <w:tcW w:w="2149" w:type="dxa"/>
            <w:vAlign w:val="center"/>
          </w:tcPr>
          <w:p w:rsidR="00770A55" w:rsidRPr="00770A55" w:rsidRDefault="00770A55" w:rsidP="00770A55">
            <w:pPr>
              <w:spacing w:line="312" w:lineRule="auto"/>
              <w:jc w:val="both"/>
              <w:rPr>
                <w:bCs/>
                <w:sz w:val="26"/>
                <w:szCs w:val="26"/>
              </w:rPr>
            </w:pPr>
            <w:r w:rsidRPr="00770A55">
              <w:rPr>
                <w:bCs/>
                <w:sz w:val="26"/>
                <w:szCs w:val="26"/>
              </w:rPr>
              <w:t>Học viên đọc trước tài liệu 1,2,3. Đọc thêm tài liệu tham khảo phần chôn lấp bùn</w:t>
            </w:r>
          </w:p>
          <w:p w:rsidR="009D5437" w:rsidRPr="005F5975" w:rsidRDefault="00770A55" w:rsidP="00770A55">
            <w:pPr>
              <w:spacing w:line="312" w:lineRule="auto"/>
              <w:jc w:val="both"/>
              <w:rPr>
                <w:b/>
                <w:bCs/>
              </w:rPr>
            </w:pPr>
            <w:r w:rsidRPr="00770A55">
              <w:rPr>
                <w:bCs/>
                <w:sz w:val="26"/>
                <w:szCs w:val="26"/>
              </w:rPr>
              <w:t>Yêu cầu học viên thực hiện bài tập về phân tích các nguy cơ, lợi ích khi chôn lấp bùn và đất ô nhiễm</w:t>
            </w:r>
          </w:p>
        </w:tc>
      </w:tr>
      <w:tr w:rsidR="009D5437" w:rsidRPr="005F5975" w:rsidTr="003820D4">
        <w:tc>
          <w:tcPr>
            <w:tcW w:w="3079" w:type="dxa"/>
          </w:tcPr>
          <w:p w:rsidR="009D5437" w:rsidRPr="00D17AED" w:rsidRDefault="009D5437" w:rsidP="004170C6">
            <w:pPr>
              <w:spacing w:line="312" w:lineRule="auto"/>
              <w:jc w:val="both"/>
              <w:rPr>
                <w:rFonts w:eastAsia="MS Mincho" w:cs="Times New Roman"/>
                <w:b/>
                <w:bCs/>
                <w:sz w:val="26"/>
                <w:szCs w:val="26"/>
              </w:rPr>
            </w:pPr>
            <w:r w:rsidRPr="00D17AED">
              <w:rPr>
                <w:rFonts w:eastAsia="MS Mincho" w:cs="Times New Roman"/>
                <w:b/>
                <w:bCs/>
                <w:sz w:val="26"/>
                <w:szCs w:val="26"/>
              </w:rPr>
              <w:t>Chương 6 CÁC PHƯƠNG PHÁP XỬ LÝ KHÁC</w:t>
            </w:r>
          </w:p>
          <w:p w:rsidR="009D5437" w:rsidRPr="00D17AED" w:rsidRDefault="009D5437" w:rsidP="004170C6">
            <w:pPr>
              <w:spacing w:line="312" w:lineRule="auto"/>
              <w:jc w:val="both"/>
              <w:rPr>
                <w:rFonts w:eastAsia="MS Mincho" w:cs="Times New Roman"/>
                <w:bCs/>
                <w:sz w:val="26"/>
                <w:szCs w:val="26"/>
              </w:rPr>
            </w:pPr>
            <w:r w:rsidRPr="00D17AED">
              <w:rPr>
                <w:rFonts w:eastAsia="MS Mincho" w:cs="Times New Roman"/>
                <w:bCs/>
                <w:sz w:val="26"/>
                <w:szCs w:val="26"/>
              </w:rPr>
              <w:t>6.1 Thiêu đốt</w:t>
            </w:r>
          </w:p>
          <w:p w:rsidR="009D5437" w:rsidRPr="00D17AED" w:rsidRDefault="009D5437" w:rsidP="004170C6">
            <w:pPr>
              <w:spacing w:line="312" w:lineRule="auto"/>
              <w:jc w:val="both"/>
              <w:rPr>
                <w:rFonts w:eastAsia="MS Mincho" w:cs="Times New Roman"/>
                <w:bCs/>
                <w:sz w:val="26"/>
                <w:szCs w:val="26"/>
              </w:rPr>
            </w:pPr>
            <w:r w:rsidRPr="00D17AED">
              <w:rPr>
                <w:rFonts w:eastAsia="MS Mincho" w:cs="Times New Roman"/>
                <w:bCs/>
                <w:sz w:val="26"/>
                <w:szCs w:val="26"/>
              </w:rPr>
              <w:t>6.2 Thủy tinh hóa</w:t>
            </w:r>
          </w:p>
          <w:p w:rsidR="009D5437" w:rsidRPr="00D17AED" w:rsidRDefault="009D5437" w:rsidP="004170C6">
            <w:pPr>
              <w:spacing w:line="312" w:lineRule="auto"/>
              <w:jc w:val="both"/>
              <w:rPr>
                <w:rFonts w:eastAsia="MS Mincho" w:cs="Times New Roman"/>
                <w:bCs/>
                <w:sz w:val="26"/>
                <w:szCs w:val="26"/>
              </w:rPr>
            </w:pPr>
            <w:r w:rsidRPr="00D17AED">
              <w:rPr>
                <w:rFonts w:eastAsia="MS Mincho" w:cs="Times New Roman"/>
                <w:bCs/>
                <w:sz w:val="26"/>
                <w:szCs w:val="26"/>
              </w:rPr>
              <w:t>6.3 Ổn định và đóng rắn</w:t>
            </w:r>
          </w:p>
          <w:p w:rsidR="009D5437" w:rsidRPr="00D17AED" w:rsidRDefault="009D5437" w:rsidP="004170C6">
            <w:pPr>
              <w:spacing w:line="312" w:lineRule="auto"/>
              <w:jc w:val="both"/>
              <w:rPr>
                <w:rFonts w:eastAsia="MS Mincho" w:cs="Times New Roman"/>
                <w:bCs/>
                <w:sz w:val="26"/>
                <w:szCs w:val="26"/>
              </w:rPr>
            </w:pPr>
            <w:r w:rsidRPr="00D17AED">
              <w:rPr>
                <w:rFonts w:eastAsia="MS Mincho" w:cs="Times New Roman"/>
                <w:bCs/>
                <w:sz w:val="26"/>
                <w:szCs w:val="26"/>
              </w:rPr>
              <w:t>6.4 Kiểm soát mùi</w:t>
            </w:r>
          </w:p>
          <w:p w:rsidR="009D5437" w:rsidRPr="00D17AED" w:rsidRDefault="009D5437" w:rsidP="004170C6">
            <w:pPr>
              <w:spacing w:line="312" w:lineRule="auto"/>
              <w:jc w:val="both"/>
              <w:rPr>
                <w:rFonts w:eastAsia="MS Mincho" w:cs="Times New Roman"/>
                <w:bCs/>
                <w:sz w:val="26"/>
                <w:szCs w:val="26"/>
              </w:rPr>
            </w:pPr>
            <w:r w:rsidRPr="00D17AED">
              <w:rPr>
                <w:rFonts w:eastAsia="MS Mincho" w:cs="Times New Roman"/>
                <w:bCs/>
                <w:sz w:val="26"/>
                <w:szCs w:val="26"/>
              </w:rPr>
              <w:lastRenderedPageBreak/>
              <w:t>6.5 Khử trùng</w:t>
            </w:r>
          </w:p>
        </w:tc>
        <w:tc>
          <w:tcPr>
            <w:tcW w:w="751" w:type="dxa"/>
            <w:vAlign w:val="center"/>
          </w:tcPr>
          <w:p w:rsidR="009D5437" w:rsidRPr="00EF0874" w:rsidRDefault="004170C6" w:rsidP="004170C6">
            <w:pPr>
              <w:spacing w:line="312" w:lineRule="auto"/>
              <w:jc w:val="center"/>
              <w:rPr>
                <w:bCs/>
              </w:rPr>
            </w:pPr>
            <w:r>
              <w:rPr>
                <w:bCs/>
              </w:rPr>
              <w:lastRenderedPageBreak/>
              <w:t>5</w:t>
            </w:r>
          </w:p>
        </w:tc>
        <w:tc>
          <w:tcPr>
            <w:tcW w:w="752" w:type="dxa"/>
            <w:vAlign w:val="center"/>
          </w:tcPr>
          <w:p w:rsidR="009D5437" w:rsidRPr="00EF0874" w:rsidRDefault="009D5437" w:rsidP="004170C6">
            <w:pPr>
              <w:spacing w:line="312" w:lineRule="auto"/>
              <w:jc w:val="center"/>
              <w:rPr>
                <w:bCs/>
              </w:rPr>
            </w:pPr>
            <w:r w:rsidRPr="00EF0874">
              <w:rPr>
                <w:bCs/>
              </w:rPr>
              <w:t>1</w:t>
            </w:r>
          </w:p>
        </w:tc>
        <w:tc>
          <w:tcPr>
            <w:tcW w:w="752" w:type="dxa"/>
            <w:vAlign w:val="center"/>
          </w:tcPr>
          <w:p w:rsidR="009D5437" w:rsidRPr="00EF0874" w:rsidRDefault="004170C6" w:rsidP="004170C6">
            <w:pPr>
              <w:spacing w:line="312" w:lineRule="auto"/>
              <w:jc w:val="center"/>
              <w:rPr>
                <w:bCs/>
              </w:rPr>
            </w:pPr>
            <w:r>
              <w:rPr>
                <w:bCs/>
              </w:rPr>
              <w:t>1</w:t>
            </w:r>
          </w:p>
        </w:tc>
        <w:tc>
          <w:tcPr>
            <w:tcW w:w="1110" w:type="dxa"/>
            <w:vAlign w:val="center"/>
          </w:tcPr>
          <w:p w:rsidR="009D5437" w:rsidRPr="00EF0874" w:rsidRDefault="004170C6" w:rsidP="004170C6">
            <w:pPr>
              <w:spacing w:line="312" w:lineRule="auto"/>
              <w:jc w:val="center"/>
              <w:rPr>
                <w:bCs/>
              </w:rPr>
            </w:pPr>
            <w:r>
              <w:rPr>
                <w:bCs/>
              </w:rPr>
              <w:t>7</w:t>
            </w:r>
          </w:p>
        </w:tc>
        <w:tc>
          <w:tcPr>
            <w:tcW w:w="763" w:type="dxa"/>
            <w:vAlign w:val="center"/>
          </w:tcPr>
          <w:p w:rsidR="009D5437" w:rsidRPr="00EF0874" w:rsidRDefault="004170C6" w:rsidP="004170C6">
            <w:pPr>
              <w:spacing w:line="312" w:lineRule="auto"/>
              <w:jc w:val="center"/>
              <w:rPr>
                <w:bCs/>
              </w:rPr>
            </w:pPr>
            <w:r>
              <w:rPr>
                <w:bCs/>
              </w:rPr>
              <w:t>14</w:t>
            </w:r>
          </w:p>
        </w:tc>
        <w:tc>
          <w:tcPr>
            <w:tcW w:w="2149" w:type="dxa"/>
            <w:vAlign w:val="center"/>
          </w:tcPr>
          <w:p w:rsidR="009D5437" w:rsidRPr="00770A55" w:rsidRDefault="00770A55" w:rsidP="00770A55">
            <w:pPr>
              <w:spacing w:line="312" w:lineRule="auto"/>
              <w:jc w:val="both"/>
              <w:rPr>
                <w:b/>
                <w:bCs/>
                <w:sz w:val="26"/>
                <w:szCs w:val="26"/>
              </w:rPr>
            </w:pPr>
            <w:r w:rsidRPr="00770A55">
              <w:rPr>
                <w:bCs/>
                <w:sz w:val="26"/>
                <w:szCs w:val="26"/>
              </w:rPr>
              <w:t xml:space="preserve">Chuẩn bị thảo luận, có dựa trên thực tế: các giải pháp giảm độ ẩm ổn định bùn khi áp dụng ở Việt Nam thì có vấn đề </w:t>
            </w:r>
            <w:r w:rsidRPr="00770A55">
              <w:rPr>
                <w:bCs/>
                <w:sz w:val="26"/>
                <w:szCs w:val="26"/>
              </w:rPr>
              <w:lastRenderedPageBreak/>
              <w:t>gì?</w:t>
            </w:r>
          </w:p>
        </w:tc>
      </w:tr>
      <w:tr w:rsidR="009D5437" w:rsidRPr="005F5975" w:rsidTr="003820D4">
        <w:tc>
          <w:tcPr>
            <w:tcW w:w="3079" w:type="dxa"/>
            <w:vAlign w:val="center"/>
          </w:tcPr>
          <w:p w:rsidR="009D5437" w:rsidRPr="005F5975" w:rsidRDefault="009D5437" w:rsidP="004170C6">
            <w:pPr>
              <w:spacing w:line="312" w:lineRule="auto"/>
              <w:jc w:val="both"/>
              <w:rPr>
                <w:b/>
              </w:rPr>
            </w:pPr>
            <w:r w:rsidRPr="005F5975">
              <w:rPr>
                <w:b/>
              </w:rPr>
              <w:lastRenderedPageBreak/>
              <w:t>Cộng</w:t>
            </w:r>
          </w:p>
        </w:tc>
        <w:tc>
          <w:tcPr>
            <w:tcW w:w="751" w:type="dxa"/>
            <w:vAlign w:val="center"/>
          </w:tcPr>
          <w:p w:rsidR="009D5437" w:rsidRPr="005F5975" w:rsidRDefault="004170C6" w:rsidP="004170C6">
            <w:pPr>
              <w:spacing w:line="312" w:lineRule="auto"/>
              <w:jc w:val="center"/>
              <w:rPr>
                <w:b/>
                <w:bCs/>
              </w:rPr>
            </w:pPr>
            <w:r>
              <w:rPr>
                <w:b/>
                <w:bCs/>
              </w:rPr>
              <w:t>20</w:t>
            </w:r>
          </w:p>
        </w:tc>
        <w:tc>
          <w:tcPr>
            <w:tcW w:w="752" w:type="dxa"/>
            <w:vAlign w:val="center"/>
          </w:tcPr>
          <w:p w:rsidR="009D5437" w:rsidRPr="005F5975" w:rsidRDefault="004170C6" w:rsidP="004170C6">
            <w:pPr>
              <w:spacing w:line="312" w:lineRule="auto"/>
              <w:jc w:val="center"/>
              <w:rPr>
                <w:b/>
                <w:bCs/>
              </w:rPr>
            </w:pPr>
            <w:r>
              <w:rPr>
                <w:b/>
                <w:bCs/>
              </w:rPr>
              <w:t>9</w:t>
            </w:r>
          </w:p>
        </w:tc>
        <w:tc>
          <w:tcPr>
            <w:tcW w:w="752" w:type="dxa"/>
            <w:vAlign w:val="center"/>
          </w:tcPr>
          <w:p w:rsidR="009D5437" w:rsidRPr="005F5975" w:rsidRDefault="004170C6" w:rsidP="004170C6">
            <w:pPr>
              <w:spacing w:line="312" w:lineRule="auto"/>
              <w:jc w:val="center"/>
              <w:rPr>
                <w:b/>
                <w:bCs/>
              </w:rPr>
            </w:pPr>
            <w:r>
              <w:rPr>
                <w:b/>
                <w:bCs/>
              </w:rPr>
              <w:t>1</w:t>
            </w:r>
          </w:p>
        </w:tc>
        <w:tc>
          <w:tcPr>
            <w:tcW w:w="1110" w:type="dxa"/>
            <w:vAlign w:val="center"/>
          </w:tcPr>
          <w:p w:rsidR="009D5437" w:rsidRPr="005F5975" w:rsidRDefault="009D5437" w:rsidP="004170C6">
            <w:pPr>
              <w:spacing w:line="312" w:lineRule="auto"/>
              <w:jc w:val="center"/>
              <w:rPr>
                <w:b/>
                <w:bCs/>
              </w:rPr>
            </w:pPr>
            <w:r>
              <w:rPr>
                <w:b/>
                <w:bCs/>
              </w:rPr>
              <w:t>30</w:t>
            </w:r>
          </w:p>
        </w:tc>
        <w:tc>
          <w:tcPr>
            <w:tcW w:w="763" w:type="dxa"/>
            <w:vAlign w:val="center"/>
          </w:tcPr>
          <w:p w:rsidR="009D5437" w:rsidRPr="005F5975" w:rsidRDefault="009D5437" w:rsidP="004170C6">
            <w:pPr>
              <w:spacing w:line="312" w:lineRule="auto"/>
              <w:jc w:val="center"/>
              <w:rPr>
                <w:b/>
                <w:bCs/>
              </w:rPr>
            </w:pPr>
            <w:r w:rsidRPr="005F5975">
              <w:rPr>
                <w:b/>
                <w:bCs/>
              </w:rPr>
              <w:t>60</w:t>
            </w:r>
          </w:p>
        </w:tc>
        <w:tc>
          <w:tcPr>
            <w:tcW w:w="2149" w:type="dxa"/>
            <w:vAlign w:val="center"/>
          </w:tcPr>
          <w:p w:rsidR="009D5437" w:rsidRPr="005F5975" w:rsidRDefault="009D5437" w:rsidP="004170C6">
            <w:pPr>
              <w:spacing w:line="312" w:lineRule="auto"/>
              <w:jc w:val="center"/>
              <w:rPr>
                <w:b/>
                <w:bCs/>
              </w:rPr>
            </w:pPr>
          </w:p>
        </w:tc>
      </w:tr>
    </w:tbl>
    <w:p w:rsidR="009D5437" w:rsidRPr="001271F7" w:rsidRDefault="009D5437" w:rsidP="009D5437">
      <w:pPr>
        <w:spacing w:line="288" w:lineRule="auto"/>
        <w:jc w:val="both"/>
        <w:rPr>
          <w:i/>
          <w:color w:val="000000"/>
          <w:sz w:val="24"/>
          <w:szCs w:val="24"/>
        </w:rPr>
      </w:pPr>
      <w:r w:rsidRPr="001271F7">
        <w:rPr>
          <w:i/>
          <w:color w:val="000000"/>
          <w:sz w:val="24"/>
          <w:szCs w:val="24"/>
        </w:rPr>
        <w:t>Ghi chú: LT: Lý thuyết; BT: Bài tập; TL, KT: Thảo luận, kiểm tra.</w:t>
      </w:r>
    </w:p>
    <w:p w:rsidR="009D5437" w:rsidRPr="003D7F03" w:rsidRDefault="009D5437" w:rsidP="009D5437">
      <w:pPr>
        <w:spacing w:line="288" w:lineRule="auto"/>
        <w:jc w:val="both"/>
        <w:rPr>
          <w:i/>
          <w:color w:val="000000"/>
          <w:sz w:val="26"/>
          <w:szCs w:val="26"/>
        </w:rPr>
      </w:pPr>
    </w:p>
    <w:tbl>
      <w:tblPr>
        <w:tblW w:w="4163" w:type="pct"/>
        <w:jc w:val="center"/>
        <w:tblLook w:val="01E0" w:firstRow="1" w:lastRow="1" w:firstColumn="1" w:lastColumn="1" w:noHBand="0" w:noVBand="0"/>
      </w:tblPr>
      <w:tblGrid>
        <w:gridCol w:w="3008"/>
        <w:gridCol w:w="4725"/>
      </w:tblGrid>
      <w:tr w:rsidR="009D5437" w:rsidRPr="005F5975" w:rsidTr="003820D4">
        <w:trPr>
          <w:trHeight w:val="1560"/>
          <w:jc w:val="center"/>
        </w:trPr>
        <w:tc>
          <w:tcPr>
            <w:tcW w:w="1945" w:type="pct"/>
          </w:tcPr>
          <w:p w:rsidR="009D5437" w:rsidRPr="005F5975" w:rsidRDefault="009D5437" w:rsidP="003820D4">
            <w:pPr>
              <w:jc w:val="center"/>
              <w:rPr>
                <w:b/>
                <w:bCs/>
                <w:sz w:val="26"/>
              </w:rPr>
            </w:pPr>
            <w:r w:rsidRPr="005F5975">
              <w:rPr>
                <w:b/>
                <w:bCs/>
                <w:sz w:val="26"/>
              </w:rPr>
              <w:t>Trưởng Khoa</w:t>
            </w:r>
          </w:p>
          <w:p w:rsidR="009D5437" w:rsidRPr="005F5975" w:rsidRDefault="009D5437" w:rsidP="003820D4">
            <w:pPr>
              <w:jc w:val="center"/>
              <w:rPr>
                <w:b/>
                <w:bCs/>
                <w:sz w:val="26"/>
              </w:rPr>
            </w:pPr>
          </w:p>
          <w:p w:rsidR="009D5437" w:rsidRPr="005F5975" w:rsidRDefault="009D5437" w:rsidP="003820D4">
            <w:pPr>
              <w:jc w:val="center"/>
              <w:rPr>
                <w:b/>
                <w:bCs/>
                <w:sz w:val="26"/>
              </w:rPr>
            </w:pPr>
          </w:p>
          <w:p w:rsidR="009D5437" w:rsidRPr="005F5975" w:rsidRDefault="009D5437" w:rsidP="003820D4">
            <w:pPr>
              <w:jc w:val="center"/>
              <w:rPr>
                <w:b/>
                <w:bCs/>
                <w:sz w:val="26"/>
              </w:rPr>
            </w:pPr>
          </w:p>
          <w:p w:rsidR="009D5437" w:rsidRPr="005F5975" w:rsidRDefault="009D5437" w:rsidP="003820D4">
            <w:pPr>
              <w:jc w:val="center"/>
              <w:rPr>
                <w:b/>
                <w:bCs/>
                <w:sz w:val="26"/>
              </w:rPr>
            </w:pPr>
          </w:p>
          <w:p w:rsidR="009D5437" w:rsidRPr="005F5975" w:rsidRDefault="009D5437" w:rsidP="003820D4">
            <w:pPr>
              <w:jc w:val="center"/>
              <w:rPr>
                <w:b/>
                <w:bCs/>
                <w:sz w:val="26"/>
              </w:rPr>
            </w:pPr>
          </w:p>
          <w:p w:rsidR="009D5437" w:rsidRPr="005F5975" w:rsidRDefault="009D5437" w:rsidP="003820D4">
            <w:pPr>
              <w:jc w:val="center"/>
              <w:rPr>
                <w:b/>
                <w:bCs/>
                <w:sz w:val="26"/>
              </w:rPr>
            </w:pPr>
            <w:r w:rsidRPr="005F5975">
              <w:rPr>
                <w:b/>
                <w:bCs/>
                <w:sz w:val="26"/>
              </w:rPr>
              <w:t>PGS. TS. Lê Thị Trinh</w:t>
            </w:r>
          </w:p>
        </w:tc>
        <w:tc>
          <w:tcPr>
            <w:tcW w:w="3055" w:type="pct"/>
          </w:tcPr>
          <w:p w:rsidR="009D5437" w:rsidRPr="005F5975" w:rsidRDefault="009D5437" w:rsidP="003820D4">
            <w:pPr>
              <w:jc w:val="center"/>
              <w:rPr>
                <w:b/>
                <w:bCs/>
                <w:sz w:val="26"/>
              </w:rPr>
            </w:pPr>
            <w:r w:rsidRPr="005F5975">
              <w:rPr>
                <w:b/>
                <w:bCs/>
                <w:sz w:val="26"/>
              </w:rPr>
              <w:t>Người biên soạn</w:t>
            </w:r>
          </w:p>
          <w:p w:rsidR="009D5437" w:rsidRPr="005F5975" w:rsidRDefault="009D5437" w:rsidP="003820D4">
            <w:pPr>
              <w:jc w:val="center"/>
              <w:rPr>
                <w:b/>
                <w:bCs/>
                <w:sz w:val="26"/>
              </w:rPr>
            </w:pPr>
          </w:p>
          <w:p w:rsidR="009D5437" w:rsidRPr="005F5975" w:rsidRDefault="009D5437" w:rsidP="003820D4">
            <w:pPr>
              <w:jc w:val="center"/>
              <w:rPr>
                <w:b/>
                <w:bCs/>
                <w:sz w:val="26"/>
              </w:rPr>
            </w:pPr>
          </w:p>
          <w:p w:rsidR="009D5437" w:rsidRPr="005F5975" w:rsidRDefault="009D5437" w:rsidP="003820D4">
            <w:pPr>
              <w:jc w:val="center"/>
              <w:rPr>
                <w:b/>
                <w:bCs/>
                <w:sz w:val="26"/>
              </w:rPr>
            </w:pPr>
          </w:p>
          <w:p w:rsidR="009D5437" w:rsidRPr="005F5975" w:rsidRDefault="009D5437" w:rsidP="003820D4">
            <w:pPr>
              <w:jc w:val="center"/>
              <w:rPr>
                <w:b/>
                <w:bCs/>
                <w:sz w:val="26"/>
              </w:rPr>
            </w:pPr>
          </w:p>
          <w:p w:rsidR="009D5437" w:rsidRPr="005F5975" w:rsidRDefault="009D5437" w:rsidP="003820D4">
            <w:pPr>
              <w:jc w:val="center"/>
              <w:rPr>
                <w:b/>
                <w:bCs/>
                <w:sz w:val="26"/>
              </w:rPr>
            </w:pPr>
          </w:p>
          <w:p w:rsidR="009D5437" w:rsidRPr="005F5975" w:rsidRDefault="004170C6" w:rsidP="003820D4">
            <w:pPr>
              <w:jc w:val="center"/>
              <w:rPr>
                <w:b/>
                <w:bCs/>
                <w:sz w:val="26"/>
              </w:rPr>
            </w:pPr>
            <w:r w:rsidRPr="00991F7B">
              <w:rPr>
                <w:rFonts w:eastAsia="MS Mincho" w:cs="Times New Roman"/>
                <w:b/>
                <w:bCs/>
                <w:sz w:val="26"/>
                <w:szCs w:val="26"/>
              </w:rPr>
              <w:t xml:space="preserve">TS. </w:t>
            </w:r>
            <w:r>
              <w:rPr>
                <w:rFonts w:eastAsia="MS Mincho" w:cs="Times New Roman"/>
                <w:b/>
                <w:bCs/>
                <w:sz w:val="26"/>
                <w:szCs w:val="26"/>
              </w:rPr>
              <w:t>Nguyễn Thu Huyền</w:t>
            </w:r>
          </w:p>
          <w:p w:rsidR="009D5437" w:rsidRPr="005F5975" w:rsidRDefault="009D5437" w:rsidP="003820D4">
            <w:pPr>
              <w:rPr>
                <w:b/>
                <w:bCs/>
              </w:rPr>
            </w:pPr>
          </w:p>
        </w:tc>
      </w:tr>
    </w:tbl>
    <w:p w:rsidR="00E85AA1" w:rsidRDefault="00E85AA1" w:rsidP="00F03FAC">
      <w:pPr>
        <w:spacing w:before="60" w:after="60" w:line="288" w:lineRule="auto"/>
        <w:jc w:val="both"/>
        <w:rPr>
          <w:rFonts w:eastAsia="MS Mincho" w:cs="Times New Roman"/>
          <w:b/>
          <w:bCs/>
          <w:sz w:val="26"/>
          <w:szCs w:val="26"/>
          <w:lang w:eastAsia="ja-JP"/>
        </w:rPr>
      </w:pPr>
    </w:p>
    <w:tbl>
      <w:tblPr>
        <w:tblW w:w="11058" w:type="dxa"/>
        <w:tblInd w:w="-885" w:type="dxa"/>
        <w:tblLook w:val="01E0" w:firstRow="1" w:lastRow="1" w:firstColumn="1" w:lastColumn="1" w:noHBand="0" w:noVBand="0"/>
      </w:tblPr>
      <w:tblGrid>
        <w:gridCol w:w="5246"/>
        <w:gridCol w:w="5812"/>
      </w:tblGrid>
      <w:tr w:rsidR="00E85AA1" w:rsidRPr="00B043BC" w:rsidTr="00441965">
        <w:trPr>
          <w:trHeight w:val="1000"/>
        </w:trPr>
        <w:tc>
          <w:tcPr>
            <w:tcW w:w="5246" w:type="dxa"/>
          </w:tcPr>
          <w:p w:rsidR="00E85AA1" w:rsidRPr="00B043BC" w:rsidRDefault="00E85AA1" w:rsidP="00441965">
            <w:pPr>
              <w:pStyle w:val="ListParagraph"/>
              <w:spacing w:line="240" w:lineRule="auto"/>
              <w:ind w:left="360"/>
              <w:rPr>
                <w:bCs/>
                <w:color w:val="000000"/>
                <w:szCs w:val="26"/>
              </w:rPr>
            </w:pPr>
            <w:r w:rsidRPr="00B043BC">
              <w:rPr>
                <w:bCs/>
                <w:color w:val="000000"/>
                <w:szCs w:val="26"/>
              </w:rPr>
              <w:t>BỘ TÀI NGUYÊN VÀ MÔI TRƯỜNG</w:t>
            </w:r>
          </w:p>
          <w:p w:rsidR="00E85AA1" w:rsidRPr="00B043BC" w:rsidRDefault="00E85AA1" w:rsidP="00441965">
            <w:pPr>
              <w:pStyle w:val="ListParagraph"/>
              <w:spacing w:line="240" w:lineRule="auto"/>
              <w:ind w:left="360"/>
              <w:jc w:val="center"/>
              <w:rPr>
                <w:b/>
                <w:bCs/>
                <w:color w:val="000000"/>
                <w:szCs w:val="26"/>
              </w:rPr>
            </w:pPr>
            <w:r w:rsidRPr="00B043BC">
              <w:rPr>
                <w:b/>
                <w:bCs/>
                <w:color w:val="000000"/>
                <w:szCs w:val="26"/>
              </w:rPr>
              <w:t>TRƯỜNG ĐẠI HỌC</w:t>
            </w:r>
          </w:p>
          <w:p w:rsidR="00E85AA1" w:rsidRPr="00B043BC" w:rsidRDefault="00E85AA1" w:rsidP="00441965">
            <w:pPr>
              <w:pStyle w:val="ListParagraph"/>
              <w:spacing w:line="240" w:lineRule="auto"/>
              <w:ind w:left="0"/>
              <w:jc w:val="center"/>
              <w:rPr>
                <w:b/>
                <w:szCs w:val="26"/>
              </w:rPr>
            </w:pPr>
            <w:r w:rsidRPr="00894474">
              <w:rPr>
                <w:noProof/>
                <w:szCs w:val="26"/>
              </w:rPr>
              <mc:AlternateContent>
                <mc:Choice Requires="wps">
                  <w:drawing>
                    <wp:anchor distT="4294967295" distB="4294967295" distL="114300" distR="114300" simplePos="0" relativeHeight="251844608" behindDoc="0" locked="0" layoutInCell="1" allowOverlap="1" wp14:anchorId="01F0B6CF" wp14:editId="0AA1CC90">
                      <wp:simplePos x="0" y="0"/>
                      <wp:positionH relativeFrom="column">
                        <wp:posOffset>1183005</wp:posOffset>
                      </wp:positionH>
                      <wp:positionV relativeFrom="paragraph">
                        <wp:posOffset>215264</wp:posOffset>
                      </wp:positionV>
                      <wp:extent cx="1064260" cy="0"/>
                      <wp:effectExtent l="0" t="0" r="2159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15pt,16.95pt" to="176.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7zGgIAADgEAAAOAAAAZHJzL2Uyb0RvYy54bWysU8GO2yAQvVfqPyDuWdupkyZWnFVlJ71s&#10;20jZfgABbKNiQEDiRFX/vQOJo93tparqAx4YeLz3Zlg9nnuJTtw6oVWJs4cUI66oZkK1Jf7+vJ0s&#10;MHKeKEakVrzEF+7w4/r9u9VgCj7VnZaMWwQgyhWDKXHnvSmSxNGO98Q9aMMVJBtte+JhatuEWTIA&#10;ei+TaZrOk0FbZqym3DlYra9JvI74TcOp/9Y0jnskSwzcfBxtHA9hTNYrUrSWmE7QGw3yDyx6IhRc&#10;eoeqiSfoaMUfUL2gVjvd+Aeq+0Q3jaA8agA1WfpGzb4jhkctYI4zd5vc/4OlX087iwQr8XSGkSI9&#10;1GjvLRFt51GllQIHtUWQBKcG4wo4UKmdDVrpWe3Nk6Y/HFK66ohqeWT8fDGAkoUTyasjYeIM3HcY&#10;vmgGe8jR62jbubF9gARD0DlW53KvDj97RGExS+f5dA5FpGMuIcV40FjnP3PdoxCUWAoVjCMFOT05&#10;H4iQYtwSlpXeCilj8aVCQ4mXM5AYMk5LwUIyTmx7qKRFJxLaJ35R1ZttVh8Vi2AdJ2xziz0R8hrD&#10;5VIFPJACdG7RtT9+LtPlZrFZ5BMQt5nkaV1PPm2rfDLfZh9n9Ye6qursV6CW5UUnGOMqsBt7Ncv/&#10;rhdur+baZfduvduQvEaPfgHZ8R9Jx1qG8l0b4aDZZWfHGkN7xs23pxT6/+Uc4pcPfv0bAAD//wMA&#10;UEsDBBQABgAIAAAAIQDoCw0k3AAAAAkBAAAPAAAAZHJzL2Rvd25yZXYueG1sTI9BT8MwDIXvSPyH&#10;yEhcpi1lEdMoTScE9MaFAdrVa01b0Thdk22FX4+nHeDmZz89fy9bja5TBxpC69nCzSwBRVz6quXa&#10;wvtbMV2CChG5ws4zWfimAKv88iLDtPJHfqXDOtZKQjikaKGJsU+1DmVDDsPM98Ry+/SDwyhyqHU1&#10;4FHCXafnSbLQDluWDw329NhQ+bXeOwuh+KBd8TMpJ8nG1J7mu6eXZ7T2+mp8uAcVaYx/ZjjhCzrk&#10;wrT1e66C6kQvF0asFoy5AyUGc3satueFzjP9v0H+CwAA//8DAFBLAQItABQABgAIAAAAIQC2gziS&#10;/gAAAOEBAAATAAAAAAAAAAAAAAAAAAAAAABbQ29udGVudF9UeXBlc10ueG1sUEsBAi0AFAAGAAgA&#10;AAAhADj9If/WAAAAlAEAAAsAAAAAAAAAAAAAAAAALwEAAF9yZWxzLy5yZWxzUEsBAi0AFAAGAAgA&#10;AAAhAOGZHvMaAgAAOAQAAA4AAAAAAAAAAAAAAAAALgIAAGRycy9lMm9Eb2MueG1sUEsBAi0AFAAG&#10;AAgAAAAhAOgLDSTcAAAACQEAAA8AAAAAAAAAAAAAAAAAdAQAAGRycy9kb3ducmV2LnhtbFBLBQYA&#10;AAAABAAEAPMAAAB9BQAAAAA=&#10;"/>
                  </w:pict>
                </mc:Fallback>
              </mc:AlternateContent>
            </w:r>
            <w:r w:rsidRPr="00B043BC">
              <w:rPr>
                <w:b/>
                <w:bCs/>
                <w:color w:val="000000"/>
                <w:szCs w:val="26"/>
              </w:rPr>
              <w:t>TÀI NGUYÊN VÀ MÔI TRƯỜNG HÀ NỘI</w:t>
            </w:r>
          </w:p>
        </w:tc>
        <w:tc>
          <w:tcPr>
            <w:tcW w:w="5812" w:type="dxa"/>
          </w:tcPr>
          <w:p w:rsidR="00E85AA1" w:rsidRPr="00B043BC" w:rsidRDefault="00E85AA1" w:rsidP="00441965">
            <w:pPr>
              <w:rPr>
                <w:rFonts w:eastAsia="MS Mincho"/>
                <w:b/>
                <w:sz w:val="26"/>
                <w:szCs w:val="26"/>
              </w:rPr>
            </w:pPr>
            <w:r w:rsidRPr="00B043BC">
              <w:rPr>
                <w:rFonts w:eastAsia="MS Mincho"/>
                <w:b/>
                <w:sz w:val="26"/>
                <w:szCs w:val="26"/>
              </w:rPr>
              <w:t xml:space="preserve"> CỘNG HÒA XÃ HỘI CHỦ NGHĨA VIỆT NAM</w:t>
            </w:r>
          </w:p>
          <w:p w:rsidR="00E85AA1" w:rsidRPr="00B043BC" w:rsidRDefault="00E85AA1" w:rsidP="00441965">
            <w:pPr>
              <w:rPr>
                <w:rFonts w:eastAsia="MS Mincho"/>
                <w:b/>
                <w:sz w:val="26"/>
                <w:szCs w:val="26"/>
              </w:rPr>
            </w:pPr>
            <w:r w:rsidRPr="00B043BC">
              <w:rPr>
                <w:rFonts w:eastAsia="MS Mincho"/>
                <w:sz w:val="26"/>
                <w:szCs w:val="26"/>
              </w:rPr>
              <w:t xml:space="preserve">                    </w:t>
            </w:r>
            <w:r w:rsidRPr="00B043BC">
              <w:rPr>
                <w:rFonts w:eastAsia="MS Mincho"/>
                <w:b/>
                <w:sz w:val="26"/>
                <w:szCs w:val="26"/>
              </w:rPr>
              <w:t>Độc lập –Tự do – Hạnh phúc</w:t>
            </w:r>
          </w:p>
          <w:p w:rsidR="00E85AA1" w:rsidRPr="00B043BC" w:rsidRDefault="00E85AA1" w:rsidP="00441965">
            <w:pPr>
              <w:rPr>
                <w:rFonts w:eastAsia="MS Mincho"/>
                <w:i/>
                <w:sz w:val="26"/>
                <w:szCs w:val="26"/>
              </w:rPr>
            </w:pPr>
            <w:r w:rsidRPr="00894474">
              <w:rPr>
                <w:noProof/>
                <w:sz w:val="26"/>
                <w:szCs w:val="26"/>
              </w:rPr>
              <mc:AlternateContent>
                <mc:Choice Requires="wps">
                  <w:drawing>
                    <wp:anchor distT="4294967295" distB="4294967295" distL="114300" distR="114300" simplePos="0" relativeHeight="251843584" behindDoc="0" locked="0" layoutInCell="1" allowOverlap="1" wp14:anchorId="7C316DFA" wp14:editId="0F551377">
                      <wp:simplePos x="0" y="0"/>
                      <wp:positionH relativeFrom="column">
                        <wp:posOffset>977265</wp:posOffset>
                      </wp:positionH>
                      <wp:positionV relativeFrom="paragraph">
                        <wp:posOffset>5079</wp:posOffset>
                      </wp:positionV>
                      <wp:extent cx="161798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84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4pt" to="204.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1xHAIAADUEAAAOAAAAZHJzL2Uyb0RvYy54bWysU02P2yAQvVfqf0DcE9upk02sOKvKTnrZ&#10;tpGy/QEEcIyKAQGJHVX97x3Ih7Ltpap6sQdmeLx581g+D51EJ26d0KrE2TjFiCuqmVCHEn973Yzm&#10;GDlPFCNSK17iM3f4efX+3bI3BZ/oVkvGLQIQ5YrelLj13hRJ4mjLO+LG2nAFyUbbjnhY2kPCLOkB&#10;vZPJJE1nSa8tM1ZT7hzs1pckXkX8puHUf20axz2SJQZuPn5t/O7DN1ktSXGwxLSCXmmQf2DREaHg&#10;0jtUTTxBRyv+gOoEtdrpxo+p7hLdNILy2AN0k6W/dbNrieGxFxDHmbtM7v/B0i+nrUWClXiKkSId&#10;jGjnLRGH1qNKKwUCaoumQafeuALKK7W1oVM6qJ150fS7Q0pXLVEHHvm+ng2AZOFE8uZIWDgDt+37&#10;z5pBDTl6HUUbGtsFSJADDXE25/ts+OARhc1slj0t5jBCesslpLgdNNb5T1x3KAQllkIF2UhBTi/O&#10;ByKkuJWEbaU3Qso4eqlQX+LFdDKNB5yWgoVkKIsm5JW06ETAPn64NAWJxyqrj4pFrJYTtr7Gngh5&#10;ieFuqQIcdAJsrtHFHD8W6WI9X8/zUT6ZrUd5Wtejj5sqH8022dO0/lBXVZ39DMyyvGgFY1wFcjej&#10;ZvnfGeH6ZC4Wu1v1rkLyFj3KBWRv/0g6jjJM7+KDvWbnrb2NGLwZi6/vKJj/cQ3x42tf/QIAAP//&#10;AwBQSwMEFAAGAAgAAAAhAAqmwLraAAAABQEAAA8AAABkcnMvZG93bnJldi54bWxMjzFPwzAQhXck&#10;/oN1SGzUAUoJIU6FECyIJaFDu7nxNY6Iz2nsNOHfc51g/PSe3n2Xr2fXiRMOofWk4HaRgECqvWmp&#10;UbD5er9JQYSoyejOEyr4wQDr4vIi15nxE5V4qmIjeIRCphXYGPtMylBbdDosfI/E2cEPTkfGoZFm&#10;0BOPu07eJclKOt0SX7C6x1eL9Xc1OgUfx8+wWa7Kt3J7TKtpdxht41Gp66v55RlExDn+leGsz+pQ&#10;sNPej2SC6Jgf7p+4qoAf4HiZpI8g9meURS7/2xe/AAAA//8DAFBLAQItABQABgAIAAAAIQC2gziS&#10;/gAAAOEBAAATAAAAAAAAAAAAAAAAAAAAAABbQ29udGVudF9UeXBlc10ueG1sUEsBAi0AFAAGAAgA&#10;AAAhADj9If/WAAAAlAEAAAsAAAAAAAAAAAAAAAAALwEAAF9yZWxzLy5yZWxzUEsBAi0AFAAGAAgA&#10;AAAhAJtEzXEcAgAANQQAAA4AAAAAAAAAAAAAAAAALgIAAGRycy9lMm9Eb2MueG1sUEsBAi0AFAAG&#10;AAgAAAAhAAqmwLraAAAABQEAAA8AAAAAAAAAAAAAAAAAdgQAAGRycy9kb3ducmV2LnhtbFBLBQYA&#10;AAAABAAEAPMAAAB9BQAAAAA=&#10;" strokecolor="black [3213]"/>
                  </w:pict>
                </mc:Fallback>
              </mc:AlternateContent>
            </w:r>
          </w:p>
          <w:p w:rsidR="00E85AA1" w:rsidRPr="00B043BC" w:rsidRDefault="00E85AA1" w:rsidP="00441965">
            <w:pPr>
              <w:rPr>
                <w:rFonts w:eastAsia="MS Mincho"/>
                <w:i/>
                <w:sz w:val="26"/>
                <w:szCs w:val="26"/>
              </w:rPr>
            </w:pPr>
          </w:p>
        </w:tc>
      </w:tr>
    </w:tbl>
    <w:p w:rsidR="00E85AA1" w:rsidRDefault="00E85AA1" w:rsidP="00E85AA1">
      <w:pPr>
        <w:spacing w:line="264" w:lineRule="auto"/>
        <w:jc w:val="center"/>
        <w:rPr>
          <w:rFonts w:eastAsia="MS Mincho"/>
          <w:b/>
          <w:bCs/>
          <w:szCs w:val="28"/>
        </w:rPr>
      </w:pPr>
    </w:p>
    <w:p w:rsidR="00E85AA1" w:rsidRDefault="00E85AA1" w:rsidP="00E85AA1">
      <w:pPr>
        <w:spacing w:line="264" w:lineRule="auto"/>
        <w:jc w:val="center"/>
        <w:rPr>
          <w:rFonts w:eastAsia="MS Mincho"/>
          <w:b/>
          <w:bCs/>
          <w:szCs w:val="28"/>
        </w:rPr>
      </w:pPr>
      <w:r w:rsidRPr="00894474">
        <w:rPr>
          <w:rFonts w:eastAsia="MS Mincho"/>
          <w:b/>
          <w:bCs/>
          <w:szCs w:val="28"/>
        </w:rPr>
        <w:t>ĐỀ CƯƠNG CHI TIẾT HỌC PHẦN</w:t>
      </w:r>
    </w:p>
    <w:p w:rsidR="004170C6" w:rsidRPr="003D7F03" w:rsidRDefault="004170C6" w:rsidP="004170C6">
      <w:pPr>
        <w:spacing w:line="288" w:lineRule="auto"/>
        <w:jc w:val="center"/>
        <w:rPr>
          <w:b/>
          <w:bCs/>
          <w:sz w:val="26"/>
          <w:szCs w:val="26"/>
        </w:rPr>
      </w:pPr>
      <w:r w:rsidRPr="003D7F03">
        <w:rPr>
          <w:b/>
          <w:bCs/>
          <w:color w:val="000000"/>
          <w:sz w:val="26"/>
          <w:szCs w:val="26"/>
        </w:rPr>
        <w:t>LÝ THUYẾT</w:t>
      </w:r>
    </w:p>
    <w:p w:rsidR="00E85AA1" w:rsidRDefault="004170C6" w:rsidP="004170C6">
      <w:pPr>
        <w:spacing w:line="264" w:lineRule="auto"/>
        <w:jc w:val="center"/>
        <w:rPr>
          <w:rFonts w:eastAsia="MS Mincho"/>
          <w:b/>
          <w:bCs/>
          <w:szCs w:val="28"/>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E85AA1" w:rsidRPr="00894474" w:rsidRDefault="00E85AA1" w:rsidP="00E85AA1">
      <w:pPr>
        <w:spacing w:line="264" w:lineRule="auto"/>
        <w:jc w:val="center"/>
        <w:rPr>
          <w:rFonts w:eastAsia="MS Mincho"/>
          <w:b/>
          <w:bCs/>
          <w:szCs w:val="28"/>
        </w:rPr>
      </w:pPr>
    </w:p>
    <w:p w:rsidR="00E85AA1" w:rsidRPr="00533028" w:rsidRDefault="00E85AA1" w:rsidP="00E85AA1">
      <w:pPr>
        <w:spacing w:before="60" w:after="60" w:line="288" w:lineRule="auto"/>
        <w:jc w:val="both"/>
        <w:rPr>
          <w:rFonts w:eastAsia="MS Mincho"/>
          <w:b/>
          <w:bCs/>
          <w:sz w:val="26"/>
          <w:szCs w:val="26"/>
        </w:rPr>
      </w:pPr>
      <w:r w:rsidRPr="00533028">
        <w:rPr>
          <w:rFonts w:eastAsia="MS Mincho"/>
          <w:b/>
          <w:bCs/>
          <w:sz w:val="26"/>
          <w:szCs w:val="26"/>
        </w:rPr>
        <w:t xml:space="preserve">1. Thông tin chung về </w:t>
      </w:r>
      <w:r w:rsidR="004170C6">
        <w:rPr>
          <w:rFonts w:cs="Times New Roman"/>
          <w:b/>
          <w:sz w:val="26"/>
          <w:szCs w:val="26"/>
        </w:rPr>
        <w:t>môn học</w:t>
      </w:r>
      <w:r w:rsidRPr="00533028">
        <w:rPr>
          <w:rFonts w:eastAsia="MS Mincho"/>
          <w:b/>
          <w:bCs/>
          <w:sz w:val="26"/>
          <w:szCs w:val="26"/>
        </w:rPr>
        <w:t xml:space="preserve"> </w:t>
      </w:r>
    </w:p>
    <w:p w:rsidR="00E85AA1" w:rsidRPr="00533028" w:rsidRDefault="00E85AA1" w:rsidP="00E85AA1">
      <w:pPr>
        <w:numPr>
          <w:ilvl w:val="0"/>
          <w:numId w:val="3"/>
        </w:numPr>
        <w:spacing w:before="60" w:after="60" w:line="288" w:lineRule="auto"/>
        <w:ind w:hanging="357"/>
        <w:jc w:val="both"/>
        <w:rPr>
          <w:rFonts w:eastAsia="MS Mincho"/>
          <w:sz w:val="26"/>
          <w:szCs w:val="26"/>
        </w:rPr>
      </w:pPr>
      <w:r w:rsidRPr="00533028">
        <w:rPr>
          <w:rFonts w:eastAsia="MS Mincho"/>
          <w:sz w:val="26"/>
          <w:szCs w:val="26"/>
        </w:rPr>
        <w:t>Tên học phần:</w:t>
      </w:r>
      <w:r w:rsidRPr="00533028">
        <w:rPr>
          <w:rFonts w:eastAsia="MS Mincho"/>
          <w:sz w:val="26"/>
          <w:szCs w:val="26"/>
          <w:lang w:eastAsia="ja-JP"/>
        </w:rPr>
        <w:t xml:space="preserve"> </w:t>
      </w:r>
    </w:p>
    <w:p w:rsidR="00E85AA1" w:rsidRPr="00343135" w:rsidRDefault="00E85AA1" w:rsidP="006206AB">
      <w:pPr>
        <w:pStyle w:val="ListParagraph"/>
        <w:numPr>
          <w:ilvl w:val="0"/>
          <w:numId w:val="4"/>
        </w:numPr>
        <w:spacing w:before="60" w:after="60" w:line="288" w:lineRule="auto"/>
        <w:jc w:val="both"/>
        <w:outlineLvl w:val="0"/>
        <w:rPr>
          <w:rFonts w:eastAsia="MS Mincho"/>
          <w:b/>
          <w:szCs w:val="26"/>
          <w:lang w:eastAsia="ja-JP"/>
        </w:rPr>
      </w:pPr>
      <w:bookmarkStart w:id="181" w:name="_Toc9497821"/>
      <w:r w:rsidRPr="00533028">
        <w:rPr>
          <w:rFonts w:eastAsia="MS Mincho"/>
          <w:szCs w:val="26"/>
          <w:lang w:eastAsia="ja-JP"/>
        </w:rPr>
        <w:t xml:space="preserve">Tiếng Việt: </w:t>
      </w:r>
      <w:r w:rsidRPr="00533028">
        <w:rPr>
          <w:rFonts w:eastAsia="MS Mincho"/>
          <w:b/>
          <w:szCs w:val="26"/>
          <w:lang w:eastAsia="ja-JP"/>
        </w:rPr>
        <w:fldChar w:fldCharType="begin"/>
      </w:r>
      <w:r w:rsidRPr="00533028">
        <w:rPr>
          <w:b/>
          <w:szCs w:val="26"/>
        </w:rPr>
        <w:instrText xml:space="preserve"> TC "</w:instrText>
      </w:r>
      <w:bookmarkStart w:id="182" w:name="_Toc529609018"/>
      <w:r w:rsidRPr="00533028">
        <w:rPr>
          <w:rFonts w:eastAsia="MS Mincho"/>
          <w:b/>
          <w:szCs w:val="26"/>
          <w:lang w:eastAsia="ja-JP"/>
        </w:rPr>
        <w:instrText>Hóa kỹ thuật môi trường ứng dụng</w:instrText>
      </w:r>
      <w:bookmarkEnd w:id="182"/>
      <w:r w:rsidRPr="00533028">
        <w:rPr>
          <w:b/>
          <w:szCs w:val="26"/>
        </w:rPr>
        <w:instrText xml:space="preserve">" \f C \l "1" </w:instrText>
      </w:r>
      <w:r w:rsidRPr="00533028">
        <w:rPr>
          <w:rFonts w:eastAsia="MS Mincho"/>
          <w:b/>
          <w:szCs w:val="26"/>
          <w:lang w:eastAsia="ja-JP"/>
        </w:rPr>
        <w:fldChar w:fldCharType="end"/>
      </w:r>
      <w:r w:rsidRPr="00533028">
        <w:rPr>
          <w:rFonts w:eastAsia="MS Mincho"/>
          <w:b/>
          <w:szCs w:val="26"/>
        </w:rPr>
        <w:t xml:space="preserve"> </w:t>
      </w:r>
      <w:r>
        <w:rPr>
          <w:rFonts w:eastAsia="MS Mincho"/>
          <w:b/>
          <w:szCs w:val="26"/>
        </w:rPr>
        <w:t>Quản lý tổng hợp chất thải rắn đô thị</w:t>
      </w:r>
      <w:bookmarkEnd w:id="181"/>
    </w:p>
    <w:p w:rsidR="00E85AA1" w:rsidRPr="001D4EB9" w:rsidRDefault="00E85AA1" w:rsidP="006206AB">
      <w:pPr>
        <w:pStyle w:val="ListParagraph"/>
        <w:numPr>
          <w:ilvl w:val="0"/>
          <w:numId w:val="4"/>
        </w:numPr>
        <w:spacing w:before="60" w:after="60" w:line="288" w:lineRule="auto"/>
        <w:jc w:val="both"/>
        <w:rPr>
          <w:rFonts w:eastAsia="MS Mincho"/>
          <w:b/>
          <w:szCs w:val="26"/>
        </w:rPr>
      </w:pPr>
      <w:r w:rsidRPr="00533028">
        <w:rPr>
          <w:rFonts w:eastAsia="MS Mincho"/>
          <w:szCs w:val="26"/>
        </w:rPr>
        <w:t>Tiếng Anh:</w:t>
      </w:r>
      <w:r w:rsidRPr="00533028">
        <w:rPr>
          <w:rFonts w:eastAsia="MS Mincho"/>
          <w:szCs w:val="26"/>
          <w:lang w:eastAsia="ja-JP"/>
        </w:rPr>
        <w:t xml:space="preserve"> </w:t>
      </w:r>
      <w:r w:rsidRPr="00E2021E">
        <w:rPr>
          <w:rFonts w:eastAsia="MS Mincho"/>
          <w:b/>
          <w:szCs w:val="26"/>
          <w:lang w:eastAsia="ja-JP"/>
        </w:rPr>
        <w:t>Integrated urban solid waste management</w:t>
      </w:r>
    </w:p>
    <w:p w:rsidR="00E85AA1" w:rsidRPr="00533028" w:rsidRDefault="00E85AA1" w:rsidP="00E85AA1">
      <w:pPr>
        <w:numPr>
          <w:ilvl w:val="0"/>
          <w:numId w:val="3"/>
        </w:numPr>
        <w:spacing w:before="60" w:after="60" w:line="288" w:lineRule="auto"/>
        <w:ind w:hanging="357"/>
        <w:jc w:val="both"/>
        <w:rPr>
          <w:rFonts w:eastAsia="MS Mincho"/>
          <w:sz w:val="26"/>
          <w:szCs w:val="26"/>
        </w:rPr>
      </w:pPr>
      <w:r w:rsidRPr="00894474">
        <w:rPr>
          <w:rFonts w:eastAsia="MS Mincho"/>
          <w:sz w:val="26"/>
          <w:szCs w:val="26"/>
        </w:rPr>
        <w:t>Mã học phần:</w:t>
      </w:r>
      <w:r w:rsidRPr="00533028">
        <w:rPr>
          <w:rFonts w:eastAsia="MS Mincho"/>
          <w:sz w:val="26"/>
          <w:szCs w:val="26"/>
        </w:rPr>
        <w:t xml:space="preserve"> </w:t>
      </w:r>
      <w:r w:rsidRPr="00BA6C14">
        <w:rPr>
          <w:rFonts w:cs="Times New Roman"/>
          <w:iCs/>
          <w:sz w:val="26"/>
          <w:szCs w:val="26"/>
          <w:lang w:val="nl-NL"/>
        </w:rPr>
        <w:t>ESWM 823</w:t>
      </w:r>
    </w:p>
    <w:p w:rsidR="00E85AA1" w:rsidRPr="00533028" w:rsidRDefault="00E85AA1" w:rsidP="00E85AA1">
      <w:pPr>
        <w:numPr>
          <w:ilvl w:val="0"/>
          <w:numId w:val="3"/>
        </w:numPr>
        <w:spacing w:before="60" w:after="60" w:line="288" w:lineRule="auto"/>
        <w:ind w:hanging="357"/>
        <w:jc w:val="both"/>
        <w:rPr>
          <w:rFonts w:eastAsia="MS Mincho"/>
          <w:sz w:val="26"/>
          <w:szCs w:val="26"/>
        </w:rPr>
      </w:pPr>
      <w:r w:rsidRPr="00533028">
        <w:rPr>
          <w:rFonts w:eastAsia="MS Mincho"/>
          <w:sz w:val="26"/>
          <w:szCs w:val="26"/>
        </w:rPr>
        <w:t>Số tín chỉ</w:t>
      </w:r>
      <w:r w:rsidRPr="00533028">
        <w:rPr>
          <w:rFonts w:eastAsia="MS Mincho"/>
          <w:sz w:val="26"/>
          <w:szCs w:val="26"/>
          <w:lang w:eastAsia="ja-JP"/>
        </w:rPr>
        <w:t xml:space="preserve">: </w:t>
      </w:r>
      <w:r w:rsidR="004170C6">
        <w:rPr>
          <w:rFonts w:eastAsia="MS Mincho"/>
          <w:sz w:val="26"/>
          <w:szCs w:val="26"/>
          <w:lang w:eastAsia="ja-JP"/>
        </w:rPr>
        <w:t>0</w:t>
      </w:r>
      <w:r>
        <w:rPr>
          <w:rFonts w:eastAsia="MS Mincho"/>
          <w:sz w:val="26"/>
          <w:szCs w:val="26"/>
          <w:lang w:eastAsia="ja-JP"/>
        </w:rPr>
        <w:t>2</w:t>
      </w:r>
    </w:p>
    <w:p w:rsidR="004170C6" w:rsidRPr="00C155C5" w:rsidRDefault="004170C6" w:rsidP="004170C6">
      <w:pPr>
        <w:pStyle w:val="ListParagraph"/>
        <w:numPr>
          <w:ilvl w:val="0"/>
          <w:numId w:val="3"/>
        </w:numPr>
        <w:spacing w:line="312" w:lineRule="auto"/>
        <w:jc w:val="both"/>
        <w:rPr>
          <w:szCs w:val="26"/>
        </w:rPr>
      </w:pPr>
      <w:r w:rsidRPr="00C155C5">
        <w:rPr>
          <w:szCs w:val="26"/>
        </w:rPr>
        <w:t>Đối tượng học: Thạc sĩ, ngành Khoa học môi trường</w:t>
      </w:r>
    </w:p>
    <w:p w:rsidR="004170C6" w:rsidRDefault="004170C6" w:rsidP="004170C6">
      <w:pPr>
        <w:pStyle w:val="ListParagraph"/>
        <w:numPr>
          <w:ilvl w:val="0"/>
          <w:numId w:val="3"/>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4170C6" w:rsidRPr="003D7F03" w:rsidTr="003820D4">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0C6" w:rsidRPr="003D7F03" w:rsidRDefault="004170C6" w:rsidP="003820D4">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4170C6" w:rsidRPr="003D7F03" w:rsidRDefault="004170C6" w:rsidP="003820D4">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4170C6" w:rsidRPr="003D7F03" w:rsidRDefault="004170C6" w:rsidP="003820D4">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4170C6" w:rsidRPr="003D7F03" w:rsidTr="003820D4">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4170C6" w:rsidRPr="003D7F03" w:rsidRDefault="004170C6" w:rsidP="003820D4">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4170C6" w:rsidRPr="003D7F03" w:rsidRDefault="004170C6" w:rsidP="003820D4">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4170C6" w:rsidRPr="003D7F03" w:rsidRDefault="004170C6" w:rsidP="003820D4">
            <w:pPr>
              <w:spacing w:line="288" w:lineRule="auto"/>
              <w:jc w:val="center"/>
              <w:rPr>
                <w:color w:val="000000"/>
                <w:sz w:val="26"/>
                <w:szCs w:val="26"/>
              </w:rPr>
            </w:pPr>
            <w:r w:rsidRPr="003D7F03">
              <w:rPr>
                <w:color w:val="000000"/>
                <w:sz w:val="26"/>
                <w:szCs w:val="26"/>
              </w:rPr>
              <w:t>□</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4170C6" w:rsidRPr="003D7F03" w:rsidRDefault="004170C6" w:rsidP="003820D4">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4170C6" w:rsidRPr="003D7F03" w:rsidRDefault="004170C6" w:rsidP="003820D4">
            <w:pPr>
              <w:spacing w:line="288" w:lineRule="auto"/>
              <w:jc w:val="center"/>
              <w:rPr>
                <w:color w:val="000000"/>
                <w:sz w:val="26"/>
                <w:szCs w:val="26"/>
              </w:rPr>
            </w:pPr>
            <w:r w:rsidRPr="003D7F03">
              <w:rPr>
                <w:sz w:val="26"/>
                <w:szCs w:val="26"/>
              </w:rPr>
              <w:sym w:font="Wingdings" w:char="F0FE"/>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4170C6" w:rsidRPr="003D7F03" w:rsidRDefault="004170C6" w:rsidP="003820D4">
            <w:pPr>
              <w:spacing w:line="288" w:lineRule="auto"/>
              <w:jc w:val="center"/>
              <w:rPr>
                <w:color w:val="000000"/>
                <w:sz w:val="26"/>
                <w:szCs w:val="26"/>
              </w:rPr>
            </w:pPr>
            <w:r>
              <w:rPr>
                <w:color w:val="000000"/>
                <w:sz w:val="26"/>
                <w:szCs w:val="26"/>
              </w:rPr>
              <w:t xml:space="preserve">Luận văn </w:t>
            </w:r>
          </w:p>
          <w:p w:rsidR="004170C6" w:rsidRPr="003D7F03" w:rsidRDefault="004170C6" w:rsidP="003820D4">
            <w:pPr>
              <w:spacing w:line="288" w:lineRule="auto"/>
              <w:jc w:val="center"/>
              <w:rPr>
                <w:color w:val="000000"/>
                <w:sz w:val="26"/>
                <w:szCs w:val="26"/>
              </w:rPr>
            </w:pPr>
            <w:r w:rsidRPr="003D7F03">
              <w:rPr>
                <w:color w:val="000000"/>
                <w:sz w:val="26"/>
                <w:szCs w:val="26"/>
              </w:rPr>
              <w:t xml:space="preserve"> □</w:t>
            </w:r>
          </w:p>
        </w:tc>
      </w:tr>
      <w:tr w:rsidR="004170C6" w:rsidRPr="003D7F03" w:rsidTr="003820D4">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170C6" w:rsidRPr="003D7F03" w:rsidRDefault="004170C6" w:rsidP="003820D4">
            <w:pPr>
              <w:spacing w:line="288" w:lineRule="auto"/>
              <w:jc w:val="center"/>
              <w:rPr>
                <w:color w:val="000000"/>
                <w:sz w:val="26"/>
                <w:szCs w:val="26"/>
              </w:rPr>
            </w:pPr>
            <w:r w:rsidRPr="003D7F03">
              <w:rPr>
                <w:color w:val="000000"/>
                <w:sz w:val="26"/>
                <w:szCs w:val="26"/>
              </w:rPr>
              <w:lastRenderedPageBreak/>
              <w:t xml:space="preserve">Bắt buộc </w:t>
            </w:r>
          </w:p>
          <w:p w:rsidR="004170C6" w:rsidRPr="003D7F03" w:rsidRDefault="004170C6" w:rsidP="003820D4">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4170C6" w:rsidRPr="003D7F03" w:rsidRDefault="004170C6" w:rsidP="003820D4">
            <w:pPr>
              <w:spacing w:line="288" w:lineRule="auto"/>
              <w:jc w:val="center"/>
              <w:rPr>
                <w:color w:val="000000"/>
                <w:sz w:val="26"/>
                <w:szCs w:val="26"/>
              </w:rPr>
            </w:pPr>
            <w:r w:rsidRPr="003D7F03">
              <w:rPr>
                <w:color w:val="000000"/>
                <w:sz w:val="26"/>
                <w:szCs w:val="26"/>
              </w:rPr>
              <w:t xml:space="preserve">Tự chọn </w:t>
            </w:r>
          </w:p>
          <w:p w:rsidR="004170C6" w:rsidRPr="003D7F03" w:rsidRDefault="004170C6" w:rsidP="003820D4">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4170C6" w:rsidRPr="003D7F03" w:rsidRDefault="004170C6" w:rsidP="003820D4">
            <w:pPr>
              <w:spacing w:line="288" w:lineRule="auto"/>
              <w:jc w:val="center"/>
              <w:rPr>
                <w:sz w:val="26"/>
                <w:szCs w:val="26"/>
              </w:rPr>
            </w:pPr>
            <w:r w:rsidRPr="003D7F03">
              <w:rPr>
                <w:color w:val="000000"/>
                <w:sz w:val="26"/>
                <w:szCs w:val="26"/>
              </w:rPr>
              <w:t xml:space="preserve">Bắt buộc </w:t>
            </w:r>
          </w:p>
          <w:p w:rsidR="004170C6" w:rsidRPr="003D7F03" w:rsidRDefault="004170C6" w:rsidP="003820D4">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4170C6" w:rsidRPr="003D7F03" w:rsidRDefault="004170C6" w:rsidP="003820D4">
            <w:pPr>
              <w:spacing w:line="288" w:lineRule="auto"/>
              <w:jc w:val="center"/>
              <w:rPr>
                <w:color w:val="000000"/>
                <w:sz w:val="26"/>
                <w:szCs w:val="26"/>
              </w:rPr>
            </w:pPr>
            <w:r w:rsidRPr="003D7F03">
              <w:rPr>
                <w:color w:val="000000"/>
                <w:sz w:val="26"/>
                <w:szCs w:val="26"/>
              </w:rPr>
              <w:t>Tự chọn</w:t>
            </w:r>
          </w:p>
          <w:p w:rsidR="004170C6" w:rsidRPr="003D7F03" w:rsidRDefault="004170C6" w:rsidP="003820D4">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4170C6" w:rsidRPr="003D7F03" w:rsidRDefault="004170C6" w:rsidP="003820D4">
            <w:pPr>
              <w:spacing w:line="288" w:lineRule="auto"/>
              <w:jc w:val="center"/>
              <w:rPr>
                <w:color w:val="000000"/>
                <w:sz w:val="26"/>
                <w:szCs w:val="26"/>
              </w:rPr>
            </w:pPr>
            <w:r w:rsidRPr="003D7F03">
              <w:rPr>
                <w:color w:val="000000"/>
                <w:sz w:val="26"/>
                <w:szCs w:val="26"/>
              </w:rPr>
              <w:t xml:space="preserve">Bắt buộc </w:t>
            </w:r>
          </w:p>
          <w:p w:rsidR="004170C6" w:rsidRPr="003D7F03" w:rsidRDefault="004170C6" w:rsidP="003820D4">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4170C6" w:rsidRPr="003D7F03" w:rsidRDefault="004170C6" w:rsidP="003820D4">
            <w:pPr>
              <w:spacing w:line="288" w:lineRule="auto"/>
              <w:jc w:val="center"/>
              <w:rPr>
                <w:color w:val="000000"/>
                <w:sz w:val="26"/>
                <w:szCs w:val="26"/>
              </w:rPr>
            </w:pPr>
            <w:r w:rsidRPr="003D7F03">
              <w:rPr>
                <w:color w:val="000000"/>
                <w:sz w:val="26"/>
                <w:szCs w:val="26"/>
              </w:rPr>
              <w:t xml:space="preserve">Tự chọn </w:t>
            </w:r>
          </w:p>
          <w:p w:rsidR="004170C6" w:rsidRPr="003D7F03" w:rsidRDefault="004170C6" w:rsidP="003820D4">
            <w:pPr>
              <w:spacing w:line="288" w:lineRule="auto"/>
              <w:jc w:val="center"/>
              <w:rPr>
                <w:color w:val="000000"/>
                <w:sz w:val="26"/>
                <w:szCs w:val="26"/>
              </w:rPr>
            </w:pPr>
            <w:r w:rsidRPr="003D7F03">
              <w:rPr>
                <w:sz w:val="26"/>
                <w:szCs w:val="26"/>
              </w:rPr>
              <w:sym w:font="Wingdings" w:char="F0FE"/>
            </w:r>
          </w:p>
        </w:tc>
        <w:tc>
          <w:tcPr>
            <w:tcW w:w="1475" w:type="dxa"/>
            <w:vMerge/>
            <w:tcBorders>
              <w:top w:val="nil"/>
              <w:left w:val="single" w:sz="4" w:space="0" w:color="auto"/>
              <w:bottom w:val="single" w:sz="4" w:space="0" w:color="auto"/>
              <w:right w:val="single" w:sz="4" w:space="0" w:color="auto"/>
            </w:tcBorders>
            <w:vAlign w:val="center"/>
            <w:hideMark/>
          </w:tcPr>
          <w:p w:rsidR="004170C6" w:rsidRPr="003D7F03" w:rsidRDefault="004170C6" w:rsidP="003820D4">
            <w:pPr>
              <w:spacing w:line="288" w:lineRule="auto"/>
              <w:rPr>
                <w:color w:val="000000"/>
                <w:sz w:val="26"/>
                <w:szCs w:val="26"/>
              </w:rPr>
            </w:pPr>
          </w:p>
        </w:tc>
      </w:tr>
    </w:tbl>
    <w:p w:rsidR="00E85AA1" w:rsidRPr="00533028" w:rsidRDefault="004170C6" w:rsidP="00E85AA1">
      <w:pPr>
        <w:numPr>
          <w:ilvl w:val="0"/>
          <w:numId w:val="3"/>
        </w:numPr>
        <w:spacing w:before="60" w:after="60" w:line="288" w:lineRule="auto"/>
        <w:ind w:hanging="357"/>
        <w:jc w:val="both"/>
        <w:rPr>
          <w:rFonts w:eastAsia="MS Mincho"/>
          <w:sz w:val="26"/>
          <w:szCs w:val="26"/>
        </w:rPr>
      </w:pPr>
      <w:r w:rsidRPr="0073577D">
        <w:rPr>
          <w:rFonts w:eastAsia="MS Mincho"/>
          <w:sz w:val="26"/>
          <w:szCs w:val="26"/>
        </w:rPr>
        <w:t xml:space="preserve">Giờ tín chỉ đối với các hoạt động: </w:t>
      </w:r>
      <w:r>
        <w:rPr>
          <w:rFonts w:eastAsia="MS Mincho"/>
          <w:sz w:val="26"/>
          <w:szCs w:val="26"/>
        </w:rPr>
        <w:t>30 tiết</w:t>
      </w:r>
      <w:r w:rsidR="00E85AA1" w:rsidRPr="00533028">
        <w:rPr>
          <w:rFonts w:eastAsia="MS Mincho"/>
          <w:sz w:val="26"/>
          <w:szCs w:val="26"/>
        </w:rPr>
        <w:t xml:space="preserve"> </w:t>
      </w:r>
    </w:p>
    <w:p w:rsidR="00E85AA1" w:rsidRPr="00533028" w:rsidRDefault="00E85AA1" w:rsidP="00E85AA1">
      <w:pPr>
        <w:numPr>
          <w:ilvl w:val="1"/>
          <w:numId w:val="3"/>
        </w:numPr>
        <w:tabs>
          <w:tab w:val="clear" w:pos="1440"/>
          <w:tab w:val="num" w:pos="1320"/>
          <w:tab w:val="left" w:pos="3960"/>
        </w:tabs>
        <w:spacing w:before="60" w:after="60" w:line="288" w:lineRule="auto"/>
        <w:ind w:left="1320"/>
        <w:jc w:val="both"/>
        <w:rPr>
          <w:color w:val="000000"/>
          <w:sz w:val="26"/>
          <w:szCs w:val="26"/>
        </w:rPr>
      </w:pPr>
      <w:r w:rsidRPr="00533028">
        <w:rPr>
          <w:color w:val="000000"/>
          <w:sz w:val="26"/>
          <w:szCs w:val="26"/>
        </w:rPr>
        <w:t>Nghe giảng lý thuyết</w:t>
      </w:r>
      <w:r w:rsidRPr="00533028">
        <w:rPr>
          <w:color w:val="000000"/>
          <w:sz w:val="26"/>
          <w:szCs w:val="26"/>
        </w:rPr>
        <w:tab/>
      </w:r>
      <w:r w:rsidR="004170C6">
        <w:rPr>
          <w:color w:val="000000"/>
          <w:sz w:val="26"/>
          <w:szCs w:val="26"/>
        </w:rPr>
        <w:t xml:space="preserve">    </w:t>
      </w:r>
      <w:r w:rsidRPr="00533028">
        <w:rPr>
          <w:color w:val="000000"/>
          <w:sz w:val="26"/>
          <w:szCs w:val="26"/>
        </w:rPr>
        <w:t xml:space="preserve">: </w:t>
      </w:r>
      <w:r>
        <w:rPr>
          <w:color w:val="000000"/>
          <w:sz w:val="26"/>
          <w:szCs w:val="26"/>
        </w:rPr>
        <w:t>16</w:t>
      </w:r>
      <w:r w:rsidRPr="00533028">
        <w:rPr>
          <w:color w:val="000000"/>
          <w:sz w:val="26"/>
          <w:szCs w:val="26"/>
        </w:rPr>
        <w:t xml:space="preserve"> tiết</w:t>
      </w:r>
    </w:p>
    <w:p w:rsidR="00E85AA1" w:rsidRPr="00533028" w:rsidRDefault="004170C6" w:rsidP="00E85AA1">
      <w:pPr>
        <w:numPr>
          <w:ilvl w:val="1"/>
          <w:numId w:val="3"/>
        </w:numPr>
        <w:tabs>
          <w:tab w:val="clear" w:pos="1440"/>
          <w:tab w:val="num" w:pos="1320"/>
          <w:tab w:val="left" w:pos="3960"/>
        </w:tabs>
        <w:spacing w:before="60" w:after="60" w:line="288" w:lineRule="auto"/>
        <w:ind w:left="1320"/>
        <w:jc w:val="both"/>
        <w:rPr>
          <w:color w:val="000000"/>
          <w:sz w:val="26"/>
          <w:szCs w:val="26"/>
        </w:rPr>
      </w:pPr>
      <w:r>
        <w:rPr>
          <w:color w:val="000000"/>
          <w:sz w:val="26"/>
          <w:szCs w:val="26"/>
        </w:rPr>
        <w:t>B</w:t>
      </w:r>
      <w:r w:rsidR="00E85AA1" w:rsidRPr="00533028">
        <w:rPr>
          <w:color w:val="000000"/>
          <w:sz w:val="26"/>
          <w:szCs w:val="26"/>
        </w:rPr>
        <w:t xml:space="preserve">ài tập </w:t>
      </w:r>
      <w:r w:rsidR="00E85AA1" w:rsidRPr="00533028">
        <w:rPr>
          <w:color w:val="000000"/>
          <w:sz w:val="26"/>
          <w:szCs w:val="26"/>
        </w:rPr>
        <w:tab/>
      </w:r>
      <w:r>
        <w:rPr>
          <w:color w:val="000000"/>
          <w:sz w:val="26"/>
          <w:szCs w:val="26"/>
        </w:rPr>
        <w:t xml:space="preserve">    </w:t>
      </w:r>
      <w:r w:rsidR="00E85AA1" w:rsidRPr="00533028">
        <w:rPr>
          <w:color w:val="000000"/>
          <w:sz w:val="26"/>
          <w:szCs w:val="26"/>
        </w:rPr>
        <w:t xml:space="preserve">: </w:t>
      </w:r>
      <w:r w:rsidR="00E85AA1">
        <w:rPr>
          <w:color w:val="000000"/>
          <w:sz w:val="26"/>
          <w:szCs w:val="26"/>
        </w:rPr>
        <w:t>1</w:t>
      </w:r>
      <w:r w:rsidR="00E85AA1" w:rsidRPr="00533028">
        <w:rPr>
          <w:color w:val="000000"/>
          <w:sz w:val="26"/>
          <w:szCs w:val="26"/>
        </w:rPr>
        <w:t xml:space="preserve"> tiết</w:t>
      </w:r>
    </w:p>
    <w:p w:rsidR="00E85AA1" w:rsidRPr="00533028" w:rsidRDefault="004170C6" w:rsidP="00E85AA1">
      <w:pPr>
        <w:numPr>
          <w:ilvl w:val="1"/>
          <w:numId w:val="3"/>
        </w:numPr>
        <w:tabs>
          <w:tab w:val="clear" w:pos="1440"/>
          <w:tab w:val="num" w:pos="1320"/>
          <w:tab w:val="left" w:pos="3960"/>
        </w:tabs>
        <w:spacing w:before="60" w:after="60" w:line="288" w:lineRule="auto"/>
        <w:ind w:left="1320"/>
        <w:jc w:val="both"/>
        <w:rPr>
          <w:color w:val="000000"/>
          <w:sz w:val="26"/>
          <w:szCs w:val="26"/>
        </w:rPr>
      </w:pPr>
      <w:r>
        <w:rPr>
          <w:color w:val="000000"/>
          <w:sz w:val="26"/>
          <w:szCs w:val="26"/>
        </w:rPr>
        <w:t>Thảo luận, hoạt động nhóm</w:t>
      </w:r>
      <w:r w:rsidR="00E85AA1" w:rsidRPr="00533028">
        <w:rPr>
          <w:color w:val="000000"/>
          <w:sz w:val="26"/>
          <w:szCs w:val="26"/>
        </w:rPr>
        <w:t xml:space="preserve">: </w:t>
      </w:r>
      <w:r w:rsidR="00E85AA1">
        <w:rPr>
          <w:color w:val="000000"/>
          <w:sz w:val="26"/>
          <w:szCs w:val="26"/>
        </w:rPr>
        <w:t>13</w:t>
      </w:r>
      <w:r w:rsidR="00E85AA1" w:rsidRPr="00533028">
        <w:rPr>
          <w:color w:val="000000"/>
          <w:sz w:val="26"/>
          <w:szCs w:val="26"/>
        </w:rPr>
        <w:t xml:space="preserve"> tiết</w:t>
      </w:r>
    </w:p>
    <w:p w:rsidR="004170C6" w:rsidRPr="004170C6" w:rsidRDefault="004170C6" w:rsidP="004170C6">
      <w:pPr>
        <w:pStyle w:val="ListParagraph"/>
        <w:numPr>
          <w:ilvl w:val="0"/>
          <w:numId w:val="3"/>
        </w:numPr>
        <w:tabs>
          <w:tab w:val="left" w:pos="3960"/>
        </w:tabs>
        <w:spacing w:before="60" w:after="60" w:line="288" w:lineRule="auto"/>
        <w:ind w:hanging="357"/>
        <w:jc w:val="both"/>
        <w:rPr>
          <w:rFonts w:eastAsia="MS Mincho"/>
          <w:color w:val="FF0000"/>
          <w:szCs w:val="26"/>
        </w:rPr>
      </w:pPr>
      <w:r w:rsidRPr="004170C6">
        <w:rPr>
          <w:color w:val="000000"/>
          <w:szCs w:val="26"/>
        </w:rPr>
        <w:t>Thời gian tự học:  60 giờ</w:t>
      </w:r>
    </w:p>
    <w:p w:rsidR="00E85AA1" w:rsidRPr="004170C6" w:rsidRDefault="004170C6" w:rsidP="004170C6">
      <w:pPr>
        <w:pStyle w:val="ListParagraph"/>
        <w:numPr>
          <w:ilvl w:val="0"/>
          <w:numId w:val="3"/>
        </w:numPr>
        <w:tabs>
          <w:tab w:val="left" w:pos="3960"/>
        </w:tabs>
        <w:spacing w:before="60" w:after="60" w:line="288" w:lineRule="auto"/>
        <w:ind w:hanging="357"/>
        <w:jc w:val="both"/>
        <w:rPr>
          <w:rFonts w:eastAsia="MS Mincho"/>
          <w:color w:val="FF0000"/>
          <w:szCs w:val="26"/>
        </w:rPr>
      </w:pPr>
      <w:r w:rsidRPr="004170C6">
        <w:rPr>
          <w:szCs w:val="26"/>
        </w:rPr>
        <w:t>Phụ trách môn học: Khoa Môi trường</w:t>
      </w:r>
    </w:p>
    <w:p w:rsidR="00E85AA1" w:rsidRDefault="00E85AA1" w:rsidP="00E85AA1">
      <w:pPr>
        <w:spacing w:before="60" w:after="60" w:line="288" w:lineRule="auto"/>
        <w:jc w:val="both"/>
        <w:rPr>
          <w:rFonts w:eastAsia="MS Mincho"/>
          <w:b/>
          <w:bCs/>
          <w:sz w:val="26"/>
          <w:szCs w:val="26"/>
        </w:rPr>
      </w:pPr>
      <w:r w:rsidRPr="00533028">
        <w:rPr>
          <w:rFonts w:eastAsia="MS Mincho"/>
          <w:b/>
          <w:bCs/>
          <w:sz w:val="26"/>
          <w:szCs w:val="26"/>
        </w:rPr>
        <w:t>2. Mục tiêu của học phần</w:t>
      </w:r>
    </w:p>
    <w:p w:rsidR="004170C6" w:rsidRPr="00BC522D" w:rsidRDefault="004170C6" w:rsidP="004170C6">
      <w:pPr>
        <w:spacing w:line="312" w:lineRule="auto"/>
        <w:ind w:firstLine="720"/>
        <w:jc w:val="both"/>
        <w:rPr>
          <w:rFonts w:cs="Times New Roman"/>
          <w:sz w:val="26"/>
          <w:szCs w:val="26"/>
        </w:rPr>
      </w:pPr>
      <w:r w:rsidRPr="00BC522D">
        <w:rPr>
          <w:rFonts w:cs="Times New Roman"/>
          <w:sz w:val="26"/>
          <w:szCs w:val="26"/>
        </w:rPr>
        <w:t xml:space="preserve">Sau khi học xong môn học học viên cần phải có kỹ năng sau: </w:t>
      </w:r>
    </w:p>
    <w:p w:rsidR="004170C6" w:rsidRPr="00533028" w:rsidRDefault="004170C6" w:rsidP="00925421">
      <w:pPr>
        <w:spacing w:before="60" w:after="60" w:line="288" w:lineRule="auto"/>
        <w:jc w:val="both"/>
        <w:rPr>
          <w:rFonts w:eastAsia="MS Mincho"/>
          <w:b/>
          <w:bCs/>
          <w:sz w:val="26"/>
          <w:szCs w:val="26"/>
        </w:rPr>
      </w:pPr>
      <w:r w:rsidRPr="00BC522D">
        <w:rPr>
          <w:rFonts w:cs="Times New Roman"/>
          <w:b/>
          <w:i/>
          <w:sz w:val="26"/>
          <w:szCs w:val="26"/>
        </w:rPr>
        <w:t>- Về kiến thức:</w:t>
      </w:r>
    </w:p>
    <w:p w:rsidR="00E85AA1" w:rsidRDefault="00E85AA1" w:rsidP="00E85AA1">
      <w:pPr>
        <w:spacing w:before="60" w:after="60" w:line="288" w:lineRule="auto"/>
        <w:ind w:firstLine="720"/>
        <w:jc w:val="both"/>
        <w:rPr>
          <w:sz w:val="26"/>
          <w:lang w:val="pt-BR"/>
        </w:rPr>
      </w:pPr>
      <w:r w:rsidRPr="0069452B">
        <w:rPr>
          <w:sz w:val="26"/>
          <w:szCs w:val="26"/>
          <w:lang w:val="pt-BR" w:bidi="th-TH"/>
        </w:rPr>
        <w:t xml:space="preserve">Môn học cung cấp cho học viên </w:t>
      </w:r>
      <w:r w:rsidRPr="0069452B">
        <w:rPr>
          <w:sz w:val="26"/>
          <w:lang w:val="pt-BR"/>
        </w:rPr>
        <w:t xml:space="preserve">các nội dung </w:t>
      </w:r>
      <w:r>
        <w:rPr>
          <w:sz w:val="26"/>
          <w:lang w:val="pt-BR"/>
        </w:rPr>
        <w:t xml:space="preserve">cơ bản, cốt yếu </w:t>
      </w:r>
      <w:r w:rsidRPr="0069452B">
        <w:rPr>
          <w:sz w:val="26"/>
          <w:lang w:val="pt-BR"/>
        </w:rPr>
        <w:t>về</w:t>
      </w:r>
      <w:r>
        <w:rPr>
          <w:sz w:val="26"/>
          <w:lang w:val="pt-BR"/>
        </w:rPr>
        <w:t xml:space="preserve"> hoạt động quản lý chất thải rắn tại đô thị từ đó giúp cho việc đưa ra các biện pháp quản lý phù hợp hướng tới giảm thiểu rác thải, tăng cường tái chế và tái sử dụng chất thải, phục vụ phát triển bền vững</w:t>
      </w:r>
      <w:r w:rsidRPr="0069452B">
        <w:rPr>
          <w:sz w:val="26"/>
          <w:lang w:val="pt-BR"/>
        </w:rPr>
        <w:t>.</w:t>
      </w:r>
      <w:r>
        <w:rPr>
          <w:sz w:val="26"/>
          <w:lang w:val="pt-BR"/>
        </w:rPr>
        <w:t xml:space="preserve"> Học viên nắm được dạng chất thải rắn, nguyên tắc xây dựng quy hoạch chiến lược quản lý tổng hợp chất thải rắn, các kế hoạch triển khai thực hiện chiến lược, cách đánh giá lựa chọn các phương án quy hoạch chất thải rắn.</w:t>
      </w:r>
    </w:p>
    <w:p w:rsidR="004170C6" w:rsidRDefault="004170C6" w:rsidP="00925421">
      <w:pPr>
        <w:spacing w:before="60" w:after="60" w:line="288" w:lineRule="auto"/>
        <w:jc w:val="both"/>
        <w:rPr>
          <w:sz w:val="26"/>
          <w:lang w:val="pt-BR"/>
        </w:rPr>
      </w:pPr>
      <w:r w:rsidRPr="0011639D">
        <w:rPr>
          <w:rFonts w:cs="Times New Roman"/>
          <w:b/>
          <w:i/>
          <w:sz w:val="26"/>
          <w:szCs w:val="26"/>
        </w:rPr>
        <w:t>- Về kỹ năng:</w:t>
      </w:r>
    </w:p>
    <w:p w:rsidR="00E85AA1" w:rsidRDefault="00E85AA1" w:rsidP="00E85AA1">
      <w:pPr>
        <w:spacing w:before="60" w:after="60" w:line="288" w:lineRule="auto"/>
        <w:ind w:firstLine="720"/>
        <w:jc w:val="both"/>
        <w:rPr>
          <w:sz w:val="26"/>
          <w:lang w:val="pt-BR"/>
        </w:rPr>
      </w:pPr>
      <w:r w:rsidRPr="00175A2C">
        <w:rPr>
          <w:rFonts w:eastAsia="MS Mincho"/>
          <w:bCs/>
          <w:sz w:val="26"/>
          <w:szCs w:val="26"/>
          <w:lang w:val="pt-BR"/>
        </w:rPr>
        <w:t>Học viên n</w:t>
      </w:r>
      <w:r w:rsidRPr="00DF6B3F">
        <w:rPr>
          <w:sz w:val="26"/>
          <w:szCs w:val="26"/>
          <w:lang w:val="vi-VN"/>
        </w:rPr>
        <w:t>ắm được</w:t>
      </w:r>
      <w:r w:rsidRPr="00175A2C">
        <w:rPr>
          <w:sz w:val="26"/>
          <w:szCs w:val="26"/>
          <w:lang w:val="pt-BR"/>
        </w:rPr>
        <w:t xml:space="preserve"> và phát triển</w:t>
      </w:r>
      <w:r w:rsidRPr="00DF6B3F">
        <w:rPr>
          <w:sz w:val="26"/>
          <w:szCs w:val="26"/>
          <w:lang w:val="vi-VN"/>
        </w:rPr>
        <w:t xml:space="preserve"> các </w:t>
      </w:r>
      <w:r w:rsidRPr="00175A2C">
        <w:rPr>
          <w:sz w:val="26"/>
          <w:szCs w:val="26"/>
          <w:lang w:val="pt-BR"/>
        </w:rPr>
        <w:t>kỹ năng</w:t>
      </w:r>
      <w:r w:rsidRPr="00DF6B3F">
        <w:rPr>
          <w:sz w:val="26"/>
          <w:szCs w:val="26"/>
          <w:lang w:val="vi-VN"/>
        </w:rPr>
        <w:t xml:space="preserve"> </w:t>
      </w:r>
      <w:r w:rsidRPr="00175A2C">
        <w:rPr>
          <w:sz w:val="26"/>
          <w:szCs w:val="26"/>
          <w:lang w:val="pt-BR"/>
        </w:rPr>
        <w:t xml:space="preserve">nghiên cứu độc lập, xây dựng các kỹ năng để thực hiện thành công </w:t>
      </w:r>
      <w:r w:rsidRPr="00DF6B3F">
        <w:rPr>
          <w:sz w:val="26"/>
          <w:szCs w:val="26"/>
          <w:lang w:val="vi-VN"/>
        </w:rPr>
        <w:t xml:space="preserve">quản lý </w:t>
      </w:r>
      <w:r>
        <w:rPr>
          <w:sz w:val="26"/>
          <w:lang w:val="pt-BR"/>
        </w:rPr>
        <w:t>tổng hợp chất thải rắn đô thị theo hướng bền vững; kỹ năng vận động các bên liên quan tham gia trong việc ra quyết định và tổ chức thực hiện quyết định quản lý; kỹ năng đàm phán, thương thảo để giải quyết các bất đồng trong khai thác, giảm thiểu phát thải, tăng cường tái chế và tái sử dụng, bảo vệ, bảo tồn môi trường; kỹ năng sử dụng các công cụ khoa học để xác định vấn đề, xếp thứ tự ưu tiên, giám sát, đánh giá quá trình quản lý để phục vụ phát triển bền vững.</w:t>
      </w:r>
    </w:p>
    <w:p w:rsidR="004170C6" w:rsidRPr="00175A2C" w:rsidRDefault="004170C6" w:rsidP="00925421">
      <w:pPr>
        <w:spacing w:before="60" w:after="60" w:line="288" w:lineRule="auto"/>
        <w:jc w:val="both"/>
        <w:rPr>
          <w:rFonts w:eastAsia="MS Mincho"/>
          <w:bCs/>
          <w:sz w:val="26"/>
          <w:szCs w:val="26"/>
          <w:lang w:val="pt-BR"/>
        </w:rPr>
      </w:pPr>
      <w:r w:rsidRPr="00E53F54">
        <w:rPr>
          <w:rFonts w:cs="Times New Roman"/>
          <w:b/>
          <w:i/>
          <w:sz w:val="26"/>
          <w:szCs w:val="26"/>
        </w:rPr>
        <w:t>- Về thái độ:</w:t>
      </w:r>
    </w:p>
    <w:p w:rsidR="00E85AA1" w:rsidRPr="00175A2C" w:rsidRDefault="00E85AA1" w:rsidP="00E85AA1">
      <w:pPr>
        <w:spacing w:before="60" w:after="60" w:line="288" w:lineRule="auto"/>
        <w:ind w:firstLine="720"/>
        <w:jc w:val="both"/>
        <w:rPr>
          <w:rFonts w:eastAsia="MS Mincho"/>
          <w:bCs/>
          <w:sz w:val="26"/>
          <w:szCs w:val="26"/>
          <w:lang w:val="pt-BR"/>
        </w:rPr>
      </w:pPr>
      <w:r w:rsidRPr="00175A2C">
        <w:rPr>
          <w:color w:val="000000"/>
          <w:sz w:val="26"/>
          <w:szCs w:val="26"/>
          <w:lang w:val="pt-BR"/>
        </w:rPr>
        <w:t xml:space="preserve">Có thái độ học tập đúng đắn, nghiêm túc, chủ động, sáng tạo. Học viên cần kết hợp học trên lớp với tự học, tự nghiên cứu, phát triển tư duy, đặc biệt là tư duy phản biện, sáng tạo để hiểu sâu về các khía cạnh cụ thể, thực tế của </w:t>
      </w:r>
      <w:r>
        <w:rPr>
          <w:sz w:val="26"/>
          <w:lang w:val="pt-BR"/>
        </w:rPr>
        <w:t xml:space="preserve">vấn đề và phương pháp nhận dạng, xử lý, giải quyết </w:t>
      </w:r>
      <w:r w:rsidRPr="00175A2C">
        <w:rPr>
          <w:color w:val="000000"/>
          <w:sz w:val="26"/>
          <w:szCs w:val="26"/>
          <w:lang w:val="pt-BR"/>
        </w:rPr>
        <w:t>các vấn đề đang tồn tại để thực hiện thành công hoạt động thu hồi này.</w:t>
      </w:r>
    </w:p>
    <w:p w:rsidR="00E85AA1" w:rsidRPr="00533028" w:rsidRDefault="00E85AA1" w:rsidP="00E85AA1">
      <w:pPr>
        <w:spacing w:before="60" w:after="60" w:line="288" w:lineRule="auto"/>
        <w:jc w:val="both"/>
        <w:rPr>
          <w:rFonts w:eastAsia="MS Mincho"/>
          <w:b/>
          <w:bCs/>
          <w:sz w:val="26"/>
          <w:szCs w:val="26"/>
          <w:lang w:val="vi-VN"/>
        </w:rPr>
      </w:pPr>
      <w:r w:rsidRPr="00175A2C">
        <w:rPr>
          <w:rFonts w:eastAsia="MS Mincho"/>
          <w:b/>
          <w:bCs/>
          <w:sz w:val="26"/>
          <w:szCs w:val="26"/>
          <w:lang w:val="pt-BR"/>
        </w:rPr>
        <w:t xml:space="preserve">3. </w:t>
      </w:r>
      <w:r w:rsidRPr="00533028">
        <w:rPr>
          <w:rFonts w:eastAsia="MS Mincho"/>
          <w:b/>
          <w:bCs/>
          <w:sz w:val="26"/>
          <w:szCs w:val="26"/>
          <w:lang w:val="vi-VN"/>
        </w:rPr>
        <w:t>Tóm tắt nội dung học phần</w:t>
      </w:r>
    </w:p>
    <w:p w:rsidR="00E85AA1" w:rsidRPr="00175A2C" w:rsidRDefault="00E85AA1" w:rsidP="00E85AA1">
      <w:pPr>
        <w:spacing w:before="60" w:after="60" w:line="288" w:lineRule="auto"/>
        <w:ind w:firstLine="720"/>
        <w:jc w:val="both"/>
        <w:rPr>
          <w:rFonts w:eastAsia="MS Mincho"/>
          <w:bCs/>
          <w:sz w:val="26"/>
          <w:szCs w:val="26"/>
          <w:lang w:val="vi-VN"/>
        </w:rPr>
      </w:pPr>
      <w:r w:rsidRPr="0069452B">
        <w:rPr>
          <w:spacing w:val="-4"/>
          <w:sz w:val="26"/>
          <w:lang w:val="vi-VN"/>
        </w:rPr>
        <w:t>Môn học cung cấp cho học viên những khái niệm</w:t>
      </w:r>
      <w:r w:rsidRPr="00175A2C">
        <w:rPr>
          <w:spacing w:val="-4"/>
          <w:sz w:val="26"/>
          <w:lang w:val="vi-VN"/>
        </w:rPr>
        <w:t>, nội dung</w:t>
      </w:r>
      <w:r w:rsidRPr="0069452B">
        <w:rPr>
          <w:spacing w:val="-4"/>
          <w:sz w:val="26"/>
          <w:lang w:val="vi-VN"/>
        </w:rPr>
        <w:t xml:space="preserve"> </w:t>
      </w:r>
      <w:r w:rsidRPr="00175A2C">
        <w:rPr>
          <w:spacing w:val="-4"/>
          <w:sz w:val="26"/>
          <w:lang w:val="vi-VN"/>
        </w:rPr>
        <w:t xml:space="preserve">cơ bản, cốt lõi </w:t>
      </w:r>
      <w:r w:rsidRPr="0069452B">
        <w:rPr>
          <w:spacing w:val="-4"/>
          <w:sz w:val="26"/>
          <w:lang w:val="vi-VN"/>
        </w:rPr>
        <w:t>về</w:t>
      </w:r>
      <w:r w:rsidRPr="00175A2C">
        <w:rPr>
          <w:spacing w:val="-4"/>
          <w:sz w:val="26"/>
          <w:lang w:val="vi-VN"/>
        </w:rPr>
        <w:t xml:space="preserve"> hoạt động quy hoạch hệ thống quản lý chất thải rắn tại các đô thị, lựa chọn vị trí xây dựng các khu xử lý chất thải, đánh giá các ảnh hưởng kinh tế và môi trường của các công nghệ thu hồi và tái sử dụng chất thải rắn.</w:t>
      </w:r>
    </w:p>
    <w:p w:rsidR="00E85AA1" w:rsidRPr="00533028" w:rsidRDefault="00E85AA1" w:rsidP="00E85AA1">
      <w:pPr>
        <w:spacing w:before="60" w:after="60" w:line="288" w:lineRule="auto"/>
        <w:jc w:val="both"/>
        <w:rPr>
          <w:rFonts w:eastAsia="MS Mincho"/>
          <w:b/>
          <w:bCs/>
          <w:sz w:val="26"/>
          <w:szCs w:val="26"/>
          <w:lang w:val="vi-VN"/>
        </w:rPr>
      </w:pPr>
      <w:r w:rsidRPr="00175A2C">
        <w:rPr>
          <w:rFonts w:eastAsia="MS Mincho"/>
          <w:b/>
          <w:bCs/>
          <w:sz w:val="26"/>
          <w:szCs w:val="26"/>
          <w:lang w:val="vi-VN"/>
        </w:rPr>
        <w:t xml:space="preserve">4. </w:t>
      </w:r>
      <w:r w:rsidRPr="00533028">
        <w:rPr>
          <w:rFonts w:eastAsia="MS Mincho"/>
          <w:b/>
          <w:bCs/>
          <w:sz w:val="26"/>
          <w:szCs w:val="26"/>
          <w:lang w:val="vi-VN"/>
        </w:rPr>
        <w:t>Tài liệu học tập</w:t>
      </w:r>
    </w:p>
    <w:p w:rsidR="00E85AA1" w:rsidRPr="00533028" w:rsidRDefault="00E85AA1" w:rsidP="00A648A6">
      <w:pPr>
        <w:spacing w:before="60" w:after="60" w:line="312" w:lineRule="auto"/>
        <w:jc w:val="both"/>
        <w:rPr>
          <w:rFonts w:eastAsia="MS Mincho"/>
          <w:bCs/>
          <w:sz w:val="26"/>
          <w:szCs w:val="26"/>
          <w:lang w:val="vi-VN"/>
        </w:rPr>
      </w:pPr>
      <w:r w:rsidRPr="00175A2C">
        <w:rPr>
          <w:b/>
          <w:bCs/>
          <w:i/>
          <w:color w:val="000000"/>
          <w:sz w:val="26"/>
          <w:szCs w:val="26"/>
          <w:lang w:val="vi-VN"/>
        </w:rPr>
        <w:lastRenderedPageBreak/>
        <w:t>4.1. Tài liệu chính</w:t>
      </w:r>
      <w:r w:rsidRPr="00533028">
        <w:rPr>
          <w:rFonts w:eastAsia="MS Mincho"/>
          <w:bCs/>
          <w:sz w:val="26"/>
          <w:szCs w:val="26"/>
          <w:lang w:val="vi-VN"/>
        </w:rPr>
        <w:t xml:space="preserve"> </w:t>
      </w:r>
    </w:p>
    <w:p w:rsidR="00CB0470" w:rsidRPr="00A648A6" w:rsidRDefault="00CB0470" w:rsidP="00925421">
      <w:pPr>
        <w:pStyle w:val="Heading5"/>
        <w:shd w:val="clear" w:color="auto" w:fill="FFFFFF"/>
        <w:spacing w:before="0" w:line="312" w:lineRule="auto"/>
        <w:ind w:firstLine="720"/>
        <w:jc w:val="both"/>
        <w:rPr>
          <w:rFonts w:ascii="Times New Roman" w:eastAsia="Calibri" w:hAnsi="Times New Roman" w:cs="Times New Roman"/>
          <w:bCs/>
          <w:color w:val="auto"/>
          <w:spacing w:val="-4"/>
          <w:sz w:val="26"/>
          <w:szCs w:val="22"/>
        </w:rPr>
      </w:pPr>
      <w:r w:rsidRPr="00A648A6">
        <w:rPr>
          <w:rFonts w:ascii="Times New Roman" w:eastAsia="MS Mincho" w:hAnsi="Times New Roman" w:cs="Times New Roman"/>
          <w:bCs/>
          <w:color w:val="auto"/>
          <w:sz w:val="26"/>
          <w:szCs w:val="26"/>
          <w:lang w:val="vi-VN"/>
        </w:rPr>
        <w:t xml:space="preserve">1. </w:t>
      </w:r>
      <w:r w:rsidRPr="00A648A6">
        <w:rPr>
          <w:rFonts w:ascii="Times New Roman" w:eastAsia="Calibri" w:hAnsi="Times New Roman" w:cs="Times New Roman"/>
          <w:bCs/>
          <w:color w:val="auto"/>
          <w:spacing w:val="-4"/>
          <w:sz w:val="26"/>
          <w:szCs w:val="22"/>
        </w:rPr>
        <w:t xml:space="preserve">UNDP (2005), </w:t>
      </w:r>
      <w:r w:rsidRPr="00A648A6">
        <w:rPr>
          <w:rFonts w:ascii="Times New Roman" w:eastAsia="Calibri" w:hAnsi="Times New Roman" w:cs="Times New Roman"/>
          <w:bCs/>
          <w:i/>
          <w:color w:val="auto"/>
          <w:spacing w:val="-4"/>
          <w:sz w:val="26"/>
          <w:szCs w:val="22"/>
        </w:rPr>
        <w:t>Solid waste management</w:t>
      </w:r>
      <w:r w:rsidRPr="00A648A6">
        <w:rPr>
          <w:rFonts w:ascii="Times New Roman" w:eastAsia="Calibri" w:hAnsi="Times New Roman" w:cs="Times New Roman"/>
          <w:bCs/>
          <w:color w:val="auto"/>
          <w:spacing w:val="-4"/>
          <w:sz w:val="26"/>
          <w:szCs w:val="22"/>
        </w:rPr>
        <w:t>, United Nations Environment Programme</w:t>
      </w:r>
    </w:p>
    <w:p w:rsidR="00CB0470" w:rsidRPr="00A648A6" w:rsidRDefault="00CB0470" w:rsidP="00925421">
      <w:pPr>
        <w:pStyle w:val="Heading5"/>
        <w:shd w:val="clear" w:color="auto" w:fill="FFFFFF"/>
        <w:spacing w:before="0" w:line="312" w:lineRule="auto"/>
        <w:ind w:firstLine="720"/>
        <w:jc w:val="both"/>
        <w:rPr>
          <w:rFonts w:ascii="Times New Roman" w:eastAsia="Calibri" w:hAnsi="Times New Roman" w:cs="Times New Roman"/>
          <w:bCs/>
          <w:color w:val="auto"/>
          <w:spacing w:val="-4"/>
          <w:sz w:val="26"/>
          <w:szCs w:val="22"/>
        </w:rPr>
      </w:pPr>
      <w:r w:rsidRPr="00A648A6">
        <w:rPr>
          <w:rFonts w:ascii="Times New Roman" w:eastAsia="Calibri" w:hAnsi="Times New Roman" w:cs="Times New Roman"/>
          <w:bCs/>
          <w:color w:val="auto"/>
          <w:spacing w:val="-4"/>
          <w:sz w:val="26"/>
          <w:szCs w:val="22"/>
        </w:rPr>
        <w:t xml:space="preserve">2. George Tchobanoglous (1993), </w:t>
      </w:r>
      <w:r w:rsidRPr="00A648A6">
        <w:rPr>
          <w:rFonts w:ascii="Times New Roman" w:eastAsia="Calibri" w:hAnsi="Times New Roman" w:cs="Times New Roman"/>
          <w:bCs/>
          <w:i/>
          <w:color w:val="auto"/>
          <w:spacing w:val="-4"/>
          <w:sz w:val="26"/>
          <w:szCs w:val="22"/>
        </w:rPr>
        <w:t xml:space="preserve">Intergrated solid waste management, </w:t>
      </w:r>
      <w:r w:rsidRPr="00A648A6">
        <w:rPr>
          <w:rFonts w:ascii="Times New Roman" w:eastAsia="Calibri" w:hAnsi="Times New Roman" w:cs="Times New Roman"/>
          <w:bCs/>
          <w:color w:val="auto"/>
          <w:spacing w:val="-4"/>
          <w:sz w:val="26"/>
          <w:szCs w:val="22"/>
        </w:rPr>
        <w:t>McGraw-Hill</w:t>
      </w:r>
    </w:p>
    <w:p w:rsidR="00A648A6" w:rsidRDefault="00CB0470" w:rsidP="00925421">
      <w:pPr>
        <w:pStyle w:val="Heading5"/>
        <w:shd w:val="clear" w:color="auto" w:fill="FFFFFF"/>
        <w:spacing w:before="0" w:line="312" w:lineRule="auto"/>
        <w:ind w:firstLine="720"/>
        <w:jc w:val="both"/>
        <w:rPr>
          <w:rFonts w:ascii="Times New Roman" w:hAnsi="Times New Roman"/>
          <w:b/>
          <w:bCs/>
          <w:i/>
          <w:color w:val="000000"/>
          <w:sz w:val="26"/>
          <w:szCs w:val="26"/>
        </w:rPr>
      </w:pPr>
      <w:r w:rsidRPr="00A648A6">
        <w:rPr>
          <w:rFonts w:ascii="Times New Roman" w:hAnsi="Times New Roman" w:cs="Times New Roman"/>
          <w:bCs/>
          <w:color w:val="auto"/>
          <w:spacing w:val="-4"/>
          <w:sz w:val="26"/>
          <w:szCs w:val="22"/>
        </w:rPr>
        <w:t xml:space="preserve">3. </w:t>
      </w:r>
      <w:r w:rsidRPr="00A648A6">
        <w:rPr>
          <w:rFonts w:ascii="Times New Roman" w:eastAsia="MS Mincho" w:hAnsi="Times New Roman" w:cs="Times New Roman"/>
          <w:color w:val="auto"/>
          <w:sz w:val="26"/>
          <w:szCs w:val="26"/>
          <w:lang w:val="en-GB" w:eastAsia="ja-JP"/>
        </w:rPr>
        <w:t>Artz, N. S. (1990) “</w:t>
      </w:r>
      <w:r w:rsidRPr="00A648A6">
        <w:rPr>
          <w:rFonts w:ascii="Times New Roman" w:eastAsia="MS Mincho" w:hAnsi="Times New Roman" w:cs="Times New Roman"/>
          <w:i/>
          <w:color w:val="auto"/>
          <w:sz w:val="26"/>
          <w:szCs w:val="26"/>
          <w:lang w:val="en-GB" w:eastAsia="ja-JP"/>
        </w:rPr>
        <w:t>Integrated Solid Waste Planning for a Regional Area</w:t>
      </w:r>
      <w:r w:rsidRPr="00A648A6">
        <w:rPr>
          <w:rFonts w:ascii="Times New Roman" w:eastAsia="MS Mincho" w:hAnsi="Times New Roman" w:cs="Times New Roman"/>
          <w:color w:val="auto"/>
          <w:sz w:val="26"/>
          <w:szCs w:val="26"/>
          <w:lang w:val="en-GB" w:eastAsia="ja-JP"/>
        </w:rPr>
        <w:t>,” Franklin Associates, Ltd., presented at the First U.S. Conference on Municipal Solid Waste Management, Washington, DC.</w:t>
      </w:r>
    </w:p>
    <w:p w:rsidR="00E85AA1" w:rsidRPr="00A648A6" w:rsidRDefault="00E85AA1" w:rsidP="00A648A6">
      <w:pPr>
        <w:pStyle w:val="Heading5"/>
        <w:shd w:val="clear" w:color="auto" w:fill="FFFFFF"/>
        <w:spacing w:before="0" w:line="312" w:lineRule="auto"/>
        <w:jc w:val="both"/>
        <w:rPr>
          <w:rFonts w:eastAsia="MS Mincho"/>
          <w:bCs/>
          <w:sz w:val="26"/>
          <w:szCs w:val="26"/>
        </w:rPr>
      </w:pPr>
      <w:r w:rsidRPr="00A648A6">
        <w:rPr>
          <w:rFonts w:ascii="Times New Roman" w:hAnsi="Times New Roman"/>
          <w:b/>
          <w:bCs/>
          <w:i/>
          <w:color w:val="000000"/>
          <w:sz w:val="26"/>
          <w:szCs w:val="26"/>
        </w:rPr>
        <w:t xml:space="preserve">4.2. Tài liệu </w:t>
      </w:r>
      <w:r w:rsidR="004170C6">
        <w:rPr>
          <w:b/>
          <w:bCs/>
          <w:i/>
          <w:color w:val="000000"/>
          <w:sz w:val="26"/>
          <w:szCs w:val="26"/>
        </w:rPr>
        <w:t>đọc thêm</w:t>
      </w:r>
    </w:p>
    <w:p w:rsidR="00CB0470" w:rsidRPr="00A648A6" w:rsidRDefault="00CB0470" w:rsidP="00925421">
      <w:pPr>
        <w:spacing w:line="312" w:lineRule="auto"/>
        <w:ind w:firstLine="720"/>
        <w:jc w:val="both"/>
        <w:rPr>
          <w:rFonts w:eastAsia="MS Mincho"/>
          <w:b/>
          <w:bCs/>
          <w:sz w:val="26"/>
          <w:szCs w:val="26"/>
          <w:lang w:val="en-GB" w:eastAsia="ja-JP"/>
        </w:rPr>
      </w:pPr>
      <w:bookmarkStart w:id="183" w:name="_Toc529609242"/>
      <w:r w:rsidRPr="00A648A6">
        <w:rPr>
          <w:rFonts w:eastAsia="MS Mincho"/>
          <w:sz w:val="26"/>
          <w:szCs w:val="26"/>
          <w:lang w:val="en-GB" w:eastAsia="ja-JP"/>
        </w:rPr>
        <w:t>1. Chen, P. M., G. D. France, and S. A. Sharpe (1992) “</w:t>
      </w:r>
      <w:r w:rsidRPr="00A648A6">
        <w:rPr>
          <w:rFonts w:eastAsia="MS Mincho"/>
          <w:i/>
          <w:sz w:val="26"/>
          <w:szCs w:val="26"/>
          <w:lang w:val="en-GB" w:eastAsia="ja-JP"/>
        </w:rPr>
        <w:t>Financing Solid Waste Disposal Projects in the 1990s</w:t>
      </w:r>
      <w:r w:rsidRPr="00A648A6">
        <w:rPr>
          <w:rFonts w:eastAsia="MS Mincho"/>
          <w:sz w:val="26"/>
          <w:szCs w:val="26"/>
          <w:lang w:val="en-GB" w:eastAsia="ja-JP"/>
        </w:rPr>
        <w:t>,” presented by S. E. Howard at the National Conference of State Legislatures, Kansas City, MO.</w:t>
      </w:r>
      <w:bookmarkEnd w:id="183"/>
      <w:r w:rsidRPr="00A648A6">
        <w:rPr>
          <w:rFonts w:eastAsia="MS Mincho"/>
          <w:sz w:val="26"/>
          <w:szCs w:val="26"/>
          <w:lang w:val="en-GB" w:eastAsia="ja-JP"/>
        </w:rPr>
        <w:t xml:space="preserve"> </w:t>
      </w:r>
    </w:p>
    <w:p w:rsidR="00E85AA1" w:rsidRPr="005D158B" w:rsidRDefault="00CB0470" w:rsidP="00925421">
      <w:pPr>
        <w:spacing w:line="312" w:lineRule="auto"/>
        <w:ind w:firstLine="720"/>
        <w:rPr>
          <w:rFonts w:eastAsia="MS Mincho"/>
          <w:sz w:val="26"/>
          <w:szCs w:val="26"/>
          <w:lang w:val="en-GB" w:eastAsia="ja-JP"/>
        </w:rPr>
      </w:pPr>
      <w:r w:rsidRPr="00A648A6">
        <w:rPr>
          <w:rFonts w:eastAsia="MS Mincho"/>
          <w:sz w:val="26"/>
          <w:szCs w:val="26"/>
          <w:lang w:val="en-GB" w:eastAsia="ja-JP"/>
        </w:rPr>
        <w:t xml:space="preserve">2. Charles A.Wentsz, </w:t>
      </w:r>
      <w:r w:rsidRPr="00A648A6">
        <w:rPr>
          <w:rFonts w:eastAsia="MS Mincho"/>
          <w:i/>
          <w:sz w:val="26"/>
          <w:szCs w:val="26"/>
          <w:lang w:val="en-GB" w:eastAsia="ja-JP"/>
        </w:rPr>
        <w:t>Hazadous waste management</w:t>
      </w:r>
      <w:r w:rsidRPr="00A648A6">
        <w:rPr>
          <w:rFonts w:eastAsia="MS Mincho"/>
          <w:sz w:val="26"/>
          <w:szCs w:val="26"/>
          <w:lang w:val="en-GB" w:eastAsia="ja-JP"/>
        </w:rPr>
        <w:t>, McGraw-Hill</w:t>
      </w:r>
    </w:p>
    <w:p w:rsidR="00E85AA1" w:rsidRPr="00533028" w:rsidRDefault="00E85AA1" w:rsidP="00A648A6">
      <w:pPr>
        <w:spacing w:before="60" w:after="60" w:line="312" w:lineRule="auto"/>
        <w:jc w:val="both"/>
        <w:rPr>
          <w:rFonts w:eastAsia="MS Mincho"/>
          <w:b/>
          <w:bCs/>
          <w:sz w:val="26"/>
          <w:szCs w:val="26"/>
          <w:lang w:val="vi-VN"/>
        </w:rPr>
      </w:pPr>
      <w:r w:rsidRPr="00533028">
        <w:rPr>
          <w:rFonts w:eastAsia="MS Mincho"/>
          <w:b/>
          <w:bCs/>
          <w:sz w:val="26"/>
          <w:szCs w:val="26"/>
        </w:rPr>
        <w:t xml:space="preserve">5. </w:t>
      </w:r>
      <w:r w:rsidR="004170C6" w:rsidRPr="0073577D">
        <w:rPr>
          <w:rFonts w:eastAsia="MS Mincho"/>
          <w:b/>
          <w:bCs/>
          <w:sz w:val="26"/>
          <w:szCs w:val="26"/>
          <w:lang w:val="vi-VN"/>
        </w:rPr>
        <w:t xml:space="preserve">Các phương pháp giảng dạy và học tập </w:t>
      </w:r>
      <w:r w:rsidR="004170C6">
        <w:rPr>
          <w:rFonts w:eastAsia="MS Mincho"/>
          <w:b/>
          <w:bCs/>
          <w:sz w:val="26"/>
          <w:szCs w:val="26"/>
        </w:rPr>
        <w:t>áp dụng cho</w:t>
      </w:r>
      <w:r w:rsidR="004170C6" w:rsidRPr="0073577D">
        <w:rPr>
          <w:rFonts w:eastAsia="MS Mincho"/>
          <w:b/>
          <w:bCs/>
          <w:sz w:val="26"/>
          <w:szCs w:val="26"/>
          <w:lang w:val="vi-VN"/>
        </w:rPr>
        <w:t xml:space="preserve"> học phần</w:t>
      </w:r>
    </w:p>
    <w:p w:rsidR="00E85AA1" w:rsidRPr="00175A2C" w:rsidRDefault="00E85AA1" w:rsidP="00E85AA1">
      <w:pPr>
        <w:spacing w:before="60" w:after="60" w:line="288" w:lineRule="auto"/>
        <w:ind w:firstLine="720"/>
        <w:jc w:val="both"/>
        <w:rPr>
          <w:rFonts w:eastAsia="MS Mincho"/>
          <w:sz w:val="26"/>
          <w:szCs w:val="26"/>
          <w:lang w:val="vi-VN" w:eastAsia="ja-JP"/>
        </w:rPr>
      </w:pPr>
      <w:r w:rsidRPr="00175A2C">
        <w:rPr>
          <w:rFonts w:eastAsia="MS Mincho"/>
          <w:sz w:val="26"/>
          <w:szCs w:val="26"/>
          <w:lang w:val="vi-VN" w:eastAsia="ja-JP"/>
        </w:rPr>
        <w:t>Phương pháp giảng dạy chính là giảng viên gợi mở, hướng dẫn để học viên tự nghiên cứu. Giảng viên trình bày những nội dung, khái niệm chính. Học viên tự nghiên cứu, đặt câu hỏi. Giảng viên hướng dẫn học viên thảo luận, tự trình bày các nội dung chính của giáo trình, tự rèn luyện kỹ năng nghiên cứu độc lập để hiểu và áp dụng được các kiến thức của học phần</w:t>
      </w:r>
    </w:p>
    <w:p w:rsidR="00E85AA1" w:rsidRPr="00533028" w:rsidRDefault="00E85AA1" w:rsidP="00E85AA1">
      <w:pPr>
        <w:spacing w:before="60" w:after="60" w:line="288" w:lineRule="auto"/>
        <w:jc w:val="both"/>
        <w:rPr>
          <w:rFonts w:eastAsia="MS Mincho"/>
          <w:b/>
          <w:bCs/>
          <w:sz w:val="26"/>
          <w:szCs w:val="26"/>
          <w:lang w:val="vi-VN"/>
        </w:rPr>
      </w:pPr>
      <w:r w:rsidRPr="00175A2C">
        <w:rPr>
          <w:rFonts w:eastAsia="MS Mincho"/>
          <w:b/>
          <w:bCs/>
          <w:sz w:val="26"/>
          <w:szCs w:val="26"/>
          <w:lang w:val="vi-VN"/>
        </w:rPr>
        <w:t xml:space="preserve">6. </w:t>
      </w:r>
      <w:r w:rsidR="004170C6">
        <w:rPr>
          <w:rFonts w:eastAsia="MS Mincho"/>
          <w:b/>
          <w:bCs/>
          <w:sz w:val="26"/>
          <w:szCs w:val="26"/>
        </w:rPr>
        <w:t>Nhiệm vụ của học viên</w:t>
      </w:r>
    </w:p>
    <w:p w:rsidR="00E85AA1" w:rsidRPr="00175A2C" w:rsidRDefault="00E85AA1" w:rsidP="00E85AA1">
      <w:pPr>
        <w:spacing w:after="60" w:line="276" w:lineRule="auto"/>
        <w:ind w:firstLine="567"/>
        <w:jc w:val="both"/>
        <w:rPr>
          <w:rFonts w:eastAsia="MS Mincho"/>
          <w:bCs/>
          <w:sz w:val="26"/>
          <w:szCs w:val="26"/>
          <w:lang w:val="vi-VN"/>
        </w:rPr>
      </w:pPr>
      <w:r w:rsidRPr="0069452B">
        <w:rPr>
          <w:rFonts w:eastAsia="MS Mincho"/>
          <w:bCs/>
          <w:sz w:val="26"/>
          <w:szCs w:val="26"/>
          <w:lang w:val="vi-VN"/>
        </w:rPr>
        <w:t xml:space="preserve">Học viên phải tham dự đầy đủ </w:t>
      </w:r>
      <w:r w:rsidRPr="00175A2C">
        <w:rPr>
          <w:rFonts w:eastAsia="MS Mincho"/>
          <w:bCs/>
          <w:sz w:val="26"/>
          <w:szCs w:val="26"/>
          <w:lang w:val="vi-VN"/>
        </w:rPr>
        <w:t xml:space="preserve">các buổi học, thảo luận trên lớp </w:t>
      </w:r>
      <w:r w:rsidRPr="0069452B">
        <w:rPr>
          <w:rFonts w:eastAsia="MS Mincho"/>
          <w:bCs/>
          <w:sz w:val="26"/>
          <w:szCs w:val="26"/>
          <w:lang w:val="vi-VN"/>
        </w:rPr>
        <w:t>để nắm vững và hiểu rõ</w:t>
      </w:r>
      <w:r w:rsidRPr="00175A2C">
        <w:rPr>
          <w:rFonts w:eastAsia="MS Mincho"/>
          <w:bCs/>
          <w:sz w:val="26"/>
          <w:szCs w:val="26"/>
          <w:lang w:val="vi-VN"/>
        </w:rPr>
        <w:t xml:space="preserve"> nội dung học phần;</w:t>
      </w:r>
      <w:r w:rsidRPr="0069452B">
        <w:rPr>
          <w:rFonts w:eastAsia="MS Mincho"/>
          <w:bCs/>
          <w:sz w:val="26"/>
          <w:szCs w:val="26"/>
          <w:lang w:val="vi-VN"/>
        </w:rPr>
        <w:t xml:space="preserve"> trên cơ sở đó có t</w:t>
      </w:r>
      <w:r w:rsidRPr="0069452B">
        <w:rPr>
          <w:rFonts w:eastAsia="MS Mincho" w:hint="eastAsia"/>
          <w:bCs/>
          <w:sz w:val="26"/>
          <w:szCs w:val="26"/>
          <w:lang w:val="vi-VN"/>
        </w:rPr>
        <w:t xml:space="preserve">hể </w:t>
      </w:r>
      <w:r w:rsidRPr="00175A2C">
        <w:rPr>
          <w:rFonts w:eastAsia="MS Mincho"/>
          <w:bCs/>
          <w:sz w:val="26"/>
          <w:szCs w:val="26"/>
          <w:lang w:val="vi-VN"/>
        </w:rPr>
        <w:t xml:space="preserve">áp dụng hoặc </w:t>
      </w:r>
      <w:r w:rsidRPr="0069452B">
        <w:rPr>
          <w:rFonts w:eastAsia="MS Mincho" w:hint="eastAsia"/>
          <w:bCs/>
          <w:sz w:val="26"/>
          <w:szCs w:val="26"/>
          <w:lang w:val="vi-VN"/>
        </w:rPr>
        <w:t>đề xuất</w:t>
      </w:r>
      <w:r w:rsidRPr="00175A2C">
        <w:rPr>
          <w:rFonts w:eastAsia="MS Mincho"/>
          <w:bCs/>
          <w:sz w:val="26"/>
          <w:szCs w:val="26"/>
          <w:lang w:val="vi-VN"/>
        </w:rPr>
        <w:t xml:space="preserve"> </w:t>
      </w:r>
      <w:r w:rsidRPr="0069452B">
        <w:rPr>
          <w:rFonts w:eastAsia="MS Mincho" w:hint="eastAsia"/>
          <w:bCs/>
          <w:sz w:val="26"/>
          <w:szCs w:val="26"/>
          <w:lang w:val="vi-VN"/>
        </w:rPr>
        <w:t xml:space="preserve">các </w:t>
      </w:r>
      <w:r w:rsidRPr="00175A2C">
        <w:rPr>
          <w:rFonts w:eastAsia="MS Mincho"/>
          <w:bCs/>
          <w:sz w:val="26"/>
          <w:szCs w:val="26"/>
          <w:lang w:val="vi-VN"/>
        </w:rPr>
        <w:t xml:space="preserve">giải pháp, chính sách và mô hình quản lý tổng hợp tài nguyên và môi trường theo cách tiếp cận hệ sinh thái phục vụ </w:t>
      </w:r>
      <w:r w:rsidRPr="0069452B">
        <w:rPr>
          <w:rFonts w:eastAsia="MS Mincho" w:hint="eastAsia"/>
          <w:bCs/>
          <w:sz w:val="26"/>
          <w:szCs w:val="26"/>
          <w:lang w:val="vi-VN"/>
        </w:rPr>
        <w:t>phát triển bền vững.</w:t>
      </w:r>
      <w:r w:rsidRPr="00175A2C">
        <w:rPr>
          <w:rFonts w:eastAsia="MS Mincho"/>
          <w:bCs/>
          <w:sz w:val="26"/>
          <w:szCs w:val="26"/>
          <w:lang w:val="vi-VN"/>
        </w:rPr>
        <w:t xml:space="preserve"> Sau khi học xong học phần, học viên cần có được kiến thức để có thể thực hiện các nghiên cứu độc lập, các dự án và viết báo cáo về môn học.</w:t>
      </w:r>
    </w:p>
    <w:p w:rsidR="00E85AA1" w:rsidRPr="0069452B" w:rsidRDefault="00E85AA1" w:rsidP="00E85AA1">
      <w:pPr>
        <w:spacing w:after="60" w:line="276" w:lineRule="auto"/>
        <w:ind w:firstLine="567"/>
        <w:jc w:val="both"/>
        <w:rPr>
          <w:rFonts w:eastAsia="MS Mincho"/>
          <w:bCs/>
          <w:sz w:val="26"/>
          <w:szCs w:val="26"/>
          <w:lang w:val="vi-VN"/>
        </w:rPr>
      </w:pPr>
      <w:r w:rsidRPr="0069452B">
        <w:rPr>
          <w:rFonts w:eastAsia="MS Mincho"/>
          <w:bCs/>
          <w:sz w:val="26"/>
          <w:szCs w:val="26"/>
          <w:lang w:val="vi-VN"/>
        </w:rPr>
        <w:t xml:space="preserve">Học viên cần hoàn thành tối thiểu </w:t>
      </w:r>
      <w:r w:rsidRPr="00175A2C">
        <w:rPr>
          <w:rFonts w:eastAsia="MS Mincho"/>
          <w:bCs/>
          <w:sz w:val="26"/>
          <w:szCs w:val="26"/>
          <w:lang w:val="vi-VN"/>
        </w:rPr>
        <w:t>hai</w:t>
      </w:r>
      <w:r w:rsidRPr="0069452B">
        <w:rPr>
          <w:rFonts w:eastAsia="MS Mincho"/>
          <w:bCs/>
          <w:sz w:val="26"/>
          <w:szCs w:val="26"/>
          <w:lang w:val="vi-VN"/>
        </w:rPr>
        <w:t xml:space="preserve"> bài tập thảo luận nhóm về </w:t>
      </w:r>
      <w:r w:rsidRPr="00175A2C">
        <w:rPr>
          <w:rFonts w:eastAsia="MS Mincho"/>
          <w:bCs/>
          <w:sz w:val="26"/>
          <w:szCs w:val="26"/>
          <w:lang w:val="vi-VN"/>
        </w:rPr>
        <w:t>ứng dụng các kiến thức đã học trong đánh giá và đề xuất quy hoạch chất thải rắn cho một khu vực đô thị cụ thể</w:t>
      </w:r>
      <w:r w:rsidRPr="0069452B">
        <w:rPr>
          <w:rFonts w:eastAsia="MS Mincho" w:hint="eastAsia"/>
          <w:bCs/>
          <w:sz w:val="26"/>
          <w:szCs w:val="26"/>
          <w:lang w:val="vi-VN"/>
        </w:rPr>
        <w:t xml:space="preserve">. </w:t>
      </w:r>
      <w:r w:rsidRPr="0069452B">
        <w:rPr>
          <w:rFonts w:eastAsia="MS Mincho"/>
          <w:bCs/>
          <w:sz w:val="26"/>
          <w:szCs w:val="26"/>
          <w:lang w:val="vi-VN"/>
        </w:rPr>
        <w:t xml:space="preserve">Điểm </w:t>
      </w:r>
      <w:r w:rsidRPr="00175A2C">
        <w:rPr>
          <w:rFonts w:eastAsia="MS Mincho"/>
          <w:bCs/>
          <w:sz w:val="26"/>
          <w:szCs w:val="26"/>
          <w:lang w:val="vi-VN"/>
        </w:rPr>
        <w:t>bài tập</w:t>
      </w:r>
      <w:r w:rsidRPr="0069452B">
        <w:rPr>
          <w:rFonts w:eastAsia="MS Mincho"/>
          <w:bCs/>
          <w:sz w:val="26"/>
          <w:szCs w:val="26"/>
          <w:lang w:val="vi-VN"/>
        </w:rPr>
        <w:t xml:space="preserve"> và điểm thi cuối môn học được là cơ sở để cho điểm kết thúc học phần</w:t>
      </w:r>
    </w:p>
    <w:p w:rsidR="00E85AA1" w:rsidRPr="00175A2C" w:rsidRDefault="00E85AA1" w:rsidP="00E85AA1">
      <w:pPr>
        <w:spacing w:after="60" w:line="276" w:lineRule="auto"/>
        <w:ind w:firstLine="567"/>
        <w:jc w:val="both"/>
        <w:rPr>
          <w:rFonts w:eastAsia="MS Mincho"/>
          <w:bCs/>
          <w:sz w:val="26"/>
          <w:szCs w:val="26"/>
          <w:lang w:val="vi-VN"/>
        </w:rPr>
      </w:pPr>
      <w:r w:rsidRPr="0069452B">
        <w:rPr>
          <w:rFonts w:eastAsia="MS Mincho"/>
          <w:bCs/>
          <w:sz w:val="26"/>
          <w:szCs w:val="26"/>
          <w:lang w:val="vi-VN"/>
        </w:rPr>
        <w:t>Để củng cố và mở rộng kiến thức, học viên cần đọc thêm các tài liệu tham khả</w:t>
      </w:r>
      <w:r>
        <w:rPr>
          <w:rFonts w:eastAsia="MS Mincho"/>
          <w:bCs/>
          <w:sz w:val="26"/>
          <w:szCs w:val="26"/>
          <w:lang w:val="vi-VN"/>
        </w:rPr>
        <w:t>o</w:t>
      </w:r>
      <w:r w:rsidRPr="00175A2C">
        <w:rPr>
          <w:rFonts w:eastAsia="MS Mincho"/>
          <w:bCs/>
          <w:sz w:val="26"/>
          <w:szCs w:val="26"/>
          <w:lang w:val="vi-VN"/>
        </w:rPr>
        <w:t>.</w:t>
      </w:r>
      <w:r w:rsidRPr="0069452B">
        <w:rPr>
          <w:rFonts w:eastAsia="MS Mincho"/>
          <w:bCs/>
          <w:sz w:val="26"/>
          <w:szCs w:val="26"/>
          <w:lang w:val="vi-VN"/>
        </w:rPr>
        <w:t xml:space="preserve"> </w:t>
      </w:r>
      <w:r w:rsidRPr="00175A2C">
        <w:rPr>
          <w:rFonts w:eastAsia="MS Mincho"/>
          <w:bCs/>
          <w:sz w:val="26"/>
          <w:szCs w:val="26"/>
          <w:lang w:val="vi-VN"/>
        </w:rPr>
        <w:t>H</w:t>
      </w:r>
      <w:r w:rsidRPr="0069452B">
        <w:rPr>
          <w:rFonts w:eastAsia="MS Mincho"/>
          <w:bCs/>
          <w:sz w:val="26"/>
          <w:szCs w:val="26"/>
          <w:lang w:val="vi-VN"/>
        </w:rPr>
        <w:t xml:space="preserve">ọc viên cần có trình độ tiếng Anh để có thể tham khảo các tài liệu tiếng Anh </w:t>
      </w:r>
      <w:r w:rsidRPr="00175A2C">
        <w:rPr>
          <w:rFonts w:eastAsia="MS Mincho"/>
          <w:bCs/>
          <w:sz w:val="26"/>
          <w:szCs w:val="26"/>
          <w:lang w:val="vi-VN"/>
        </w:rPr>
        <w:t>liên quan</w:t>
      </w:r>
      <w:r w:rsidRPr="0069452B">
        <w:rPr>
          <w:rFonts w:eastAsia="MS Mincho"/>
          <w:bCs/>
          <w:sz w:val="26"/>
          <w:szCs w:val="26"/>
          <w:lang w:val="vi-VN"/>
        </w:rPr>
        <w:t>. Người học cần tăng cường trao đổi chuyên môn theo nhóm hoặc viết báo cáo chuyên đề và nâng cao khả năng trình bày nội dung và trả lời câu hỏi.</w:t>
      </w:r>
    </w:p>
    <w:p w:rsidR="00E85AA1" w:rsidRPr="00175A2C" w:rsidRDefault="00E85AA1" w:rsidP="00E85AA1">
      <w:pPr>
        <w:spacing w:before="60" w:after="60" w:line="288" w:lineRule="auto"/>
        <w:jc w:val="both"/>
        <w:rPr>
          <w:rFonts w:eastAsia="MS Mincho"/>
          <w:b/>
          <w:bCs/>
          <w:sz w:val="26"/>
          <w:szCs w:val="26"/>
          <w:lang w:val="vi-VN"/>
        </w:rPr>
      </w:pPr>
      <w:r w:rsidRPr="00175A2C">
        <w:rPr>
          <w:rFonts w:eastAsia="MS Mincho"/>
          <w:b/>
          <w:bCs/>
          <w:sz w:val="26"/>
          <w:szCs w:val="26"/>
          <w:lang w:val="vi-VN"/>
        </w:rPr>
        <w:t>7. Thang điểm đánh giá</w:t>
      </w:r>
    </w:p>
    <w:p w:rsidR="00E85AA1" w:rsidRPr="00175A2C" w:rsidRDefault="00E85AA1" w:rsidP="00E85AA1">
      <w:pPr>
        <w:spacing w:before="60" w:after="60" w:line="288" w:lineRule="auto"/>
        <w:ind w:firstLine="720"/>
        <w:jc w:val="both"/>
        <w:rPr>
          <w:rFonts w:eastAsia="MS Mincho"/>
          <w:b/>
          <w:bCs/>
          <w:sz w:val="26"/>
          <w:szCs w:val="26"/>
          <w:lang w:val="vi-VN"/>
        </w:rPr>
      </w:pPr>
      <w:r w:rsidRPr="00175A2C">
        <w:rPr>
          <w:rFonts w:eastAsia="MS Mincho"/>
          <w:bCs/>
          <w:sz w:val="26"/>
          <w:szCs w:val="26"/>
          <w:lang w:val="vi-VN"/>
        </w:rPr>
        <w:t>Theo mục 5, 6 điều 25 thông tư s</w:t>
      </w:r>
      <w:r w:rsidRPr="00175A2C">
        <w:rPr>
          <w:rFonts w:eastAsia="MS Mincho"/>
          <w:sz w:val="26"/>
          <w:szCs w:val="26"/>
          <w:lang w:val="vi-VN"/>
        </w:rPr>
        <w:t xml:space="preserve">ố 15 /2014/TT-BGDĐT </w:t>
      </w:r>
      <w:r w:rsidRPr="00175A2C">
        <w:rPr>
          <w:rFonts w:eastAsia="MS Mincho"/>
          <w:bCs/>
          <w:sz w:val="26"/>
          <w:szCs w:val="26"/>
          <w:lang w:val="vi-VN"/>
        </w:rPr>
        <w:t>ngày 15 tháng 5 năm  2014 về việc Ban hành Quy chế đào tạo trình độ thạc sĩ của Bộ trưởng Bộ Giáo dục và Đào tạo</w:t>
      </w:r>
      <w:r w:rsidRPr="00175A2C">
        <w:rPr>
          <w:rFonts w:eastAsia="MS Mincho"/>
          <w:b/>
          <w:bCs/>
          <w:sz w:val="26"/>
          <w:szCs w:val="26"/>
          <w:lang w:val="vi-VN"/>
        </w:rPr>
        <w:t xml:space="preserve"> </w:t>
      </w:r>
    </w:p>
    <w:p w:rsidR="00E85AA1" w:rsidRPr="00533028" w:rsidRDefault="00E85AA1" w:rsidP="00E85AA1">
      <w:pPr>
        <w:spacing w:before="60" w:after="60" w:line="288" w:lineRule="auto"/>
        <w:jc w:val="both"/>
        <w:rPr>
          <w:rFonts w:eastAsia="MS Mincho"/>
          <w:b/>
          <w:bCs/>
          <w:sz w:val="26"/>
          <w:szCs w:val="26"/>
          <w:lang w:val="vi-VN"/>
        </w:rPr>
      </w:pPr>
      <w:r w:rsidRPr="00175A2C">
        <w:rPr>
          <w:rFonts w:eastAsia="MS Mincho"/>
          <w:b/>
          <w:bCs/>
          <w:sz w:val="26"/>
          <w:szCs w:val="26"/>
          <w:lang w:val="vi-VN"/>
        </w:rPr>
        <w:lastRenderedPageBreak/>
        <w:t xml:space="preserve">8. </w:t>
      </w:r>
      <w:r w:rsidRPr="00533028">
        <w:rPr>
          <w:rFonts w:eastAsia="MS Mincho"/>
          <w:b/>
          <w:bCs/>
          <w:sz w:val="26"/>
          <w:szCs w:val="26"/>
          <w:lang w:val="vi-VN"/>
        </w:rPr>
        <w:t>Phương pháp, hình thức kiểm tra - đánh giá kết quả học tập học phần</w:t>
      </w:r>
    </w:p>
    <w:p w:rsidR="004170C6" w:rsidRPr="005F5975" w:rsidRDefault="004170C6" w:rsidP="00925421">
      <w:pPr>
        <w:spacing w:line="288"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4170C6" w:rsidRPr="005F5975" w:rsidRDefault="004170C6" w:rsidP="004170C6">
      <w:pPr>
        <w:spacing w:line="288" w:lineRule="auto"/>
        <w:ind w:firstLine="426"/>
        <w:jc w:val="both"/>
        <w:rPr>
          <w:iCs/>
          <w:sz w:val="26"/>
          <w:szCs w:val="26"/>
        </w:rPr>
      </w:pPr>
      <w:r w:rsidRPr="005F5975">
        <w:rPr>
          <w:iCs/>
          <w:sz w:val="26"/>
          <w:szCs w:val="26"/>
        </w:rPr>
        <w:t>Bao gồm: 02 đầu điểm, hệ số 1</w:t>
      </w:r>
    </w:p>
    <w:p w:rsidR="004170C6" w:rsidRPr="005F5975" w:rsidRDefault="004170C6" w:rsidP="00925421">
      <w:pPr>
        <w:spacing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4170C6" w:rsidRPr="005F5975" w:rsidRDefault="004170C6" w:rsidP="004170C6">
      <w:pPr>
        <w:numPr>
          <w:ilvl w:val="0"/>
          <w:numId w:val="1"/>
        </w:numPr>
        <w:tabs>
          <w:tab w:val="clear" w:pos="720"/>
          <w:tab w:val="num" w:pos="1200"/>
        </w:tabs>
        <w:spacing w:line="288" w:lineRule="auto"/>
        <w:ind w:left="1200" w:hanging="357"/>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4170C6" w:rsidRPr="005F5975" w:rsidTr="003820D4">
        <w:tc>
          <w:tcPr>
            <w:tcW w:w="1250" w:type="pct"/>
          </w:tcPr>
          <w:p w:rsidR="004170C6" w:rsidRPr="005F5975" w:rsidRDefault="004170C6" w:rsidP="003820D4">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4170C6" w:rsidRPr="005F5975" w:rsidRDefault="004170C6" w:rsidP="003820D4">
            <w:pPr>
              <w:spacing w:line="288" w:lineRule="auto"/>
              <w:jc w:val="both"/>
              <w:rPr>
                <w:sz w:val="26"/>
                <w:szCs w:val="26"/>
              </w:rPr>
            </w:pPr>
            <w:r w:rsidRPr="005F5975">
              <w:rPr>
                <w:sz w:val="26"/>
                <w:szCs w:val="26"/>
              </w:rPr>
              <w:t>Trắc nghiệm□</w:t>
            </w:r>
          </w:p>
        </w:tc>
        <w:tc>
          <w:tcPr>
            <w:tcW w:w="1250" w:type="pct"/>
          </w:tcPr>
          <w:p w:rsidR="004170C6" w:rsidRPr="005F5975" w:rsidRDefault="004170C6" w:rsidP="003820D4">
            <w:pPr>
              <w:spacing w:line="288" w:lineRule="auto"/>
              <w:jc w:val="both"/>
              <w:rPr>
                <w:sz w:val="26"/>
                <w:szCs w:val="26"/>
              </w:rPr>
            </w:pPr>
            <w:r w:rsidRPr="005F5975">
              <w:rPr>
                <w:sz w:val="26"/>
                <w:szCs w:val="26"/>
              </w:rPr>
              <w:t>Vấn đáp□</w:t>
            </w:r>
          </w:p>
        </w:tc>
        <w:tc>
          <w:tcPr>
            <w:tcW w:w="1250" w:type="pct"/>
          </w:tcPr>
          <w:p w:rsidR="004170C6" w:rsidRPr="005F5975" w:rsidRDefault="004170C6" w:rsidP="003820D4">
            <w:pPr>
              <w:spacing w:line="288" w:lineRule="auto"/>
              <w:jc w:val="both"/>
              <w:rPr>
                <w:sz w:val="26"/>
                <w:szCs w:val="26"/>
              </w:rPr>
            </w:pPr>
            <w:r w:rsidRPr="005F5975">
              <w:rPr>
                <w:sz w:val="26"/>
                <w:szCs w:val="26"/>
              </w:rPr>
              <w:t>Thực hành□</w:t>
            </w:r>
          </w:p>
        </w:tc>
      </w:tr>
    </w:tbl>
    <w:p w:rsidR="00E85AA1" w:rsidRPr="00533028" w:rsidRDefault="00E85AA1" w:rsidP="00E85AA1">
      <w:pPr>
        <w:spacing w:before="60" w:after="60" w:line="288" w:lineRule="auto"/>
        <w:jc w:val="both"/>
        <w:rPr>
          <w:rFonts w:eastAsia="MS Mincho"/>
          <w:b/>
          <w:bCs/>
          <w:sz w:val="26"/>
          <w:szCs w:val="26"/>
          <w:lang w:val="vi-VN"/>
        </w:rPr>
      </w:pPr>
      <w:r w:rsidRPr="00533028">
        <w:rPr>
          <w:rFonts w:eastAsia="MS Mincho"/>
          <w:b/>
          <w:bCs/>
          <w:sz w:val="26"/>
          <w:szCs w:val="26"/>
        </w:rPr>
        <w:t xml:space="preserve">9. </w:t>
      </w:r>
      <w:r w:rsidRPr="00533028">
        <w:rPr>
          <w:rFonts w:eastAsia="MS Mincho"/>
          <w:b/>
          <w:bCs/>
          <w:sz w:val="26"/>
          <w:szCs w:val="26"/>
          <w:lang w:val="vi-VN"/>
        </w:rPr>
        <w:t>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4170C6" w:rsidRPr="005F5975" w:rsidTr="003820D4">
        <w:trPr>
          <w:tblHeader/>
        </w:trPr>
        <w:tc>
          <w:tcPr>
            <w:tcW w:w="3079" w:type="dxa"/>
            <w:vMerge w:val="restart"/>
            <w:vAlign w:val="center"/>
          </w:tcPr>
          <w:p w:rsidR="004170C6" w:rsidRPr="00797043" w:rsidRDefault="004170C6" w:rsidP="003820D4">
            <w:pPr>
              <w:jc w:val="center"/>
              <w:rPr>
                <w:b/>
                <w:bCs/>
                <w:sz w:val="26"/>
                <w:szCs w:val="26"/>
              </w:rPr>
            </w:pPr>
            <w:r w:rsidRPr="00797043">
              <w:rPr>
                <w:b/>
                <w:sz w:val="26"/>
                <w:szCs w:val="26"/>
              </w:rPr>
              <w:t>Nội dung</w:t>
            </w:r>
          </w:p>
        </w:tc>
        <w:tc>
          <w:tcPr>
            <w:tcW w:w="4128" w:type="dxa"/>
            <w:gridSpan w:val="5"/>
            <w:vAlign w:val="center"/>
          </w:tcPr>
          <w:p w:rsidR="004170C6" w:rsidRPr="00797043" w:rsidRDefault="004170C6" w:rsidP="003820D4">
            <w:pPr>
              <w:jc w:val="center"/>
              <w:rPr>
                <w:b/>
                <w:sz w:val="26"/>
                <w:szCs w:val="26"/>
              </w:rPr>
            </w:pPr>
            <w:r w:rsidRPr="00797043">
              <w:rPr>
                <w:b/>
                <w:sz w:val="26"/>
                <w:szCs w:val="26"/>
              </w:rPr>
              <w:t>Hình thức tổ chức dạy học</w:t>
            </w:r>
          </w:p>
        </w:tc>
        <w:tc>
          <w:tcPr>
            <w:tcW w:w="2149" w:type="dxa"/>
            <w:vMerge w:val="restart"/>
            <w:vAlign w:val="center"/>
          </w:tcPr>
          <w:p w:rsidR="004170C6" w:rsidRPr="00797043" w:rsidRDefault="004170C6" w:rsidP="003820D4">
            <w:pPr>
              <w:jc w:val="center"/>
              <w:rPr>
                <w:b/>
                <w:bCs/>
                <w:sz w:val="26"/>
                <w:szCs w:val="26"/>
              </w:rPr>
            </w:pPr>
            <w:r w:rsidRPr="00770A55">
              <w:rPr>
                <w:b/>
                <w:sz w:val="26"/>
                <w:szCs w:val="26"/>
              </w:rPr>
              <w:t>Yêu cầu đối với sinh viên</w:t>
            </w:r>
          </w:p>
        </w:tc>
      </w:tr>
      <w:tr w:rsidR="004170C6" w:rsidRPr="005F5975" w:rsidTr="003820D4">
        <w:trPr>
          <w:tblHeader/>
        </w:trPr>
        <w:tc>
          <w:tcPr>
            <w:tcW w:w="3079" w:type="dxa"/>
            <w:vMerge/>
            <w:vAlign w:val="center"/>
          </w:tcPr>
          <w:p w:rsidR="004170C6" w:rsidRPr="005F5975" w:rsidRDefault="004170C6" w:rsidP="003820D4">
            <w:pPr>
              <w:jc w:val="center"/>
              <w:rPr>
                <w:b/>
                <w:bCs/>
              </w:rPr>
            </w:pPr>
          </w:p>
        </w:tc>
        <w:tc>
          <w:tcPr>
            <w:tcW w:w="3365" w:type="dxa"/>
            <w:gridSpan w:val="4"/>
            <w:vAlign w:val="center"/>
          </w:tcPr>
          <w:p w:rsidR="004170C6" w:rsidRPr="005F5975" w:rsidRDefault="004170C6" w:rsidP="003820D4">
            <w:pPr>
              <w:jc w:val="center"/>
              <w:rPr>
                <w:sz w:val="22"/>
                <w:szCs w:val="22"/>
              </w:rPr>
            </w:pPr>
            <w:r w:rsidRPr="005F5975">
              <w:rPr>
                <w:sz w:val="22"/>
                <w:szCs w:val="22"/>
              </w:rPr>
              <w:t>Lên lớp (Tiết)</w:t>
            </w:r>
          </w:p>
        </w:tc>
        <w:tc>
          <w:tcPr>
            <w:tcW w:w="763" w:type="dxa"/>
            <w:vMerge w:val="restart"/>
            <w:vAlign w:val="center"/>
          </w:tcPr>
          <w:p w:rsidR="004170C6" w:rsidRPr="005F5975" w:rsidRDefault="004170C6" w:rsidP="003820D4">
            <w:pPr>
              <w:jc w:val="center"/>
              <w:rPr>
                <w:b/>
                <w:bCs/>
                <w:sz w:val="22"/>
                <w:szCs w:val="22"/>
              </w:rPr>
            </w:pPr>
            <w:r w:rsidRPr="005F5975">
              <w:rPr>
                <w:sz w:val="22"/>
                <w:szCs w:val="22"/>
              </w:rPr>
              <w:t>Tự học (Giờ)</w:t>
            </w:r>
          </w:p>
        </w:tc>
        <w:tc>
          <w:tcPr>
            <w:tcW w:w="2149" w:type="dxa"/>
            <w:vMerge/>
            <w:vAlign w:val="center"/>
          </w:tcPr>
          <w:p w:rsidR="004170C6" w:rsidRPr="005F5975" w:rsidRDefault="004170C6" w:rsidP="003820D4">
            <w:pPr>
              <w:jc w:val="center"/>
              <w:rPr>
                <w:b/>
                <w:bCs/>
              </w:rPr>
            </w:pPr>
          </w:p>
        </w:tc>
      </w:tr>
      <w:tr w:rsidR="004170C6" w:rsidRPr="005F5975" w:rsidTr="003820D4">
        <w:trPr>
          <w:tblHeader/>
        </w:trPr>
        <w:tc>
          <w:tcPr>
            <w:tcW w:w="3079" w:type="dxa"/>
            <w:vMerge/>
            <w:vAlign w:val="center"/>
          </w:tcPr>
          <w:p w:rsidR="004170C6" w:rsidRPr="005F5975" w:rsidRDefault="004170C6" w:rsidP="003820D4">
            <w:pPr>
              <w:jc w:val="center"/>
              <w:rPr>
                <w:b/>
                <w:bCs/>
              </w:rPr>
            </w:pPr>
          </w:p>
        </w:tc>
        <w:tc>
          <w:tcPr>
            <w:tcW w:w="751" w:type="dxa"/>
            <w:vAlign w:val="center"/>
          </w:tcPr>
          <w:p w:rsidR="004170C6" w:rsidRPr="005F5975" w:rsidRDefault="004170C6" w:rsidP="003820D4">
            <w:pPr>
              <w:jc w:val="center"/>
              <w:rPr>
                <w:sz w:val="22"/>
                <w:szCs w:val="22"/>
              </w:rPr>
            </w:pPr>
            <w:r w:rsidRPr="005F5975">
              <w:rPr>
                <w:sz w:val="22"/>
                <w:szCs w:val="22"/>
              </w:rPr>
              <w:t>LT</w:t>
            </w:r>
          </w:p>
        </w:tc>
        <w:tc>
          <w:tcPr>
            <w:tcW w:w="752" w:type="dxa"/>
            <w:vAlign w:val="center"/>
          </w:tcPr>
          <w:p w:rsidR="004170C6" w:rsidRPr="005F5975" w:rsidRDefault="004170C6" w:rsidP="003820D4">
            <w:pPr>
              <w:jc w:val="center"/>
              <w:rPr>
                <w:b/>
                <w:sz w:val="22"/>
                <w:szCs w:val="22"/>
              </w:rPr>
            </w:pPr>
            <w:r w:rsidRPr="005F5975">
              <w:rPr>
                <w:sz w:val="22"/>
                <w:szCs w:val="22"/>
              </w:rPr>
              <w:t>BT</w:t>
            </w:r>
          </w:p>
        </w:tc>
        <w:tc>
          <w:tcPr>
            <w:tcW w:w="752" w:type="dxa"/>
            <w:vAlign w:val="center"/>
          </w:tcPr>
          <w:p w:rsidR="004170C6" w:rsidRPr="005F5975" w:rsidRDefault="004170C6" w:rsidP="003820D4">
            <w:pPr>
              <w:ind w:right="-179" w:hanging="155"/>
              <w:jc w:val="center"/>
              <w:rPr>
                <w:sz w:val="22"/>
                <w:szCs w:val="22"/>
              </w:rPr>
            </w:pPr>
            <w:r w:rsidRPr="005F5975">
              <w:rPr>
                <w:sz w:val="22"/>
                <w:szCs w:val="22"/>
              </w:rPr>
              <w:t>TL,KT</w:t>
            </w:r>
          </w:p>
        </w:tc>
        <w:tc>
          <w:tcPr>
            <w:tcW w:w="1110" w:type="dxa"/>
            <w:vAlign w:val="center"/>
          </w:tcPr>
          <w:p w:rsidR="004170C6" w:rsidRPr="005F5975" w:rsidRDefault="004170C6" w:rsidP="003820D4">
            <w:pPr>
              <w:ind w:hanging="36"/>
              <w:jc w:val="center"/>
              <w:rPr>
                <w:b/>
                <w:sz w:val="22"/>
                <w:szCs w:val="22"/>
              </w:rPr>
            </w:pPr>
            <w:r w:rsidRPr="005F5975">
              <w:rPr>
                <w:b/>
                <w:sz w:val="22"/>
                <w:szCs w:val="22"/>
              </w:rPr>
              <w:t>Tổngcộng</w:t>
            </w:r>
          </w:p>
        </w:tc>
        <w:tc>
          <w:tcPr>
            <w:tcW w:w="763" w:type="dxa"/>
            <w:vMerge/>
            <w:vAlign w:val="center"/>
          </w:tcPr>
          <w:p w:rsidR="004170C6" w:rsidRPr="005F5975" w:rsidRDefault="004170C6" w:rsidP="003820D4">
            <w:pPr>
              <w:jc w:val="center"/>
              <w:rPr>
                <w:b/>
                <w:bCs/>
                <w:sz w:val="22"/>
                <w:szCs w:val="22"/>
              </w:rPr>
            </w:pPr>
          </w:p>
        </w:tc>
        <w:tc>
          <w:tcPr>
            <w:tcW w:w="2149" w:type="dxa"/>
            <w:vMerge/>
            <w:vAlign w:val="center"/>
          </w:tcPr>
          <w:p w:rsidR="004170C6" w:rsidRPr="005F5975" w:rsidRDefault="004170C6" w:rsidP="003820D4">
            <w:pPr>
              <w:jc w:val="center"/>
              <w:rPr>
                <w:b/>
                <w:bCs/>
              </w:rPr>
            </w:pPr>
          </w:p>
        </w:tc>
      </w:tr>
      <w:tr w:rsidR="004170C6" w:rsidRPr="005F5975" w:rsidTr="003820D4">
        <w:trPr>
          <w:tblHeader/>
        </w:trPr>
        <w:tc>
          <w:tcPr>
            <w:tcW w:w="3079" w:type="dxa"/>
            <w:vAlign w:val="center"/>
          </w:tcPr>
          <w:p w:rsidR="004170C6" w:rsidRPr="005F5975" w:rsidRDefault="004170C6" w:rsidP="003820D4">
            <w:pPr>
              <w:jc w:val="center"/>
              <w:rPr>
                <w:bCs/>
              </w:rPr>
            </w:pPr>
            <w:r w:rsidRPr="005F5975">
              <w:rPr>
                <w:bCs/>
              </w:rPr>
              <w:t>(1)</w:t>
            </w:r>
          </w:p>
        </w:tc>
        <w:tc>
          <w:tcPr>
            <w:tcW w:w="751" w:type="dxa"/>
            <w:vAlign w:val="center"/>
          </w:tcPr>
          <w:p w:rsidR="004170C6" w:rsidRPr="005F5975" w:rsidRDefault="004170C6" w:rsidP="003820D4">
            <w:pPr>
              <w:jc w:val="center"/>
              <w:rPr>
                <w:bCs/>
              </w:rPr>
            </w:pPr>
            <w:r w:rsidRPr="005F5975">
              <w:rPr>
                <w:bCs/>
              </w:rPr>
              <w:t>(2)</w:t>
            </w:r>
          </w:p>
        </w:tc>
        <w:tc>
          <w:tcPr>
            <w:tcW w:w="752" w:type="dxa"/>
            <w:vAlign w:val="center"/>
          </w:tcPr>
          <w:p w:rsidR="004170C6" w:rsidRPr="005F5975" w:rsidRDefault="004170C6" w:rsidP="003820D4">
            <w:pPr>
              <w:jc w:val="center"/>
              <w:rPr>
                <w:bCs/>
              </w:rPr>
            </w:pPr>
            <w:r w:rsidRPr="005F5975">
              <w:rPr>
                <w:bCs/>
              </w:rPr>
              <w:t>(3)</w:t>
            </w:r>
          </w:p>
        </w:tc>
        <w:tc>
          <w:tcPr>
            <w:tcW w:w="752" w:type="dxa"/>
            <w:vAlign w:val="center"/>
          </w:tcPr>
          <w:p w:rsidR="004170C6" w:rsidRPr="005F5975" w:rsidRDefault="004170C6" w:rsidP="003820D4">
            <w:pPr>
              <w:jc w:val="center"/>
              <w:rPr>
                <w:bCs/>
              </w:rPr>
            </w:pPr>
            <w:r w:rsidRPr="005F5975">
              <w:rPr>
                <w:bCs/>
              </w:rPr>
              <w:t>(4)</w:t>
            </w:r>
          </w:p>
        </w:tc>
        <w:tc>
          <w:tcPr>
            <w:tcW w:w="1110" w:type="dxa"/>
            <w:vAlign w:val="center"/>
          </w:tcPr>
          <w:p w:rsidR="004170C6" w:rsidRPr="005F5975" w:rsidRDefault="004170C6" w:rsidP="003820D4">
            <w:pPr>
              <w:jc w:val="center"/>
              <w:rPr>
                <w:bCs/>
              </w:rPr>
            </w:pPr>
            <w:r w:rsidRPr="005F5975">
              <w:rPr>
                <w:bCs/>
              </w:rPr>
              <w:t>(5)</w:t>
            </w:r>
          </w:p>
        </w:tc>
        <w:tc>
          <w:tcPr>
            <w:tcW w:w="763" w:type="dxa"/>
            <w:vAlign w:val="center"/>
          </w:tcPr>
          <w:p w:rsidR="004170C6" w:rsidRPr="005F5975" w:rsidRDefault="004170C6" w:rsidP="003820D4">
            <w:pPr>
              <w:jc w:val="center"/>
              <w:rPr>
                <w:bCs/>
              </w:rPr>
            </w:pPr>
            <w:r w:rsidRPr="005F5975">
              <w:rPr>
                <w:bCs/>
              </w:rPr>
              <w:t>(6)</w:t>
            </w:r>
          </w:p>
        </w:tc>
        <w:tc>
          <w:tcPr>
            <w:tcW w:w="2149" w:type="dxa"/>
            <w:vAlign w:val="center"/>
          </w:tcPr>
          <w:p w:rsidR="004170C6" w:rsidRPr="005F5975" w:rsidRDefault="004170C6" w:rsidP="003820D4">
            <w:pPr>
              <w:jc w:val="center"/>
              <w:rPr>
                <w:bCs/>
              </w:rPr>
            </w:pPr>
            <w:r w:rsidRPr="005F5975">
              <w:rPr>
                <w:bCs/>
              </w:rPr>
              <w:t>(7)</w:t>
            </w:r>
          </w:p>
        </w:tc>
      </w:tr>
      <w:tr w:rsidR="00770A55" w:rsidRPr="005F5975" w:rsidTr="003820D4">
        <w:tc>
          <w:tcPr>
            <w:tcW w:w="3079" w:type="dxa"/>
            <w:vAlign w:val="center"/>
          </w:tcPr>
          <w:p w:rsidR="00770A55" w:rsidRPr="00533028" w:rsidRDefault="00770A55" w:rsidP="003820D4">
            <w:pPr>
              <w:jc w:val="both"/>
              <w:rPr>
                <w:rFonts w:eastAsia="MS Mincho"/>
                <w:b/>
                <w:bCs/>
                <w:sz w:val="26"/>
                <w:szCs w:val="26"/>
              </w:rPr>
            </w:pPr>
            <w:r>
              <w:rPr>
                <w:rFonts w:eastAsia="MS Mincho"/>
                <w:b/>
                <w:bCs/>
                <w:sz w:val="26"/>
                <w:szCs w:val="26"/>
              </w:rPr>
              <w:t>Chương</w:t>
            </w:r>
            <w:r w:rsidRPr="00533028">
              <w:rPr>
                <w:rFonts w:eastAsia="MS Mincho"/>
                <w:b/>
                <w:bCs/>
                <w:sz w:val="26"/>
                <w:szCs w:val="26"/>
              </w:rPr>
              <w:t xml:space="preserve"> 1</w:t>
            </w:r>
            <w:r w:rsidRPr="00533028">
              <w:rPr>
                <w:rFonts w:eastAsia="MS Mincho"/>
                <w:b/>
                <w:bCs/>
                <w:sz w:val="26"/>
                <w:szCs w:val="26"/>
                <w:lang w:eastAsia="ja-JP"/>
              </w:rPr>
              <w:t xml:space="preserve">: </w:t>
            </w:r>
            <w:r>
              <w:rPr>
                <w:rFonts w:eastAsia="MS Mincho"/>
                <w:b/>
                <w:bCs/>
                <w:sz w:val="26"/>
                <w:szCs w:val="26"/>
                <w:lang w:eastAsia="ja-JP"/>
              </w:rPr>
              <w:t>Khái niệm quản lý tổng hợp chất thải rắn đô thị</w:t>
            </w:r>
          </w:p>
        </w:tc>
        <w:tc>
          <w:tcPr>
            <w:tcW w:w="751" w:type="dxa"/>
            <w:vAlign w:val="center"/>
          </w:tcPr>
          <w:p w:rsidR="00770A55" w:rsidRPr="005F5975" w:rsidRDefault="00770A55" w:rsidP="003820D4">
            <w:pPr>
              <w:jc w:val="center"/>
              <w:rPr>
                <w:b/>
                <w:bCs/>
              </w:rPr>
            </w:pPr>
            <w:r>
              <w:rPr>
                <w:b/>
                <w:bCs/>
              </w:rPr>
              <w:t>5</w:t>
            </w:r>
          </w:p>
        </w:tc>
        <w:tc>
          <w:tcPr>
            <w:tcW w:w="752" w:type="dxa"/>
            <w:vAlign w:val="center"/>
          </w:tcPr>
          <w:p w:rsidR="00770A55" w:rsidRPr="005F5975" w:rsidRDefault="00770A55" w:rsidP="003820D4">
            <w:pPr>
              <w:jc w:val="center"/>
              <w:rPr>
                <w:b/>
                <w:bCs/>
              </w:rPr>
            </w:pPr>
          </w:p>
        </w:tc>
        <w:tc>
          <w:tcPr>
            <w:tcW w:w="752" w:type="dxa"/>
            <w:vAlign w:val="center"/>
          </w:tcPr>
          <w:p w:rsidR="00770A55" w:rsidRPr="005F5975" w:rsidRDefault="00770A55" w:rsidP="003820D4">
            <w:pPr>
              <w:jc w:val="center"/>
              <w:rPr>
                <w:b/>
                <w:bCs/>
              </w:rPr>
            </w:pPr>
          </w:p>
        </w:tc>
        <w:tc>
          <w:tcPr>
            <w:tcW w:w="1110" w:type="dxa"/>
            <w:vAlign w:val="center"/>
          </w:tcPr>
          <w:p w:rsidR="00770A55" w:rsidRPr="005F5975" w:rsidRDefault="00770A55" w:rsidP="003820D4">
            <w:pPr>
              <w:jc w:val="center"/>
              <w:rPr>
                <w:b/>
                <w:bCs/>
              </w:rPr>
            </w:pPr>
            <w:r>
              <w:rPr>
                <w:b/>
                <w:bCs/>
              </w:rPr>
              <w:t>5</w:t>
            </w:r>
          </w:p>
        </w:tc>
        <w:tc>
          <w:tcPr>
            <w:tcW w:w="763" w:type="dxa"/>
            <w:vAlign w:val="center"/>
          </w:tcPr>
          <w:p w:rsidR="00770A55" w:rsidRPr="005F5975" w:rsidRDefault="00770A55" w:rsidP="004170C6">
            <w:pPr>
              <w:jc w:val="center"/>
              <w:rPr>
                <w:b/>
                <w:bCs/>
              </w:rPr>
            </w:pPr>
            <w:r>
              <w:rPr>
                <w:b/>
                <w:bCs/>
              </w:rPr>
              <w:t>10</w:t>
            </w:r>
          </w:p>
        </w:tc>
        <w:tc>
          <w:tcPr>
            <w:tcW w:w="2149" w:type="dxa"/>
            <w:vMerge w:val="restart"/>
            <w:vAlign w:val="center"/>
          </w:tcPr>
          <w:p w:rsidR="00770A55" w:rsidRPr="00770A55" w:rsidRDefault="00770A55" w:rsidP="003820D4">
            <w:pPr>
              <w:jc w:val="center"/>
              <w:rPr>
                <w:b/>
                <w:bCs/>
                <w:sz w:val="26"/>
                <w:szCs w:val="26"/>
              </w:rPr>
            </w:pPr>
            <w:r w:rsidRPr="00770A55">
              <w:rPr>
                <w:bCs/>
                <w:sz w:val="26"/>
                <w:szCs w:val="26"/>
              </w:rPr>
              <w:t>Đọc các tài liệu 1,2,3 về phần có liên quan</w:t>
            </w:r>
          </w:p>
        </w:tc>
      </w:tr>
      <w:tr w:rsidR="00770A55" w:rsidRPr="005F5975" w:rsidTr="003820D4">
        <w:tc>
          <w:tcPr>
            <w:tcW w:w="3079" w:type="dxa"/>
            <w:vAlign w:val="center"/>
          </w:tcPr>
          <w:p w:rsidR="00770A55" w:rsidRPr="00411322" w:rsidRDefault="00770A55" w:rsidP="003820D4">
            <w:pPr>
              <w:jc w:val="both"/>
              <w:rPr>
                <w:sz w:val="26"/>
                <w:szCs w:val="26"/>
              </w:rPr>
            </w:pPr>
            <w:r w:rsidRPr="00411322">
              <w:rPr>
                <w:sz w:val="26"/>
                <w:szCs w:val="26"/>
              </w:rPr>
              <w:t>1.1 L</w:t>
            </w:r>
            <w:r>
              <w:rPr>
                <w:sz w:val="26"/>
                <w:szCs w:val="26"/>
              </w:rPr>
              <w:t>ược</w:t>
            </w:r>
            <w:r w:rsidRPr="00411322">
              <w:rPr>
                <w:sz w:val="26"/>
                <w:szCs w:val="26"/>
              </w:rPr>
              <w:t xml:space="preserve"> sử về quản lý chất thải rắn đô thị</w:t>
            </w:r>
          </w:p>
        </w:tc>
        <w:tc>
          <w:tcPr>
            <w:tcW w:w="751" w:type="dxa"/>
            <w:vAlign w:val="center"/>
          </w:tcPr>
          <w:p w:rsidR="00770A55" w:rsidRPr="005F5975" w:rsidRDefault="00770A55" w:rsidP="003820D4">
            <w:pPr>
              <w:jc w:val="center"/>
              <w:rPr>
                <w:bCs/>
              </w:rPr>
            </w:pPr>
          </w:p>
        </w:tc>
        <w:tc>
          <w:tcPr>
            <w:tcW w:w="752" w:type="dxa"/>
            <w:vAlign w:val="center"/>
          </w:tcPr>
          <w:p w:rsidR="00770A55" w:rsidRPr="005F5975" w:rsidRDefault="00770A55" w:rsidP="003820D4">
            <w:pPr>
              <w:jc w:val="center"/>
              <w:rPr>
                <w:bCs/>
              </w:rPr>
            </w:pPr>
          </w:p>
        </w:tc>
        <w:tc>
          <w:tcPr>
            <w:tcW w:w="752" w:type="dxa"/>
            <w:vAlign w:val="center"/>
          </w:tcPr>
          <w:p w:rsidR="00770A55" w:rsidRPr="005F5975" w:rsidRDefault="00770A55" w:rsidP="003820D4">
            <w:pPr>
              <w:jc w:val="center"/>
              <w:rPr>
                <w:bCs/>
              </w:rPr>
            </w:pPr>
          </w:p>
        </w:tc>
        <w:tc>
          <w:tcPr>
            <w:tcW w:w="1110" w:type="dxa"/>
            <w:vAlign w:val="center"/>
          </w:tcPr>
          <w:p w:rsidR="00770A55" w:rsidRPr="005F5975" w:rsidRDefault="00770A55" w:rsidP="003820D4">
            <w:pPr>
              <w:jc w:val="center"/>
              <w:rPr>
                <w:bCs/>
              </w:rPr>
            </w:pPr>
          </w:p>
        </w:tc>
        <w:tc>
          <w:tcPr>
            <w:tcW w:w="763" w:type="dxa"/>
            <w:vAlign w:val="center"/>
          </w:tcPr>
          <w:p w:rsidR="00770A55" w:rsidRPr="005F5975" w:rsidRDefault="00770A55" w:rsidP="003820D4">
            <w:pPr>
              <w:jc w:val="center"/>
              <w:rPr>
                <w:bCs/>
              </w:rPr>
            </w:pPr>
          </w:p>
        </w:tc>
        <w:tc>
          <w:tcPr>
            <w:tcW w:w="2149" w:type="dxa"/>
            <w:vMerge/>
            <w:vAlign w:val="center"/>
          </w:tcPr>
          <w:p w:rsidR="00770A55" w:rsidRPr="005F5975" w:rsidRDefault="00770A55" w:rsidP="003820D4">
            <w:pPr>
              <w:jc w:val="center"/>
              <w:rPr>
                <w:bCs/>
              </w:rPr>
            </w:pPr>
          </w:p>
        </w:tc>
      </w:tr>
      <w:tr w:rsidR="00770A55" w:rsidRPr="005F5975" w:rsidTr="003820D4">
        <w:tc>
          <w:tcPr>
            <w:tcW w:w="3079" w:type="dxa"/>
            <w:vAlign w:val="center"/>
          </w:tcPr>
          <w:p w:rsidR="00770A55" w:rsidRPr="00411322" w:rsidRDefault="00770A55" w:rsidP="003820D4">
            <w:pPr>
              <w:jc w:val="both"/>
              <w:rPr>
                <w:sz w:val="26"/>
                <w:szCs w:val="26"/>
              </w:rPr>
            </w:pPr>
            <w:r w:rsidRPr="00411322">
              <w:rPr>
                <w:sz w:val="26"/>
                <w:szCs w:val="26"/>
              </w:rPr>
              <w:t>1.2 Dòng vật chất trong quản lý chất thải rắn</w:t>
            </w:r>
          </w:p>
        </w:tc>
        <w:tc>
          <w:tcPr>
            <w:tcW w:w="751" w:type="dxa"/>
            <w:vAlign w:val="center"/>
          </w:tcPr>
          <w:p w:rsidR="00770A55" w:rsidRPr="005F5975" w:rsidRDefault="00770A55" w:rsidP="003820D4">
            <w:pPr>
              <w:jc w:val="center"/>
              <w:rPr>
                <w:bCs/>
              </w:rPr>
            </w:pPr>
          </w:p>
        </w:tc>
        <w:tc>
          <w:tcPr>
            <w:tcW w:w="752" w:type="dxa"/>
            <w:vAlign w:val="center"/>
          </w:tcPr>
          <w:p w:rsidR="00770A55" w:rsidRPr="005F5975" w:rsidRDefault="00770A55" w:rsidP="003820D4">
            <w:pPr>
              <w:jc w:val="center"/>
              <w:rPr>
                <w:bCs/>
              </w:rPr>
            </w:pPr>
          </w:p>
        </w:tc>
        <w:tc>
          <w:tcPr>
            <w:tcW w:w="752" w:type="dxa"/>
            <w:vAlign w:val="center"/>
          </w:tcPr>
          <w:p w:rsidR="00770A55" w:rsidRPr="005F5975" w:rsidRDefault="00770A55" w:rsidP="003820D4">
            <w:pPr>
              <w:jc w:val="center"/>
              <w:rPr>
                <w:bCs/>
              </w:rPr>
            </w:pPr>
          </w:p>
        </w:tc>
        <w:tc>
          <w:tcPr>
            <w:tcW w:w="1110" w:type="dxa"/>
            <w:vAlign w:val="center"/>
          </w:tcPr>
          <w:p w:rsidR="00770A55" w:rsidRPr="005F5975" w:rsidRDefault="00770A55" w:rsidP="003820D4">
            <w:pPr>
              <w:jc w:val="center"/>
              <w:rPr>
                <w:bCs/>
              </w:rPr>
            </w:pPr>
          </w:p>
        </w:tc>
        <w:tc>
          <w:tcPr>
            <w:tcW w:w="763" w:type="dxa"/>
            <w:vAlign w:val="center"/>
          </w:tcPr>
          <w:p w:rsidR="00770A55" w:rsidRPr="005F5975" w:rsidRDefault="00770A55" w:rsidP="003820D4">
            <w:pPr>
              <w:jc w:val="center"/>
              <w:rPr>
                <w:bCs/>
              </w:rPr>
            </w:pPr>
          </w:p>
        </w:tc>
        <w:tc>
          <w:tcPr>
            <w:tcW w:w="2149" w:type="dxa"/>
            <w:vMerge/>
            <w:vAlign w:val="center"/>
          </w:tcPr>
          <w:p w:rsidR="00770A55" w:rsidRPr="005F5975" w:rsidRDefault="00770A55" w:rsidP="003820D4">
            <w:pPr>
              <w:jc w:val="center"/>
              <w:rPr>
                <w:b/>
                <w:bCs/>
              </w:rPr>
            </w:pPr>
          </w:p>
        </w:tc>
      </w:tr>
      <w:tr w:rsidR="00770A55" w:rsidRPr="005F5975" w:rsidTr="003820D4">
        <w:tc>
          <w:tcPr>
            <w:tcW w:w="3079" w:type="dxa"/>
            <w:vAlign w:val="center"/>
          </w:tcPr>
          <w:p w:rsidR="00770A55" w:rsidRPr="00411322" w:rsidRDefault="00770A55" w:rsidP="003820D4">
            <w:pPr>
              <w:jc w:val="both"/>
              <w:rPr>
                <w:sz w:val="26"/>
                <w:szCs w:val="26"/>
              </w:rPr>
            </w:pPr>
            <w:r w:rsidRPr="00411322">
              <w:rPr>
                <w:sz w:val="26"/>
                <w:szCs w:val="26"/>
              </w:rPr>
              <w:t>1.3 Chất thải đặc biệt</w:t>
            </w:r>
            <w:r>
              <w:rPr>
                <w:sz w:val="26"/>
                <w:szCs w:val="26"/>
              </w:rPr>
              <w:t xml:space="preserve"> và nền kinh tế chất thải </w:t>
            </w:r>
            <w:r w:rsidRPr="00411322">
              <w:rPr>
                <w:sz w:val="26"/>
                <w:szCs w:val="26"/>
              </w:rPr>
              <w:t xml:space="preserve"> </w:t>
            </w:r>
          </w:p>
        </w:tc>
        <w:tc>
          <w:tcPr>
            <w:tcW w:w="751" w:type="dxa"/>
            <w:vAlign w:val="center"/>
          </w:tcPr>
          <w:p w:rsidR="00770A55" w:rsidRPr="005F5975" w:rsidRDefault="00770A55" w:rsidP="003820D4">
            <w:pPr>
              <w:jc w:val="center"/>
              <w:rPr>
                <w:bCs/>
              </w:rPr>
            </w:pPr>
          </w:p>
        </w:tc>
        <w:tc>
          <w:tcPr>
            <w:tcW w:w="752" w:type="dxa"/>
            <w:vAlign w:val="center"/>
          </w:tcPr>
          <w:p w:rsidR="00770A55" w:rsidRPr="005F5975" w:rsidRDefault="00770A55" w:rsidP="003820D4">
            <w:pPr>
              <w:jc w:val="center"/>
              <w:rPr>
                <w:bCs/>
              </w:rPr>
            </w:pPr>
          </w:p>
        </w:tc>
        <w:tc>
          <w:tcPr>
            <w:tcW w:w="752" w:type="dxa"/>
            <w:vAlign w:val="center"/>
          </w:tcPr>
          <w:p w:rsidR="00770A55" w:rsidRPr="005F5975" w:rsidRDefault="00770A55" w:rsidP="003820D4">
            <w:pPr>
              <w:jc w:val="center"/>
              <w:rPr>
                <w:bCs/>
              </w:rPr>
            </w:pPr>
          </w:p>
        </w:tc>
        <w:tc>
          <w:tcPr>
            <w:tcW w:w="1110" w:type="dxa"/>
            <w:vAlign w:val="center"/>
          </w:tcPr>
          <w:p w:rsidR="00770A55" w:rsidRPr="005F5975" w:rsidRDefault="00770A55" w:rsidP="003820D4">
            <w:pPr>
              <w:jc w:val="center"/>
              <w:rPr>
                <w:bCs/>
              </w:rPr>
            </w:pPr>
          </w:p>
        </w:tc>
        <w:tc>
          <w:tcPr>
            <w:tcW w:w="763" w:type="dxa"/>
            <w:vAlign w:val="center"/>
          </w:tcPr>
          <w:p w:rsidR="00770A55" w:rsidRPr="005F5975" w:rsidRDefault="00770A55" w:rsidP="003820D4">
            <w:pPr>
              <w:jc w:val="center"/>
              <w:rPr>
                <w:bCs/>
              </w:rPr>
            </w:pPr>
          </w:p>
        </w:tc>
        <w:tc>
          <w:tcPr>
            <w:tcW w:w="2149" w:type="dxa"/>
            <w:vMerge/>
            <w:vAlign w:val="center"/>
          </w:tcPr>
          <w:p w:rsidR="00770A55" w:rsidRPr="005F5975" w:rsidRDefault="00770A55" w:rsidP="003820D4">
            <w:pPr>
              <w:jc w:val="center"/>
              <w:rPr>
                <w:b/>
                <w:bCs/>
              </w:rPr>
            </w:pPr>
          </w:p>
        </w:tc>
      </w:tr>
      <w:tr w:rsidR="00770A55" w:rsidRPr="005F5975" w:rsidTr="003820D4">
        <w:tc>
          <w:tcPr>
            <w:tcW w:w="3079" w:type="dxa"/>
            <w:vAlign w:val="center"/>
          </w:tcPr>
          <w:p w:rsidR="00770A55" w:rsidRPr="00411322" w:rsidRDefault="00770A55" w:rsidP="003820D4">
            <w:pPr>
              <w:jc w:val="both"/>
              <w:rPr>
                <w:sz w:val="26"/>
                <w:szCs w:val="26"/>
              </w:rPr>
            </w:pPr>
            <w:r w:rsidRPr="00411322">
              <w:rPr>
                <w:sz w:val="26"/>
                <w:szCs w:val="26"/>
              </w:rPr>
              <w:t>1.4 Sự cần thiết của việc quản lý tổng hợp chất thải rắn</w:t>
            </w:r>
          </w:p>
        </w:tc>
        <w:tc>
          <w:tcPr>
            <w:tcW w:w="751" w:type="dxa"/>
            <w:vAlign w:val="center"/>
          </w:tcPr>
          <w:p w:rsidR="00770A55" w:rsidRPr="005F5975" w:rsidRDefault="00770A55" w:rsidP="003820D4">
            <w:pPr>
              <w:jc w:val="center"/>
              <w:rPr>
                <w:b/>
                <w:bCs/>
              </w:rPr>
            </w:pPr>
          </w:p>
        </w:tc>
        <w:tc>
          <w:tcPr>
            <w:tcW w:w="752" w:type="dxa"/>
            <w:vAlign w:val="center"/>
          </w:tcPr>
          <w:p w:rsidR="00770A55" w:rsidRPr="005F5975" w:rsidRDefault="00770A55" w:rsidP="003820D4">
            <w:pPr>
              <w:jc w:val="center"/>
              <w:rPr>
                <w:b/>
                <w:bCs/>
              </w:rPr>
            </w:pPr>
          </w:p>
        </w:tc>
        <w:tc>
          <w:tcPr>
            <w:tcW w:w="752" w:type="dxa"/>
            <w:vAlign w:val="center"/>
          </w:tcPr>
          <w:p w:rsidR="00770A55" w:rsidRPr="005F5975" w:rsidRDefault="00770A55" w:rsidP="003820D4">
            <w:pPr>
              <w:jc w:val="center"/>
              <w:rPr>
                <w:b/>
                <w:bCs/>
              </w:rPr>
            </w:pPr>
          </w:p>
        </w:tc>
        <w:tc>
          <w:tcPr>
            <w:tcW w:w="1110" w:type="dxa"/>
            <w:vAlign w:val="center"/>
          </w:tcPr>
          <w:p w:rsidR="00770A55" w:rsidRPr="005F5975" w:rsidRDefault="00770A55" w:rsidP="003820D4">
            <w:pPr>
              <w:jc w:val="center"/>
              <w:rPr>
                <w:b/>
                <w:bCs/>
              </w:rPr>
            </w:pPr>
          </w:p>
        </w:tc>
        <w:tc>
          <w:tcPr>
            <w:tcW w:w="763" w:type="dxa"/>
            <w:vAlign w:val="center"/>
          </w:tcPr>
          <w:p w:rsidR="00770A55" w:rsidRPr="005F5975" w:rsidRDefault="00770A55" w:rsidP="003820D4">
            <w:pPr>
              <w:jc w:val="center"/>
              <w:rPr>
                <w:b/>
                <w:bCs/>
              </w:rPr>
            </w:pPr>
          </w:p>
        </w:tc>
        <w:tc>
          <w:tcPr>
            <w:tcW w:w="2149" w:type="dxa"/>
            <w:vMerge/>
            <w:vAlign w:val="center"/>
          </w:tcPr>
          <w:p w:rsidR="00770A55" w:rsidRPr="005F5975" w:rsidRDefault="00770A55" w:rsidP="003820D4">
            <w:pPr>
              <w:jc w:val="center"/>
              <w:rPr>
                <w:b/>
                <w:bCs/>
              </w:rPr>
            </w:pPr>
          </w:p>
        </w:tc>
      </w:tr>
      <w:tr w:rsidR="00770A55" w:rsidRPr="005F5975" w:rsidTr="003820D4">
        <w:tc>
          <w:tcPr>
            <w:tcW w:w="3079" w:type="dxa"/>
            <w:vAlign w:val="center"/>
          </w:tcPr>
          <w:p w:rsidR="00770A55" w:rsidRPr="00533028" w:rsidRDefault="00770A55" w:rsidP="003820D4">
            <w:pPr>
              <w:jc w:val="both"/>
              <w:rPr>
                <w:b/>
                <w:sz w:val="26"/>
                <w:szCs w:val="26"/>
              </w:rPr>
            </w:pPr>
            <w:r>
              <w:rPr>
                <w:rFonts w:eastAsia="MS Mincho"/>
                <w:b/>
                <w:bCs/>
                <w:sz w:val="26"/>
                <w:szCs w:val="26"/>
              </w:rPr>
              <w:t>Chương</w:t>
            </w:r>
            <w:r w:rsidRPr="00533028">
              <w:rPr>
                <w:rFonts w:eastAsia="MS Mincho"/>
                <w:b/>
                <w:bCs/>
                <w:sz w:val="26"/>
                <w:szCs w:val="26"/>
              </w:rPr>
              <w:t xml:space="preserve"> </w:t>
            </w:r>
            <w:r>
              <w:rPr>
                <w:rFonts w:eastAsia="MS Mincho"/>
                <w:b/>
                <w:bCs/>
                <w:sz w:val="26"/>
                <w:szCs w:val="26"/>
              </w:rPr>
              <w:t>2</w:t>
            </w:r>
            <w:r w:rsidRPr="00533028">
              <w:rPr>
                <w:rFonts w:eastAsia="MS Mincho"/>
                <w:b/>
                <w:bCs/>
                <w:sz w:val="26"/>
                <w:szCs w:val="26"/>
                <w:lang w:eastAsia="ja-JP"/>
              </w:rPr>
              <w:t xml:space="preserve">: </w:t>
            </w:r>
            <w:r>
              <w:rPr>
                <w:rFonts w:eastAsia="MS Mincho"/>
                <w:b/>
                <w:bCs/>
                <w:sz w:val="26"/>
                <w:szCs w:val="26"/>
                <w:lang w:eastAsia="ja-JP"/>
              </w:rPr>
              <w:t>Khái niệm về quy hoạch chất thải rắn đô thị</w:t>
            </w:r>
          </w:p>
        </w:tc>
        <w:tc>
          <w:tcPr>
            <w:tcW w:w="751" w:type="dxa"/>
            <w:vAlign w:val="center"/>
          </w:tcPr>
          <w:p w:rsidR="00770A55" w:rsidRPr="00EF0874" w:rsidRDefault="00770A55" w:rsidP="003820D4">
            <w:pPr>
              <w:jc w:val="center"/>
              <w:rPr>
                <w:bCs/>
              </w:rPr>
            </w:pPr>
            <w:r>
              <w:rPr>
                <w:bCs/>
              </w:rPr>
              <w:t>5</w:t>
            </w:r>
          </w:p>
        </w:tc>
        <w:tc>
          <w:tcPr>
            <w:tcW w:w="752" w:type="dxa"/>
            <w:vAlign w:val="center"/>
          </w:tcPr>
          <w:p w:rsidR="00770A55" w:rsidRPr="00EF0874" w:rsidRDefault="00770A55" w:rsidP="003820D4">
            <w:pPr>
              <w:jc w:val="center"/>
              <w:rPr>
                <w:bCs/>
              </w:rPr>
            </w:pPr>
          </w:p>
        </w:tc>
        <w:tc>
          <w:tcPr>
            <w:tcW w:w="752" w:type="dxa"/>
            <w:vAlign w:val="center"/>
          </w:tcPr>
          <w:p w:rsidR="00770A55" w:rsidRPr="00EF0874" w:rsidRDefault="00770A55" w:rsidP="003820D4">
            <w:pPr>
              <w:jc w:val="center"/>
              <w:rPr>
                <w:bCs/>
              </w:rPr>
            </w:pPr>
          </w:p>
        </w:tc>
        <w:tc>
          <w:tcPr>
            <w:tcW w:w="1110" w:type="dxa"/>
            <w:vAlign w:val="center"/>
          </w:tcPr>
          <w:p w:rsidR="00770A55" w:rsidRPr="00EF0874" w:rsidRDefault="00770A55" w:rsidP="003820D4">
            <w:pPr>
              <w:jc w:val="center"/>
              <w:rPr>
                <w:bCs/>
              </w:rPr>
            </w:pPr>
            <w:r>
              <w:rPr>
                <w:bCs/>
              </w:rPr>
              <w:t>5</w:t>
            </w:r>
          </w:p>
        </w:tc>
        <w:tc>
          <w:tcPr>
            <w:tcW w:w="763" w:type="dxa"/>
            <w:vAlign w:val="center"/>
          </w:tcPr>
          <w:p w:rsidR="00770A55" w:rsidRPr="00EF0874" w:rsidRDefault="00770A55" w:rsidP="003820D4">
            <w:pPr>
              <w:jc w:val="center"/>
              <w:rPr>
                <w:bCs/>
              </w:rPr>
            </w:pPr>
            <w:r>
              <w:rPr>
                <w:bCs/>
              </w:rPr>
              <w:t>10</w:t>
            </w:r>
          </w:p>
        </w:tc>
        <w:tc>
          <w:tcPr>
            <w:tcW w:w="2149" w:type="dxa"/>
            <w:vMerge w:val="restart"/>
            <w:vAlign w:val="center"/>
          </w:tcPr>
          <w:p w:rsidR="00770A55" w:rsidRPr="00770A55" w:rsidRDefault="00770A55" w:rsidP="00770A55">
            <w:pPr>
              <w:jc w:val="both"/>
              <w:rPr>
                <w:bCs/>
                <w:sz w:val="26"/>
                <w:szCs w:val="26"/>
              </w:rPr>
            </w:pPr>
            <w:r w:rsidRPr="00770A55">
              <w:rPr>
                <w:bCs/>
                <w:sz w:val="26"/>
                <w:szCs w:val="26"/>
              </w:rPr>
              <w:t>Đọc các tài liệu 1,2,3 về phần có liên quan.</w:t>
            </w:r>
          </w:p>
          <w:p w:rsidR="00770A55" w:rsidRPr="005F5975" w:rsidRDefault="00770A55" w:rsidP="00770A55">
            <w:pPr>
              <w:jc w:val="both"/>
              <w:rPr>
                <w:b/>
                <w:bCs/>
              </w:rPr>
            </w:pPr>
            <w:r w:rsidRPr="00770A55">
              <w:rPr>
                <w:bCs/>
                <w:sz w:val="26"/>
                <w:szCs w:val="26"/>
              </w:rPr>
              <w:t>Yêu cầu học viên thu thập tài liệu về chiến lược quản lý CTR của Việt Nam, Quy hoạch chất thải rắn tại các vùng</w:t>
            </w:r>
          </w:p>
        </w:tc>
      </w:tr>
      <w:tr w:rsidR="00770A55" w:rsidRPr="005F5975" w:rsidTr="003820D4">
        <w:tc>
          <w:tcPr>
            <w:tcW w:w="3079" w:type="dxa"/>
            <w:vAlign w:val="center"/>
          </w:tcPr>
          <w:p w:rsidR="00770A55" w:rsidRPr="00411322" w:rsidRDefault="00770A55" w:rsidP="003820D4">
            <w:pPr>
              <w:jc w:val="both"/>
              <w:rPr>
                <w:sz w:val="26"/>
                <w:szCs w:val="26"/>
              </w:rPr>
            </w:pPr>
            <w:r>
              <w:rPr>
                <w:sz w:val="26"/>
                <w:szCs w:val="26"/>
              </w:rPr>
              <w:t>2</w:t>
            </w:r>
            <w:r w:rsidRPr="00411322">
              <w:rPr>
                <w:sz w:val="26"/>
                <w:szCs w:val="26"/>
              </w:rPr>
              <w:t>.1 Vai trò của quy hoạch chất thải rắn trong quy hoạch phát triển đô thị</w:t>
            </w:r>
            <w:r w:rsidRPr="00411322">
              <w:rPr>
                <w:rFonts w:eastAsia="MS Mincho"/>
                <w:bCs/>
                <w:sz w:val="26"/>
                <w:szCs w:val="26"/>
              </w:rPr>
              <w:t xml:space="preserve"> </w:t>
            </w:r>
          </w:p>
        </w:tc>
        <w:tc>
          <w:tcPr>
            <w:tcW w:w="751" w:type="dxa"/>
            <w:vAlign w:val="center"/>
          </w:tcPr>
          <w:p w:rsidR="00770A55" w:rsidRPr="00EF0874" w:rsidRDefault="00770A55" w:rsidP="003820D4">
            <w:pPr>
              <w:jc w:val="center"/>
              <w:rPr>
                <w:bCs/>
              </w:rPr>
            </w:pPr>
          </w:p>
        </w:tc>
        <w:tc>
          <w:tcPr>
            <w:tcW w:w="752" w:type="dxa"/>
            <w:vAlign w:val="center"/>
          </w:tcPr>
          <w:p w:rsidR="00770A55" w:rsidRPr="00EF0874" w:rsidRDefault="00770A55" w:rsidP="003820D4">
            <w:pPr>
              <w:jc w:val="center"/>
              <w:rPr>
                <w:bCs/>
              </w:rPr>
            </w:pPr>
          </w:p>
        </w:tc>
        <w:tc>
          <w:tcPr>
            <w:tcW w:w="752" w:type="dxa"/>
            <w:vAlign w:val="center"/>
          </w:tcPr>
          <w:p w:rsidR="00770A55" w:rsidRPr="00EF0874" w:rsidRDefault="00770A55" w:rsidP="003820D4">
            <w:pPr>
              <w:jc w:val="center"/>
              <w:rPr>
                <w:bCs/>
              </w:rPr>
            </w:pPr>
          </w:p>
        </w:tc>
        <w:tc>
          <w:tcPr>
            <w:tcW w:w="1110" w:type="dxa"/>
            <w:vAlign w:val="center"/>
          </w:tcPr>
          <w:p w:rsidR="00770A55" w:rsidRPr="00EF0874" w:rsidRDefault="00770A55" w:rsidP="003820D4">
            <w:pPr>
              <w:jc w:val="center"/>
              <w:rPr>
                <w:bCs/>
              </w:rPr>
            </w:pPr>
          </w:p>
        </w:tc>
        <w:tc>
          <w:tcPr>
            <w:tcW w:w="763" w:type="dxa"/>
            <w:vAlign w:val="center"/>
          </w:tcPr>
          <w:p w:rsidR="00770A55" w:rsidRPr="00EF0874" w:rsidRDefault="00770A55" w:rsidP="003820D4">
            <w:pPr>
              <w:jc w:val="center"/>
              <w:rPr>
                <w:bCs/>
              </w:rPr>
            </w:pPr>
          </w:p>
        </w:tc>
        <w:tc>
          <w:tcPr>
            <w:tcW w:w="2149" w:type="dxa"/>
            <w:vMerge/>
            <w:vAlign w:val="center"/>
          </w:tcPr>
          <w:p w:rsidR="00770A55" w:rsidRPr="005F5975" w:rsidRDefault="00770A55" w:rsidP="003820D4">
            <w:pPr>
              <w:jc w:val="center"/>
              <w:rPr>
                <w:b/>
                <w:bCs/>
              </w:rPr>
            </w:pPr>
          </w:p>
        </w:tc>
      </w:tr>
      <w:tr w:rsidR="00770A55" w:rsidRPr="005F5975" w:rsidTr="003820D4">
        <w:tc>
          <w:tcPr>
            <w:tcW w:w="3079" w:type="dxa"/>
            <w:vAlign w:val="center"/>
          </w:tcPr>
          <w:p w:rsidR="00770A55" w:rsidRPr="00411322" w:rsidRDefault="00770A55" w:rsidP="003820D4">
            <w:pPr>
              <w:jc w:val="both"/>
              <w:rPr>
                <w:sz w:val="26"/>
                <w:szCs w:val="26"/>
              </w:rPr>
            </w:pPr>
            <w:r>
              <w:rPr>
                <w:sz w:val="26"/>
                <w:szCs w:val="26"/>
              </w:rPr>
              <w:t>2</w:t>
            </w:r>
            <w:r w:rsidRPr="00411322">
              <w:rPr>
                <w:sz w:val="26"/>
                <w:szCs w:val="26"/>
              </w:rPr>
              <w:t>.2 Chiến lược qu</w:t>
            </w:r>
            <w:r>
              <w:rPr>
                <w:sz w:val="26"/>
                <w:szCs w:val="26"/>
              </w:rPr>
              <w:t>ản lý</w:t>
            </w:r>
            <w:r w:rsidRPr="00411322">
              <w:rPr>
                <w:sz w:val="26"/>
                <w:szCs w:val="26"/>
              </w:rPr>
              <w:t xml:space="preserve"> chất thải rắn</w:t>
            </w:r>
            <w:r>
              <w:rPr>
                <w:sz w:val="26"/>
                <w:szCs w:val="26"/>
              </w:rPr>
              <w:t xml:space="preserve"> quốc gia</w:t>
            </w:r>
          </w:p>
        </w:tc>
        <w:tc>
          <w:tcPr>
            <w:tcW w:w="751" w:type="dxa"/>
            <w:vAlign w:val="center"/>
          </w:tcPr>
          <w:p w:rsidR="00770A55" w:rsidRDefault="00770A55" w:rsidP="003820D4">
            <w:pPr>
              <w:jc w:val="center"/>
              <w:rPr>
                <w:bCs/>
              </w:rPr>
            </w:pPr>
          </w:p>
        </w:tc>
        <w:tc>
          <w:tcPr>
            <w:tcW w:w="752" w:type="dxa"/>
            <w:vAlign w:val="center"/>
          </w:tcPr>
          <w:p w:rsidR="00770A55" w:rsidRPr="00EF0874" w:rsidRDefault="00770A55" w:rsidP="003820D4">
            <w:pPr>
              <w:jc w:val="center"/>
              <w:rPr>
                <w:bCs/>
              </w:rPr>
            </w:pPr>
          </w:p>
        </w:tc>
        <w:tc>
          <w:tcPr>
            <w:tcW w:w="752" w:type="dxa"/>
            <w:vAlign w:val="center"/>
          </w:tcPr>
          <w:p w:rsidR="00770A55" w:rsidRPr="00EF0874" w:rsidRDefault="00770A55" w:rsidP="003820D4">
            <w:pPr>
              <w:jc w:val="center"/>
              <w:rPr>
                <w:bCs/>
              </w:rPr>
            </w:pPr>
          </w:p>
        </w:tc>
        <w:tc>
          <w:tcPr>
            <w:tcW w:w="1110" w:type="dxa"/>
            <w:vAlign w:val="center"/>
          </w:tcPr>
          <w:p w:rsidR="00770A55" w:rsidRDefault="00770A55" w:rsidP="003820D4">
            <w:pPr>
              <w:jc w:val="center"/>
              <w:rPr>
                <w:bCs/>
              </w:rPr>
            </w:pPr>
          </w:p>
        </w:tc>
        <w:tc>
          <w:tcPr>
            <w:tcW w:w="763" w:type="dxa"/>
            <w:vAlign w:val="center"/>
          </w:tcPr>
          <w:p w:rsidR="00770A55" w:rsidRDefault="00770A55" w:rsidP="003820D4">
            <w:pPr>
              <w:jc w:val="center"/>
              <w:rPr>
                <w:bCs/>
              </w:rPr>
            </w:pPr>
          </w:p>
        </w:tc>
        <w:tc>
          <w:tcPr>
            <w:tcW w:w="2149" w:type="dxa"/>
            <w:vMerge/>
            <w:vAlign w:val="center"/>
          </w:tcPr>
          <w:p w:rsidR="00770A55" w:rsidRPr="005F5975" w:rsidRDefault="00770A55" w:rsidP="003820D4">
            <w:pPr>
              <w:jc w:val="center"/>
              <w:rPr>
                <w:b/>
                <w:bCs/>
              </w:rPr>
            </w:pPr>
          </w:p>
        </w:tc>
      </w:tr>
      <w:tr w:rsidR="00770A55" w:rsidRPr="005F5975" w:rsidTr="003820D4">
        <w:tc>
          <w:tcPr>
            <w:tcW w:w="3079" w:type="dxa"/>
            <w:vAlign w:val="center"/>
          </w:tcPr>
          <w:p w:rsidR="00770A55" w:rsidRPr="00411322" w:rsidRDefault="00770A55" w:rsidP="003820D4">
            <w:pPr>
              <w:jc w:val="both"/>
              <w:rPr>
                <w:sz w:val="26"/>
                <w:szCs w:val="26"/>
              </w:rPr>
            </w:pPr>
            <w:r>
              <w:rPr>
                <w:sz w:val="26"/>
                <w:szCs w:val="26"/>
              </w:rPr>
              <w:t>2</w:t>
            </w:r>
            <w:r w:rsidRPr="00411322">
              <w:rPr>
                <w:sz w:val="26"/>
                <w:szCs w:val="26"/>
              </w:rPr>
              <w:t xml:space="preserve">.3 Nguyên tắc xây dựng quy hoạch chất thải rắn </w:t>
            </w:r>
          </w:p>
        </w:tc>
        <w:tc>
          <w:tcPr>
            <w:tcW w:w="751" w:type="dxa"/>
            <w:vAlign w:val="center"/>
          </w:tcPr>
          <w:p w:rsidR="00770A55" w:rsidRDefault="00770A55" w:rsidP="003820D4">
            <w:pPr>
              <w:jc w:val="center"/>
              <w:rPr>
                <w:bCs/>
              </w:rPr>
            </w:pPr>
          </w:p>
        </w:tc>
        <w:tc>
          <w:tcPr>
            <w:tcW w:w="752" w:type="dxa"/>
            <w:vAlign w:val="center"/>
          </w:tcPr>
          <w:p w:rsidR="00770A55" w:rsidRPr="00EF0874" w:rsidRDefault="00770A55" w:rsidP="003820D4">
            <w:pPr>
              <w:jc w:val="center"/>
              <w:rPr>
                <w:bCs/>
              </w:rPr>
            </w:pPr>
          </w:p>
        </w:tc>
        <w:tc>
          <w:tcPr>
            <w:tcW w:w="752" w:type="dxa"/>
            <w:vAlign w:val="center"/>
          </w:tcPr>
          <w:p w:rsidR="00770A55" w:rsidRPr="00EF0874" w:rsidRDefault="00770A55" w:rsidP="003820D4">
            <w:pPr>
              <w:jc w:val="center"/>
              <w:rPr>
                <w:bCs/>
              </w:rPr>
            </w:pPr>
          </w:p>
        </w:tc>
        <w:tc>
          <w:tcPr>
            <w:tcW w:w="1110" w:type="dxa"/>
            <w:vAlign w:val="center"/>
          </w:tcPr>
          <w:p w:rsidR="00770A55" w:rsidRDefault="00770A55" w:rsidP="003820D4">
            <w:pPr>
              <w:jc w:val="center"/>
              <w:rPr>
                <w:bCs/>
              </w:rPr>
            </w:pPr>
          </w:p>
        </w:tc>
        <w:tc>
          <w:tcPr>
            <w:tcW w:w="763" w:type="dxa"/>
            <w:vAlign w:val="center"/>
          </w:tcPr>
          <w:p w:rsidR="00770A55" w:rsidRDefault="00770A55" w:rsidP="003820D4">
            <w:pPr>
              <w:jc w:val="center"/>
              <w:rPr>
                <w:bCs/>
              </w:rPr>
            </w:pPr>
          </w:p>
        </w:tc>
        <w:tc>
          <w:tcPr>
            <w:tcW w:w="2149" w:type="dxa"/>
            <w:vMerge/>
            <w:vAlign w:val="center"/>
          </w:tcPr>
          <w:p w:rsidR="00770A55" w:rsidRPr="005F5975" w:rsidRDefault="00770A55" w:rsidP="003820D4">
            <w:pPr>
              <w:jc w:val="center"/>
              <w:rPr>
                <w:b/>
                <w:bCs/>
              </w:rPr>
            </w:pPr>
          </w:p>
        </w:tc>
      </w:tr>
      <w:tr w:rsidR="00770A55" w:rsidRPr="005F5975" w:rsidTr="003820D4">
        <w:tc>
          <w:tcPr>
            <w:tcW w:w="3079" w:type="dxa"/>
            <w:vAlign w:val="center"/>
          </w:tcPr>
          <w:p w:rsidR="00770A55" w:rsidRPr="00411322" w:rsidRDefault="00770A55" w:rsidP="003820D4">
            <w:pPr>
              <w:jc w:val="both"/>
              <w:rPr>
                <w:sz w:val="26"/>
                <w:szCs w:val="26"/>
              </w:rPr>
            </w:pPr>
            <w:r>
              <w:rPr>
                <w:sz w:val="26"/>
                <w:szCs w:val="26"/>
              </w:rPr>
              <w:t>2</w:t>
            </w:r>
            <w:r w:rsidRPr="00411322">
              <w:rPr>
                <w:sz w:val="26"/>
                <w:szCs w:val="26"/>
              </w:rPr>
              <w:t>.4 Nội dung của quy hoạch chất thải rắn đô thị</w:t>
            </w:r>
            <w:r>
              <w:rPr>
                <w:sz w:val="26"/>
                <w:szCs w:val="26"/>
              </w:rPr>
              <w:t xml:space="preserve"> cùng với đặc thù của khu vực</w:t>
            </w:r>
          </w:p>
        </w:tc>
        <w:tc>
          <w:tcPr>
            <w:tcW w:w="751" w:type="dxa"/>
            <w:vAlign w:val="center"/>
          </w:tcPr>
          <w:p w:rsidR="00770A55" w:rsidRDefault="00770A55" w:rsidP="003820D4">
            <w:pPr>
              <w:jc w:val="center"/>
              <w:rPr>
                <w:bCs/>
              </w:rPr>
            </w:pPr>
          </w:p>
        </w:tc>
        <w:tc>
          <w:tcPr>
            <w:tcW w:w="752" w:type="dxa"/>
            <w:vAlign w:val="center"/>
          </w:tcPr>
          <w:p w:rsidR="00770A55" w:rsidRDefault="00770A55" w:rsidP="003820D4">
            <w:pPr>
              <w:jc w:val="center"/>
              <w:rPr>
                <w:bCs/>
              </w:rPr>
            </w:pPr>
          </w:p>
        </w:tc>
        <w:tc>
          <w:tcPr>
            <w:tcW w:w="752" w:type="dxa"/>
            <w:vAlign w:val="center"/>
          </w:tcPr>
          <w:p w:rsidR="00770A55" w:rsidRPr="00EF0874" w:rsidRDefault="00770A55" w:rsidP="003820D4">
            <w:pPr>
              <w:jc w:val="center"/>
              <w:rPr>
                <w:bCs/>
              </w:rPr>
            </w:pPr>
          </w:p>
        </w:tc>
        <w:tc>
          <w:tcPr>
            <w:tcW w:w="1110" w:type="dxa"/>
            <w:vAlign w:val="center"/>
          </w:tcPr>
          <w:p w:rsidR="00770A55" w:rsidRDefault="00770A55" w:rsidP="003820D4">
            <w:pPr>
              <w:jc w:val="center"/>
              <w:rPr>
                <w:bCs/>
              </w:rPr>
            </w:pPr>
          </w:p>
        </w:tc>
        <w:tc>
          <w:tcPr>
            <w:tcW w:w="763" w:type="dxa"/>
            <w:vAlign w:val="center"/>
          </w:tcPr>
          <w:p w:rsidR="00770A55" w:rsidRDefault="00770A55" w:rsidP="003820D4">
            <w:pPr>
              <w:jc w:val="center"/>
              <w:rPr>
                <w:bCs/>
              </w:rPr>
            </w:pPr>
          </w:p>
        </w:tc>
        <w:tc>
          <w:tcPr>
            <w:tcW w:w="2149" w:type="dxa"/>
            <w:vMerge/>
            <w:vAlign w:val="center"/>
          </w:tcPr>
          <w:p w:rsidR="00770A55" w:rsidRPr="005F5975" w:rsidRDefault="00770A55" w:rsidP="003820D4">
            <w:pPr>
              <w:jc w:val="center"/>
              <w:rPr>
                <w:b/>
                <w:bCs/>
              </w:rPr>
            </w:pPr>
          </w:p>
        </w:tc>
      </w:tr>
      <w:tr w:rsidR="00770A55" w:rsidRPr="005F5975" w:rsidTr="003820D4">
        <w:tc>
          <w:tcPr>
            <w:tcW w:w="3079" w:type="dxa"/>
            <w:vAlign w:val="center"/>
          </w:tcPr>
          <w:p w:rsidR="00770A55" w:rsidRDefault="00770A55" w:rsidP="003820D4">
            <w:pPr>
              <w:jc w:val="both"/>
              <w:rPr>
                <w:sz w:val="26"/>
                <w:szCs w:val="26"/>
              </w:rPr>
            </w:pPr>
            <w:r>
              <w:rPr>
                <w:b/>
                <w:sz w:val="26"/>
                <w:szCs w:val="26"/>
              </w:rPr>
              <w:t>Chương</w:t>
            </w:r>
            <w:r w:rsidRPr="00533028">
              <w:rPr>
                <w:b/>
                <w:sz w:val="26"/>
                <w:szCs w:val="26"/>
              </w:rPr>
              <w:t xml:space="preserve"> </w:t>
            </w:r>
            <w:r>
              <w:rPr>
                <w:b/>
                <w:sz w:val="26"/>
                <w:szCs w:val="26"/>
              </w:rPr>
              <w:t>3</w:t>
            </w:r>
            <w:r w:rsidRPr="00533028">
              <w:rPr>
                <w:b/>
                <w:sz w:val="26"/>
                <w:szCs w:val="26"/>
              </w:rPr>
              <w:t xml:space="preserve">: </w:t>
            </w:r>
            <w:r>
              <w:rPr>
                <w:b/>
                <w:sz w:val="26"/>
                <w:szCs w:val="26"/>
              </w:rPr>
              <w:t>Lựa chọn vị trí đặt trạm xử lý</w:t>
            </w:r>
          </w:p>
        </w:tc>
        <w:tc>
          <w:tcPr>
            <w:tcW w:w="751" w:type="dxa"/>
            <w:vAlign w:val="center"/>
          </w:tcPr>
          <w:p w:rsidR="00770A55" w:rsidRDefault="00770A55" w:rsidP="003820D4">
            <w:pPr>
              <w:jc w:val="center"/>
              <w:rPr>
                <w:bCs/>
              </w:rPr>
            </w:pPr>
            <w:r>
              <w:rPr>
                <w:bCs/>
              </w:rPr>
              <w:t>3</w:t>
            </w:r>
          </w:p>
        </w:tc>
        <w:tc>
          <w:tcPr>
            <w:tcW w:w="752" w:type="dxa"/>
            <w:vAlign w:val="center"/>
          </w:tcPr>
          <w:p w:rsidR="00770A55" w:rsidRDefault="00770A55" w:rsidP="003820D4">
            <w:pPr>
              <w:jc w:val="center"/>
              <w:rPr>
                <w:bCs/>
              </w:rPr>
            </w:pPr>
            <w:r>
              <w:rPr>
                <w:bCs/>
              </w:rPr>
              <w:t>1</w:t>
            </w:r>
          </w:p>
        </w:tc>
        <w:tc>
          <w:tcPr>
            <w:tcW w:w="752" w:type="dxa"/>
            <w:vAlign w:val="center"/>
          </w:tcPr>
          <w:p w:rsidR="00770A55" w:rsidRPr="00EF0874" w:rsidRDefault="00770A55" w:rsidP="003820D4">
            <w:pPr>
              <w:jc w:val="center"/>
              <w:rPr>
                <w:bCs/>
              </w:rPr>
            </w:pPr>
            <w:r>
              <w:rPr>
                <w:bCs/>
              </w:rPr>
              <w:t>5</w:t>
            </w:r>
          </w:p>
        </w:tc>
        <w:tc>
          <w:tcPr>
            <w:tcW w:w="1110" w:type="dxa"/>
            <w:vAlign w:val="center"/>
          </w:tcPr>
          <w:p w:rsidR="00770A55" w:rsidRDefault="00770A55" w:rsidP="003820D4">
            <w:pPr>
              <w:jc w:val="center"/>
              <w:rPr>
                <w:bCs/>
              </w:rPr>
            </w:pPr>
            <w:r>
              <w:rPr>
                <w:bCs/>
              </w:rPr>
              <w:t>9</w:t>
            </w:r>
          </w:p>
        </w:tc>
        <w:tc>
          <w:tcPr>
            <w:tcW w:w="763" w:type="dxa"/>
            <w:vAlign w:val="center"/>
          </w:tcPr>
          <w:p w:rsidR="00770A55" w:rsidRDefault="00770A55" w:rsidP="00A10510">
            <w:pPr>
              <w:jc w:val="center"/>
              <w:rPr>
                <w:bCs/>
              </w:rPr>
            </w:pPr>
            <w:r>
              <w:rPr>
                <w:bCs/>
              </w:rPr>
              <w:t>18</w:t>
            </w:r>
          </w:p>
        </w:tc>
        <w:tc>
          <w:tcPr>
            <w:tcW w:w="2149" w:type="dxa"/>
            <w:vMerge w:val="restart"/>
            <w:vAlign w:val="center"/>
          </w:tcPr>
          <w:p w:rsidR="00770A55" w:rsidRPr="00770A55" w:rsidRDefault="00770A55" w:rsidP="00770A55">
            <w:pPr>
              <w:jc w:val="both"/>
              <w:rPr>
                <w:b/>
                <w:bCs/>
                <w:sz w:val="26"/>
                <w:szCs w:val="26"/>
              </w:rPr>
            </w:pPr>
            <w:r w:rsidRPr="00770A55">
              <w:rPr>
                <w:bCs/>
                <w:sz w:val="26"/>
                <w:szCs w:val="26"/>
              </w:rPr>
              <w:t xml:space="preserve">Đọc các tài liệu 1,2,3 về phần có liên quan. Liên hệ thực tiễn để thảo luận về: các vấn đề gặp phải khi lựa chọn địa điểm đặt trạm xử lý </w:t>
            </w:r>
            <w:r w:rsidRPr="00770A55">
              <w:rPr>
                <w:bCs/>
                <w:sz w:val="26"/>
                <w:szCs w:val="26"/>
              </w:rPr>
              <w:lastRenderedPageBreak/>
              <w:t>chất thải rắn ở Việt Nam</w:t>
            </w:r>
          </w:p>
        </w:tc>
      </w:tr>
      <w:tr w:rsidR="00770A55" w:rsidRPr="005F5975" w:rsidTr="003820D4">
        <w:tc>
          <w:tcPr>
            <w:tcW w:w="3079" w:type="dxa"/>
            <w:vAlign w:val="center"/>
          </w:tcPr>
          <w:p w:rsidR="00770A55" w:rsidRDefault="00770A55" w:rsidP="003820D4">
            <w:pPr>
              <w:jc w:val="both"/>
              <w:rPr>
                <w:b/>
                <w:sz w:val="26"/>
                <w:szCs w:val="26"/>
              </w:rPr>
            </w:pPr>
            <w:r>
              <w:rPr>
                <w:rFonts w:eastAsia="MS Mincho"/>
                <w:bCs/>
                <w:sz w:val="26"/>
                <w:szCs w:val="26"/>
              </w:rPr>
              <w:t>3.1. Các nguồn tác động</w:t>
            </w:r>
          </w:p>
        </w:tc>
        <w:tc>
          <w:tcPr>
            <w:tcW w:w="751" w:type="dxa"/>
            <w:vAlign w:val="center"/>
          </w:tcPr>
          <w:p w:rsidR="00770A55" w:rsidRDefault="00770A55" w:rsidP="003820D4">
            <w:pPr>
              <w:jc w:val="center"/>
              <w:rPr>
                <w:bCs/>
              </w:rPr>
            </w:pPr>
          </w:p>
        </w:tc>
        <w:tc>
          <w:tcPr>
            <w:tcW w:w="752" w:type="dxa"/>
            <w:vAlign w:val="center"/>
          </w:tcPr>
          <w:p w:rsidR="00770A55" w:rsidRDefault="00770A55" w:rsidP="003820D4">
            <w:pPr>
              <w:jc w:val="center"/>
              <w:rPr>
                <w:bCs/>
              </w:rPr>
            </w:pPr>
          </w:p>
        </w:tc>
        <w:tc>
          <w:tcPr>
            <w:tcW w:w="752" w:type="dxa"/>
            <w:vAlign w:val="center"/>
          </w:tcPr>
          <w:p w:rsidR="00770A55" w:rsidRPr="00EF0874" w:rsidRDefault="00770A55" w:rsidP="003820D4">
            <w:pPr>
              <w:jc w:val="center"/>
              <w:rPr>
                <w:bCs/>
              </w:rPr>
            </w:pPr>
          </w:p>
        </w:tc>
        <w:tc>
          <w:tcPr>
            <w:tcW w:w="1110" w:type="dxa"/>
            <w:vAlign w:val="center"/>
          </w:tcPr>
          <w:p w:rsidR="00770A55" w:rsidRDefault="00770A55" w:rsidP="003820D4">
            <w:pPr>
              <w:jc w:val="center"/>
              <w:rPr>
                <w:bCs/>
              </w:rPr>
            </w:pPr>
          </w:p>
        </w:tc>
        <w:tc>
          <w:tcPr>
            <w:tcW w:w="763" w:type="dxa"/>
            <w:vAlign w:val="center"/>
          </w:tcPr>
          <w:p w:rsidR="00770A55" w:rsidRDefault="00770A55" w:rsidP="003820D4">
            <w:pPr>
              <w:jc w:val="center"/>
              <w:rPr>
                <w:bCs/>
              </w:rPr>
            </w:pPr>
          </w:p>
        </w:tc>
        <w:tc>
          <w:tcPr>
            <w:tcW w:w="2149" w:type="dxa"/>
            <w:vMerge/>
            <w:vAlign w:val="center"/>
          </w:tcPr>
          <w:p w:rsidR="00770A55" w:rsidRPr="005F5975" w:rsidRDefault="00770A55" w:rsidP="003820D4">
            <w:pPr>
              <w:jc w:val="center"/>
              <w:rPr>
                <w:b/>
                <w:bCs/>
              </w:rPr>
            </w:pPr>
          </w:p>
        </w:tc>
      </w:tr>
      <w:tr w:rsidR="00770A55" w:rsidRPr="005F5975" w:rsidTr="003820D4">
        <w:tc>
          <w:tcPr>
            <w:tcW w:w="3079" w:type="dxa"/>
            <w:vAlign w:val="center"/>
          </w:tcPr>
          <w:p w:rsidR="00770A55" w:rsidRPr="00411322" w:rsidRDefault="00770A55" w:rsidP="003820D4">
            <w:pPr>
              <w:jc w:val="both"/>
              <w:rPr>
                <w:rFonts w:eastAsia="MS Mincho"/>
                <w:bCs/>
                <w:sz w:val="26"/>
                <w:szCs w:val="26"/>
              </w:rPr>
            </w:pPr>
            <w:r>
              <w:rPr>
                <w:rFonts w:eastAsia="MS Mincho"/>
                <w:bCs/>
                <w:sz w:val="26"/>
                <w:szCs w:val="26"/>
              </w:rPr>
              <w:t>3.2 Các tiêu chí để xác định địa điểm</w:t>
            </w:r>
          </w:p>
        </w:tc>
        <w:tc>
          <w:tcPr>
            <w:tcW w:w="751" w:type="dxa"/>
            <w:vAlign w:val="center"/>
          </w:tcPr>
          <w:p w:rsidR="00770A55" w:rsidRPr="00EF0874" w:rsidRDefault="00770A55" w:rsidP="003820D4">
            <w:pPr>
              <w:jc w:val="center"/>
              <w:rPr>
                <w:bCs/>
              </w:rPr>
            </w:pPr>
          </w:p>
        </w:tc>
        <w:tc>
          <w:tcPr>
            <w:tcW w:w="752" w:type="dxa"/>
            <w:vAlign w:val="center"/>
          </w:tcPr>
          <w:p w:rsidR="00770A55" w:rsidRPr="00EF0874" w:rsidRDefault="00770A55" w:rsidP="003820D4">
            <w:pPr>
              <w:jc w:val="center"/>
              <w:rPr>
                <w:bCs/>
              </w:rPr>
            </w:pPr>
          </w:p>
        </w:tc>
        <w:tc>
          <w:tcPr>
            <w:tcW w:w="752" w:type="dxa"/>
            <w:vAlign w:val="center"/>
          </w:tcPr>
          <w:p w:rsidR="00770A55" w:rsidRPr="00EF0874" w:rsidRDefault="00770A55" w:rsidP="003820D4">
            <w:pPr>
              <w:jc w:val="center"/>
              <w:rPr>
                <w:bCs/>
              </w:rPr>
            </w:pPr>
          </w:p>
        </w:tc>
        <w:tc>
          <w:tcPr>
            <w:tcW w:w="1110" w:type="dxa"/>
            <w:vAlign w:val="center"/>
          </w:tcPr>
          <w:p w:rsidR="00770A55" w:rsidRPr="00EF0874" w:rsidRDefault="00770A55" w:rsidP="003820D4">
            <w:pPr>
              <w:jc w:val="center"/>
              <w:rPr>
                <w:bCs/>
              </w:rPr>
            </w:pPr>
          </w:p>
        </w:tc>
        <w:tc>
          <w:tcPr>
            <w:tcW w:w="763" w:type="dxa"/>
            <w:vAlign w:val="center"/>
          </w:tcPr>
          <w:p w:rsidR="00770A55" w:rsidRPr="00EF0874" w:rsidRDefault="00770A55" w:rsidP="003820D4">
            <w:pPr>
              <w:jc w:val="center"/>
              <w:rPr>
                <w:bCs/>
              </w:rPr>
            </w:pPr>
          </w:p>
        </w:tc>
        <w:tc>
          <w:tcPr>
            <w:tcW w:w="2149" w:type="dxa"/>
            <w:vMerge/>
            <w:vAlign w:val="center"/>
          </w:tcPr>
          <w:p w:rsidR="00770A55" w:rsidRPr="005F5975" w:rsidRDefault="00770A55" w:rsidP="003820D4">
            <w:pPr>
              <w:jc w:val="center"/>
              <w:rPr>
                <w:b/>
                <w:bCs/>
              </w:rPr>
            </w:pPr>
          </w:p>
        </w:tc>
      </w:tr>
      <w:tr w:rsidR="00770A55" w:rsidRPr="005F5975" w:rsidTr="003820D4">
        <w:trPr>
          <w:trHeight w:val="267"/>
        </w:trPr>
        <w:tc>
          <w:tcPr>
            <w:tcW w:w="3079" w:type="dxa"/>
            <w:vAlign w:val="center"/>
          </w:tcPr>
          <w:p w:rsidR="00770A55" w:rsidRPr="00411322" w:rsidRDefault="00770A55" w:rsidP="003820D4">
            <w:pPr>
              <w:jc w:val="both"/>
              <w:rPr>
                <w:rFonts w:eastAsia="MS Mincho"/>
                <w:bCs/>
                <w:sz w:val="26"/>
                <w:szCs w:val="26"/>
              </w:rPr>
            </w:pPr>
            <w:r>
              <w:rPr>
                <w:rFonts w:eastAsia="MS Mincho"/>
                <w:bCs/>
                <w:sz w:val="26"/>
                <w:szCs w:val="26"/>
              </w:rPr>
              <w:t>3.3 Ý kiến và sự đồng thuận của cộng đồng</w:t>
            </w:r>
          </w:p>
        </w:tc>
        <w:tc>
          <w:tcPr>
            <w:tcW w:w="751" w:type="dxa"/>
            <w:vAlign w:val="center"/>
          </w:tcPr>
          <w:p w:rsidR="00770A55" w:rsidRPr="00EF0874" w:rsidRDefault="00770A55" w:rsidP="003820D4">
            <w:pPr>
              <w:jc w:val="center"/>
              <w:rPr>
                <w:bCs/>
              </w:rPr>
            </w:pPr>
          </w:p>
        </w:tc>
        <w:tc>
          <w:tcPr>
            <w:tcW w:w="752" w:type="dxa"/>
            <w:vAlign w:val="center"/>
          </w:tcPr>
          <w:p w:rsidR="00770A55" w:rsidRPr="00EF0874" w:rsidRDefault="00770A55" w:rsidP="003820D4">
            <w:pPr>
              <w:jc w:val="center"/>
              <w:rPr>
                <w:bCs/>
              </w:rPr>
            </w:pPr>
          </w:p>
        </w:tc>
        <w:tc>
          <w:tcPr>
            <w:tcW w:w="752" w:type="dxa"/>
            <w:vAlign w:val="center"/>
          </w:tcPr>
          <w:p w:rsidR="00770A55" w:rsidRPr="00EF0874" w:rsidRDefault="00770A55" w:rsidP="003820D4">
            <w:pPr>
              <w:jc w:val="center"/>
              <w:rPr>
                <w:bCs/>
              </w:rPr>
            </w:pPr>
          </w:p>
        </w:tc>
        <w:tc>
          <w:tcPr>
            <w:tcW w:w="1110" w:type="dxa"/>
            <w:vAlign w:val="center"/>
          </w:tcPr>
          <w:p w:rsidR="00770A55" w:rsidRPr="00EF0874" w:rsidRDefault="00770A55" w:rsidP="003820D4">
            <w:pPr>
              <w:jc w:val="center"/>
              <w:rPr>
                <w:bCs/>
              </w:rPr>
            </w:pPr>
          </w:p>
        </w:tc>
        <w:tc>
          <w:tcPr>
            <w:tcW w:w="763" w:type="dxa"/>
            <w:vAlign w:val="center"/>
          </w:tcPr>
          <w:p w:rsidR="00770A55" w:rsidRPr="00EF0874" w:rsidRDefault="00770A55" w:rsidP="003820D4">
            <w:pPr>
              <w:jc w:val="center"/>
              <w:rPr>
                <w:bCs/>
              </w:rPr>
            </w:pPr>
          </w:p>
        </w:tc>
        <w:tc>
          <w:tcPr>
            <w:tcW w:w="2149" w:type="dxa"/>
            <w:vMerge/>
            <w:vAlign w:val="center"/>
          </w:tcPr>
          <w:p w:rsidR="00770A55" w:rsidRPr="005F5975" w:rsidRDefault="00770A55" w:rsidP="003820D4">
            <w:pPr>
              <w:jc w:val="center"/>
              <w:rPr>
                <w:b/>
                <w:bCs/>
              </w:rPr>
            </w:pPr>
          </w:p>
        </w:tc>
      </w:tr>
      <w:tr w:rsidR="004170C6" w:rsidRPr="005F5975" w:rsidTr="003820D4">
        <w:tc>
          <w:tcPr>
            <w:tcW w:w="3079" w:type="dxa"/>
            <w:vAlign w:val="center"/>
          </w:tcPr>
          <w:p w:rsidR="004170C6" w:rsidRPr="005F5975" w:rsidRDefault="004170C6" w:rsidP="003820D4">
            <w:pPr>
              <w:jc w:val="both"/>
              <w:rPr>
                <w:b/>
              </w:rPr>
            </w:pPr>
            <w:r w:rsidRPr="005F5975">
              <w:rPr>
                <w:b/>
              </w:rPr>
              <w:lastRenderedPageBreak/>
              <w:t>Cộng</w:t>
            </w:r>
          </w:p>
        </w:tc>
        <w:tc>
          <w:tcPr>
            <w:tcW w:w="751" w:type="dxa"/>
            <w:vAlign w:val="center"/>
          </w:tcPr>
          <w:p w:rsidR="004170C6" w:rsidRPr="005F5975" w:rsidRDefault="00A10510" w:rsidP="003820D4">
            <w:pPr>
              <w:jc w:val="center"/>
              <w:rPr>
                <w:b/>
                <w:bCs/>
              </w:rPr>
            </w:pPr>
            <w:r>
              <w:rPr>
                <w:b/>
                <w:bCs/>
              </w:rPr>
              <w:t>16</w:t>
            </w:r>
          </w:p>
        </w:tc>
        <w:tc>
          <w:tcPr>
            <w:tcW w:w="752" w:type="dxa"/>
            <w:vAlign w:val="center"/>
          </w:tcPr>
          <w:p w:rsidR="004170C6" w:rsidRPr="005F5975" w:rsidRDefault="00A10510" w:rsidP="003820D4">
            <w:pPr>
              <w:jc w:val="center"/>
              <w:rPr>
                <w:b/>
                <w:bCs/>
              </w:rPr>
            </w:pPr>
            <w:r>
              <w:rPr>
                <w:b/>
                <w:bCs/>
              </w:rPr>
              <w:t>1</w:t>
            </w:r>
          </w:p>
        </w:tc>
        <w:tc>
          <w:tcPr>
            <w:tcW w:w="752" w:type="dxa"/>
            <w:vAlign w:val="center"/>
          </w:tcPr>
          <w:p w:rsidR="004170C6" w:rsidRPr="005F5975" w:rsidRDefault="00A10510" w:rsidP="003820D4">
            <w:pPr>
              <w:jc w:val="center"/>
              <w:rPr>
                <w:b/>
                <w:bCs/>
              </w:rPr>
            </w:pPr>
            <w:r>
              <w:rPr>
                <w:b/>
                <w:bCs/>
              </w:rPr>
              <w:t>13</w:t>
            </w:r>
          </w:p>
        </w:tc>
        <w:tc>
          <w:tcPr>
            <w:tcW w:w="1110" w:type="dxa"/>
            <w:vAlign w:val="center"/>
          </w:tcPr>
          <w:p w:rsidR="004170C6" w:rsidRPr="005F5975" w:rsidRDefault="004170C6" w:rsidP="003820D4">
            <w:pPr>
              <w:jc w:val="center"/>
              <w:rPr>
                <w:b/>
                <w:bCs/>
              </w:rPr>
            </w:pPr>
            <w:r>
              <w:rPr>
                <w:b/>
                <w:bCs/>
              </w:rPr>
              <w:t>30</w:t>
            </w:r>
          </w:p>
        </w:tc>
        <w:tc>
          <w:tcPr>
            <w:tcW w:w="763" w:type="dxa"/>
            <w:vAlign w:val="center"/>
          </w:tcPr>
          <w:p w:rsidR="004170C6" w:rsidRPr="005F5975" w:rsidRDefault="004170C6" w:rsidP="003820D4">
            <w:pPr>
              <w:jc w:val="center"/>
              <w:rPr>
                <w:b/>
                <w:bCs/>
              </w:rPr>
            </w:pPr>
            <w:r w:rsidRPr="005F5975">
              <w:rPr>
                <w:b/>
                <w:bCs/>
              </w:rPr>
              <w:t>60</w:t>
            </w:r>
          </w:p>
        </w:tc>
        <w:tc>
          <w:tcPr>
            <w:tcW w:w="2149" w:type="dxa"/>
            <w:vAlign w:val="center"/>
          </w:tcPr>
          <w:p w:rsidR="004170C6" w:rsidRPr="005F5975" w:rsidRDefault="004170C6" w:rsidP="003820D4">
            <w:pPr>
              <w:jc w:val="center"/>
              <w:rPr>
                <w:b/>
                <w:bCs/>
              </w:rPr>
            </w:pPr>
          </w:p>
        </w:tc>
      </w:tr>
    </w:tbl>
    <w:p w:rsidR="004170C6" w:rsidRPr="001271F7" w:rsidRDefault="004170C6" w:rsidP="004170C6">
      <w:pPr>
        <w:spacing w:line="288" w:lineRule="auto"/>
        <w:jc w:val="both"/>
        <w:rPr>
          <w:i/>
          <w:color w:val="000000"/>
          <w:sz w:val="24"/>
          <w:szCs w:val="24"/>
        </w:rPr>
      </w:pPr>
      <w:r w:rsidRPr="001271F7">
        <w:rPr>
          <w:i/>
          <w:color w:val="000000"/>
          <w:sz w:val="24"/>
          <w:szCs w:val="24"/>
        </w:rPr>
        <w:t>Ghi chú: LT: Lý thuyết; BT: Bài tập; TL, KT: Thảo luận, kiểm tra.</w:t>
      </w:r>
    </w:p>
    <w:p w:rsidR="004170C6" w:rsidRPr="003D7F03" w:rsidRDefault="00770A55" w:rsidP="00770A55">
      <w:pPr>
        <w:tabs>
          <w:tab w:val="left" w:pos="8305"/>
        </w:tabs>
        <w:spacing w:line="288" w:lineRule="auto"/>
        <w:jc w:val="both"/>
        <w:rPr>
          <w:i/>
          <w:color w:val="000000"/>
          <w:sz w:val="26"/>
          <w:szCs w:val="26"/>
        </w:rPr>
      </w:pPr>
      <w:r>
        <w:rPr>
          <w:i/>
          <w:color w:val="000000"/>
          <w:sz w:val="26"/>
          <w:szCs w:val="26"/>
        </w:rPr>
        <w:tab/>
      </w:r>
    </w:p>
    <w:tbl>
      <w:tblPr>
        <w:tblW w:w="4163" w:type="pct"/>
        <w:jc w:val="center"/>
        <w:tblLook w:val="01E0" w:firstRow="1" w:lastRow="1" w:firstColumn="1" w:lastColumn="1" w:noHBand="0" w:noVBand="0"/>
      </w:tblPr>
      <w:tblGrid>
        <w:gridCol w:w="3008"/>
        <w:gridCol w:w="4725"/>
      </w:tblGrid>
      <w:tr w:rsidR="004170C6" w:rsidRPr="005F5975" w:rsidTr="003820D4">
        <w:trPr>
          <w:trHeight w:val="1560"/>
          <w:jc w:val="center"/>
        </w:trPr>
        <w:tc>
          <w:tcPr>
            <w:tcW w:w="1945" w:type="pct"/>
          </w:tcPr>
          <w:p w:rsidR="004170C6" w:rsidRPr="005F5975" w:rsidRDefault="004170C6" w:rsidP="003820D4">
            <w:pPr>
              <w:jc w:val="center"/>
              <w:rPr>
                <w:b/>
                <w:bCs/>
                <w:sz w:val="26"/>
              </w:rPr>
            </w:pPr>
            <w:r w:rsidRPr="005F5975">
              <w:rPr>
                <w:b/>
                <w:bCs/>
                <w:sz w:val="26"/>
              </w:rPr>
              <w:t>Trưởng Khoa</w:t>
            </w:r>
          </w:p>
          <w:p w:rsidR="004170C6" w:rsidRPr="005F5975" w:rsidRDefault="004170C6" w:rsidP="003820D4">
            <w:pPr>
              <w:jc w:val="center"/>
              <w:rPr>
                <w:b/>
                <w:bCs/>
                <w:sz w:val="26"/>
              </w:rPr>
            </w:pPr>
          </w:p>
          <w:p w:rsidR="004170C6" w:rsidRPr="005F5975" w:rsidRDefault="004170C6" w:rsidP="003820D4">
            <w:pPr>
              <w:jc w:val="center"/>
              <w:rPr>
                <w:b/>
                <w:bCs/>
                <w:sz w:val="26"/>
              </w:rPr>
            </w:pPr>
          </w:p>
          <w:p w:rsidR="004170C6" w:rsidRPr="005F5975" w:rsidRDefault="004170C6" w:rsidP="003820D4">
            <w:pPr>
              <w:jc w:val="center"/>
              <w:rPr>
                <w:b/>
                <w:bCs/>
                <w:sz w:val="26"/>
              </w:rPr>
            </w:pPr>
          </w:p>
          <w:p w:rsidR="004170C6" w:rsidRPr="005F5975" w:rsidRDefault="004170C6" w:rsidP="003820D4">
            <w:pPr>
              <w:jc w:val="center"/>
              <w:rPr>
                <w:b/>
                <w:bCs/>
                <w:sz w:val="26"/>
              </w:rPr>
            </w:pPr>
          </w:p>
          <w:p w:rsidR="004170C6" w:rsidRPr="005F5975" w:rsidRDefault="004170C6" w:rsidP="003820D4">
            <w:pPr>
              <w:jc w:val="center"/>
              <w:rPr>
                <w:b/>
                <w:bCs/>
                <w:sz w:val="26"/>
              </w:rPr>
            </w:pPr>
          </w:p>
          <w:p w:rsidR="004170C6" w:rsidRPr="005F5975" w:rsidRDefault="004170C6" w:rsidP="003820D4">
            <w:pPr>
              <w:jc w:val="center"/>
              <w:rPr>
                <w:b/>
                <w:bCs/>
                <w:sz w:val="26"/>
              </w:rPr>
            </w:pPr>
            <w:r w:rsidRPr="005F5975">
              <w:rPr>
                <w:b/>
                <w:bCs/>
                <w:sz w:val="26"/>
              </w:rPr>
              <w:t>PGS. TS. Lê Thị Trinh</w:t>
            </w:r>
          </w:p>
        </w:tc>
        <w:tc>
          <w:tcPr>
            <w:tcW w:w="3055" w:type="pct"/>
          </w:tcPr>
          <w:p w:rsidR="004170C6" w:rsidRPr="005F5975" w:rsidRDefault="004170C6" w:rsidP="003820D4">
            <w:pPr>
              <w:jc w:val="center"/>
              <w:rPr>
                <w:b/>
                <w:bCs/>
                <w:sz w:val="26"/>
              </w:rPr>
            </w:pPr>
            <w:r w:rsidRPr="005F5975">
              <w:rPr>
                <w:b/>
                <w:bCs/>
                <w:sz w:val="26"/>
              </w:rPr>
              <w:t>Người biên soạn</w:t>
            </w:r>
          </w:p>
          <w:p w:rsidR="004170C6" w:rsidRPr="005F5975" w:rsidRDefault="004170C6" w:rsidP="003820D4">
            <w:pPr>
              <w:jc w:val="center"/>
              <w:rPr>
                <w:b/>
                <w:bCs/>
                <w:sz w:val="26"/>
              </w:rPr>
            </w:pPr>
          </w:p>
          <w:p w:rsidR="004170C6" w:rsidRPr="005F5975" w:rsidRDefault="004170C6" w:rsidP="003820D4">
            <w:pPr>
              <w:jc w:val="center"/>
              <w:rPr>
                <w:b/>
                <w:bCs/>
                <w:sz w:val="26"/>
              </w:rPr>
            </w:pPr>
          </w:p>
          <w:p w:rsidR="004170C6" w:rsidRPr="005F5975" w:rsidRDefault="004170C6" w:rsidP="003820D4">
            <w:pPr>
              <w:jc w:val="center"/>
              <w:rPr>
                <w:b/>
                <w:bCs/>
                <w:sz w:val="26"/>
              </w:rPr>
            </w:pPr>
          </w:p>
          <w:p w:rsidR="004170C6" w:rsidRPr="005F5975" w:rsidRDefault="004170C6" w:rsidP="003820D4">
            <w:pPr>
              <w:jc w:val="center"/>
              <w:rPr>
                <w:b/>
                <w:bCs/>
                <w:sz w:val="26"/>
              </w:rPr>
            </w:pPr>
          </w:p>
          <w:p w:rsidR="004170C6" w:rsidRPr="005F5975" w:rsidRDefault="004170C6" w:rsidP="003820D4">
            <w:pPr>
              <w:jc w:val="center"/>
              <w:rPr>
                <w:b/>
                <w:bCs/>
                <w:sz w:val="26"/>
              </w:rPr>
            </w:pPr>
          </w:p>
          <w:p w:rsidR="004170C6" w:rsidRPr="005F5975" w:rsidRDefault="00A10510" w:rsidP="003820D4">
            <w:pPr>
              <w:jc w:val="center"/>
              <w:rPr>
                <w:b/>
                <w:bCs/>
                <w:sz w:val="26"/>
              </w:rPr>
            </w:pPr>
            <w:r w:rsidRPr="00991F7B">
              <w:rPr>
                <w:rFonts w:eastAsia="MS Mincho" w:cs="Times New Roman"/>
                <w:b/>
                <w:bCs/>
                <w:sz w:val="26"/>
                <w:szCs w:val="26"/>
              </w:rPr>
              <w:t xml:space="preserve">TS. </w:t>
            </w:r>
            <w:r>
              <w:rPr>
                <w:rFonts w:eastAsia="MS Mincho" w:cs="Times New Roman"/>
                <w:b/>
                <w:bCs/>
                <w:sz w:val="26"/>
                <w:szCs w:val="26"/>
              </w:rPr>
              <w:t>Nguyễn Thu Huyền</w:t>
            </w:r>
          </w:p>
          <w:p w:rsidR="004170C6" w:rsidRPr="005F5975" w:rsidRDefault="004170C6" w:rsidP="003820D4">
            <w:pPr>
              <w:rPr>
                <w:b/>
                <w:bCs/>
              </w:rPr>
            </w:pPr>
          </w:p>
        </w:tc>
      </w:tr>
    </w:tbl>
    <w:p w:rsidR="00E85AA1" w:rsidRDefault="00E85AA1" w:rsidP="00F03FAC">
      <w:pPr>
        <w:spacing w:before="60" w:after="60" w:line="288" w:lineRule="auto"/>
        <w:jc w:val="both"/>
        <w:rPr>
          <w:rFonts w:eastAsia="MS Mincho" w:cs="Times New Roman"/>
          <w:b/>
          <w:bCs/>
          <w:sz w:val="26"/>
          <w:szCs w:val="26"/>
          <w:lang w:eastAsia="ja-JP"/>
        </w:rPr>
      </w:pPr>
    </w:p>
    <w:p w:rsidR="00E85AA1" w:rsidRDefault="00E85AA1" w:rsidP="00F03FAC">
      <w:pPr>
        <w:spacing w:before="60" w:after="60" w:line="288" w:lineRule="auto"/>
        <w:jc w:val="both"/>
        <w:rPr>
          <w:rFonts w:eastAsia="MS Mincho" w:cs="Times New Roman"/>
          <w:b/>
          <w:bCs/>
          <w:sz w:val="26"/>
          <w:szCs w:val="26"/>
          <w:lang w:eastAsia="ja-JP"/>
        </w:rPr>
      </w:pPr>
    </w:p>
    <w:p w:rsidR="00E85AA1" w:rsidRDefault="00E85AA1" w:rsidP="00F03FAC">
      <w:pPr>
        <w:spacing w:before="60" w:after="60" w:line="288" w:lineRule="auto"/>
        <w:jc w:val="both"/>
        <w:rPr>
          <w:rFonts w:eastAsia="MS Mincho" w:cs="Times New Roman"/>
          <w:b/>
          <w:bCs/>
          <w:sz w:val="26"/>
          <w:szCs w:val="26"/>
          <w:lang w:eastAsia="ja-JP"/>
        </w:rPr>
      </w:pPr>
    </w:p>
    <w:tbl>
      <w:tblPr>
        <w:tblW w:w="5498" w:type="pct"/>
        <w:tblLook w:val="01E0" w:firstRow="1" w:lastRow="1" w:firstColumn="1" w:lastColumn="1" w:noHBand="0" w:noVBand="0"/>
      </w:tblPr>
      <w:tblGrid>
        <w:gridCol w:w="5008"/>
        <w:gridCol w:w="5205"/>
      </w:tblGrid>
      <w:tr w:rsidR="00E70AB0" w:rsidRPr="00D17AED" w:rsidTr="00E85AA1">
        <w:trPr>
          <w:trHeight w:val="1168"/>
        </w:trPr>
        <w:tc>
          <w:tcPr>
            <w:tcW w:w="5008" w:type="dxa"/>
            <w:shd w:val="clear" w:color="auto" w:fill="auto"/>
          </w:tcPr>
          <w:p w:rsidR="00E70AB0" w:rsidRPr="00B25A17" w:rsidRDefault="00E70AB0" w:rsidP="00DE779F">
            <w:pPr>
              <w:spacing w:line="264" w:lineRule="auto"/>
              <w:jc w:val="center"/>
              <w:rPr>
                <w:rFonts w:cs="Times New Roman"/>
                <w:bCs/>
                <w:color w:val="000000"/>
                <w:sz w:val="24"/>
                <w:szCs w:val="24"/>
              </w:rPr>
            </w:pPr>
            <w:r w:rsidRPr="00B25A17">
              <w:rPr>
                <w:rFonts w:cs="Times New Roman"/>
                <w:b/>
                <w:sz w:val="24"/>
                <w:szCs w:val="24"/>
              </w:rPr>
              <w:br w:type="page"/>
            </w:r>
            <w:r w:rsidRPr="00B25A17">
              <w:rPr>
                <w:rFonts w:cs="Times New Roman"/>
                <w:bCs/>
                <w:color w:val="000000"/>
                <w:sz w:val="24"/>
                <w:szCs w:val="24"/>
              </w:rPr>
              <w:t>BỘ TÀI NGUYÊN VÀ MÔI TRƯỜNG</w:t>
            </w:r>
          </w:p>
          <w:p w:rsidR="00E70AB0" w:rsidRPr="00B25A17" w:rsidRDefault="00E70AB0" w:rsidP="00DE779F">
            <w:pPr>
              <w:spacing w:line="264" w:lineRule="auto"/>
              <w:jc w:val="center"/>
              <w:rPr>
                <w:rFonts w:cs="Times New Roman"/>
                <w:b/>
                <w:bCs/>
                <w:color w:val="000000"/>
                <w:sz w:val="24"/>
                <w:szCs w:val="24"/>
              </w:rPr>
            </w:pPr>
            <w:r w:rsidRPr="00B25A17">
              <w:rPr>
                <w:rFonts w:cs="Times New Roman"/>
                <w:b/>
                <w:bCs/>
                <w:color w:val="000000"/>
                <w:sz w:val="24"/>
                <w:szCs w:val="24"/>
              </w:rPr>
              <w:t>TRƯỜNG ĐẠI HỌC</w:t>
            </w:r>
          </w:p>
          <w:p w:rsidR="00E70AB0" w:rsidRPr="00B25A17" w:rsidRDefault="00E70AB0" w:rsidP="00DE779F">
            <w:pPr>
              <w:spacing w:line="264" w:lineRule="auto"/>
              <w:jc w:val="center"/>
              <w:rPr>
                <w:rFonts w:cs="Times New Roman"/>
                <w:b/>
                <w:sz w:val="24"/>
                <w:szCs w:val="24"/>
              </w:rPr>
            </w:pPr>
            <w:r w:rsidRPr="00B25A17">
              <w:rPr>
                <w:rFonts w:cs="Times New Roman"/>
                <w:b/>
                <w:bCs/>
                <w:color w:val="000000"/>
                <w:sz w:val="24"/>
                <w:szCs w:val="24"/>
              </w:rPr>
              <w:t>TÀI NGUYÊN VÀ MÔI TRƯỜNG HÀ NỘI</w:t>
            </w:r>
          </w:p>
          <w:p w:rsidR="00E70AB0" w:rsidRPr="00B25A17" w:rsidRDefault="00E70AB0" w:rsidP="00DE779F">
            <w:pPr>
              <w:spacing w:line="264" w:lineRule="auto"/>
              <w:rPr>
                <w:rFonts w:cs="Times New Roman"/>
                <w:sz w:val="24"/>
                <w:szCs w:val="24"/>
              </w:rPr>
            </w:pPr>
            <w:r w:rsidRPr="00B25A17">
              <w:rPr>
                <w:rFonts w:cs="Times New Roman"/>
                <w:noProof/>
                <w:spacing w:val="-6"/>
                <w:sz w:val="24"/>
                <w:szCs w:val="24"/>
              </w:rPr>
              <mc:AlternateContent>
                <mc:Choice Requires="wps">
                  <w:drawing>
                    <wp:anchor distT="0" distB="0" distL="114300" distR="114300" simplePos="0" relativeHeight="251761664" behindDoc="0" locked="0" layoutInCell="1" allowOverlap="1" wp14:anchorId="4DD865F7" wp14:editId="01CC953E">
                      <wp:simplePos x="0" y="0"/>
                      <wp:positionH relativeFrom="column">
                        <wp:posOffset>995680</wp:posOffset>
                      </wp:positionH>
                      <wp:positionV relativeFrom="paragraph">
                        <wp:posOffset>41910</wp:posOffset>
                      </wp:positionV>
                      <wp:extent cx="1064260" cy="0"/>
                      <wp:effectExtent l="5080" t="13335" r="6985" b="571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pt,3.3pt" to="16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VB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yOkSId&#10;9GjvLRFN61GplQIFtUXgBKV643JIKNXOhlrpWe3Ns6bfHVK6bIlqeGT8ejGAkoWM5E1K2DgD9x36&#10;L5pBDDl6HWU717YLkCAIOsfuXO7d4WePKBxm6Xw6mUMT6eBLSD4kGuv8Z647FIwCS6GCcCQnp2fn&#10;AxGSDyHhWOmtkDI2XyrUF3g5m8xigtNSsOAMYc42h1JadCJhfOIXqwLPY5jVR8UiWMsJ29xsT4S8&#10;2nC5VAEPSgE6N+s6Hz+W6XKz2CymIyhuM5qmVTX6tC2no/k2+zirPlRlWWU/A7VsmreCMa4Cu2FW&#10;s+nfzcLt1Vyn7D6tdxmSt+hRLyA7/CPp2MvQvusgHDS77OzQYxjPGHx7SmH+H/dgPz749S8AAAD/&#10;/wMAUEsDBBQABgAIAAAAIQB7xrVe2gAAAAcBAAAPAAAAZHJzL2Rvd25yZXYueG1sTI7BTsMwEETv&#10;SPyDtUhcqtYhLREKcSoE5MaFQsV1Gy9JRLxOY7cNfD0LFzg+zWjmFevJ9epIY+g8G7haJKCIa287&#10;bgy8vlTzG1AhIlvsPZOBTwqwLs/PCsytP/EzHTexUTLCIUcDbYxDrnWoW3IYFn4gluzdjw6j4Nho&#10;O+JJxl2v0yTJtMOO5aHFge5bqj82B2cgVFvaV1+zepa8LRtP6f7h6RGNubyY7m5BRZriXxl+9EUd&#10;SnHa+QPboHrh60zUo4EsAyX5Ml2tQO1+WZeF/u9ffgMAAP//AwBQSwECLQAUAAYACAAAACEAtoM4&#10;kv4AAADhAQAAEwAAAAAAAAAAAAAAAAAAAAAAW0NvbnRlbnRfVHlwZXNdLnhtbFBLAQItABQABgAI&#10;AAAAIQA4/SH/1gAAAJQBAAALAAAAAAAAAAAAAAAAAC8BAABfcmVscy8ucmVsc1BLAQItABQABgAI&#10;AAAAIQAH2LVBHQIAADgEAAAOAAAAAAAAAAAAAAAAAC4CAABkcnMvZTJvRG9jLnhtbFBLAQItABQA&#10;BgAIAAAAIQB7xrVe2gAAAAcBAAAPAAAAAAAAAAAAAAAAAHcEAABkcnMvZG93bnJldi54bWxQSwUG&#10;AAAAAAQABADzAAAAfgUAAAAA&#10;"/>
                  </w:pict>
                </mc:Fallback>
              </mc:AlternateContent>
            </w:r>
            <w:r w:rsidRPr="00B25A17">
              <w:rPr>
                <w:rFonts w:cs="Times New Roman"/>
                <w:sz w:val="24"/>
                <w:szCs w:val="24"/>
              </w:rPr>
              <w:t xml:space="preserve">              </w:t>
            </w:r>
          </w:p>
          <w:p w:rsidR="00E70AB0" w:rsidRPr="00B25A17" w:rsidRDefault="00E70AB0" w:rsidP="00DE779F">
            <w:pPr>
              <w:spacing w:line="264" w:lineRule="auto"/>
              <w:rPr>
                <w:rFonts w:cs="Times New Roman"/>
                <w:b/>
                <w:sz w:val="24"/>
                <w:szCs w:val="24"/>
              </w:rPr>
            </w:pPr>
            <w:r w:rsidRPr="00B25A17">
              <w:rPr>
                <w:rFonts w:cs="Times New Roman"/>
                <w:sz w:val="24"/>
                <w:szCs w:val="24"/>
              </w:rPr>
              <w:t xml:space="preserve">            </w:t>
            </w:r>
          </w:p>
        </w:tc>
        <w:tc>
          <w:tcPr>
            <w:tcW w:w="5205" w:type="dxa"/>
            <w:shd w:val="clear" w:color="auto" w:fill="auto"/>
          </w:tcPr>
          <w:p w:rsidR="00E70AB0" w:rsidRPr="00B25A17" w:rsidRDefault="00E70AB0" w:rsidP="00DE779F">
            <w:pPr>
              <w:spacing w:line="264" w:lineRule="auto"/>
              <w:rPr>
                <w:rFonts w:cs="Times New Roman"/>
                <w:b/>
                <w:sz w:val="24"/>
                <w:szCs w:val="24"/>
              </w:rPr>
            </w:pPr>
            <w:r w:rsidRPr="00B25A17">
              <w:rPr>
                <w:rFonts w:cs="Times New Roman"/>
                <w:b/>
                <w:sz w:val="24"/>
                <w:szCs w:val="24"/>
              </w:rPr>
              <w:t xml:space="preserve"> CỘNG HÒA XÃ HỘI CHỦ NGHĨA VIỆT NAM</w:t>
            </w:r>
          </w:p>
          <w:p w:rsidR="00E70AB0" w:rsidRPr="00B25A17" w:rsidRDefault="00E70AB0" w:rsidP="00DE779F">
            <w:pPr>
              <w:spacing w:line="264" w:lineRule="auto"/>
              <w:rPr>
                <w:rFonts w:cs="Times New Roman"/>
                <w:b/>
                <w:sz w:val="24"/>
                <w:szCs w:val="24"/>
              </w:rPr>
            </w:pPr>
            <w:r w:rsidRPr="00B25A17">
              <w:rPr>
                <w:rFonts w:cs="Times New Roman"/>
                <w:sz w:val="24"/>
                <w:szCs w:val="24"/>
              </w:rPr>
              <w:t xml:space="preserve">                    </w:t>
            </w:r>
            <w:r w:rsidRPr="00B25A17">
              <w:rPr>
                <w:rFonts w:cs="Times New Roman"/>
                <w:b/>
                <w:sz w:val="24"/>
                <w:szCs w:val="24"/>
              </w:rPr>
              <w:t>Độc lập –Tự do – Hạnh phúc</w:t>
            </w:r>
          </w:p>
          <w:p w:rsidR="00E70AB0" w:rsidRPr="00B25A17" w:rsidRDefault="00E70AB0" w:rsidP="00DE779F">
            <w:pPr>
              <w:spacing w:line="264" w:lineRule="auto"/>
              <w:rPr>
                <w:rFonts w:cs="Times New Roman"/>
                <w:i/>
                <w:sz w:val="24"/>
                <w:szCs w:val="24"/>
              </w:rPr>
            </w:pPr>
            <w:r w:rsidRPr="00B25A17">
              <w:rPr>
                <w:rFonts w:cs="Times New Roman"/>
                <w:i/>
                <w:noProof/>
                <w:sz w:val="24"/>
                <w:szCs w:val="24"/>
              </w:rPr>
              <mc:AlternateContent>
                <mc:Choice Requires="wps">
                  <w:drawing>
                    <wp:anchor distT="0" distB="0" distL="114300" distR="114300" simplePos="0" relativeHeight="251762688" behindDoc="0" locked="0" layoutInCell="1" allowOverlap="1" wp14:anchorId="20861D34" wp14:editId="541B17C7">
                      <wp:simplePos x="0" y="0"/>
                      <wp:positionH relativeFrom="column">
                        <wp:posOffset>1151890</wp:posOffset>
                      </wp:positionH>
                      <wp:positionV relativeFrom="paragraph">
                        <wp:posOffset>69850</wp:posOffset>
                      </wp:positionV>
                      <wp:extent cx="1190625" cy="0"/>
                      <wp:effectExtent l="8890" t="12700" r="10160" b="63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90.7pt;margin-top:5.5pt;width:93.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cb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0gRLN&#10;OpzR1lum9o0nT9ZCT0rQGvsIluAR7FdvXI5hpd7YUDE/6a15Bv7DEQ1lw/ReRt4vZ4NYWYhI3oSE&#10;jTOYddd/AYFn2MFDbN6ptl2AxLaQU5zR+T4jefKE48csm6fT0YQSfvMlLL8FGuv8ZwkdCUZB3bWQ&#10;ewVZTMOOz84HWiy/BYSsGtaqbaMgWk36gs4nmCd4HLRKBGfc2P2ubC05siCp+MQa3x2zcNAigjWS&#10;idXV9ky1FxuTtzrgYWFI52pdNPNzns5Xs9VsPBiPpqvBOK2qwdO6HA+m6+xhUn2qyrLKfgVq2Thv&#10;lBBSB3Y3/Wbjv9PH9SZdlHdX8L0NyVv02C8ke3tH0nGyYZgXWexAnDf2NnGUbDx8vV7hTrzeo/36&#10;J7D8DQAA//8DAFBLAwQUAAYACAAAACEA2dYl4NwAAAAJAQAADwAAAGRycy9kb3ducmV2LnhtbEyP&#10;QU/DMAyF70j8h8hIXBBLO2DqStNpQuLAkW0SV68xbaFxqiZdy349Rhzg5mc/PX+v2MyuUycaQuvZ&#10;QLpIQBFX3rZcGzjsn28zUCEiW+w8k4EvCrApLy8KzK2f+JVOu1grCeGQo4Emxj7XOlQNOQwL3xPL&#10;7d0PDqPIodZ2wEnCXaeXSbLSDluWDw329NRQ9bkbnQEK40OabNeuPrycp5u35flj6vfGXF/N20dQ&#10;keb4Z4YffEGHUpiOfmQbVCc6S+/FKkMqncRwt8rWoI6/C10W+n+D8hsAAP//AwBQSwECLQAUAAYA&#10;CAAAACEAtoM4kv4AAADhAQAAEwAAAAAAAAAAAAAAAAAAAAAAW0NvbnRlbnRfVHlwZXNdLnhtbFBL&#10;AQItABQABgAIAAAAIQA4/SH/1gAAAJQBAAALAAAAAAAAAAAAAAAAAC8BAABfcmVscy8ucmVsc1BL&#10;AQItABQABgAIAAAAIQAAf3cbJAIAAEwEAAAOAAAAAAAAAAAAAAAAAC4CAABkcnMvZTJvRG9jLnht&#10;bFBLAQItABQABgAIAAAAIQDZ1iXg3AAAAAkBAAAPAAAAAAAAAAAAAAAAAH4EAABkcnMvZG93bnJl&#10;di54bWxQSwUGAAAAAAQABADzAAAAhwUAAAAA&#10;"/>
                  </w:pict>
                </mc:Fallback>
              </mc:AlternateContent>
            </w:r>
            <w:r w:rsidRPr="00B25A17">
              <w:rPr>
                <w:rFonts w:cs="Times New Roman"/>
                <w:i/>
                <w:sz w:val="24"/>
                <w:szCs w:val="24"/>
              </w:rPr>
              <w:t xml:space="preserve">                    </w:t>
            </w:r>
          </w:p>
        </w:tc>
      </w:tr>
    </w:tbl>
    <w:p w:rsidR="00E70AB0" w:rsidRPr="00894474" w:rsidRDefault="00E70AB0" w:rsidP="00E70AB0">
      <w:pPr>
        <w:spacing w:line="264" w:lineRule="auto"/>
        <w:jc w:val="center"/>
        <w:rPr>
          <w:rFonts w:eastAsia="MS Mincho" w:cs="Times New Roman"/>
          <w:b/>
          <w:bCs/>
          <w:szCs w:val="28"/>
        </w:rPr>
      </w:pPr>
      <w:r w:rsidRPr="00894474">
        <w:rPr>
          <w:rFonts w:eastAsia="MS Mincho" w:cs="Times New Roman"/>
          <w:b/>
          <w:bCs/>
          <w:szCs w:val="28"/>
        </w:rPr>
        <w:t>ĐỀ CƯƠNG CHI TIẾT HỌC PHẦN</w:t>
      </w:r>
    </w:p>
    <w:p w:rsidR="00B25A17" w:rsidRPr="003D7F03" w:rsidRDefault="00B25A17" w:rsidP="00B25A17">
      <w:pPr>
        <w:spacing w:line="288" w:lineRule="auto"/>
        <w:jc w:val="center"/>
        <w:rPr>
          <w:b/>
          <w:bCs/>
          <w:sz w:val="26"/>
          <w:szCs w:val="26"/>
        </w:rPr>
      </w:pPr>
      <w:r w:rsidRPr="003D7F03">
        <w:rPr>
          <w:b/>
          <w:bCs/>
          <w:color w:val="000000"/>
          <w:sz w:val="26"/>
          <w:szCs w:val="26"/>
        </w:rPr>
        <w:t>LÝ THUYẾT</w:t>
      </w:r>
    </w:p>
    <w:p w:rsidR="00E70AB0" w:rsidRPr="00D17AED" w:rsidRDefault="00B25A17" w:rsidP="00B25A17">
      <w:pPr>
        <w:spacing w:line="264" w:lineRule="auto"/>
        <w:jc w:val="center"/>
        <w:rPr>
          <w:rFonts w:cs="Times New Roman"/>
          <w:bCs/>
          <w:i/>
          <w:color w:val="000000"/>
          <w:sz w:val="26"/>
          <w:szCs w:val="26"/>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E70AB0" w:rsidRPr="00D17AED" w:rsidRDefault="00E70AB0" w:rsidP="00E70AB0">
      <w:pPr>
        <w:spacing w:line="264" w:lineRule="auto"/>
        <w:jc w:val="center"/>
        <w:rPr>
          <w:rFonts w:cs="Times New Roman"/>
          <w:bCs/>
          <w:i/>
          <w:color w:val="000000"/>
          <w:sz w:val="26"/>
          <w:szCs w:val="26"/>
        </w:rPr>
      </w:pPr>
    </w:p>
    <w:p w:rsidR="00E70AB0" w:rsidRPr="00D17AED" w:rsidRDefault="00E70AB0" w:rsidP="00894474">
      <w:pPr>
        <w:spacing w:line="288" w:lineRule="auto"/>
        <w:jc w:val="both"/>
        <w:rPr>
          <w:rFonts w:eastAsia="MS Mincho" w:cs="Times New Roman"/>
          <w:b/>
          <w:bCs/>
          <w:sz w:val="26"/>
          <w:szCs w:val="26"/>
        </w:rPr>
      </w:pPr>
      <w:r w:rsidRPr="00D17AED">
        <w:rPr>
          <w:rFonts w:eastAsia="MS Mincho" w:cs="Times New Roman"/>
          <w:b/>
          <w:bCs/>
          <w:sz w:val="26"/>
          <w:szCs w:val="26"/>
        </w:rPr>
        <w:t xml:space="preserve">1. Thông tin chung về </w:t>
      </w:r>
      <w:r w:rsidR="00B25A17">
        <w:rPr>
          <w:rFonts w:cs="Times New Roman"/>
          <w:b/>
          <w:sz w:val="26"/>
          <w:szCs w:val="26"/>
        </w:rPr>
        <w:t>môn học</w:t>
      </w:r>
      <w:r w:rsidRPr="00D17AED">
        <w:rPr>
          <w:rFonts w:eastAsia="MS Mincho" w:cs="Times New Roman"/>
          <w:b/>
          <w:bCs/>
          <w:sz w:val="26"/>
          <w:szCs w:val="26"/>
        </w:rPr>
        <w:t xml:space="preserve"> </w:t>
      </w:r>
    </w:p>
    <w:p w:rsidR="00E70AB0" w:rsidRPr="00D17AED" w:rsidRDefault="00E70AB0" w:rsidP="00894474">
      <w:pPr>
        <w:numPr>
          <w:ilvl w:val="0"/>
          <w:numId w:val="3"/>
        </w:numPr>
        <w:spacing w:line="288" w:lineRule="auto"/>
        <w:ind w:hanging="357"/>
        <w:jc w:val="both"/>
        <w:rPr>
          <w:rFonts w:eastAsia="MS Mincho" w:cs="Times New Roman"/>
          <w:sz w:val="26"/>
          <w:szCs w:val="26"/>
        </w:rPr>
      </w:pPr>
      <w:r w:rsidRPr="00D17AED">
        <w:rPr>
          <w:rFonts w:eastAsia="MS Mincho" w:cs="Times New Roman"/>
          <w:sz w:val="26"/>
          <w:szCs w:val="26"/>
        </w:rPr>
        <w:t>Tên học phần:</w:t>
      </w:r>
      <w:r w:rsidRPr="00D17AED">
        <w:rPr>
          <w:rFonts w:eastAsia="MS Mincho" w:cs="Times New Roman"/>
          <w:sz w:val="26"/>
          <w:szCs w:val="26"/>
          <w:lang w:eastAsia="ja-JP"/>
        </w:rPr>
        <w:t xml:space="preserve"> </w:t>
      </w:r>
    </w:p>
    <w:p w:rsidR="00E70AB0" w:rsidRPr="00D17AED" w:rsidRDefault="00B25A17" w:rsidP="006206AB">
      <w:pPr>
        <w:pStyle w:val="ListParagraph"/>
        <w:numPr>
          <w:ilvl w:val="0"/>
          <w:numId w:val="4"/>
        </w:numPr>
        <w:spacing w:line="288" w:lineRule="auto"/>
        <w:jc w:val="both"/>
        <w:outlineLvl w:val="0"/>
        <w:rPr>
          <w:rFonts w:eastAsia="MS Mincho"/>
          <w:szCs w:val="26"/>
        </w:rPr>
      </w:pPr>
      <w:bookmarkStart w:id="184" w:name="_Toc9497822"/>
      <w:r>
        <w:rPr>
          <w:rFonts w:eastAsia="MS Mincho"/>
          <w:szCs w:val="26"/>
          <w:lang w:eastAsia="ja-JP"/>
        </w:rPr>
        <w:t>T</w:t>
      </w:r>
      <w:r w:rsidR="00E70AB0" w:rsidRPr="00D17AED">
        <w:rPr>
          <w:rFonts w:eastAsia="MS Mincho"/>
          <w:szCs w:val="26"/>
          <w:lang w:eastAsia="ja-JP"/>
        </w:rPr>
        <w:t xml:space="preserve">iếng Việt: </w:t>
      </w:r>
      <w:r w:rsidR="00E70AB0" w:rsidRPr="00894474">
        <w:rPr>
          <w:rFonts w:eastAsia="MS Mincho"/>
          <w:b/>
          <w:szCs w:val="26"/>
          <w:lang w:eastAsia="ja-JP"/>
        </w:rPr>
        <w:t>Kiểm soát chất lượng môi trường không khí nâng cao</w:t>
      </w:r>
      <w:bookmarkEnd w:id="184"/>
      <w:r w:rsidR="00DE4F4B" w:rsidRPr="00D17AED">
        <w:rPr>
          <w:rFonts w:eastAsia="MS Mincho"/>
          <w:szCs w:val="26"/>
          <w:lang w:eastAsia="ja-JP"/>
        </w:rPr>
        <w:fldChar w:fldCharType="begin"/>
      </w:r>
      <w:r w:rsidR="00DE4F4B" w:rsidRPr="00D17AED">
        <w:rPr>
          <w:szCs w:val="26"/>
        </w:rPr>
        <w:instrText xml:space="preserve"> TC "</w:instrText>
      </w:r>
      <w:bookmarkStart w:id="185" w:name="_Toc529609015"/>
      <w:r w:rsidR="00DE4F4B" w:rsidRPr="00D17AED">
        <w:rPr>
          <w:rFonts w:eastAsia="MS Mincho"/>
          <w:szCs w:val="26"/>
          <w:lang w:eastAsia="ja-JP"/>
        </w:rPr>
        <w:instrText>Kiểm soát chất lượng môi trường không khí nâng cao</w:instrText>
      </w:r>
      <w:bookmarkEnd w:id="185"/>
      <w:r w:rsidR="00DE4F4B" w:rsidRPr="00D17AED">
        <w:rPr>
          <w:szCs w:val="26"/>
        </w:rPr>
        <w:instrText xml:space="preserve">" \f C \l "1" </w:instrText>
      </w:r>
      <w:r w:rsidR="00DE4F4B" w:rsidRPr="00D17AED">
        <w:rPr>
          <w:rFonts w:eastAsia="MS Mincho"/>
          <w:szCs w:val="26"/>
          <w:lang w:eastAsia="ja-JP"/>
        </w:rPr>
        <w:fldChar w:fldCharType="end"/>
      </w:r>
    </w:p>
    <w:p w:rsidR="00E70AB0" w:rsidRPr="00D17AED" w:rsidRDefault="00E70AB0" w:rsidP="006206AB">
      <w:pPr>
        <w:pStyle w:val="ListParagraph"/>
        <w:numPr>
          <w:ilvl w:val="0"/>
          <w:numId w:val="4"/>
        </w:numPr>
        <w:spacing w:line="288" w:lineRule="auto"/>
        <w:jc w:val="both"/>
        <w:rPr>
          <w:rFonts w:eastAsia="MS Mincho"/>
          <w:szCs w:val="26"/>
        </w:rPr>
      </w:pPr>
      <w:r w:rsidRPr="00D17AED">
        <w:rPr>
          <w:rFonts w:eastAsia="MS Mincho"/>
          <w:szCs w:val="26"/>
        </w:rPr>
        <w:t>Tiếng Anh:</w:t>
      </w:r>
      <w:r w:rsidRPr="00D17AED">
        <w:rPr>
          <w:rFonts w:eastAsia="MS Mincho"/>
          <w:szCs w:val="26"/>
          <w:lang w:eastAsia="ja-JP"/>
        </w:rPr>
        <w:t xml:space="preserve"> </w:t>
      </w:r>
      <w:r w:rsidRPr="00894474">
        <w:rPr>
          <w:rFonts w:eastAsia="MS Mincho"/>
          <w:b/>
          <w:szCs w:val="26"/>
          <w:lang w:eastAsia="ja-JP"/>
        </w:rPr>
        <w:t>Advanced air pollution and control</w:t>
      </w:r>
    </w:p>
    <w:p w:rsidR="00E70AB0" w:rsidRPr="00D17AED" w:rsidRDefault="00E70AB0" w:rsidP="00894474">
      <w:pPr>
        <w:numPr>
          <w:ilvl w:val="0"/>
          <w:numId w:val="3"/>
        </w:numPr>
        <w:spacing w:line="288" w:lineRule="auto"/>
        <w:ind w:hanging="357"/>
        <w:jc w:val="both"/>
        <w:rPr>
          <w:rFonts w:eastAsia="MS Mincho" w:cs="Times New Roman"/>
          <w:sz w:val="26"/>
          <w:szCs w:val="26"/>
        </w:rPr>
      </w:pPr>
      <w:r w:rsidRPr="00D17AED">
        <w:rPr>
          <w:rFonts w:eastAsia="MS Mincho" w:cs="Times New Roman"/>
          <w:sz w:val="26"/>
          <w:szCs w:val="26"/>
        </w:rPr>
        <w:t xml:space="preserve">Mã học phần: </w:t>
      </w:r>
      <w:r w:rsidRPr="00D17AED">
        <w:rPr>
          <w:rFonts w:eastAsia="MS Mincho" w:cs="Times New Roman"/>
          <w:bCs/>
          <w:sz w:val="26"/>
          <w:szCs w:val="26"/>
        </w:rPr>
        <w:t>ESEQ 825</w:t>
      </w:r>
    </w:p>
    <w:p w:rsidR="00E70AB0" w:rsidRPr="00D17AED" w:rsidRDefault="00E70AB0" w:rsidP="00894474">
      <w:pPr>
        <w:numPr>
          <w:ilvl w:val="0"/>
          <w:numId w:val="3"/>
        </w:numPr>
        <w:spacing w:line="288" w:lineRule="auto"/>
        <w:ind w:hanging="357"/>
        <w:jc w:val="both"/>
        <w:rPr>
          <w:rFonts w:eastAsia="MS Mincho" w:cs="Times New Roman"/>
          <w:sz w:val="26"/>
          <w:szCs w:val="26"/>
        </w:rPr>
      </w:pPr>
      <w:r w:rsidRPr="00D17AED">
        <w:rPr>
          <w:rFonts w:eastAsia="MS Mincho" w:cs="Times New Roman"/>
          <w:sz w:val="26"/>
          <w:szCs w:val="26"/>
        </w:rPr>
        <w:t>Số tín chỉ</w:t>
      </w:r>
      <w:r w:rsidRPr="00D17AED">
        <w:rPr>
          <w:rFonts w:eastAsia="MS Mincho" w:cs="Times New Roman"/>
          <w:sz w:val="26"/>
          <w:szCs w:val="26"/>
          <w:lang w:eastAsia="ja-JP"/>
        </w:rPr>
        <w:t xml:space="preserve">: </w:t>
      </w:r>
      <w:r w:rsidR="00B25A17">
        <w:rPr>
          <w:rFonts w:eastAsia="MS Mincho" w:cs="Times New Roman"/>
          <w:sz w:val="26"/>
          <w:szCs w:val="26"/>
          <w:lang w:eastAsia="ja-JP"/>
        </w:rPr>
        <w:t>0</w:t>
      </w:r>
      <w:r w:rsidRPr="00D17AED">
        <w:rPr>
          <w:rFonts w:eastAsia="MS Mincho" w:cs="Times New Roman"/>
          <w:sz w:val="26"/>
          <w:szCs w:val="26"/>
          <w:lang w:eastAsia="ja-JP"/>
        </w:rPr>
        <w:t xml:space="preserve">2 </w:t>
      </w:r>
    </w:p>
    <w:p w:rsidR="00B25A17" w:rsidRPr="00C155C5" w:rsidRDefault="00B25A17" w:rsidP="00B25A17">
      <w:pPr>
        <w:pStyle w:val="ListParagraph"/>
        <w:numPr>
          <w:ilvl w:val="0"/>
          <w:numId w:val="3"/>
        </w:numPr>
        <w:spacing w:line="312" w:lineRule="auto"/>
        <w:jc w:val="both"/>
        <w:rPr>
          <w:szCs w:val="26"/>
        </w:rPr>
      </w:pPr>
      <w:r w:rsidRPr="00C155C5">
        <w:rPr>
          <w:szCs w:val="26"/>
        </w:rPr>
        <w:t>Đối tượng học: Thạc sĩ, ngành Khoa học môi trường</w:t>
      </w:r>
    </w:p>
    <w:p w:rsidR="00B25A17" w:rsidRDefault="00B25A17" w:rsidP="00B25A17">
      <w:pPr>
        <w:pStyle w:val="ListParagraph"/>
        <w:numPr>
          <w:ilvl w:val="0"/>
          <w:numId w:val="3"/>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B25A17" w:rsidRPr="003D7F03" w:rsidTr="003820D4">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A17" w:rsidRPr="003D7F03" w:rsidRDefault="00B25A17" w:rsidP="003820D4">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B25A17" w:rsidRPr="003D7F03" w:rsidRDefault="00B25A17" w:rsidP="003820D4">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B25A17" w:rsidRPr="003D7F03" w:rsidRDefault="00B25A17" w:rsidP="003820D4">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B25A17" w:rsidRPr="003D7F03" w:rsidTr="003820D4">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B25A17" w:rsidRPr="003D7F03" w:rsidRDefault="00B25A17" w:rsidP="003820D4">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B25A17" w:rsidRPr="003D7F03" w:rsidRDefault="00B25A17" w:rsidP="003820D4">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B25A17" w:rsidRPr="003D7F03" w:rsidRDefault="00B25A17" w:rsidP="003820D4">
            <w:pPr>
              <w:spacing w:line="288" w:lineRule="auto"/>
              <w:jc w:val="center"/>
              <w:rPr>
                <w:color w:val="000000"/>
                <w:sz w:val="26"/>
                <w:szCs w:val="26"/>
              </w:rPr>
            </w:pPr>
            <w:r w:rsidRPr="003D7F03">
              <w:rPr>
                <w:color w:val="000000"/>
                <w:sz w:val="26"/>
                <w:szCs w:val="26"/>
              </w:rPr>
              <w:t>□</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B25A17" w:rsidRPr="003D7F03" w:rsidRDefault="00B25A17" w:rsidP="003820D4">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B25A17" w:rsidRPr="003D7F03" w:rsidRDefault="00B25A17" w:rsidP="003820D4">
            <w:pPr>
              <w:spacing w:line="288" w:lineRule="auto"/>
              <w:jc w:val="center"/>
              <w:rPr>
                <w:color w:val="000000"/>
                <w:sz w:val="26"/>
                <w:szCs w:val="26"/>
              </w:rPr>
            </w:pPr>
            <w:r w:rsidRPr="003D7F03">
              <w:rPr>
                <w:sz w:val="26"/>
                <w:szCs w:val="26"/>
              </w:rPr>
              <w:sym w:font="Wingdings" w:char="F0FE"/>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B25A17" w:rsidRPr="003D7F03" w:rsidRDefault="00B25A17" w:rsidP="003820D4">
            <w:pPr>
              <w:spacing w:line="288" w:lineRule="auto"/>
              <w:jc w:val="center"/>
              <w:rPr>
                <w:color w:val="000000"/>
                <w:sz w:val="26"/>
                <w:szCs w:val="26"/>
              </w:rPr>
            </w:pPr>
            <w:r>
              <w:rPr>
                <w:color w:val="000000"/>
                <w:sz w:val="26"/>
                <w:szCs w:val="26"/>
              </w:rPr>
              <w:t xml:space="preserve">Luận văn </w:t>
            </w:r>
          </w:p>
          <w:p w:rsidR="00B25A17" w:rsidRPr="003D7F03" w:rsidRDefault="00B25A17" w:rsidP="003820D4">
            <w:pPr>
              <w:spacing w:line="288" w:lineRule="auto"/>
              <w:jc w:val="center"/>
              <w:rPr>
                <w:color w:val="000000"/>
                <w:sz w:val="26"/>
                <w:szCs w:val="26"/>
              </w:rPr>
            </w:pPr>
            <w:r w:rsidRPr="003D7F03">
              <w:rPr>
                <w:color w:val="000000"/>
                <w:sz w:val="26"/>
                <w:szCs w:val="26"/>
              </w:rPr>
              <w:t xml:space="preserve"> □</w:t>
            </w:r>
          </w:p>
        </w:tc>
      </w:tr>
      <w:tr w:rsidR="00B25A17" w:rsidRPr="003D7F03" w:rsidTr="003820D4">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B25A17" w:rsidRPr="003D7F03" w:rsidRDefault="00B25A17" w:rsidP="003820D4">
            <w:pPr>
              <w:spacing w:line="288" w:lineRule="auto"/>
              <w:jc w:val="center"/>
              <w:rPr>
                <w:color w:val="000000"/>
                <w:sz w:val="26"/>
                <w:szCs w:val="26"/>
              </w:rPr>
            </w:pPr>
            <w:r w:rsidRPr="003D7F03">
              <w:rPr>
                <w:color w:val="000000"/>
                <w:sz w:val="26"/>
                <w:szCs w:val="26"/>
              </w:rPr>
              <w:lastRenderedPageBreak/>
              <w:t xml:space="preserve">Bắt buộc </w:t>
            </w:r>
          </w:p>
          <w:p w:rsidR="00B25A17" w:rsidRPr="003D7F03" w:rsidRDefault="00B25A17" w:rsidP="003820D4">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B25A17" w:rsidRPr="003D7F03" w:rsidRDefault="00B25A17" w:rsidP="003820D4">
            <w:pPr>
              <w:spacing w:line="288" w:lineRule="auto"/>
              <w:jc w:val="center"/>
              <w:rPr>
                <w:color w:val="000000"/>
                <w:sz w:val="26"/>
                <w:szCs w:val="26"/>
              </w:rPr>
            </w:pPr>
            <w:r w:rsidRPr="003D7F03">
              <w:rPr>
                <w:color w:val="000000"/>
                <w:sz w:val="26"/>
                <w:szCs w:val="26"/>
              </w:rPr>
              <w:t xml:space="preserve">Tự chọn </w:t>
            </w:r>
          </w:p>
          <w:p w:rsidR="00B25A17" w:rsidRPr="003D7F03" w:rsidRDefault="00B25A17" w:rsidP="003820D4">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B25A17" w:rsidRPr="003D7F03" w:rsidRDefault="00B25A17" w:rsidP="003820D4">
            <w:pPr>
              <w:spacing w:line="288" w:lineRule="auto"/>
              <w:jc w:val="center"/>
              <w:rPr>
                <w:sz w:val="26"/>
                <w:szCs w:val="26"/>
              </w:rPr>
            </w:pPr>
            <w:r w:rsidRPr="003D7F03">
              <w:rPr>
                <w:color w:val="000000"/>
                <w:sz w:val="26"/>
                <w:szCs w:val="26"/>
              </w:rPr>
              <w:t xml:space="preserve">Bắt buộc </w:t>
            </w:r>
          </w:p>
          <w:p w:rsidR="00B25A17" w:rsidRPr="003D7F03" w:rsidRDefault="00B25A17" w:rsidP="003820D4">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B25A17" w:rsidRPr="003D7F03" w:rsidRDefault="00B25A17" w:rsidP="003820D4">
            <w:pPr>
              <w:spacing w:line="288" w:lineRule="auto"/>
              <w:jc w:val="center"/>
              <w:rPr>
                <w:color w:val="000000"/>
                <w:sz w:val="26"/>
                <w:szCs w:val="26"/>
              </w:rPr>
            </w:pPr>
            <w:r w:rsidRPr="003D7F03">
              <w:rPr>
                <w:color w:val="000000"/>
                <w:sz w:val="26"/>
                <w:szCs w:val="26"/>
              </w:rPr>
              <w:t>Tự chọn</w:t>
            </w:r>
          </w:p>
          <w:p w:rsidR="00B25A17" w:rsidRPr="003D7F03" w:rsidRDefault="00B25A17" w:rsidP="003820D4">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25A17" w:rsidRPr="003D7F03" w:rsidRDefault="00B25A17" w:rsidP="003820D4">
            <w:pPr>
              <w:spacing w:line="288" w:lineRule="auto"/>
              <w:jc w:val="center"/>
              <w:rPr>
                <w:color w:val="000000"/>
                <w:sz w:val="26"/>
                <w:szCs w:val="26"/>
              </w:rPr>
            </w:pPr>
            <w:r w:rsidRPr="003D7F03">
              <w:rPr>
                <w:color w:val="000000"/>
                <w:sz w:val="26"/>
                <w:szCs w:val="26"/>
              </w:rPr>
              <w:t xml:space="preserve">Bắt buộc </w:t>
            </w:r>
          </w:p>
          <w:p w:rsidR="00B25A17" w:rsidRPr="003D7F03" w:rsidRDefault="00B25A17" w:rsidP="003820D4">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B25A17" w:rsidRPr="003D7F03" w:rsidRDefault="00B25A17" w:rsidP="003820D4">
            <w:pPr>
              <w:spacing w:line="288" w:lineRule="auto"/>
              <w:jc w:val="center"/>
              <w:rPr>
                <w:color w:val="000000"/>
                <w:sz w:val="26"/>
                <w:szCs w:val="26"/>
              </w:rPr>
            </w:pPr>
            <w:r w:rsidRPr="003D7F03">
              <w:rPr>
                <w:color w:val="000000"/>
                <w:sz w:val="26"/>
                <w:szCs w:val="26"/>
              </w:rPr>
              <w:t xml:space="preserve">Tự chọn </w:t>
            </w:r>
          </w:p>
          <w:p w:rsidR="00B25A17" w:rsidRPr="003D7F03" w:rsidRDefault="00B25A17" w:rsidP="003820D4">
            <w:pPr>
              <w:spacing w:line="288" w:lineRule="auto"/>
              <w:jc w:val="center"/>
              <w:rPr>
                <w:color w:val="000000"/>
                <w:sz w:val="26"/>
                <w:szCs w:val="26"/>
              </w:rPr>
            </w:pPr>
            <w:r w:rsidRPr="003D7F03">
              <w:rPr>
                <w:sz w:val="26"/>
                <w:szCs w:val="26"/>
              </w:rPr>
              <w:sym w:font="Wingdings" w:char="F0FE"/>
            </w:r>
          </w:p>
        </w:tc>
        <w:tc>
          <w:tcPr>
            <w:tcW w:w="1475" w:type="dxa"/>
            <w:vMerge/>
            <w:tcBorders>
              <w:top w:val="nil"/>
              <w:left w:val="single" w:sz="4" w:space="0" w:color="auto"/>
              <w:bottom w:val="single" w:sz="4" w:space="0" w:color="auto"/>
              <w:right w:val="single" w:sz="4" w:space="0" w:color="auto"/>
            </w:tcBorders>
            <w:vAlign w:val="center"/>
            <w:hideMark/>
          </w:tcPr>
          <w:p w:rsidR="00B25A17" w:rsidRPr="003D7F03" w:rsidRDefault="00B25A17" w:rsidP="003820D4">
            <w:pPr>
              <w:spacing w:line="288" w:lineRule="auto"/>
              <w:rPr>
                <w:color w:val="000000"/>
                <w:sz w:val="26"/>
                <w:szCs w:val="26"/>
              </w:rPr>
            </w:pPr>
          </w:p>
        </w:tc>
      </w:tr>
    </w:tbl>
    <w:p w:rsidR="00E70AB0" w:rsidRPr="00D17AED" w:rsidRDefault="00B25A17" w:rsidP="00894474">
      <w:pPr>
        <w:numPr>
          <w:ilvl w:val="0"/>
          <w:numId w:val="3"/>
        </w:numPr>
        <w:spacing w:line="288" w:lineRule="auto"/>
        <w:ind w:hanging="357"/>
        <w:jc w:val="both"/>
        <w:rPr>
          <w:rFonts w:eastAsia="MS Mincho" w:cs="Times New Roman"/>
          <w:sz w:val="26"/>
          <w:szCs w:val="26"/>
        </w:rPr>
      </w:pPr>
      <w:r w:rsidRPr="0073577D">
        <w:rPr>
          <w:rFonts w:eastAsia="MS Mincho"/>
          <w:sz w:val="26"/>
          <w:szCs w:val="26"/>
        </w:rPr>
        <w:t xml:space="preserve">Giờ tín chỉ đối với các hoạt động: </w:t>
      </w:r>
      <w:r>
        <w:rPr>
          <w:rFonts w:eastAsia="MS Mincho"/>
          <w:sz w:val="26"/>
          <w:szCs w:val="26"/>
        </w:rPr>
        <w:t>30 tiết</w:t>
      </w:r>
      <w:r w:rsidR="00E70AB0" w:rsidRPr="00D17AED">
        <w:rPr>
          <w:rFonts w:eastAsia="MS Mincho" w:cs="Times New Roman"/>
          <w:sz w:val="26"/>
          <w:szCs w:val="26"/>
        </w:rPr>
        <w:t xml:space="preserve"> </w:t>
      </w:r>
    </w:p>
    <w:p w:rsidR="00E70AB0" w:rsidRPr="00D17AED" w:rsidRDefault="00E70AB0" w:rsidP="00894474">
      <w:pPr>
        <w:numPr>
          <w:ilvl w:val="1"/>
          <w:numId w:val="3"/>
        </w:numPr>
        <w:tabs>
          <w:tab w:val="clear" w:pos="1440"/>
          <w:tab w:val="num" w:pos="1320"/>
          <w:tab w:val="left" w:pos="3960"/>
        </w:tabs>
        <w:spacing w:line="288" w:lineRule="auto"/>
        <w:ind w:left="1320"/>
        <w:jc w:val="both"/>
        <w:rPr>
          <w:rFonts w:cs="Times New Roman"/>
          <w:color w:val="000000"/>
          <w:sz w:val="26"/>
          <w:szCs w:val="26"/>
        </w:rPr>
      </w:pPr>
      <w:r w:rsidRPr="00D17AED">
        <w:rPr>
          <w:rFonts w:cs="Times New Roman"/>
          <w:color w:val="000000"/>
          <w:sz w:val="26"/>
          <w:szCs w:val="26"/>
        </w:rPr>
        <w:t>Nghe giảng lý thuyết</w:t>
      </w:r>
      <w:r w:rsidRPr="00D17AED">
        <w:rPr>
          <w:rFonts w:cs="Times New Roman"/>
          <w:color w:val="000000"/>
          <w:sz w:val="26"/>
          <w:szCs w:val="26"/>
        </w:rPr>
        <w:tab/>
        <w:t>: 20 tiết</w:t>
      </w:r>
    </w:p>
    <w:p w:rsidR="00E70AB0" w:rsidRPr="00D17AED" w:rsidRDefault="00B25A17" w:rsidP="00894474">
      <w:pPr>
        <w:numPr>
          <w:ilvl w:val="1"/>
          <w:numId w:val="3"/>
        </w:numPr>
        <w:tabs>
          <w:tab w:val="clear" w:pos="1440"/>
          <w:tab w:val="num" w:pos="1320"/>
          <w:tab w:val="left" w:pos="3960"/>
        </w:tabs>
        <w:spacing w:line="288" w:lineRule="auto"/>
        <w:ind w:left="1320"/>
        <w:jc w:val="both"/>
        <w:rPr>
          <w:rFonts w:cs="Times New Roman"/>
          <w:color w:val="000000"/>
          <w:sz w:val="26"/>
          <w:szCs w:val="26"/>
        </w:rPr>
      </w:pPr>
      <w:r>
        <w:rPr>
          <w:rFonts w:cs="Times New Roman"/>
          <w:color w:val="000000"/>
          <w:sz w:val="26"/>
          <w:szCs w:val="26"/>
        </w:rPr>
        <w:t>B</w:t>
      </w:r>
      <w:r w:rsidR="00E70AB0" w:rsidRPr="00D17AED">
        <w:rPr>
          <w:rFonts w:cs="Times New Roman"/>
          <w:color w:val="000000"/>
          <w:sz w:val="26"/>
          <w:szCs w:val="26"/>
        </w:rPr>
        <w:t xml:space="preserve">ài tập </w:t>
      </w:r>
      <w:r w:rsidR="00E70AB0" w:rsidRPr="00D17AED">
        <w:rPr>
          <w:rFonts w:cs="Times New Roman"/>
          <w:color w:val="000000"/>
          <w:sz w:val="26"/>
          <w:szCs w:val="26"/>
        </w:rPr>
        <w:tab/>
        <w:t>: 05 tiết</w:t>
      </w:r>
    </w:p>
    <w:p w:rsidR="00E70AB0" w:rsidRPr="00D17AED" w:rsidRDefault="00E70AB0" w:rsidP="00894474">
      <w:pPr>
        <w:numPr>
          <w:ilvl w:val="1"/>
          <w:numId w:val="3"/>
        </w:numPr>
        <w:tabs>
          <w:tab w:val="clear" w:pos="1440"/>
          <w:tab w:val="num" w:pos="1320"/>
          <w:tab w:val="left" w:pos="3960"/>
        </w:tabs>
        <w:spacing w:line="288" w:lineRule="auto"/>
        <w:ind w:left="1320"/>
        <w:jc w:val="both"/>
        <w:rPr>
          <w:rFonts w:cs="Times New Roman"/>
          <w:color w:val="000000"/>
          <w:sz w:val="26"/>
          <w:szCs w:val="26"/>
        </w:rPr>
      </w:pPr>
      <w:r w:rsidRPr="00D17AED">
        <w:rPr>
          <w:rFonts w:cs="Times New Roman"/>
          <w:color w:val="000000"/>
          <w:sz w:val="26"/>
          <w:szCs w:val="26"/>
        </w:rPr>
        <w:t xml:space="preserve">Thực hành, thực tập </w:t>
      </w:r>
      <w:r w:rsidRPr="00D17AED">
        <w:rPr>
          <w:rFonts w:cs="Times New Roman"/>
          <w:color w:val="000000"/>
          <w:sz w:val="26"/>
          <w:szCs w:val="26"/>
        </w:rPr>
        <w:tab/>
        <w:t>: 0 tiết</w:t>
      </w:r>
    </w:p>
    <w:p w:rsidR="00E70AB0" w:rsidRPr="00D17AED" w:rsidRDefault="00B25A17" w:rsidP="00894474">
      <w:pPr>
        <w:numPr>
          <w:ilvl w:val="1"/>
          <w:numId w:val="3"/>
        </w:numPr>
        <w:tabs>
          <w:tab w:val="clear" w:pos="1440"/>
          <w:tab w:val="num" w:pos="1320"/>
          <w:tab w:val="left" w:pos="3960"/>
        </w:tabs>
        <w:spacing w:line="288" w:lineRule="auto"/>
        <w:ind w:left="1320"/>
        <w:jc w:val="both"/>
        <w:rPr>
          <w:rFonts w:cs="Times New Roman"/>
          <w:color w:val="000000"/>
          <w:sz w:val="26"/>
          <w:szCs w:val="26"/>
        </w:rPr>
      </w:pPr>
      <w:r>
        <w:rPr>
          <w:color w:val="000000"/>
          <w:sz w:val="26"/>
          <w:szCs w:val="26"/>
        </w:rPr>
        <w:t>Thảo luận, hoạt động nhóm</w:t>
      </w:r>
      <w:r w:rsidR="00E70AB0" w:rsidRPr="00D17AED">
        <w:rPr>
          <w:rFonts w:cs="Times New Roman"/>
          <w:color w:val="000000"/>
          <w:sz w:val="26"/>
          <w:szCs w:val="26"/>
        </w:rPr>
        <w:tab/>
        <w:t>: 05 tiết</w:t>
      </w:r>
    </w:p>
    <w:p w:rsidR="00B25A17" w:rsidRPr="00B25A17" w:rsidRDefault="00B25A17" w:rsidP="00B25A17">
      <w:pPr>
        <w:pStyle w:val="ListParagraph"/>
        <w:numPr>
          <w:ilvl w:val="0"/>
          <w:numId w:val="3"/>
        </w:numPr>
        <w:tabs>
          <w:tab w:val="left" w:pos="3960"/>
        </w:tabs>
        <w:spacing w:after="120" w:line="288" w:lineRule="auto"/>
        <w:ind w:hanging="357"/>
        <w:jc w:val="both"/>
        <w:rPr>
          <w:rFonts w:eastAsia="MS Mincho"/>
          <w:color w:val="FF0000"/>
          <w:szCs w:val="26"/>
        </w:rPr>
      </w:pPr>
      <w:r w:rsidRPr="00B25A17">
        <w:rPr>
          <w:color w:val="000000"/>
          <w:szCs w:val="26"/>
        </w:rPr>
        <w:t>Thời gian tự học:  60 giờ</w:t>
      </w:r>
    </w:p>
    <w:p w:rsidR="00E70AB0" w:rsidRPr="00B25A17" w:rsidRDefault="00B25A17" w:rsidP="00B25A17">
      <w:pPr>
        <w:pStyle w:val="ListParagraph"/>
        <w:numPr>
          <w:ilvl w:val="0"/>
          <w:numId w:val="3"/>
        </w:numPr>
        <w:tabs>
          <w:tab w:val="left" w:pos="3960"/>
        </w:tabs>
        <w:spacing w:after="120" w:line="288" w:lineRule="auto"/>
        <w:ind w:hanging="357"/>
        <w:jc w:val="both"/>
        <w:rPr>
          <w:rFonts w:eastAsia="MS Mincho"/>
          <w:color w:val="FF0000"/>
          <w:szCs w:val="26"/>
        </w:rPr>
      </w:pPr>
      <w:r w:rsidRPr="00B25A17">
        <w:rPr>
          <w:szCs w:val="26"/>
        </w:rPr>
        <w:t>Phụ trách môn học: Khoa Môi trường</w:t>
      </w:r>
    </w:p>
    <w:p w:rsidR="00E70AB0" w:rsidRPr="00D17AED" w:rsidRDefault="00E70AB0" w:rsidP="00894474">
      <w:pPr>
        <w:spacing w:line="288" w:lineRule="auto"/>
        <w:jc w:val="both"/>
        <w:rPr>
          <w:rFonts w:eastAsia="MS Mincho" w:cs="Times New Roman"/>
          <w:b/>
          <w:bCs/>
          <w:sz w:val="26"/>
          <w:szCs w:val="26"/>
        </w:rPr>
      </w:pPr>
      <w:r w:rsidRPr="00D17AED">
        <w:rPr>
          <w:rFonts w:eastAsia="MS Mincho" w:cs="Times New Roman"/>
          <w:b/>
          <w:bCs/>
          <w:sz w:val="26"/>
          <w:szCs w:val="26"/>
        </w:rPr>
        <w:t>2. Mục tiêu của học phần</w:t>
      </w:r>
    </w:p>
    <w:p w:rsidR="00B25A17" w:rsidRPr="00B25A17" w:rsidRDefault="00B25A17" w:rsidP="00B25A17">
      <w:pPr>
        <w:spacing w:line="312" w:lineRule="auto"/>
        <w:ind w:firstLine="720"/>
        <w:jc w:val="both"/>
        <w:rPr>
          <w:rFonts w:cs="Times New Roman"/>
          <w:sz w:val="26"/>
          <w:szCs w:val="26"/>
        </w:rPr>
      </w:pPr>
      <w:r w:rsidRPr="00B25A17">
        <w:rPr>
          <w:rFonts w:cs="Times New Roman"/>
          <w:sz w:val="26"/>
          <w:szCs w:val="26"/>
        </w:rPr>
        <w:t xml:space="preserve">Sau khi học xong môn học học viên cần phải có kỹ năng sau: </w:t>
      </w:r>
    </w:p>
    <w:p w:rsidR="00E70AB0" w:rsidRPr="00B25A17" w:rsidRDefault="00B25A17" w:rsidP="00925421">
      <w:pPr>
        <w:spacing w:line="288" w:lineRule="auto"/>
        <w:jc w:val="both"/>
        <w:rPr>
          <w:rFonts w:eastAsia="MS Mincho" w:cs="Times New Roman"/>
          <w:bCs/>
          <w:sz w:val="26"/>
          <w:szCs w:val="26"/>
        </w:rPr>
      </w:pPr>
      <w:r w:rsidRPr="00B25A17">
        <w:rPr>
          <w:rFonts w:cs="Times New Roman"/>
          <w:b/>
          <w:i/>
          <w:sz w:val="26"/>
          <w:szCs w:val="26"/>
        </w:rPr>
        <w:t>- Về kiến thức:</w:t>
      </w:r>
    </w:p>
    <w:p w:rsidR="00E70AB0" w:rsidRPr="00B25A17" w:rsidRDefault="00B25A17" w:rsidP="00B25A17">
      <w:pPr>
        <w:spacing w:line="288" w:lineRule="auto"/>
        <w:ind w:firstLine="720"/>
        <w:jc w:val="both"/>
        <w:rPr>
          <w:rFonts w:eastAsia="MS Mincho"/>
          <w:bCs/>
          <w:sz w:val="26"/>
          <w:szCs w:val="26"/>
        </w:rPr>
      </w:pPr>
      <w:r w:rsidRPr="00B25A17">
        <w:rPr>
          <w:rFonts w:eastAsia="MS Mincho"/>
          <w:bCs/>
          <w:sz w:val="26"/>
          <w:szCs w:val="26"/>
        </w:rPr>
        <w:t xml:space="preserve">+ </w:t>
      </w:r>
      <w:r w:rsidR="00E70AB0" w:rsidRPr="00B25A17">
        <w:rPr>
          <w:rFonts w:eastAsia="MS Mincho"/>
          <w:bCs/>
          <w:sz w:val="26"/>
          <w:szCs w:val="26"/>
        </w:rPr>
        <w:t xml:space="preserve">Phân tích được các nguyên nhân  gây ô nhiễm môi trường không khí; các tác động của ô nhiễm không khí tới chất lượng môi trường sống và sức khoẻ cộng đồng, </w:t>
      </w:r>
    </w:p>
    <w:p w:rsidR="00E70AB0" w:rsidRPr="00B25A17" w:rsidRDefault="00B25A17" w:rsidP="00B25A17">
      <w:pPr>
        <w:spacing w:line="288" w:lineRule="auto"/>
        <w:ind w:firstLine="720"/>
        <w:jc w:val="both"/>
        <w:rPr>
          <w:rFonts w:eastAsia="MS Mincho"/>
          <w:bCs/>
          <w:sz w:val="26"/>
          <w:szCs w:val="26"/>
        </w:rPr>
      </w:pPr>
      <w:r w:rsidRPr="00B25A17">
        <w:rPr>
          <w:rFonts w:eastAsia="MS Mincho"/>
          <w:bCs/>
          <w:sz w:val="26"/>
          <w:szCs w:val="26"/>
        </w:rPr>
        <w:t xml:space="preserve">+ </w:t>
      </w:r>
      <w:r w:rsidR="00E70AB0" w:rsidRPr="00B25A17">
        <w:rPr>
          <w:rFonts w:eastAsia="MS Mincho"/>
          <w:bCs/>
          <w:sz w:val="26"/>
          <w:szCs w:val="26"/>
        </w:rPr>
        <w:t>Áp dụng được các kiến thức cơ bản về cơ chế tác động ô nhiễm, bản chất gây ô nhiễm đề đánh giá và quản lý các loại hình ô nhiễm chất lượng môi trường không khí. đánh giá rủi ro, thiệt hại do quá trình ô nhiễm môi trường không khí gây ra</w:t>
      </w:r>
    </w:p>
    <w:p w:rsidR="00E70AB0" w:rsidRPr="00B25A17" w:rsidRDefault="00B25A17" w:rsidP="00B25A17">
      <w:pPr>
        <w:spacing w:line="288" w:lineRule="auto"/>
        <w:ind w:firstLine="720"/>
        <w:jc w:val="both"/>
        <w:rPr>
          <w:rFonts w:eastAsia="MS Mincho"/>
          <w:bCs/>
          <w:sz w:val="26"/>
          <w:szCs w:val="26"/>
        </w:rPr>
      </w:pPr>
      <w:r w:rsidRPr="00B25A17">
        <w:rPr>
          <w:rFonts w:eastAsia="MS Mincho"/>
          <w:bCs/>
          <w:sz w:val="26"/>
          <w:szCs w:val="26"/>
        </w:rPr>
        <w:t xml:space="preserve">+ </w:t>
      </w:r>
      <w:r w:rsidR="00E70AB0" w:rsidRPr="00B25A17">
        <w:rPr>
          <w:rFonts w:eastAsia="MS Mincho"/>
          <w:bCs/>
          <w:sz w:val="26"/>
          <w:szCs w:val="26"/>
        </w:rPr>
        <w:t>Đề xuất được các biện pháp kiểm soát ô nhiễm không khí phù hợp với điều kiện Việt Nam.</w:t>
      </w:r>
    </w:p>
    <w:p w:rsidR="00E70AB0" w:rsidRPr="00B25A17" w:rsidRDefault="00B25A17" w:rsidP="00925421">
      <w:pPr>
        <w:spacing w:line="288" w:lineRule="auto"/>
        <w:jc w:val="both"/>
        <w:rPr>
          <w:rFonts w:eastAsia="MS Mincho" w:cs="Times New Roman"/>
          <w:bCs/>
          <w:sz w:val="26"/>
          <w:szCs w:val="26"/>
        </w:rPr>
      </w:pPr>
      <w:r w:rsidRPr="00B25A17">
        <w:rPr>
          <w:rFonts w:cs="Times New Roman"/>
          <w:b/>
          <w:i/>
          <w:sz w:val="26"/>
          <w:szCs w:val="26"/>
        </w:rPr>
        <w:t>- Về kỹ năng:</w:t>
      </w:r>
      <w:r w:rsidR="00E70AB0" w:rsidRPr="00B25A17">
        <w:rPr>
          <w:rFonts w:eastAsia="MS Mincho" w:cs="Times New Roman"/>
          <w:bCs/>
          <w:sz w:val="26"/>
          <w:szCs w:val="26"/>
        </w:rPr>
        <w:t xml:space="preserve"> </w:t>
      </w:r>
    </w:p>
    <w:p w:rsidR="00E70AB0" w:rsidRPr="00B25A17" w:rsidRDefault="00B25A17" w:rsidP="00B25A17">
      <w:pPr>
        <w:spacing w:line="288" w:lineRule="auto"/>
        <w:ind w:firstLine="720"/>
        <w:jc w:val="both"/>
        <w:rPr>
          <w:rFonts w:eastAsia="MS Mincho"/>
          <w:bCs/>
          <w:sz w:val="26"/>
          <w:szCs w:val="26"/>
        </w:rPr>
      </w:pPr>
      <w:r w:rsidRPr="00B25A17">
        <w:rPr>
          <w:rFonts w:eastAsia="MS Mincho"/>
          <w:bCs/>
          <w:sz w:val="26"/>
          <w:szCs w:val="26"/>
        </w:rPr>
        <w:t xml:space="preserve">+ </w:t>
      </w:r>
      <w:r w:rsidR="00E70AB0" w:rsidRPr="00B25A17">
        <w:rPr>
          <w:rFonts w:eastAsia="MS Mincho"/>
          <w:bCs/>
          <w:sz w:val="26"/>
          <w:szCs w:val="26"/>
        </w:rPr>
        <w:t>Tính toán được lượng phát thải, lan truyền ô nhiễm bụi, khí thải và tiếng ồn theo khoảng cách. Vận dụng được các tiêu chuẩn và quy chuẩn có liên quan trong việc thiết kế các công trình xử lý khí thải; thể hiện được các công nghệ qua sơ đồ công nghệ và thuyết minh</w:t>
      </w:r>
    </w:p>
    <w:p w:rsidR="00E70AB0" w:rsidRPr="00B25A17" w:rsidRDefault="00B25A17" w:rsidP="00925421">
      <w:pPr>
        <w:spacing w:line="288" w:lineRule="auto"/>
        <w:jc w:val="both"/>
        <w:rPr>
          <w:rFonts w:eastAsia="MS Mincho" w:cs="Times New Roman"/>
          <w:bCs/>
          <w:sz w:val="26"/>
          <w:szCs w:val="26"/>
        </w:rPr>
      </w:pPr>
      <w:r w:rsidRPr="00B25A17">
        <w:rPr>
          <w:rFonts w:cs="Times New Roman"/>
          <w:b/>
          <w:i/>
          <w:sz w:val="26"/>
          <w:szCs w:val="26"/>
        </w:rPr>
        <w:t>- Về thái độ:</w:t>
      </w:r>
      <w:r w:rsidR="00E70AB0" w:rsidRPr="00B25A17">
        <w:rPr>
          <w:rFonts w:eastAsia="MS Mincho" w:cs="Times New Roman"/>
          <w:bCs/>
          <w:sz w:val="26"/>
          <w:szCs w:val="26"/>
        </w:rPr>
        <w:t xml:space="preserve"> </w:t>
      </w:r>
    </w:p>
    <w:p w:rsidR="00E70AB0" w:rsidRPr="00B25A17" w:rsidRDefault="00B25A17" w:rsidP="00B25A17">
      <w:pPr>
        <w:spacing w:line="288" w:lineRule="auto"/>
        <w:ind w:firstLine="720"/>
        <w:jc w:val="both"/>
        <w:rPr>
          <w:rFonts w:eastAsia="MS Mincho"/>
          <w:bCs/>
          <w:szCs w:val="26"/>
        </w:rPr>
      </w:pPr>
      <w:r w:rsidRPr="00B25A17">
        <w:rPr>
          <w:rFonts w:eastAsia="MS Mincho"/>
          <w:bCs/>
          <w:sz w:val="26"/>
          <w:szCs w:val="26"/>
        </w:rPr>
        <w:t xml:space="preserve">+ </w:t>
      </w:r>
      <w:r w:rsidR="00E70AB0" w:rsidRPr="00B25A17">
        <w:rPr>
          <w:rFonts w:eastAsia="MS Mincho"/>
          <w:bCs/>
          <w:sz w:val="26"/>
          <w:szCs w:val="26"/>
        </w:rPr>
        <w:t>Rèn luyện tính cẩn thận, chính xác trong giải quyết công việc, có tính chủ động trong tư duy</w:t>
      </w:r>
    </w:p>
    <w:p w:rsidR="00E70AB0" w:rsidRPr="00D17AED" w:rsidRDefault="00E70AB0" w:rsidP="00894474">
      <w:pPr>
        <w:spacing w:line="288" w:lineRule="auto"/>
        <w:jc w:val="both"/>
        <w:rPr>
          <w:rFonts w:eastAsia="MS Mincho" w:cs="Times New Roman"/>
          <w:b/>
          <w:bCs/>
          <w:sz w:val="26"/>
          <w:szCs w:val="26"/>
          <w:lang w:val="vi-VN"/>
        </w:rPr>
      </w:pPr>
      <w:r w:rsidRPr="00D17AED">
        <w:rPr>
          <w:rFonts w:eastAsia="MS Mincho" w:cs="Times New Roman"/>
          <w:b/>
          <w:bCs/>
          <w:sz w:val="26"/>
          <w:szCs w:val="26"/>
        </w:rPr>
        <w:t xml:space="preserve">3. </w:t>
      </w:r>
      <w:r w:rsidRPr="00D17AED">
        <w:rPr>
          <w:rFonts w:eastAsia="MS Mincho" w:cs="Times New Roman"/>
          <w:b/>
          <w:bCs/>
          <w:sz w:val="26"/>
          <w:szCs w:val="26"/>
          <w:lang w:val="vi-VN"/>
        </w:rPr>
        <w:t>Tóm tắt nội dung học phần</w:t>
      </w:r>
    </w:p>
    <w:p w:rsidR="00E70AB0" w:rsidRPr="00D17AED" w:rsidRDefault="00E70AB0" w:rsidP="00B25A17">
      <w:pPr>
        <w:spacing w:line="288" w:lineRule="auto"/>
        <w:ind w:firstLine="720"/>
        <w:jc w:val="both"/>
        <w:rPr>
          <w:rFonts w:cs="Times New Roman"/>
          <w:sz w:val="26"/>
          <w:szCs w:val="26"/>
        </w:rPr>
      </w:pPr>
      <w:r w:rsidRPr="00D17AED">
        <w:rPr>
          <w:rFonts w:cs="Times New Roman"/>
          <w:sz w:val="26"/>
          <w:szCs w:val="26"/>
        </w:rPr>
        <w:t>Nội dung được đề cập trong học phần bao gồm: Kiến thức chuyên sâu và kỹ năng về công tác quản lý và kiểm soát môi trường không khí bao gồm nhận biết tác nhân gây ô nhiễm và đánh giá mức độ ô nhiễm không khí, tính toán tải lượng phát thải, biện pháp giảm phát thải tại nguồn, kỹ thuật xử lý khí thải, những giải pháp công nghệ để hạn chế tiếng ồn và rung …để đề xuất các phương án quản lý và kiểm soát hiệu quả chất lượng môi trường không khí kiểm soát ô nhiễm không khí</w:t>
      </w:r>
    </w:p>
    <w:p w:rsidR="00E70AB0" w:rsidRPr="00D17AED" w:rsidRDefault="00E70AB0" w:rsidP="00894474">
      <w:pPr>
        <w:spacing w:line="288" w:lineRule="auto"/>
        <w:jc w:val="both"/>
        <w:rPr>
          <w:rFonts w:eastAsia="MS Mincho" w:cs="Times New Roman"/>
          <w:b/>
          <w:bCs/>
          <w:sz w:val="26"/>
          <w:szCs w:val="26"/>
          <w:lang w:val="vi-VN"/>
        </w:rPr>
      </w:pPr>
      <w:r w:rsidRPr="00D17AED">
        <w:rPr>
          <w:rFonts w:eastAsia="MS Mincho" w:cs="Times New Roman"/>
          <w:b/>
          <w:bCs/>
          <w:sz w:val="26"/>
          <w:szCs w:val="26"/>
        </w:rPr>
        <w:t xml:space="preserve">4. </w:t>
      </w:r>
      <w:r w:rsidRPr="00D17AED">
        <w:rPr>
          <w:rFonts w:eastAsia="MS Mincho" w:cs="Times New Roman"/>
          <w:b/>
          <w:bCs/>
          <w:sz w:val="26"/>
          <w:szCs w:val="26"/>
          <w:lang w:val="vi-VN"/>
        </w:rPr>
        <w:t>Tài liệu học tập</w:t>
      </w:r>
    </w:p>
    <w:p w:rsidR="00E70AB0" w:rsidRPr="00D17AED" w:rsidRDefault="00E70AB0" w:rsidP="00894474">
      <w:pPr>
        <w:spacing w:line="288" w:lineRule="auto"/>
        <w:jc w:val="both"/>
        <w:rPr>
          <w:rFonts w:eastAsia="MS Mincho" w:cs="Times New Roman"/>
          <w:bCs/>
          <w:sz w:val="26"/>
          <w:szCs w:val="26"/>
          <w:lang w:val="vi-VN"/>
        </w:rPr>
      </w:pPr>
      <w:r w:rsidRPr="00D17AED">
        <w:rPr>
          <w:rFonts w:cs="Times New Roman"/>
          <w:b/>
          <w:bCs/>
          <w:i/>
          <w:color w:val="000000"/>
          <w:sz w:val="26"/>
          <w:szCs w:val="26"/>
        </w:rPr>
        <w:t>4.1. Tài liệu chính</w:t>
      </w:r>
      <w:r w:rsidRPr="00D17AED">
        <w:rPr>
          <w:rFonts w:eastAsia="MS Mincho" w:cs="Times New Roman"/>
          <w:bCs/>
          <w:sz w:val="26"/>
          <w:szCs w:val="26"/>
          <w:lang w:val="vi-VN"/>
        </w:rPr>
        <w:t xml:space="preserve"> </w:t>
      </w:r>
    </w:p>
    <w:p w:rsidR="00E70AB0" w:rsidRPr="00925421" w:rsidRDefault="00E70AB0" w:rsidP="00925421">
      <w:pPr>
        <w:spacing w:line="288" w:lineRule="auto"/>
        <w:ind w:firstLine="720"/>
        <w:jc w:val="both"/>
        <w:rPr>
          <w:rFonts w:cs="Times New Roman"/>
          <w:sz w:val="26"/>
          <w:szCs w:val="26"/>
        </w:rPr>
      </w:pPr>
      <w:r w:rsidRPr="00D17AED">
        <w:rPr>
          <w:rFonts w:cs="Times New Roman"/>
          <w:bCs/>
          <w:sz w:val="26"/>
          <w:szCs w:val="26"/>
        </w:rPr>
        <w:t xml:space="preserve">1. </w:t>
      </w:r>
      <w:r w:rsidRPr="00D17AED">
        <w:rPr>
          <w:rFonts w:cs="Times New Roman"/>
          <w:bCs/>
          <w:sz w:val="26"/>
          <w:szCs w:val="26"/>
          <w:lang w:val="vi-VN"/>
        </w:rPr>
        <w:t>Trần</w:t>
      </w:r>
      <w:r w:rsidRPr="00D17AED">
        <w:rPr>
          <w:rFonts w:cs="Times New Roman"/>
          <w:sz w:val="26"/>
          <w:szCs w:val="26"/>
          <w:lang w:val="vi-VN"/>
        </w:rPr>
        <w:t xml:space="preserve"> Ngọc Chấn (2000), </w:t>
      </w:r>
      <w:r w:rsidRPr="00D17AED">
        <w:rPr>
          <w:rFonts w:cs="Times New Roman"/>
          <w:i/>
          <w:iCs/>
          <w:sz w:val="26"/>
          <w:szCs w:val="26"/>
          <w:lang w:val="vi-VN"/>
        </w:rPr>
        <w:t>Ô nhiễm không khí và xử lý khí thải - Tập 1</w:t>
      </w:r>
      <w:r w:rsidRPr="00D17AED">
        <w:rPr>
          <w:rFonts w:cs="Times New Roman"/>
          <w:sz w:val="26"/>
          <w:szCs w:val="26"/>
          <w:lang w:val="vi-VN"/>
        </w:rPr>
        <w:t>, Nhà xuất bản khoa học và kỹ thuật Hà Nội</w:t>
      </w:r>
      <w:r w:rsidR="00925421">
        <w:rPr>
          <w:rFonts w:cs="Times New Roman"/>
          <w:sz w:val="26"/>
          <w:szCs w:val="26"/>
        </w:rPr>
        <w:t>.</w:t>
      </w:r>
    </w:p>
    <w:p w:rsidR="00E70AB0" w:rsidRPr="00925421" w:rsidRDefault="00E70AB0" w:rsidP="00925421">
      <w:pPr>
        <w:spacing w:line="288" w:lineRule="auto"/>
        <w:ind w:firstLine="720"/>
        <w:jc w:val="both"/>
        <w:rPr>
          <w:rFonts w:cs="Times New Roman"/>
          <w:bCs/>
          <w:sz w:val="26"/>
          <w:szCs w:val="26"/>
        </w:rPr>
      </w:pPr>
      <w:r w:rsidRPr="00D17AED">
        <w:rPr>
          <w:rFonts w:cs="Times New Roman"/>
          <w:bCs/>
          <w:sz w:val="26"/>
          <w:szCs w:val="26"/>
        </w:rPr>
        <w:t xml:space="preserve">2. </w:t>
      </w:r>
      <w:r w:rsidRPr="00D17AED">
        <w:rPr>
          <w:rFonts w:cs="Times New Roman"/>
          <w:bCs/>
          <w:sz w:val="26"/>
          <w:szCs w:val="26"/>
          <w:lang w:val="vi-VN"/>
        </w:rPr>
        <w:t>Trần</w:t>
      </w:r>
      <w:r w:rsidRPr="00D17AED">
        <w:rPr>
          <w:rFonts w:cs="Times New Roman"/>
          <w:sz w:val="26"/>
          <w:szCs w:val="26"/>
          <w:lang w:val="vi-VN"/>
        </w:rPr>
        <w:t xml:space="preserve"> Ngọc Chấn (2001), </w:t>
      </w:r>
      <w:r w:rsidRPr="00D17AED">
        <w:rPr>
          <w:rFonts w:cs="Times New Roman"/>
          <w:i/>
          <w:iCs/>
          <w:sz w:val="26"/>
          <w:szCs w:val="26"/>
          <w:lang w:val="vi-VN"/>
        </w:rPr>
        <w:t>Ô nhiễm không khí và xử lý khí thải - Tập 2,3</w:t>
      </w:r>
      <w:r w:rsidRPr="00D17AED">
        <w:rPr>
          <w:rFonts w:cs="Times New Roman"/>
          <w:sz w:val="26"/>
          <w:szCs w:val="26"/>
          <w:lang w:val="vi-VN"/>
        </w:rPr>
        <w:t xml:space="preserve">, </w:t>
      </w:r>
      <w:r w:rsidRPr="00D17AED">
        <w:rPr>
          <w:rFonts w:cs="Times New Roman"/>
          <w:bCs/>
          <w:sz w:val="26"/>
          <w:szCs w:val="26"/>
          <w:lang w:val="vi-VN"/>
        </w:rPr>
        <w:t>Nhà xuất bản khoa học và kỹ thuật Hà Nội</w:t>
      </w:r>
      <w:r w:rsidR="00925421">
        <w:rPr>
          <w:rFonts w:cs="Times New Roman"/>
          <w:bCs/>
          <w:sz w:val="26"/>
          <w:szCs w:val="26"/>
        </w:rPr>
        <w:t>.</w:t>
      </w:r>
    </w:p>
    <w:p w:rsidR="00E70AB0" w:rsidRPr="00D17AED" w:rsidRDefault="00E70AB0" w:rsidP="00925421">
      <w:pPr>
        <w:spacing w:line="288" w:lineRule="auto"/>
        <w:ind w:firstLine="720"/>
        <w:jc w:val="both"/>
        <w:rPr>
          <w:rFonts w:cs="Times New Roman"/>
          <w:sz w:val="26"/>
          <w:szCs w:val="26"/>
          <w:lang w:val="vi-VN"/>
        </w:rPr>
      </w:pPr>
      <w:r w:rsidRPr="00D17AED">
        <w:rPr>
          <w:rFonts w:cs="Times New Roman"/>
          <w:sz w:val="26"/>
          <w:szCs w:val="26"/>
        </w:rPr>
        <w:lastRenderedPageBreak/>
        <w:t>3. Dương Hồng Sơn, Ngô Thọ Hùng</w:t>
      </w:r>
      <w:r w:rsidRPr="00D17AED">
        <w:rPr>
          <w:rFonts w:cs="Times New Roman"/>
          <w:sz w:val="26"/>
          <w:szCs w:val="26"/>
          <w:lang w:val="vi-VN"/>
        </w:rPr>
        <w:t xml:space="preserve"> (</w:t>
      </w:r>
      <w:r w:rsidRPr="00D17AED">
        <w:rPr>
          <w:rFonts w:cs="Times New Roman"/>
          <w:sz w:val="26"/>
          <w:szCs w:val="26"/>
        </w:rPr>
        <w:t>2012</w:t>
      </w:r>
      <w:r w:rsidRPr="00D17AED">
        <w:rPr>
          <w:rFonts w:cs="Times New Roman"/>
          <w:sz w:val="26"/>
          <w:szCs w:val="26"/>
          <w:lang w:val="vi-VN"/>
        </w:rPr>
        <w:t xml:space="preserve">), </w:t>
      </w:r>
      <w:r w:rsidRPr="00D17AED">
        <w:rPr>
          <w:rFonts w:cs="Times New Roman"/>
          <w:i/>
          <w:iCs/>
          <w:sz w:val="26"/>
          <w:szCs w:val="26"/>
          <w:lang w:val="vi-VN"/>
        </w:rPr>
        <w:t>Ô nhiễm môi trường không khí</w:t>
      </w:r>
      <w:r w:rsidRPr="00D17AED">
        <w:rPr>
          <w:rFonts w:cs="Times New Roman"/>
          <w:sz w:val="26"/>
          <w:szCs w:val="26"/>
          <w:lang w:val="vi-VN"/>
        </w:rPr>
        <w:t xml:space="preserve">, Nhà xuất bản </w:t>
      </w:r>
      <w:r w:rsidRPr="00D17AED">
        <w:rPr>
          <w:rFonts w:cs="Times New Roman"/>
          <w:sz w:val="26"/>
          <w:szCs w:val="26"/>
        </w:rPr>
        <w:t>tự nhiên và công nghệ</w:t>
      </w:r>
      <w:r w:rsidR="00925421">
        <w:rPr>
          <w:rFonts w:cs="Times New Roman"/>
          <w:sz w:val="26"/>
          <w:szCs w:val="26"/>
        </w:rPr>
        <w:t>.</w:t>
      </w:r>
    </w:p>
    <w:p w:rsidR="00E70AB0" w:rsidRPr="00D17AED" w:rsidRDefault="00E70AB0" w:rsidP="00894474">
      <w:pPr>
        <w:spacing w:line="288" w:lineRule="auto"/>
        <w:jc w:val="both"/>
        <w:rPr>
          <w:rFonts w:eastAsia="MS Mincho" w:cs="Times New Roman"/>
          <w:bCs/>
          <w:sz w:val="26"/>
          <w:szCs w:val="26"/>
        </w:rPr>
      </w:pPr>
      <w:r w:rsidRPr="00D17AED">
        <w:rPr>
          <w:rFonts w:cs="Times New Roman"/>
          <w:b/>
          <w:bCs/>
          <w:i/>
          <w:color w:val="000000"/>
          <w:sz w:val="26"/>
          <w:szCs w:val="26"/>
        </w:rPr>
        <w:t xml:space="preserve">4.2. Tài liệu </w:t>
      </w:r>
      <w:r w:rsidR="00B25A17">
        <w:rPr>
          <w:b/>
          <w:bCs/>
          <w:i/>
          <w:color w:val="000000"/>
          <w:sz w:val="26"/>
          <w:szCs w:val="26"/>
        </w:rPr>
        <w:t>đọc thêm</w:t>
      </w:r>
    </w:p>
    <w:p w:rsidR="00E70AB0" w:rsidRPr="00D17AED" w:rsidRDefault="00E70AB0" w:rsidP="00925421">
      <w:pPr>
        <w:spacing w:line="288" w:lineRule="auto"/>
        <w:ind w:firstLine="720"/>
        <w:jc w:val="both"/>
        <w:rPr>
          <w:rFonts w:eastAsia="MS Mincho" w:cs="Times New Roman"/>
          <w:bCs/>
          <w:sz w:val="26"/>
          <w:szCs w:val="26"/>
          <w:lang w:eastAsia="ja-JP"/>
        </w:rPr>
      </w:pPr>
      <w:r w:rsidRPr="00D17AED">
        <w:rPr>
          <w:rFonts w:eastAsia="MS Mincho" w:cs="Times New Roman"/>
          <w:bCs/>
          <w:sz w:val="26"/>
          <w:szCs w:val="26"/>
          <w:lang w:eastAsia="ja-JP"/>
        </w:rPr>
        <w:t>1</w:t>
      </w:r>
      <w:r w:rsidRPr="00D17AED">
        <w:rPr>
          <w:rFonts w:eastAsia="MS Mincho" w:cs="Times New Roman"/>
          <w:bCs/>
          <w:sz w:val="26"/>
          <w:szCs w:val="26"/>
          <w:lang w:val="vi-VN" w:eastAsia="ja-JP"/>
        </w:rPr>
        <w:t>. Nicholas P. Cheremisinoff</w:t>
      </w:r>
      <w:r w:rsidRPr="00D17AED">
        <w:rPr>
          <w:rFonts w:eastAsia="MS Mincho" w:cs="Times New Roman"/>
          <w:bCs/>
          <w:sz w:val="26"/>
          <w:szCs w:val="26"/>
          <w:lang w:eastAsia="ja-JP"/>
        </w:rPr>
        <w:t xml:space="preserve"> (2002)</w:t>
      </w:r>
      <w:r w:rsidRPr="00D17AED">
        <w:rPr>
          <w:rFonts w:eastAsia="MS Mincho" w:cs="Times New Roman"/>
          <w:bCs/>
          <w:sz w:val="26"/>
          <w:szCs w:val="26"/>
          <w:lang w:val="vi-VN" w:eastAsia="ja-JP"/>
        </w:rPr>
        <w:t xml:space="preserve">, </w:t>
      </w:r>
      <w:r w:rsidRPr="00D17AED">
        <w:rPr>
          <w:rFonts w:eastAsia="MS Mincho" w:cs="Times New Roman"/>
          <w:bCs/>
          <w:i/>
          <w:sz w:val="26"/>
          <w:szCs w:val="26"/>
          <w:lang w:eastAsia="ja-JP"/>
        </w:rPr>
        <w:t>H</w:t>
      </w:r>
      <w:r w:rsidRPr="00D17AED">
        <w:rPr>
          <w:rFonts w:eastAsia="MS Mincho" w:cs="Times New Roman"/>
          <w:bCs/>
          <w:i/>
          <w:sz w:val="26"/>
          <w:szCs w:val="26"/>
          <w:lang w:val="vi-VN" w:eastAsia="ja-JP"/>
        </w:rPr>
        <w:t>andbook of</w:t>
      </w:r>
      <w:r w:rsidRPr="00D17AED">
        <w:rPr>
          <w:rFonts w:eastAsia="MS Mincho" w:cs="Times New Roman"/>
          <w:bCs/>
          <w:i/>
          <w:sz w:val="26"/>
          <w:szCs w:val="26"/>
          <w:lang w:eastAsia="ja-JP"/>
        </w:rPr>
        <w:t xml:space="preserve"> </w:t>
      </w:r>
      <w:r w:rsidRPr="00D17AED">
        <w:rPr>
          <w:rFonts w:eastAsia="MS Mincho" w:cs="Times New Roman"/>
          <w:bCs/>
          <w:i/>
          <w:sz w:val="26"/>
          <w:szCs w:val="26"/>
          <w:lang w:val="vi-VN" w:eastAsia="ja-JP"/>
        </w:rPr>
        <w:t>air pollution prevention</w:t>
      </w:r>
      <w:r w:rsidRPr="00D17AED">
        <w:rPr>
          <w:rFonts w:eastAsia="MS Mincho" w:cs="Times New Roman"/>
          <w:bCs/>
          <w:i/>
          <w:sz w:val="26"/>
          <w:szCs w:val="26"/>
          <w:lang w:eastAsia="ja-JP"/>
        </w:rPr>
        <w:t xml:space="preserve"> </w:t>
      </w:r>
      <w:r w:rsidRPr="00D17AED">
        <w:rPr>
          <w:rFonts w:eastAsia="MS Mincho" w:cs="Times New Roman"/>
          <w:bCs/>
          <w:i/>
          <w:sz w:val="26"/>
          <w:szCs w:val="26"/>
          <w:lang w:val="vi-VN" w:eastAsia="ja-JP"/>
        </w:rPr>
        <w:t>and control</w:t>
      </w:r>
      <w:r w:rsidRPr="00D17AED">
        <w:rPr>
          <w:rFonts w:eastAsia="MS Mincho" w:cs="Times New Roman"/>
          <w:bCs/>
          <w:sz w:val="26"/>
          <w:szCs w:val="26"/>
          <w:lang w:eastAsia="ja-JP"/>
        </w:rPr>
        <w:t>, Elsevier Science (USA)</w:t>
      </w:r>
    </w:p>
    <w:p w:rsidR="00E70AB0" w:rsidRPr="00D17AED" w:rsidRDefault="00E70AB0" w:rsidP="00925421">
      <w:pPr>
        <w:spacing w:line="288" w:lineRule="auto"/>
        <w:ind w:firstLine="720"/>
        <w:jc w:val="both"/>
        <w:rPr>
          <w:rFonts w:eastAsia="MS Mincho" w:cs="Times New Roman"/>
          <w:bCs/>
          <w:color w:val="FF0000"/>
          <w:sz w:val="26"/>
          <w:szCs w:val="26"/>
          <w:lang w:val="vi-VN" w:eastAsia="ja-JP"/>
        </w:rPr>
      </w:pPr>
      <w:r w:rsidRPr="00D17AED">
        <w:rPr>
          <w:rFonts w:eastAsia="MS Mincho" w:cs="Times New Roman"/>
          <w:bCs/>
          <w:sz w:val="26"/>
          <w:szCs w:val="26"/>
          <w:lang w:eastAsia="ja-JP"/>
        </w:rPr>
        <w:t xml:space="preserve">2. Richard C. Flagan, John H. Seinfeld (1998), </w:t>
      </w:r>
      <w:r w:rsidRPr="00D17AED">
        <w:rPr>
          <w:rFonts w:eastAsia="MS Mincho" w:cs="Times New Roman"/>
          <w:bCs/>
          <w:i/>
          <w:sz w:val="26"/>
          <w:szCs w:val="26"/>
          <w:lang w:eastAsia="ja-JP"/>
        </w:rPr>
        <w:t>Fundamentals of air pollution engineering</w:t>
      </w:r>
      <w:r w:rsidRPr="00D17AED">
        <w:rPr>
          <w:rFonts w:eastAsia="MS Mincho" w:cs="Times New Roman"/>
          <w:bCs/>
          <w:sz w:val="26"/>
          <w:szCs w:val="26"/>
          <w:lang w:eastAsia="ja-JP"/>
        </w:rPr>
        <w:t>, Prentice-Hall, Inc.</w:t>
      </w:r>
    </w:p>
    <w:p w:rsidR="00E70AB0" w:rsidRPr="00D17AED" w:rsidRDefault="00E70AB0" w:rsidP="00894474">
      <w:pPr>
        <w:spacing w:line="288" w:lineRule="auto"/>
        <w:jc w:val="both"/>
        <w:rPr>
          <w:rFonts w:eastAsia="MS Mincho" w:cs="Times New Roman"/>
          <w:b/>
          <w:bCs/>
          <w:sz w:val="26"/>
          <w:szCs w:val="26"/>
          <w:lang w:val="vi-VN"/>
        </w:rPr>
      </w:pPr>
      <w:r w:rsidRPr="00D17AED">
        <w:rPr>
          <w:rFonts w:eastAsia="MS Mincho" w:cs="Times New Roman"/>
          <w:b/>
          <w:bCs/>
          <w:sz w:val="26"/>
          <w:szCs w:val="26"/>
        </w:rPr>
        <w:t xml:space="preserve">5. </w:t>
      </w:r>
      <w:r w:rsidR="00B25A17" w:rsidRPr="0073577D">
        <w:rPr>
          <w:rFonts w:eastAsia="MS Mincho"/>
          <w:b/>
          <w:bCs/>
          <w:sz w:val="26"/>
          <w:szCs w:val="26"/>
          <w:lang w:val="vi-VN"/>
        </w:rPr>
        <w:t xml:space="preserve">Các phương pháp giảng dạy và học tập </w:t>
      </w:r>
      <w:r w:rsidR="00B25A17">
        <w:rPr>
          <w:rFonts w:eastAsia="MS Mincho"/>
          <w:b/>
          <w:bCs/>
          <w:sz w:val="26"/>
          <w:szCs w:val="26"/>
        </w:rPr>
        <w:t>áp dụng cho</w:t>
      </w:r>
      <w:r w:rsidR="00B25A17" w:rsidRPr="0073577D">
        <w:rPr>
          <w:rFonts w:eastAsia="MS Mincho"/>
          <w:b/>
          <w:bCs/>
          <w:sz w:val="26"/>
          <w:szCs w:val="26"/>
          <w:lang w:val="vi-VN"/>
        </w:rPr>
        <w:t xml:space="preserve"> học phần</w:t>
      </w:r>
    </w:p>
    <w:p w:rsidR="00E70AB0" w:rsidRPr="00D17AED" w:rsidRDefault="00E70AB0" w:rsidP="00B25A17">
      <w:pPr>
        <w:spacing w:line="288" w:lineRule="auto"/>
        <w:ind w:firstLine="720"/>
        <w:jc w:val="both"/>
        <w:rPr>
          <w:rFonts w:eastAsia="MS Mincho" w:cs="Times New Roman"/>
          <w:sz w:val="26"/>
          <w:szCs w:val="26"/>
          <w:lang w:val="vi-VN" w:eastAsia="ja-JP"/>
        </w:rPr>
      </w:pPr>
      <w:r w:rsidRPr="00D17AED">
        <w:rPr>
          <w:rFonts w:eastAsia="MS Mincho" w:cs="Times New Roman"/>
          <w:sz w:val="26"/>
          <w:szCs w:val="26"/>
          <w:lang w:val="vi-VN"/>
        </w:rPr>
        <w:t xml:space="preserve">Các phương pháp được tổ chức dạy dưới các hình thức chủ yếu </w:t>
      </w:r>
      <w:r w:rsidRPr="00D17AED">
        <w:rPr>
          <w:rFonts w:eastAsia="MS Mincho" w:cs="Times New Roman"/>
          <w:sz w:val="26"/>
          <w:szCs w:val="26"/>
          <w:lang w:val="vi-VN" w:eastAsia="ja-JP"/>
        </w:rPr>
        <w:t>gồm</w:t>
      </w:r>
      <w:r w:rsidRPr="00D17AED">
        <w:rPr>
          <w:rFonts w:eastAsia="MS Mincho" w:cs="Times New Roman"/>
          <w:sz w:val="26"/>
          <w:szCs w:val="26"/>
          <w:lang w:val="vi-VN"/>
        </w:rPr>
        <w:t xml:space="preserve"> lý thuyết, bài tập, thảo luận, hoạt động theo nhóm và tự học, tự nghiên cứu</w:t>
      </w:r>
      <w:r w:rsidRPr="00D17AED">
        <w:rPr>
          <w:rFonts w:eastAsia="MS Mincho" w:cs="Times New Roman"/>
          <w:sz w:val="26"/>
          <w:szCs w:val="26"/>
          <w:lang w:val="vi-VN" w:eastAsia="ja-JP"/>
        </w:rPr>
        <w:t>.</w:t>
      </w:r>
    </w:p>
    <w:p w:rsidR="00E70AB0" w:rsidRPr="00D17AED" w:rsidRDefault="00E70AB0" w:rsidP="00894474">
      <w:pPr>
        <w:spacing w:line="288" w:lineRule="auto"/>
        <w:jc w:val="both"/>
        <w:rPr>
          <w:rFonts w:eastAsia="MS Mincho" w:cs="Times New Roman"/>
          <w:b/>
          <w:bCs/>
          <w:sz w:val="26"/>
          <w:szCs w:val="26"/>
          <w:lang w:val="vi-VN"/>
        </w:rPr>
      </w:pPr>
      <w:r w:rsidRPr="00D17AED">
        <w:rPr>
          <w:rFonts w:eastAsia="MS Mincho" w:cs="Times New Roman"/>
          <w:b/>
          <w:bCs/>
          <w:sz w:val="26"/>
          <w:szCs w:val="26"/>
        </w:rPr>
        <w:t xml:space="preserve">6. </w:t>
      </w:r>
      <w:r w:rsidR="00B25A17">
        <w:rPr>
          <w:rFonts w:eastAsia="MS Mincho"/>
          <w:b/>
          <w:bCs/>
          <w:sz w:val="26"/>
          <w:szCs w:val="26"/>
        </w:rPr>
        <w:t>Nhiệm vụ của học viên</w:t>
      </w:r>
    </w:p>
    <w:p w:rsidR="00E70AB0" w:rsidRPr="00D17AED" w:rsidRDefault="00E70AB0" w:rsidP="00B25A17">
      <w:pPr>
        <w:spacing w:line="288" w:lineRule="auto"/>
        <w:ind w:firstLine="720"/>
        <w:jc w:val="both"/>
        <w:rPr>
          <w:rFonts w:eastAsia="MS Mincho" w:cs="Times New Roman"/>
          <w:bCs/>
          <w:sz w:val="26"/>
          <w:szCs w:val="26"/>
          <w:lang w:eastAsia="ja-JP"/>
        </w:rPr>
      </w:pPr>
      <w:r w:rsidRPr="00D17AED">
        <w:rPr>
          <w:rFonts w:eastAsia="MS Mincho" w:cs="Times New Roman"/>
          <w:bCs/>
          <w:sz w:val="26"/>
          <w:szCs w:val="26"/>
          <w:lang w:val="vi-VN"/>
        </w:rPr>
        <w:t xml:space="preserve">Học viên phải dự giờ đầy đủ để nắm vững và hiểu rõ phần lý thuyết, trên cơ sở đó có thể vận dụng để đề xuất các hệ thống </w:t>
      </w:r>
      <w:r w:rsidRPr="00D17AED">
        <w:rPr>
          <w:rFonts w:eastAsia="MS Mincho" w:cs="Times New Roman"/>
          <w:bCs/>
          <w:sz w:val="26"/>
          <w:szCs w:val="26"/>
        </w:rPr>
        <w:t>xử lý khí thải cho các tình huống cụ thể</w:t>
      </w:r>
    </w:p>
    <w:p w:rsidR="00E70AB0" w:rsidRPr="00D17AED" w:rsidRDefault="00E70AB0" w:rsidP="00894474">
      <w:pPr>
        <w:spacing w:line="288" w:lineRule="auto"/>
        <w:jc w:val="both"/>
        <w:rPr>
          <w:rFonts w:eastAsia="MS Mincho" w:cs="Times New Roman"/>
          <w:bCs/>
          <w:sz w:val="26"/>
          <w:szCs w:val="26"/>
          <w:lang w:val="vi-VN"/>
        </w:rPr>
      </w:pPr>
      <w:r w:rsidRPr="00D17AED">
        <w:rPr>
          <w:rFonts w:eastAsia="MS Mincho" w:cs="Times New Roman"/>
          <w:bCs/>
          <w:sz w:val="26"/>
          <w:szCs w:val="26"/>
          <w:lang w:val="vi-VN"/>
        </w:rPr>
        <w:t>Học viên cần hoàn thành tối thiểu ba bài tập về đề xuất công nghệ xử lý. Điểm bài tập và điểm thi cuối môn học được là cơ sở để cho điểm kết thúc học phần</w:t>
      </w:r>
    </w:p>
    <w:p w:rsidR="00E70AB0" w:rsidRPr="00D17AED" w:rsidRDefault="00E70AB0" w:rsidP="00B25A17">
      <w:pPr>
        <w:spacing w:line="288" w:lineRule="auto"/>
        <w:ind w:firstLine="720"/>
        <w:jc w:val="both"/>
        <w:rPr>
          <w:rFonts w:eastAsia="MS Mincho" w:cs="Times New Roman"/>
          <w:bCs/>
          <w:sz w:val="26"/>
          <w:szCs w:val="26"/>
        </w:rPr>
      </w:pPr>
      <w:r w:rsidRPr="00D17AED">
        <w:rPr>
          <w:rFonts w:eastAsia="MS Mincho" w:cs="Times New Roman"/>
          <w:bCs/>
          <w:sz w:val="26"/>
          <w:szCs w:val="26"/>
          <w:lang w:val="vi-VN"/>
        </w:rPr>
        <w:t>Để tiếp thu nội dung môn học này, người học cần ôn lại kiên thức các môn Hóa kỹ thuật Môi trường</w:t>
      </w:r>
      <w:r w:rsidRPr="00D17AED">
        <w:rPr>
          <w:rFonts w:eastAsia="MS Mincho" w:cs="Times New Roman"/>
          <w:bCs/>
          <w:sz w:val="26"/>
          <w:szCs w:val="26"/>
        </w:rPr>
        <w:t>, Quá trình cơ bản trong công nghệ môi trường 1,2,3, Quán lý môi trường.</w:t>
      </w:r>
    </w:p>
    <w:p w:rsidR="00E70AB0" w:rsidRPr="00D17AED" w:rsidRDefault="00E70AB0" w:rsidP="00B25A17">
      <w:pPr>
        <w:spacing w:line="288" w:lineRule="auto"/>
        <w:ind w:firstLine="720"/>
        <w:jc w:val="both"/>
        <w:rPr>
          <w:rFonts w:eastAsia="MS Mincho" w:cs="Times New Roman"/>
          <w:bCs/>
          <w:sz w:val="26"/>
          <w:szCs w:val="26"/>
          <w:lang w:val="vi-VN"/>
        </w:rPr>
      </w:pPr>
      <w:r w:rsidRPr="00D17AED">
        <w:rPr>
          <w:rFonts w:eastAsia="MS Mincho" w:cs="Times New Roman"/>
          <w:bCs/>
          <w:sz w:val="26"/>
          <w:szCs w:val="26"/>
          <w:lang w:val="vi-VN"/>
        </w:rPr>
        <w:t>Để củng cố và mở rộng kiến thức, học viên cần đọc thêm các tài liệu tham khảo, hoàn thành đầy đủ các dạng bài tập tính toán.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rsidR="00E70AB0" w:rsidRPr="00D17AED" w:rsidRDefault="00E70AB0" w:rsidP="00894474">
      <w:pPr>
        <w:spacing w:line="288" w:lineRule="auto"/>
        <w:jc w:val="both"/>
        <w:rPr>
          <w:rFonts w:eastAsia="MS Mincho" w:cs="Times New Roman"/>
          <w:b/>
          <w:bCs/>
          <w:sz w:val="26"/>
          <w:szCs w:val="26"/>
        </w:rPr>
      </w:pPr>
      <w:r w:rsidRPr="00D17AED">
        <w:rPr>
          <w:rFonts w:eastAsia="MS Mincho" w:cs="Times New Roman"/>
          <w:b/>
          <w:bCs/>
          <w:sz w:val="26"/>
          <w:szCs w:val="26"/>
        </w:rPr>
        <w:t>7. Thang điểm đánh giá</w:t>
      </w:r>
    </w:p>
    <w:p w:rsidR="00E70AB0" w:rsidRPr="00D17AED" w:rsidRDefault="00E70AB0" w:rsidP="00B25A17">
      <w:pPr>
        <w:spacing w:line="288" w:lineRule="auto"/>
        <w:ind w:firstLine="720"/>
        <w:jc w:val="both"/>
        <w:rPr>
          <w:rFonts w:eastAsia="MS Mincho" w:cs="Times New Roman"/>
          <w:b/>
          <w:bCs/>
          <w:i/>
          <w:sz w:val="26"/>
          <w:szCs w:val="26"/>
          <w:lang w:val="vi-VN"/>
        </w:rPr>
      </w:pPr>
      <w:r w:rsidRPr="00D17AED">
        <w:rPr>
          <w:rFonts w:eastAsia="MS Mincho" w:cs="Times New Roman"/>
          <w:bCs/>
          <w:sz w:val="26"/>
          <w:szCs w:val="26"/>
        </w:rPr>
        <w:t>Theo mục 5, 6 điều 25 thông tư s</w:t>
      </w:r>
      <w:r w:rsidRPr="00D17AED">
        <w:rPr>
          <w:rFonts w:eastAsia="MS Mincho" w:cs="Times New Roman"/>
          <w:sz w:val="26"/>
          <w:szCs w:val="26"/>
        </w:rPr>
        <w:t xml:space="preserve">ố 15 /2014/TT-BGDĐT </w:t>
      </w:r>
      <w:r w:rsidRPr="00D17AED">
        <w:rPr>
          <w:rFonts w:eastAsia="MS Mincho" w:cs="Times New Roman"/>
          <w:bCs/>
          <w:sz w:val="26"/>
          <w:szCs w:val="26"/>
        </w:rPr>
        <w:t>ngày 15 tháng 5 năm  2014 về việc Ban hành Quy chế đào tạo trình độ thạc sĩ của Bộ trưởng Bộ Giáo dục và Đào tạo</w:t>
      </w:r>
    </w:p>
    <w:p w:rsidR="00E70AB0" w:rsidRPr="00D17AED" w:rsidRDefault="00E70AB0" w:rsidP="00894474">
      <w:pPr>
        <w:spacing w:line="288" w:lineRule="auto"/>
        <w:jc w:val="both"/>
        <w:rPr>
          <w:rFonts w:eastAsia="MS Mincho" w:cs="Times New Roman"/>
          <w:b/>
          <w:bCs/>
          <w:sz w:val="26"/>
          <w:szCs w:val="26"/>
          <w:lang w:val="vi-VN"/>
        </w:rPr>
      </w:pPr>
      <w:r w:rsidRPr="00D17AED">
        <w:rPr>
          <w:rFonts w:eastAsia="MS Mincho" w:cs="Times New Roman"/>
          <w:b/>
          <w:bCs/>
          <w:sz w:val="26"/>
          <w:szCs w:val="26"/>
        </w:rPr>
        <w:t xml:space="preserve">8. </w:t>
      </w:r>
      <w:r w:rsidRPr="00D17AED">
        <w:rPr>
          <w:rFonts w:eastAsia="MS Mincho" w:cs="Times New Roman"/>
          <w:b/>
          <w:bCs/>
          <w:sz w:val="26"/>
          <w:szCs w:val="26"/>
          <w:lang w:val="vi-VN"/>
        </w:rPr>
        <w:t>Phương pháp, hình thức kiểm tra - đánh giá kết quả học tập học phần</w:t>
      </w:r>
    </w:p>
    <w:p w:rsidR="00B25A17" w:rsidRPr="005F5975" w:rsidRDefault="00B25A17" w:rsidP="00925421">
      <w:pPr>
        <w:spacing w:line="288"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B25A17" w:rsidRPr="005F5975" w:rsidRDefault="00B25A17" w:rsidP="00B25A17">
      <w:pPr>
        <w:spacing w:line="288" w:lineRule="auto"/>
        <w:ind w:firstLine="426"/>
        <w:jc w:val="both"/>
        <w:rPr>
          <w:iCs/>
          <w:sz w:val="26"/>
          <w:szCs w:val="26"/>
        </w:rPr>
      </w:pPr>
      <w:r w:rsidRPr="005F5975">
        <w:rPr>
          <w:iCs/>
          <w:sz w:val="26"/>
          <w:szCs w:val="26"/>
        </w:rPr>
        <w:t>Bao gồm: 02 đầu điểm, hệ số 1</w:t>
      </w:r>
    </w:p>
    <w:p w:rsidR="00B25A17" w:rsidRPr="005F5975" w:rsidRDefault="00B25A17" w:rsidP="00925421">
      <w:pPr>
        <w:spacing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B25A17" w:rsidRPr="005F5975" w:rsidRDefault="00B25A17" w:rsidP="00B25A17">
      <w:pPr>
        <w:numPr>
          <w:ilvl w:val="0"/>
          <w:numId w:val="1"/>
        </w:numPr>
        <w:tabs>
          <w:tab w:val="clear" w:pos="720"/>
          <w:tab w:val="num" w:pos="1200"/>
        </w:tabs>
        <w:spacing w:line="288" w:lineRule="auto"/>
        <w:ind w:left="1200" w:hanging="357"/>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B25A17" w:rsidRPr="005F5975" w:rsidTr="003820D4">
        <w:tc>
          <w:tcPr>
            <w:tcW w:w="1250" w:type="pct"/>
          </w:tcPr>
          <w:p w:rsidR="00B25A17" w:rsidRPr="005F5975" w:rsidRDefault="00B25A17" w:rsidP="003820D4">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B25A17" w:rsidRPr="005F5975" w:rsidRDefault="00B25A17" w:rsidP="003820D4">
            <w:pPr>
              <w:spacing w:line="288" w:lineRule="auto"/>
              <w:jc w:val="both"/>
              <w:rPr>
                <w:sz w:val="26"/>
                <w:szCs w:val="26"/>
              </w:rPr>
            </w:pPr>
            <w:r w:rsidRPr="005F5975">
              <w:rPr>
                <w:sz w:val="26"/>
                <w:szCs w:val="26"/>
              </w:rPr>
              <w:t>Trắc nghiệm□</w:t>
            </w:r>
          </w:p>
        </w:tc>
        <w:tc>
          <w:tcPr>
            <w:tcW w:w="1250" w:type="pct"/>
          </w:tcPr>
          <w:p w:rsidR="00B25A17" w:rsidRPr="005F5975" w:rsidRDefault="00B25A17" w:rsidP="003820D4">
            <w:pPr>
              <w:spacing w:line="288" w:lineRule="auto"/>
              <w:jc w:val="both"/>
              <w:rPr>
                <w:sz w:val="26"/>
                <w:szCs w:val="26"/>
              </w:rPr>
            </w:pPr>
            <w:r w:rsidRPr="005F5975">
              <w:rPr>
                <w:sz w:val="26"/>
                <w:szCs w:val="26"/>
              </w:rPr>
              <w:t>Vấn đáp□</w:t>
            </w:r>
          </w:p>
        </w:tc>
        <w:tc>
          <w:tcPr>
            <w:tcW w:w="1250" w:type="pct"/>
          </w:tcPr>
          <w:p w:rsidR="00B25A17" w:rsidRPr="005F5975" w:rsidRDefault="00B25A17" w:rsidP="003820D4">
            <w:pPr>
              <w:spacing w:line="288" w:lineRule="auto"/>
              <w:jc w:val="both"/>
              <w:rPr>
                <w:sz w:val="26"/>
                <w:szCs w:val="26"/>
              </w:rPr>
            </w:pPr>
            <w:r w:rsidRPr="005F5975">
              <w:rPr>
                <w:sz w:val="26"/>
                <w:szCs w:val="26"/>
              </w:rPr>
              <w:t>Thực hành□</w:t>
            </w:r>
          </w:p>
        </w:tc>
      </w:tr>
    </w:tbl>
    <w:p w:rsidR="00E70AB0" w:rsidRPr="00D17AED" w:rsidRDefault="00E70AB0" w:rsidP="00894474">
      <w:pPr>
        <w:spacing w:line="288" w:lineRule="auto"/>
        <w:jc w:val="both"/>
        <w:rPr>
          <w:rFonts w:eastAsia="MS Mincho" w:cs="Times New Roman"/>
          <w:b/>
          <w:bCs/>
          <w:sz w:val="26"/>
          <w:szCs w:val="26"/>
          <w:lang w:val="vi-VN"/>
        </w:rPr>
      </w:pPr>
      <w:r w:rsidRPr="00D17AED">
        <w:rPr>
          <w:rFonts w:eastAsia="MS Mincho" w:cs="Times New Roman"/>
          <w:b/>
          <w:bCs/>
          <w:sz w:val="26"/>
          <w:szCs w:val="26"/>
        </w:rPr>
        <w:t xml:space="preserve">9. </w:t>
      </w:r>
      <w:r w:rsidRPr="00D17AED">
        <w:rPr>
          <w:rFonts w:eastAsia="MS Mincho" w:cs="Times New Roman"/>
          <w:b/>
          <w:bCs/>
          <w:sz w:val="26"/>
          <w:szCs w:val="26"/>
          <w:lang w:val="vi-VN"/>
        </w:rPr>
        <w:t>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B25A17" w:rsidRPr="005F5975" w:rsidTr="003820D4">
        <w:trPr>
          <w:tblHeader/>
        </w:trPr>
        <w:tc>
          <w:tcPr>
            <w:tcW w:w="3079" w:type="dxa"/>
            <w:vMerge w:val="restart"/>
            <w:vAlign w:val="center"/>
          </w:tcPr>
          <w:p w:rsidR="00B25A17" w:rsidRPr="00797043" w:rsidRDefault="00B25A17" w:rsidP="003820D4">
            <w:pPr>
              <w:jc w:val="center"/>
              <w:rPr>
                <w:b/>
                <w:bCs/>
                <w:sz w:val="26"/>
                <w:szCs w:val="26"/>
              </w:rPr>
            </w:pPr>
            <w:r w:rsidRPr="00797043">
              <w:rPr>
                <w:b/>
                <w:sz w:val="26"/>
                <w:szCs w:val="26"/>
              </w:rPr>
              <w:t>Nội dung</w:t>
            </w:r>
          </w:p>
        </w:tc>
        <w:tc>
          <w:tcPr>
            <w:tcW w:w="4128" w:type="dxa"/>
            <w:gridSpan w:val="5"/>
            <w:vAlign w:val="center"/>
          </w:tcPr>
          <w:p w:rsidR="00B25A17" w:rsidRPr="00797043" w:rsidRDefault="00B25A17" w:rsidP="003820D4">
            <w:pPr>
              <w:jc w:val="center"/>
              <w:rPr>
                <w:b/>
                <w:sz w:val="26"/>
                <w:szCs w:val="26"/>
              </w:rPr>
            </w:pPr>
            <w:r w:rsidRPr="00797043">
              <w:rPr>
                <w:b/>
                <w:sz w:val="26"/>
                <w:szCs w:val="26"/>
              </w:rPr>
              <w:t>Hình thức tổ chức dạy học</w:t>
            </w:r>
          </w:p>
        </w:tc>
        <w:tc>
          <w:tcPr>
            <w:tcW w:w="2149" w:type="dxa"/>
            <w:vMerge w:val="restart"/>
            <w:vAlign w:val="center"/>
          </w:tcPr>
          <w:p w:rsidR="00B25A17" w:rsidRPr="00797043" w:rsidRDefault="00B25A17" w:rsidP="003820D4">
            <w:pPr>
              <w:jc w:val="center"/>
              <w:rPr>
                <w:b/>
                <w:bCs/>
                <w:sz w:val="26"/>
                <w:szCs w:val="26"/>
              </w:rPr>
            </w:pPr>
            <w:r w:rsidRPr="00C17DB1">
              <w:rPr>
                <w:b/>
                <w:sz w:val="26"/>
                <w:szCs w:val="26"/>
              </w:rPr>
              <w:t>Yêu cầu đối với sinh viên</w:t>
            </w:r>
          </w:p>
        </w:tc>
      </w:tr>
      <w:tr w:rsidR="00B25A17" w:rsidRPr="005F5975" w:rsidTr="003820D4">
        <w:trPr>
          <w:tblHeader/>
        </w:trPr>
        <w:tc>
          <w:tcPr>
            <w:tcW w:w="3079" w:type="dxa"/>
            <w:vMerge/>
            <w:vAlign w:val="center"/>
          </w:tcPr>
          <w:p w:rsidR="00B25A17" w:rsidRPr="005F5975" w:rsidRDefault="00B25A17" w:rsidP="003820D4">
            <w:pPr>
              <w:jc w:val="center"/>
              <w:rPr>
                <w:b/>
                <w:bCs/>
              </w:rPr>
            </w:pPr>
          </w:p>
        </w:tc>
        <w:tc>
          <w:tcPr>
            <w:tcW w:w="3365" w:type="dxa"/>
            <w:gridSpan w:val="4"/>
            <w:vAlign w:val="center"/>
          </w:tcPr>
          <w:p w:rsidR="00B25A17" w:rsidRPr="005F5975" w:rsidRDefault="00B25A17" w:rsidP="003820D4">
            <w:pPr>
              <w:jc w:val="center"/>
              <w:rPr>
                <w:sz w:val="22"/>
                <w:szCs w:val="22"/>
              </w:rPr>
            </w:pPr>
            <w:r w:rsidRPr="005F5975">
              <w:rPr>
                <w:sz w:val="22"/>
                <w:szCs w:val="22"/>
              </w:rPr>
              <w:t>Lên lớp (Tiết)</w:t>
            </w:r>
          </w:p>
        </w:tc>
        <w:tc>
          <w:tcPr>
            <w:tcW w:w="763" w:type="dxa"/>
            <w:vMerge w:val="restart"/>
            <w:vAlign w:val="center"/>
          </w:tcPr>
          <w:p w:rsidR="00B25A17" w:rsidRPr="005F5975" w:rsidRDefault="00B25A17" w:rsidP="003820D4">
            <w:pPr>
              <w:jc w:val="center"/>
              <w:rPr>
                <w:b/>
                <w:bCs/>
                <w:sz w:val="22"/>
                <w:szCs w:val="22"/>
              </w:rPr>
            </w:pPr>
            <w:r w:rsidRPr="005F5975">
              <w:rPr>
                <w:sz w:val="22"/>
                <w:szCs w:val="22"/>
              </w:rPr>
              <w:t>Tự học (Giờ)</w:t>
            </w:r>
          </w:p>
        </w:tc>
        <w:tc>
          <w:tcPr>
            <w:tcW w:w="2149" w:type="dxa"/>
            <w:vMerge/>
            <w:vAlign w:val="center"/>
          </w:tcPr>
          <w:p w:rsidR="00B25A17" w:rsidRPr="005F5975" w:rsidRDefault="00B25A17" w:rsidP="003820D4">
            <w:pPr>
              <w:jc w:val="center"/>
              <w:rPr>
                <w:b/>
                <w:bCs/>
              </w:rPr>
            </w:pPr>
          </w:p>
        </w:tc>
      </w:tr>
      <w:tr w:rsidR="00B25A17" w:rsidRPr="005F5975" w:rsidTr="003820D4">
        <w:trPr>
          <w:tblHeader/>
        </w:trPr>
        <w:tc>
          <w:tcPr>
            <w:tcW w:w="3079" w:type="dxa"/>
            <w:vMerge/>
            <w:vAlign w:val="center"/>
          </w:tcPr>
          <w:p w:rsidR="00B25A17" w:rsidRPr="005F5975" w:rsidRDefault="00B25A17" w:rsidP="003820D4">
            <w:pPr>
              <w:jc w:val="center"/>
              <w:rPr>
                <w:b/>
                <w:bCs/>
              </w:rPr>
            </w:pPr>
          </w:p>
        </w:tc>
        <w:tc>
          <w:tcPr>
            <w:tcW w:w="751" w:type="dxa"/>
            <w:vAlign w:val="center"/>
          </w:tcPr>
          <w:p w:rsidR="00B25A17" w:rsidRPr="005F5975" w:rsidRDefault="00B25A17" w:rsidP="003820D4">
            <w:pPr>
              <w:jc w:val="center"/>
              <w:rPr>
                <w:sz w:val="22"/>
                <w:szCs w:val="22"/>
              </w:rPr>
            </w:pPr>
            <w:r w:rsidRPr="005F5975">
              <w:rPr>
                <w:sz w:val="22"/>
                <w:szCs w:val="22"/>
              </w:rPr>
              <w:t>LT</w:t>
            </w:r>
          </w:p>
        </w:tc>
        <w:tc>
          <w:tcPr>
            <w:tcW w:w="752" w:type="dxa"/>
            <w:vAlign w:val="center"/>
          </w:tcPr>
          <w:p w:rsidR="00B25A17" w:rsidRPr="005F5975" w:rsidRDefault="00B25A17" w:rsidP="003820D4">
            <w:pPr>
              <w:jc w:val="center"/>
              <w:rPr>
                <w:b/>
                <w:sz w:val="22"/>
                <w:szCs w:val="22"/>
              </w:rPr>
            </w:pPr>
            <w:r w:rsidRPr="005F5975">
              <w:rPr>
                <w:sz w:val="22"/>
                <w:szCs w:val="22"/>
              </w:rPr>
              <w:t>BT</w:t>
            </w:r>
          </w:p>
        </w:tc>
        <w:tc>
          <w:tcPr>
            <w:tcW w:w="752" w:type="dxa"/>
            <w:vAlign w:val="center"/>
          </w:tcPr>
          <w:p w:rsidR="00B25A17" w:rsidRPr="005F5975" w:rsidRDefault="00B25A17" w:rsidP="003820D4">
            <w:pPr>
              <w:ind w:right="-179" w:hanging="155"/>
              <w:jc w:val="center"/>
              <w:rPr>
                <w:sz w:val="22"/>
                <w:szCs w:val="22"/>
              </w:rPr>
            </w:pPr>
            <w:r w:rsidRPr="005F5975">
              <w:rPr>
                <w:sz w:val="22"/>
                <w:szCs w:val="22"/>
              </w:rPr>
              <w:t>TL,KT</w:t>
            </w:r>
          </w:p>
        </w:tc>
        <w:tc>
          <w:tcPr>
            <w:tcW w:w="1110" w:type="dxa"/>
            <w:vAlign w:val="center"/>
          </w:tcPr>
          <w:p w:rsidR="00B25A17" w:rsidRPr="005F5975" w:rsidRDefault="00B25A17" w:rsidP="003820D4">
            <w:pPr>
              <w:ind w:hanging="36"/>
              <w:jc w:val="center"/>
              <w:rPr>
                <w:b/>
                <w:sz w:val="22"/>
                <w:szCs w:val="22"/>
              </w:rPr>
            </w:pPr>
            <w:r w:rsidRPr="005F5975">
              <w:rPr>
                <w:b/>
                <w:sz w:val="22"/>
                <w:szCs w:val="22"/>
              </w:rPr>
              <w:t>Tổngcộng</w:t>
            </w:r>
          </w:p>
        </w:tc>
        <w:tc>
          <w:tcPr>
            <w:tcW w:w="763" w:type="dxa"/>
            <w:vMerge/>
            <w:vAlign w:val="center"/>
          </w:tcPr>
          <w:p w:rsidR="00B25A17" w:rsidRPr="005F5975" w:rsidRDefault="00B25A17" w:rsidP="003820D4">
            <w:pPr>
              <w:jc w:val="center"/>
              <w:rPr>
                <w:b/>
                <w:bCs/>
                <w:sz w:val="22"/>
                <w:szCs w:val="22"/>
              </w:rPr>
            </w:pPr>
          </w:p>
        </w:tc>
        <w:tc>
          <w:tcPr>
            <w:tcW w:w="2149" w:type="dxa"/>
            <w:vMerge/>
            <w:vAlign w:val="center"/>
          </w:tcPr>
          <w:p w:rsidR="00B25A17" w:rsidRPr="005F5975" w:rsidRDefault="00B25A17" w:rsidP="003820D4">
            <w:pPr>
              <w:jc w:val="center"/>
              <w:rPr>
                <w:b/>
                <w:bCs/>
              </w:rPr>
            </w:pPr>
          </w:p>
        </w:tc>
      </w:tr>
      <w:tr w:rsidR="00B25A17" w:rsidRPr="005F5975" w:rsidTr="003820D4">
        <w:trPr>
          <w:tblHeader/>
        </w:trPr>
        <w:tc>
          <w:tcPr>
            <w:tcW w:w="3079" w:type="dxa"/>
            <w:vAlign w:val="center"/>
          </w:tcPr>
          <w:p w:rsidR="00B25A17" w:rsidRPr="005F5975" w:rsidRDefault="00B25A17" w:rsidP="003820D4">
            <w:pPr>
              <w:jc w:val="center"/>
              <w:rPr>
                <w:bCs/>
              </w:rPr>
            </w:pPr>
            <w:r w:rsidRPr="005F5975">
              <w:rPr>
                <w:bCs/>
              </w:rPr>
              <w:t>(1)</w:t>
            </w:r>
          </w:p>
        </w:tc>
        <w:tc>
          <w:tcPr>
            <w:tcW w:w="751" w:type="dxa"/>
            <w:vAlign w:val="center"/>
          </w:tcPr>
          <w:p w:rsidR="00B25A17" w:rsidRPr="005F5975" w:rsidRDefault="00B25A17" w:rsidP="003820D4">
            <w:pPr>
              <w:jc w:val="center"/>
              <w:rPr>
                <w:bCs/>
              </w:rPr>
            </w:pPr>
            <w:r w:rsidRPr="005F5975">
              <w:rPr>
                <w:bCs/>
              </w:rPr>
              <w:t>(2)</w:t>
            </w:r>
          </w:p>
        </w:tc>
        <w:tc>
          <w:tcPr>
            <w:tcW w:w="752" w:type="dxa"/>
            <w:vAlign w:val="center"/>
          </w:tcPr>
          <w:p w:rsidR="00B25A17" w:rsidRPr="005F5975" w:rsidRDefault="00B25A17" w:rsidP="003820D4">
            <w:pPr>
              <w:jc w:val="center"/>
              <w:rPr>
                <w:bCs/>
              </w:rPr>
            </w:pPr>
            <w:r w:rsidRPr="005F5975">
              <w:rPr>
                <w:bCs/>
              </w:rPr>
              <w:t>(3)</w:t>
            </w:r>
          </w:p>
        </w:tc>
        <w:tc>
          <w:tcPr>
            <w:tcW w:w="752" w:type="dxa"/>
            <w:vAlign w:val="center"/>
          </w:tcPr>
          <w:p w:rsidR="00B25A17" w:rsidRPr="005F5975" w:rsidRDefault="00B25A17" w:rsidP="003820D4">
            <w:pPr>
              <w:jc w:val="center"/>
              <w:rPr>
                <w:bCs/>
              </w:rPr>
            </w:pPr>
            <w:r w:rsidRPr="005F5975">
              <w:rPr>
                <w:bCs/>
              </w:rPr>
              <w:t>(4)</w:t>
            </w:r>
          </w:p>
        </w:tc>
        <w:tc>
          <w:tcPr>
            <w:tcW w:w="1110" w:type="dxa"/>
            <w:vAlign w:val="center"/>
          </w:tcPr>
          <w:p w:rsidR="00B25A17" w:rsidRPr="005F5975" w:rsidRDefault="00B25A17" w:rsidP="003820D4">
            <w:pPr>
              <w:jc w:val="center"/>
              <w:rPr>
                <w:bCs/>
              </w:rPr>
            </w:pPr>
            <w:r w:rsidRPr="005F5975">
              <w:rPr>
                <w:bCs/>
              </w:rPr>
              <w:t>(5)</w:t>
            </w:r>
          </w:p>
        </w:tc>
        <w:tc>
          <w:tcPr>
            <w:tcW w:w="763" w:type="dxa"/>
            <w:vAlign w:val="center"/>
          </w:tcPr>
          <w:p w:rsidR="00B25A17" w:rsidRPr="005F5975" w:rsidRDefault="00B25A17" w:rsidP="003820D4">
            <w:pPr>
              <w:jc w:val="center"/>
              <w:rPr>
                <w:bCs/>
              </w:rPr>
            </w:pPr>
            <w:r w:rsidRPr="005F5975">
              <w:rPr>
                <w:bCs/>
              </w:rPr>
              <w:t>(6)</w:t>
            </w:r>
          </w:p>
        </w:tc>
        <w:tc>
          <w:tcPr>
            <w:tcW w:w="2149" w:type="dxa"/>
            <w:vAlign w:val="center"/>
          </w:tcPr>
          <w:p w:rsidR="00B25A17" w:rsidRPr="005F5975" w:rsidRDefault="00B25A17" w:rsidP="003820D4">
            <w:pPr>
              <w:jc w:val="center"/>
              <w:rPr>
                <w:bCs/>
              </w:rPr>
            </w:pPr>
            <w:r w:rsidRPr="005F5975">
              <w:rPr>
                <w:bCs/>
              </w:rPr>
              <w:t>(7)</w:t>
            </w:r>
          </w:p>
        </w:tc>
      </w:tr>
      <w:tr w:rsidR="00B25A17" w:rsidRPr="005F5975" w:rsidTr="003820D4">
        <w:tc>
          <w:tcPr>
            <w:tcW w:w="3079" w:type="dxa"/>
          </w:tcPr>
          <w:p w:rsidR="00B25A17" w:rsidRPr="00D17AED" w:rsidRDefault="00B25A17" w:rsidP="003820D4">
            <w:pPr>
              <w:jc w:val="both"/>
              <w:rPr>
                <w:rFonts w:cs="Times New Roman"/>
                <w:b/>
                <w:sz w:val="26"/>
                <w:szCs w:val="26"/>
              </w:rPr>
            </w:pPr>
            <w:r w:rsidRPr="00D17AED">
              <w:rPr>
                <w:rFonts w:eastAsia="MS Mincho" w:cs="Times New Roman"/>
                <w:b/>
                <w:bCs/>
                <w:sz w:val="26"/>
                <w:szCs w:val="26"/>
                <w:lang w:eastAsia="ja-JP"/>
              </w:rPr>
              <w:t>CHƯƠNG 1</w:t>
            </w:r>
            <w:r w:rsidRPr="00D17AED">
              <w:rPr>
                <w:rFonts w:eastAsia="MS Mincho" w:cs="Times New Roman"/>
                <w:bCs/>
                <w:sz w:val="26"/>
                <w:szCs w:val="26"/>
                <w:lang w:eastAsia="ja-JP"/>
              </w:rPr>
              <w:t xml:space="preserve">: </w:t>
            </w:r>
            <w:r w:rsidRPr="00D17AED">
              <w:rPr>
                <w:rFonts w:cs="Times New Roman"/>
                <w:b/>
                <w:sz w:val="26"/>
                <w:szCs w:val="26"/>
              </w:rPr>
              <w:t>GIỚI THIỆU CHUNG</w:t>
            </w:r>
          </w:p>
          <w:p w:rsidR="00B25A17" w:rsidRPr="00D17AED" w:rsidRDefault="00B25A17" w:rsidP="003820D4">
            <w:pPr>
              <w:spacing w:after="60"/>
              <w:jc w:val="both"/>
              <w:rPr>
                <w:rFonts w:eastAsia="MS Mincho" w:cs="Times New Roman"/>
                <w:bCs/>
                <w:sz w:val="26"/>
                <w:szCs w:val="26"/>
                <w:lang w:eastAsia="ja-JP"/>
              </w:rPr>
            </w:pPr>
            <w:r w:rsidRPr="00D17AED">
              <w:rPr>
                <w:rFonts w:eastAsia="MS Mincho" w:cs="Times New Roman"/>
                <w:bCs/>
                <w:sz w:val="26"/>
                <w:szCs w:val="26"/>
                <w:lang w:eastAsia="ja-JP"/>
              </w:rPr>
              <w:t xml:space="preserve">1.1 Các nguồn ô nhiễm </w:t>
            </w:r>
            <w:r w:rsidRPr="00D17AED">
              <w:rPr>
                <w:rFonts w:eastAsia="MS Mincho" w:cs="Times New Roman"/>
                <w:bCs/>
                <w:sz w:val="26"/>
                <w:szCs w:val="26"/>
                <w:lang w:eastAsia="ja-JP"/>
              </w:rPr>
              <w:lastRenderedPageBreak/>
              <w:t>không khí (nguồn điểm, nguồn đường, nguồn diện)</w:t>
            </w:r>
          </w:p>
          <w:p w:rsidR="00B25A17" w:rsidRPr="00D17AED" w:rsidRDefault="00B25A17" w:rsidP="003820D4">
            <w:pPr>
              <w:spacing w:after="60"/>
              <w:jc w:val="both"/>
              <w:rPr>
                <w:rFonts w:eastAsia="MS Mincho" w:cs="Times New Roman"/>
                <w:bCs/>
                <w:sz w:val="26"/>
                <w:szCs w:val="26"/>
                <w:lang w:eastAsia="ja-JP"/>
              </w:rPr>
            </w:pPr>
            <w:r w:rsidRPr="00D17AED">
              <w:rPr>
                <w:rFonts w:eastAsia="MS Mincho" w:cs="Times New Roman"/>
                <w:bCs/>
                <w:sz w:val="26"/>
                <w:szCs w:val="26"/>
                <w:lang w:eastAsia="ja-JP"/>
              </w:rPr>
              <w:t>1.2 Thiết kế mạng lưới quan trắc ô nhiễm không khí</w:t>
            </w:r>
          </w:p>
          <w:p w:rsidR="00B25A17" w:rsidRPr="00D17AED" w:rsidRDefault="00B25A17" w:rsidP="006206AB">
            <w:pPr>
              <w:pStyle w:val="ListParagraph"/>
              <w:numPr>
                <w:ilvl w:val="1"/>
                <w:numId w:val="29"/>
              </w:numPr>
              <w:spacing w:after="60" w:line="240" w:lineRule="auto"/>
              <w:jc w:val="both"/>
              <w:rPr>
                <w:rFonts w:eastAsia="MS Mincho"/>
                <w:bCs/>
                <w:szCs w:val="26"/>
                <w:lang w:eastAsia="ja-JP"/>
              </w:rPr>
            </w:pPr>
            <w:r w:rsidRPr="00D17AED">
              <w:rPr>
                <w:rFonts w:eastAsia="MS Mincho"/>
                <w:bCs/>
                <w:szCs w:val="26"/>
                <w:lang w:eastAsia="ja-JP"/>
              </w:rPr>
              <w:t>Tính toán lượng phát thải</w:t>
            </w:r>
          </w:p>
          <w:p w:rsidR="00B25A17" w:rsidRPr="00D17AED" w:rsidRDefault="00B25A17" w:rsidP="003820D4">
            <w:pPr>
              <w:spacing w:after="60"/>
              <w:jc w:val="both"/>
              <w:rPr>
                <w:rFonts w:eastAsia="MS Mincho" w:cs="Times New Roman"/>
                <w:bCs/>
                <w:sz w:val="26"/>
                <w:szCs w:val="26"/>
                <w:lang w:eastAsia="ja-JP"/>
              </w:rPr>
            </w:pPr>
            <w:r w:rsidRPr="00D17AED">
              <w:rPr>
                <w:rFonts w:eastAsia="MS Mincho" w:cs="Times New Roman"/>
                <w:bCs/>
                <w:sz w:val="26"/>
                <w:szCs w:val="26"/>
                <w:lang w:eastAsia="ja-JP"/>
              </w:rPr>
              <w:t>1.4 Các quy chuẩn kỹ thuật về kiểm soát chất lượng không khí</w:t>
            </w:r>
          </w:p>
        </w:tc>
        <w:tc>
          <w:tcPr>
            <w:tcW w:w="751" w:type="dxa"/>
            <w:vAlign w:val="center"/>
          </w:tcPr>
          <w:p w:rsidR="00B25A17" w:rsidRPr="00B25A17" w:rsidRDefault="00B25A17" w:rsidP="003820D4">
            <w:pPr>
              <w:jc w:val="center"/>
              <w:rPr>
                <w:bCs/>
              </w:rPr>
            </w:pPr>
            <w:r w:rsidRPr="00B25A17">
              <w:rPr>
                <w:bCs/>
              </w:rPr>
              <w:lastRenderedPageBreak/>
              <w:t>2</w:t>
            </w:r>
          </w:p>
        </w:tc>
        <w:tc>
          <w:tcPr>
            <w:tcW w:w="752" w:type="dxa"/>
            <w:vAlign w:val="center"/>
          </w:tcPr>
          <w:p w:rsidR="00B25A17" w:rsidRPr="00B25A17" w:rsidRDefault="00B25A17" w:rsidP="003820D4">
            <w:pPr>
              <w:jc w:val="center"/>
              <w:rPr>
                <w:bCs/>
              </w:rPr>
            </w:pPr>
            <w:r w:rsidRPr="00B25A17">
              <w:rPr>
                <w:bCs/>
              </w:rPr>
              <w:t>2</w:t>
            </w:r>
          </w:p>
        </w:tc>
        <w:tc>
          <w:tcPr>
            <w:tcW w:w="752" w:type="dxa"/>
            <w:vAlign w:val="center"/>
          </w:tcPr>
          <w:p w:rsidR="00B25A17" w:rsidRPr="00B25A17" w:rsidRDefault="00B25A17" w:rsidP="003820D4">
            <w:pPr>
              <w:jc w:val="center"/>
              <w:rPr>
                <w:bCs/>
              </w:rPr>
            </w:pPr>
          </w:p>
        </w:tc>
        <w:tc>
          <w:tcPr>
            <w:tcW w:w="1110" w:type="dxa"/>
            <w:vAlign w:val="center"/>
          </w:tcPr>
          <w:p w:rsidR="00B25A17" w:rsidRPr="00B25A17" w:rsidRDefault="00B25A17" w:rsidP="003820D4">
            <w:pPr>
              <w:jc w:val="center"/>
              <w:rPr>
                <w:bCs/>
              </w:rPr>
            </w:pPr>
            <w:r w:rsidRPr="00B25A17">
              <w:rPr>
                <w:bCs/>
              </w:rPr>
              <w:t>4</w:t>
            </w:r>
          </w:p>
        </w:tc>
        <w:tc>
          <w:tcPr>
            <w:tcW w:w="763" w:type="dxa"/>
            <w:vAlign w:val="center"/>
          </w:tcPr>
          <w:p w:rsidR="00B25A17" w:rsidRPr="00B25A17" w:rsidRDefault="00B25A17" w:rsidP="003820D4">
            <w:pPr>
              <w:jc w:val="center"/>
              <w:rPr>
                <w:bCs/>
              </w:rPr>
            </w:pPr>
            <w:r w:rsidRPr="00B25A17">
              <w:rPr>
                <w:bCs/>
              </w:rPr>
              <w:t>8</w:t>
            </w:r>
          </w:p>
        </w:tc>
        <w:tc>
          <w:tcPr>
            <w:tcW w:w="2149" w:type="dxa"/>
            <w:vAlign w:val="center"/>
          </w:tcPr>
          <w:p w:rsidR="00B25A17" w:rsidRPr="00C17DB1" w:rsidRDefault="00C17DB1" w:rsidP="00C17DB1">
            <w:pPr>
              <w:jc w:val="both"/>
              <w:rPr>
                <w:b/>
                <w:bCs/>
                <w:sz w:val="26"/>
                <w:szCs w:val="26"/>
              </w:rPr>
            </w:pPr>
            <w:r w:rsidRPr="00C17DB1">
              <w:rPr>
                <w:bCs/>
                <w:sz w:val="26"/>
                <w:szCs w:val="26"/>
              </w:rPr>
              <w:t>Đọc các tài liệu 1,2,3 về phần có liên quan.</w:t>
            </w:r>
          </w:p>
        </w:tc>
      </w:tr>
      <w:tr w:rsidR="00B25A17" w:rsidRPr="005F5975" w:rsidTr="003820D4">
        <w:tc>
          <w:tcPr>
            <w:tcW w:w="3079" w:type="dxa"/>
          </w:tcPr>
          <w:p w:rsidR="00B25A17" w:rsidRPr="00D17AED" w:rsidRDefault="00B25A17" w:rsidP="003820D4">
            <w:pPr>
              <w:spacing w:after="60"/>
              <w:jc w:val="both"/>
              <w:rPr>
                <w:rFonts w:eastAsia="MS Mincho" w:cs="Times New Roman"/>
                <w:b/>
                <w:bCs/>
                <w:sz w:val="26"/>
                <w:szCs w:val="26"/>
              </w:rPr>
            </w:pPr>
            <w:r w:rsidRPr="00D17AED">
              <w:rPr>
                <w:rFonts w:eastAsia="MS Mincho" w:cs="Times New Roman"/>
                <w:b/>
                <w:bCs/>
                <w:sz w:val="26"/>
                <w:szCs w:val="26"/>
              </w:rPr>
              <w:lastRenderedPageBreak/>
              <w:t xml:space="preserve">CHƯƠNG 2: CÁC BIỆN PHÁP KIỂM SOÁT CHẤT LƯỢNG Ô NHIỄM MÔI TRƯỜNG KHÔNG KHÍ </w:t>
            </w:r>
          </w:p>
          <w:p w:rsidR="00B25A17" w:rsidRPr="00D17AED" w:rsidRDefault="00B25A17" w:rsidP="003820D4">
            <w:pPr>
              <w:spacing w:after="60"/>
              <w:jc w:val="both"/>
              <w:rPr>
                <w:rFonts w:eastAsia="MS Mincho" w:cs="Times New Roman"/>
                <w:b/>
                <w:bCs/>
                <w:sz w:val="26"/>
                <w:szCs w:val="26"/>
              </w:rPr>
            </w:pPr>
            <w:r w:rsidRPr="00D17AED">
              <w:rPr>
                <w:rFonts w:eastAsia="MS Mincho" w:cs="Times New Roman"/>
                <w:b/>
                <w:bCs/>
                <w:sz w:val="26"/>
                <w:szCs w:val="26"/>
              </w:rPr>
              <w:t>2.1. Các biện pháp chung để kiểm soát ô nhiễm không khí</w:t>
            </w:r>
          </w:p>
          <w:p w:rsidR="00B25A17" w:rsidRPr="00D17AED" w:rsidRDefault="00B25A17" w:rsidP="003820D4">
            <w:pPr>
              <w:spacing w:after="60"/>
              <w:jc w:val="both"/>
              <w:rPr>
                <w:rFonts w:eastAsia="MS Mincho" w:cs="Times New Roman"/>
                <w:bCs/>
                <w:sz w:val="26"/>
                <w:szCs w:val="26"/>
              </w:rPr>
            </w:pPr>
            <w:r w:rsidRPr="00D17AED">
              <w:rPr>
                <w:rFonts w:eastAsia="MS Mincho" w:cs="Times New Roman"/>
                <w:bCs/>
                <w:sz w:val="26"/>
                <w:szCs w:val="26"/>
              </w:rPr>
              <w:t>2.1.1. Biện pháp liên quan đến công nghệ sản xuất</w:t>
            </w:r>
          </w:p>
          <w:p w:rsidR="00B25A17" w:rsidRPr="00D17AED" w:rsidRDefault="00B25A17" w:rsidP="003820D4">
            <w:pPr>
              <w:spacing w:after="60"/>
              <w:jc w:val="both"/>
              <w:rPr>
                <w:rFonts w:eastAsia="MS Mincho" w:cs="Times New Roman"/>
                <w:bCs/>
                <w:sz w:val="26"/>
                <w:szCs w:val="26"/>
              </w:rPr>
            </w:pPr>
            <w:r w:rsidRPr="00D17AED">
              <w:rPr>
                <w:rFonts w:eastAsia="MS Mincho" w:cs="Times New Roman"/>
                <w:bCs/>
                <w:sz w:val="26"/>
                <w:szCs w:val="26"/>
              </w:rPr>
              <w:t>2.1.2. Biện pháp liên quan đến kinh tế, luật pháp</w:t>
            </w:r>
          </w:p>
          <w:p w:rsidR="00B25A17" w:rsidRPr="00D17AED" w:rsidRDefault="00B25A17" w:rsidP="003820D4">
            <w:pPr>
              <w:spacing w:after="60"/>
              <w:jc w:val="both"/>
              <w:rPr>
                <w:rFonts w:eastAsia="MS Mincho" w:cs="Times New Roman"/>
                <w:bCs/>
                <w:sz w:val="26"/>
                <w:szCs w:val="26"/>
              </w:rPr>
            </w:pPr>
            <w:r w:rsidRPr="00D17AED">
              <w:rPr>
                <w:rFonts w:eastAsia="MS Mincho" w:cs="Times New Roman"/>
                <w:bCs/>
                <w:sz w:val="26"/>
                <w:szCs w:val="26"/>
              </w:rPr>
              <w:t>2.1.3. Biện pháp giảm sự tác động của nguồn đối với đối tượng tiếp nhận</w:t>
            </w:r>
          </w:p>
          <w:p w:rsidR="00B25A17" w:rsidRPr="00D17AED" w:rsidRDefault="00B25A17" w:rsidP="003820D4">
            <w:pPr>
              <w:spacing w:after="60"/>
              <w:jc w:val="both"/>
              <w:rPr>
                <w:rFonts w:eastAsia="MS Mincho" w:cs="Times New Roman"/>
                <w:b/>
                <w:bCs/>
                <w:sz w:val="26"/>
                <w:szCs w:val="26"/>
              </w:rPr>
            </w:pPr>
            <w:r w:rsidRPr="00D17AED">
              <w:rPr>
                <w:rFonts w:eastAsia="MS Mincho" w:cs="Times New Roman"/>
                <w:b/>
                <w:bCs/>
                <w:sz w:val="26"/>
                <w:szCs w:val="26"/>
              </w:rPr>
              <w:t>2.2. Hệ thống thu và vận chuyển khí thải</w:t>
            </w:r>
          </w:p>
          <w:p w:rsidR="00B25A17" w:rsidRPr="00D17AED" w:rsidRDefault="00B25A17" w:rsidP="003820D4">
            <w:pPr>
              <w:spacing w:after="60"/>
              <w:jc w:val="both"/>
              <w:rPr>
                <w:rFonts w:eastAsia="MS Mincho" w:cs="Times New Roman"/>
                <w:bCs/>
                <w:sz w:val="26"/>
                <w:szCs w:val="26"/>
              </w:rPr>
            </w:pPr>
            <w:r w:rsidRPr="00D17AED">
              <w:rPr>
                <w:rFonts w:eastAsia="MS Mincho" w:cs="Times New Roman"/>
                <w:bCs/>
                <w:sz w:val="26"/>
                <w:szCs w:val="26"/>
              </w:rPr>
              <w:t>2.2.1. Hệ thống thu khí thải</w:t>
            </w:r>
          </w:p>
          <w:p w:rsidR="00B25A17" w:rsidRPr="00D17AED" w:rsidRDefault="00B25A17" w:rsidP="003820D4">
            <w:pPr>
              <w:spacing w:after="60"/>
              <w:jc w:val="both"/>
              <w:rPr>
                <w:rFonts w:eastAsia="MS Mincho" w:cs="Times New Roman"/>
                <w:bCs/>
                <w:sz w:val="26"/>
                <w:szCs w:val="26"/>
              </w:rPr>
            </w:pPr>
            <w:r w:rsidRPr="00D17AED">
              <w:rPr>
                <w:rFonts w:eastAsia="MS Mincho" w:cs="Times New Roman"/>
                <w:bCs/>
                <w:sz w:val="26"/>
                <w:szCs w:val="26"/>
              </w:rPr>
              <w:t>2.2.2. Hệ thống ống dẫn</w:t>
            </w:r>
          </w:p>
          <w:p w:rsidR="00B25A17" w:rsidRPr="00D17AED" w:rsidRDefault="00B25A17" w:rsidP="003820D4">
            <w:pPr>
              <w:spacing w:after="60"/>
              <w:jc w:val="both"/>
              <w:rPr>
                <w:rFonts w:eastAsia="MS Mincho" w:cs="Times New Roman"/>
                <w:bCs/>
                <w:sz w:val="26"/>
                <w:szCs w:val="26"/>
              </w:rPr>
            </w:pPr>
            <w:r w:rsidRPr="00D17AED">
              <w:rPr>
                <w:rFonts w:eastAsia="MS Mincho" w:cs="Times New Roman"/>
                <w:bCs/>
                <w:sz w:val="26"/>
                <w:szCs w:val="26"/>
              </w:rPr>
              <w:t>2.2.3. Thiết bị động lực</w:t>
            </w:r>
          </w:p>
          <w:p w:rsidR="00B25A17" w:rsidRPr="00D17AED" w:rsidRDefault="00B25A17" w:rsidP="003820D4">
            <w:pPr>
              <w:spacing w:after="60"/>
              <w:jc w:val="both"/>
              <w:rPr>
                <w:rFonts w:eastAsia="MS Mincho" w:cs="Times New Roman"/>
                <w:bCs/>
                <w:sz w:val="26"/>
                <w:szCs w:val="26"/>
              </w:rPr>
            </w:pPr>
            <w:r w:rsidRPr="00D17AED">
              <w:rPr>
                <w:rFonts w:eastAsia="MS Mincho" w:cs="Times New Roman"/>
                <w:bCs/>
                <w:sz w:val="26"/>
                <w:szCs w:val="26"/>
              </w:rPr>
              <w:t>2.2.4. Tính toán hệ thống thu và vận chuyển khí thải</w:t>
            </w:r>
          </w:p>
          <w:p w:rsidR="00B25A17" w:rsidRPr="00D17AED" w:rsidRDefault="00B25A17" w:rsidP="003820D4">
            <w:pPr>
              <w:spacing w:after="60"/>
              <w:jc w:val="both"/>
              <w:rPr>
                <w:rStyle w:val="StyleBoldUnderline1"/>
                <w:rFonts w:cs="Times New Roman"/>
                <w:sz w:val="26"/>
                <w:szCs w:val="26"/>
              </w:rPr>
            </w:pPr>
            <w:r w:rsidRPr="00D17AED">
              <w:rPr>
                <w:rFonts w:eastAsia="MS Mincho" w:cs="Times New Roman"/>
                <w:b/>
                <w:bCs/>
                <w:sz w:val="26"/>
                <w:szCs w:val="26"/>
              </w:rPr>
              <w:t>2.3</w:t>
            </w:r>
            <w:r w:rsidRPr="00D17AED">
              <w:rPr>
                <w:rFonts w:eastAsia="MS Mincho" w:cs="Times New Roman"/>
                <w:bCs/>
                <w:sz w:val="26"/>
                <w:szCs w:val="26"/>
              </w:rPr>
              <w:t xml:space="preserve">. </w:t>
            </w:r>
            <w:r w:rsidRPr="00D17AED">
              <w:rPr>
                <w:rStyle w:val="StyleBoldUnderline1"/>
                <w:rFonts w:cs="Times New Roman"/>
                <w:sz w:val="26"/>
                <w:szCs w:val="26"/>
                <w:lang w:val="vi-VN"/>
              </w:rPr>
              <w:t>Xử lý các chất ô nhiễm không khí dạng hạt</w:t>
            </w:r>
          </w:p>
          <w:p w:rsidR="00B25A17" w:rsidRPr="00D17AED" w:rsidRDefault="00B25A17" w:rsidP="003820D4">
            <w:pPr>
              <w:spacing w:after="60"/>
              <w:jc w:val="both"/>
              <w:rPr>
                <w:rFonts w:cs="Times New Roman"/>
                <w:sz w:val="26"/>
                <w:szCs w:val="26"/>
              </w:rPr>
            </w:pPr>
            <w:r w:rsidRPr="00D17AED">
              <w:rPr>
                <w:rStyle w:val="StyleBoldUnderline1"/>
                <w:rFonts w:cs="Times New Roman"/>
                <w:sz w:val="26"/>
                <w:szCs w:val="26"/>
              </w:rPr>
              <w:t xml:space="preserve">2.3.1. </w:t>
            </w:r>
            <w:r w:rsidRPr="00D17AED">
              <w:rPr>
                <w:rFonts w:cs="Times New Roman"/>
                <w:sz w:val="26"/>
                <w:szCs w:val="26"/>
                <w:lang w:val="vi-VN"/>
              </w:rPr>
              <w:t>Các thiết bị thu bụi trọng lực và quán tính;</w:t>
            </w:r>
          </w:p>
          <w:p w:rsidR="00B25A17" w:rsidRPr="00D17AED" w:rsidRDefault="00B25A17" w:rsidP="003820D4">
            <w:pPr>
              <w:spacing w:after="60"/>
              <w:jc w:val="both"/>
              <w:rPr>
                <w:rFonts w:cs="Times New Roman"/>
                <w:sz w:val="26"/>
                <w:szCs w:val="26"/>
              </w:rPr>
            </w:pPr>
            <w:r w:rsidRPr="00D17AED">
              <w:rPr>
                <w:rFonts w:cs="Times New Roman"/>
                <w:sz w:val="26"/>
                <w:szCs w:val="26"/>
              </w:rPr>
              <w:t xml:space="preserve">2.3.2. </w:t>
            </w:r>
            <w:r w:rsidRPr="00D17AED">
              <w:rPr>
                <w:rFonts w:cs="Times New Roman"/>
                <w:sz w:val="26"/>
                <w:szCs w:val="26"/>
                <w:lang w:val="vi-VN"/>
              </w:rPr>
              <w:t>Các thiết bị thu bụi theo phương pháp ẩm;</w:t>
            </w:r>
          </w:p>
          <w:p w:rsidR="00B25A17" w:rsidRPr="00D17AED" w:rsidRDefault="00B25A17" w:rsidP="003820D4">
            <w:pPr>
              <w:spacing w:after="60"/>
              <w:jc w:val="both"/>
              <w:rPr>
                <w:rFonts w:cs="Times New Roman"/>
                <w:sz w:val="26"/>
                <w:szCs w:val="26"/>
              </w:rPr>
            </w:pPr>
            <w:r w:rsidRPr="00D17AED">
              <w:rPr>
                <w:rFonts w:cs="Times New Roman"/>
                <w:sz w:val="26"/>
                <w:szCs w:val="26"/>
              </w:rPr>
              <w:t xml:space="preserve">2.3.3. </w:t>
            </w:r>
            <w:r w:rsidRPr="00D17AED">
              <w:rPr>
                <w:rFonts w:cs="Times New Roman"/>
                <w:sz w:val="26"/>
                <w:szCs w:val="26"/>
                <w:lang w:val="vi-VN"/>
              </w:rPr>
              <w:t>Các thiết bị lọc bụi</w:t>
            </w:r>
          </w:p>
          <w:p w:rsidR="00B25A17" w:rsidRPr="00D17AED" w:rsidRDefault="00B25A17" w:rsidP="003820D4">
            <w:pPr>
              <w:spacing w:after="60"/>
              <w:jc w:val="both"/>
              <w:rPr>
                <w:rFonts w:cs="Times New Roman"/>
                <w:sz w:val="26"/>
                <w:szCs w:val="26"/>
              </w:rPr>
            </w:pPr>
            <w:r w:rsidRPr="00D17AED">
              <w:rPr>
                <w:rFonts w:cs="Times New Roman"/>
                <w:sz w:val="26"/>
                <w:szCs w:val="26"/>
              </w:rPr>
              <w:lastRenderedPageBreak/>
              <w:t xml:space="preserve">2.3.4. </w:t>
            </w:r>
            <w:r w:rsidRPr="00D17AED">
              <w:rPr>
                <w:rFonts w:cs="Times New Roman"/>
                <w:sz w:val="26"/>
                <w:szCs w:val="26"/>
                <w:lang w:val="vi-VN"/>
              </w:rPr>
              <w:t>Các thiết bị thu bụi tĩnh điện</w:t>
            </w:r>
          </w:p>
          <w:p w:rsidR="00B25A17" w:rsidRPr="00D17AED" w:rsidRDefault="00B25A17" w:rsidP="003820D4">
            <w:pPr>
              <w:spacing w:after="60"/>
              <w:jc w:val="both"/>
              <w:rPr>
                <w:rStyle w:val="StyleBoldUnderline1"/>
                <w:rFonts w:cs="Times New Roman"/>
                <w:b w:val="0"/>
                <w:sz w:val="26"/>
                <w:szCs w:val="26"/>
              </w:rPr>
            </w:pPr>
            <w:r w:rsidRPr="00D17AED">
              <w:rPr>
                <w:rFonts w:eastAsia="MS Mincho" w:cs="Times New Roman"/>
                <w:b/>
                <w:bCs/>
                <w:sz w:val="26"/>
                <w:szCs w:val="26"/>
              </w:rPr>
              <w:t xml:space="preserve">2.4. </w:t>
            </w:r>
            <w:r w:rsidRPr="00D17AED">
              <w:rPr>
                <w:rStyle w:val="StyleBoldUnderline1"/>
                <w:rFonts w:cs="Times New Roman"/>
                <w:sz w:val="26"/>
                <w:szCs w:val="26"/>
                <w:lang w:val="vi-VN"/>
              </w:rPr>
              <w:t>Xử lý các chất ô nhiễm không khí dạng hơi khí</w:t>
            </w:r>
          </w:p>
          <w:p w:rsidR="00B25A17" w:rsidRPr="00D17AED" w:rsidRDefault="00B25A17" w:rsidP="003820D4">
            <w:pPr>
              <w:spacing w:after="60"/>
              <w:jc w:val="both"/>
              <w:rPr>
                <w:rFonts w:cs="Times New Roman"/>
                <w:sz w:val="26"/>
                <w:szCs w:val="26"/>
              </w:rPr>
            </w:pPr>
            <w:r w:rsidRPr="00D17AED">
              <w:rPr>
                <w:rStyle w:val="StyleBoldUnderline1"/>
                <w:rFonts w:cs="Times New Roman"/>
                <w:b w:val="0"/>
                <w:sz w:val="26"/>
                <w:szCs w:val="26"/>
              </w:rPr>
              <w:t>2.4.1.</w:t>
            </w:r>
            <w:r w:rsidRPr="00D17AED">
              <w:rPr>
                <w:rStyle w:val="StyleBoldUnderline1"/>
                <w:rFonts w:cs="Times New Roman"/>
                <w:sz w:val="26"/>
                <w:szCs w:val="26"/>
              </w:rPr>
              <w:t xml:space="preserve"> </w:t>
            </w:r>
            <w:r w:rsidRPr="00D17AED">
              <w:rPr>
                <w:rFonts w:cs="Times New Roman"/>
                <w:sz w:val="26"/>
                <w:szCs w:val="26"/>
                <w:lang w:val="vi-VN"/>
              </w:rPr>
              <w:t>Xử lý khí thải bằng phương pháp hấp thụ;</w:t>
            </w:r>
          </w:p>
          <w:p w:rsidR="00B25A17" w:rsidRPr="00D17AED" w:rsidRDefault="00B25A17" w:rsidP="003820D4">
            <w:pPr>
              <w:spacing w:after="60"/>
              <w:jc w:val="both"/>
              <w:rPr>
                <w:rFonts w:cs="Times New Roman"/>
                <w:sz w:val="26"/>
                <w:szCs w:val="26"/>
              </w:rPr>
            </w:pPr>
            <w:r w:rsidRPr="00D17AED">
              <w:rPr>
                <w:rFonts w:cs="Times New Roman"/>
                <w:sz w:val="26"/>
                <w:szCs w:val="26"/>
              </w:rPr>
              <w:t xml:space="preserve">2.4.2. </w:t>
            </w:r>
            <w:r w:rsidRPr="00D17AED">
              <w:rPr>
                <w:rFonts w:cs="Times New Roman"/>
                <w:sz w:val="26"/>
                <w:szCs w:val="26"/>
                <w:lang w:val="vi-VN"/>
              </w:rPr>
              <w:t>Xử lý khí thải bằng phương pháp hấp phụ;</w:t>
            </w:r>
          </w:p>
          <w:p w:rsidR="00B25A17" w:rsidRPr="00D17AED" w:rsidRDefault="00B25A17" w:rsidP="003820D4">
            <w:pPr>
              <w:spacing w:after="60"/>
              <w:jc w:val="both"/>
              <w:rPr>
                <w:rFonts w:cs="Times New Roman"/>
                <w:sz w:val="26"/>
                <w:szCs w:val="26"/>
              </w:rPr>
            </w:pPr>
            <w:r w:rsidRPr="00D17AED">
              <w:rPr>
                <w:rFonts w:cs="Times New Roman"/>
                <w:sz w:val="26"/>
                <w:szCs w:val="26"/>
              </w:rPr>
              <w:t xml:space="preserve">2.4.3. </w:t>
            </w:r>
            <w:r w:rsidRPr="00D17AED">
              <w:rPr>
                <w:rFonts w:cs="Times New Roman"/>
                <w:sz w:val="26"/>
                <w:szCs w:val="26"/>
                <w:lang w:val="vi-VN"/>
              </w:rPr>
              <w:t>Xử lý khí thải bằng phương pháp thiêu đốt</w:t>
            </w:r>
          </w:p>
          <w:p w:rsidR="00B25A17" w:rsidRPr="00D17AED" w:rsidRDefault="00B25A17" w:rsidP="003820D4">
            <w:pPr>
              <w:spacing w:after="60"/>
              <w:jc w:val="both"/>
              <w:rPr>
                <w:rFonts w:cs="Times New Roman"/>
                <w:sz w:val="26"/>
                <w:szCs w:val="26"/>
                <w:lang w:val="vi-VN"/>
              </w:rPr>
            </w:pPr>
            <w:r w:rsidRPr="00D17AED">
              <w:rPr>
                <w:rFonts w:cs="Times New Roman"/>
                <w:sz w:val="26"/>
                <w:szCs w:val="26"/>
              </w:rPr>
              <w:t xml:space="preserve">2.4.4. </w:t>
            </w:r>
            <w:r w:rsidRPr="00D17AED">
              <w:rPr>
                <w:rFonts w:cs="Times New Roman"/>
                <w:sz w:val="26"/>
                <w:szCs w:val="26"/>
                <w:lang w:val="vi-VN"/>
              </w:rPr>
              <w:t>Xử lý khí thải bằng phương pháp khác</w:t>
            </w:r>
          </w:p>
          <w:p w:rsidR="00B25A17" w:rsidRPr="00D17AED" w:rsidRDefault="00B25A17" w:rsidP="003820D4">
            <w:pPr>
              <w:spacing w:after="60"/>
              <w:jc w:val="both"/>
              <w:rPr>
                <w:rFonts w:cs="Times New Roman"/>
                <w:b/>
                <w:sz w:val="26"/>
                <w:szCs w:val="26"/>
              </w:rPr>
            </w:pPr>
            <w:r w:rsidRPr="00D17AED">
              <w:rPr>
                <w:rFonts w:cs="Times New Roman"/>
                <w:b/>
                <w:sz w:val="26"/>
                <w:szCs w:val="26"/>
              </w:rPr>
              <w:t>2.5. Một số nghiên cứu điển hình</w:t>
            </w:r>
          </w:p>
        </w:tc>
        <w:tc>
          <w:tcPr>
            <w:tcW w:w="751" w:type="dxa"/>
            <w:vAlign w:val="center"/>
          </w:tcPr>
          <w:p w:rsidR="00B25A17" w:rsidRPr="005F5975" w:rsidRDefault="00B25A17" w:rsidP="003820D4">
            <w:pPr>
              <w:jc w:val="center"/>
              <w:rPr>
                <w:bCs/>
              </w:rPr>
            </w:pPr>
            <w:r>
              <w:rPr>
                <w:bCs/>
              </w:rPr>
              <w:lastRenderedPageBreak/>
              <w:t>10</w:t>
            </w:r>
          </w:p>
        </w:tc>
        <w:tc>
          <w:tcPr>
            <w:tcW w:w="752" w:type="dxa"/>
            <w:vAlign w:val="center"/>
          </w:tcPr>
          <w:p w:rsidR="00B25A17" w:rsidRPr="005F5975" w:rsidRDefault="003820D4" w:rsidP="003820D4">
            <w:pPr>
              <w:jc w:val="center"/>
              <w:rPr>
                <w:bCs/>
              </w:rPr>
            </w:pPr>
            <w:r>
              <w:rPr>
                <w:bCs/>
              </w:rPr>
              <w:t>3</w:t>
            </w:r>
          </w:p>
        </w:tc>
        <w:tc>
          <w:tcPr>
            <w:tcW w:w="752" w:type="dxa"/>
            <w:vAlign w:val="center"/>
          </w:tcPr>
          <w:p w:rsidR="00B25A17" w:rsidRPr="005F5975" w:rsidRDefault="00B25A17" w:rsidP="003820D4">
            <w:pPr>
              <w:jc w:val="center"/>
              <w:rPr>
                <w:bCs/>
              </w:rPr>
            </w:pPr>
          </w:p>
        </w:tc>
        <w:tc>
          <w:tcPr>
            <w:tcW w:w="1110" w:type="dxa"/>
            <w:vAlign w:val="center"/>
          </w:tcPr>
          <w:p w:rsidR="00B25A17" w:rsidRPr="005F5975" w:rsidRDefault="00B25A17" w:rsidP="003820D4">
            <w:pPr>
              <w:jc w:val="center"/>
              <w:rPr>
                <w:bCs/>
              </w:rPr>
            </w:pPr>
            <w:r>
              <w:rPr>
                <w:bCs/>
              </w:rPr>
              <w:t>15</w:t>
            </w:r>
          </w:p>
        </w:tc>
        <w:tc>
          <w:tcPr>
            <w:tcW w:w="763" w:type="dxa"/>
            <w:vAlign w:val="center"/>
          </w:tcPr>
          <w:p w:rsidR="00B25A17" w:rsidRPr="005F5975" w:rsidRDefault="00B25A17" w:rsidP="003820D4">
            <w:pPr>
              <w:jc w:val="center"/>
              <w:rPr>
                <w:bCs/>
              </w:rPr>
            </w:pPr>
            <w:r>
              <w:rPr>
                <w:bCs/>
              </w:rPr>
              <w:t>30</w:t>
            </w:r>
          </w:p>
        </w:tc>
        <w:tc>
          <w:tcPr>
            <w:tcW w:w="2149" w:type="dxa"/>
            <w:vAlign w:val="center"/>
          </w:tcPr>
          <w:p w:rsidR="00C17DB1" w:rsidRPr="00C17DB1" w:rsidRDefault="00C17DB1" w:rsidP="00C17DB1">
            <w:pPr>
              <w:jc w:val="both"/>
              <w:rPr>
                <w:bCs/>
                <w:sz w:val="26"/>
                <w:szCs w:val="26"/>
              </w:rPr>
            </w:pPr>
            <w:r w:rsidRPr="00C17DB1">
              <w:rPr>
                <w:bCs/>
                <w:sz w:val="26"/>
                <w:szCs w:val="26"/>
              </w:rPr>
              <w:t>Đọc các tài liệu 1,2,3 về phần có liên quan.</w:t>
            </w:r>
          </w:p>
          <w:p w:rsidR="00B25A17" w:rsidRPr="005F5975" w:rsidRDefault="00C17DB1" w:rsidP="00C17DB1">
            <w:pPr>
              <w:jc w:val="both"/>
              <w:rPr>
                <w:bCs/>
              </w:rPr>
            </w:pPr>
            <w:r w:rsidRPr="00C17DB1">
              <w:rPr>
                <w:bCs/>
                <w:sz w:val="26"/>
                <w:szCs w:val="26"/>
              </w:rPr>
              <w:t>Chuẩn bị bài tập tính toán về các hệ thống thu gom và vận chuyển khí thải</w:t>
            </w:r>
          </w:p>
        </w:tc>
      </w:tr>
      <w:tr w:rsidR="00B25A17" w:rsidRPr="005F5975" w:rsidTr="003820D4">
        <w:tc>
          <w:tcPr>
            <w:tcW w:w="3079" w:type="dxa"/>
          </w:tcPr>
          <w:p w:rsidR="00B25A17" w:rsidRPr="00D17AED" w:rsidRDefault="00B25A17" w:rsidP="003820D4">
            <w:pPr>
              <w:spacing w:after="60"/>
              <w:jc w:val="both"/>
              <w:rPr>
                <w:rFonts w:eastAsia="MS Mincho" w:cs="Times New Roman"/>
                <w:b/>
                <w:bCs/>
                <w:sz w:val="26"/>
                <w:szCs w:val="26"/>
              </w:rPr>
            </w:pPr>
            <w:r w:rsidRPr="00D17AED">
              <w:rPr>
                <w:rFonts w:eastAsia="MS Mincho" w:cs="Times New Roman"/>
                <w:b/>
                <w:bCs/>
                <w:sz w:val="26"/>
                <w:szCs w:val="26"/>
              </w:rPr>
              <w:lastRenderedPageBreak/>
              <w:t>CHƯƠNG 3: CÁC BIỆN PHÁP KIỂM SOÁT TIẾNG ỒN</w:t>
            </w:r>
          </w:p>
          <w:p w:rsidR="00B25A17" w:rsidRPr="00D17AED" w:rsidRDefault="00B25A17" w:rsidP="003820D4">
            <w:pPr>
              <w:spacing w:after="60"/>
              <w:jc w:val="both"/>
              <w:rPr>
                <w:rFonts w:cs="Times New Roman"/>
                <w:sz w:val="26"/>
                <w:szCs w:val="26"/>
              </w:rPr>
            </w:pPr>
            <w:r w:rsidRPr="00D17AED">
              <w:rPr>
                <w:rFonts w:eastAsia="MS Mincho" w:cs="Times New Roman"/>
                <w:bCs/>
                <w:sz w:val="26"/>
                <w:szCs w:val="26"/>
              </w:rPr>
              <w:t xml:space="preserve">3.1. </w:t>
            </w:r>
            <w:r w:rsidRPr="00D17AED">
              <w:rPr>
                <w:rFonts w:cs="Times New Roman"/>
                <w:sz w:val="26"/>
                <w:szCs w:val="26"/>
                <w:lang w:val="vi-VN"/>
              </w:rPr>
              <w:t>Chống ồn bằng biện pháp qui hoạch</w:t>
            </w:r>
          </w:p>
          <w:p w:rsidR="00B25A17" w:rsidRPr="00D17AED" w:rsidRDefault="00B25A17" w:rsidP="003820D4">
            <w:pPr>
              <w:spacing w:after="60"/>
              <w:jc w:val="both"/>
              <w:rPr>
                <w:rFonts w:cs="Times New Roman"/>
                <w:sz w:val="26"/>
                <w:szCs w:val="26"/>
              </w:rPr>
            </w:pPr>
            <w:r w:rsidRPr="00D17AED">
              <w:rPr>
                <w:rFonts w:cs="Times New Roman"/>
                <w:sz w:val="26"/>
                <w:szCs w:val="26"/>
              </w:rPr>
              <w:t xml:space="preserve">3.2. </w:t>
            </w:r>
            <w:r w:rsidRPr="00D17AED">
              <w:rPr>
                <w:rFonts w:cs="Times New Roman"/>
                <w:sz w:val="26"/>
                <w:szCs w:val="26"/>
                <w:lang w:val="vi-VN"/>
              </w:rPr>
              <w:t>Chống ồn tại nguồn</w:t>
            </w:r>
          </w:p>
          <w:p w:rsidR="00B25A17" w:rsidRPr="00D17AED" w:rsidRDefault="00B25A17" w:rsidP="003820D4">
            <w:pPr>
              <w:spacing w:after="60"/>
              <w:jc w:val="both"/>
              <w:rPr>
                <w:rFonts w:cs="Times New Roman"/>
                <w:sz w:val="26"/>
                <w:szCs w:val="26"/>
              </w:rPr>
            </w:pPr>
            <w:r w:rsidRPr="00D17AED">
              <w:rPr>
                <w:rFonts w:cs="Times New Roman"/>
                <w:sz w:val="26"/>
                <w:szCs w:val="26"/>
              </w:rPr>
              <w:t xml:space="preserve">3.3. </w:t>
            </w:r>
            <w:r w:rsidRPr="00D17AED">
              <w:rPr>
                <w:rFonts w:cs="Times New Roman"/>
                <w:sz w:val="26"/>
                <w:szCs w:val="26"/>
                <w:lang w:val="vi-VN"/>
              </w:rPr>
              <w:t>Chống ồn trên đường lan truyền</w:t>
            </w:r>
          </w:p>
          <w:p w:rsidR="00B25A17" w:rsidRPr="00D17AED" w:rsidRDefault="00B25A17" w:rsidP="003820D4">
            <w:pPr>
              <w:spacing w:after="60"/>
              <w:jc w:val="both"/>
              <w:rPr>
                <w:rFonts w:cs="Times New Roman"/>
                <w:sz w:val="26"/>
                <w:szCs w:val="26"/>
              </w:rPr>
            </w:pPr>
            <w:r w:rsidRPr="00D17AED">
              <w:rPr>
                <w:rFonts w:cs="Times New Roman"/>
                <w:sz w:val="26"/>
                <w:szCs w:val="26"/>
              </w:rPr>
              <w:t xml:space="preserve">3.4. </w:t>
            </w:r>
            <w:r w:rsidRPr="00D17AED">
              <w:rPr>
                <w:rFonts w:cs="Times New Roman"/>
                <w:sz w:val="26"/>
                <w:szCs w:val="26"/>
                <w:lang w:val="vi-VN"/>
              </w:rPr>
              <w:t xml:space="preserve">Chống ồn bằng </w:t>
            </w:r>
            <w:r w:rsidRPr="00D17AED">
              <w:rPr>
                <w:rFonts w:cs="Times New Roman"/>
                <w:sz w:val="26"/>
                <w:szCs w:val="26"/>
              </w:rPr>
              <w:t>biện pháp</w:t>
            </w:r>
            <w:r w:rsidRPr="00D17AED">
              <w:rPr>
                <w:rFonts w:cs="Times New Roman"/>
                <w:sz w:val="26"/>
                <w:szCs w:val="26"/>
                <w:lang w:val="vi-VN"/>
              </w:rPr>
              <w:t xml:space="preserve"> bảo hộ lao động</w:t>
            </w:r>
          </w:p>
          <w:p w:rsidR="00B25A17" w:rsidRPr="00D17AED" w:rsidRDefault="00B25A17" w:rsidP="003820D4">
            <w:pPr>
              <w:spacing w:after="60"/>
              <w:jc w:val="both"/>
              <w:rPr>
                <w:rFonts w:cs="Times New Roman"/>
                <w:sz w:val="26"/>
                <w:szCs w:val="26"/>
                <w:lang w:val="vi-VN"/>
              </w:rPr>
            </w:pPr>
            <w:r w:rsidRPr="00D17AED">
              <w:rPr>
                <w:rFonts w:cs="Times New Roman"/>
                <w:sz w:val="26"/>
                <w:szCs w:val="26"/>
              </w:rPr>
              <w:t xml:space="preserve">3.5. </w:t>
            </w:r>
            <w:r w:rsidRPr="00D17AED">
              <w:rPr>
                <w:rFonts w:cs="Times New Roman"/>
                <w:sz w:val="26"/>
                <w:szCs w:val="26"/>
                <w:lang w:val="vi-VN"/>
              </w:rPr>
              <w:t>Chống chấn động.</w:t>
            </w:r>
          </w:p>
        </w:tc>
        <w:tc>
          <w:tcPr>
            <w:tcW w:w="751" w:type="dxa"/>
            <w:vAlign w:val="center"/>
          </w:tcPr>
          <w:p w:rsidR="00B25A17" w:rsidRPr="005F5975" w:rsidRDefault="00B25A17" w:rsidP="003820D4">
            <w:pPr>
              <w:jc w:val="center"/>
              <w:rPr>
                <w:bCs/>
              </w:rPr>
            </w:pPr>
            <w:r>
              <w:rPr>
                <w:bCs/>
              </w:rPr>
              <w:t>8</w:t>
            </w:r>
          </w:p>
        </w:tc>
        <w:tc>
          <w:tcPr>
            <w:tcW w:w="752" w:type="dxa"/>
            <w:vAlign w:val="center"/>
          </w:tcPr>
          <w:p w:rsidR="00B25A17" w:rsidRPr="005F5975" w:rsidRDefault="00B25A17" w:rsidP="003820D4">
            <w:pPr>
              <w:jc w:val="center"/>
              <w:rPr>
                <w:bCs/>
              </w:rPr>
            </w:pPr>
          </w:p>
        </w:tc>
        <w:tc>
          <w:tcPr>
            <w:tcW w:w="752" w:type="dxa"/>
            <w:vAlign w:val="center"/>
          </w:tcPr>
          <w:p w:rsidR="00B25A17" w:rsidRPr="005F5975" w:rsidRDefault="00B25A17" w:rsidP="003820D4">
            <w:pPr>
              <w:jc w:val="center"/>
              <w:rPr>
                <w:bCs/>
              </w:rPr>
            </w:pPr>
            <w:r>
              <w:rPr>
                <w:bCs/>
              </w:rPr>
              <w:t>5</w:t>
            </w:r>
          </w:p>
        </w:tc>
        <w:tc>
          <w:tcPr>
            <w:tcW w:w="1110" w:type="dxa"/>
            <w:vAlign w:val="center"/>
          </w:tcPr>
          <w:p w:rsidR="00B25A17" w:rsidRPr="005F5975" w:rsidRDefault="00B25A17" w:rsidP="003820D4">
            <w:pPr>
              <w:jc w:val="center"/>
              <w:rPr>
                <w:bCs/>
              </w:rPr>
            </w:pPr>
            <w:r>
              <w:rPr>
                <w:bCs/>
              </w:rPr>
              <w:t>13</w:t>
            </w:r>
          </w:p>
        </w:tc>
        <w:tc>
          <w:tcPr>
            <w:tcW w:w="763" w:type="dxa"/>
            <w:vAlign w:val="center"/>
          </w:tcPr>
          <w:p w:rsidR="00B25A17" w:rsidRPr="005F5975" w:rsidRDefault="00B25A17" w:rsidP="00B25A17">
            <w:pPr>
              <w:jc w:val="center"/>
              <w:rPr>
                <w:bCs/>
              </w:rPr>
            </w:pPr>
            <w:r>
              <w:rPr>
                <w:bCs/>
              </w:rPr>
              <w:t>26</w:t>
            </w:r>
          </w:p>
        </w:tc>
        <w:tc>
          <w:tcPr>
            <w:tcW w:w="2149" w:type="dxa"/>
            <w:vAlign w:val="center"/>
          </w:tcPr>
          <w:p w:rsidR="00C17DB1" w:rsidRPr="00C17DB1" w:rsidRDefault="00C17DB1" w:rsidP="00C17DB1">
            <w:pPr>
              <w:jc w:val="both"/>
              <w:rPr>
                <w:bCs/>
                <w:sz w:val="26"/>
                <w:szCs w:val="26"/>
              </w:rPr>
            </w:pPr>
            <w:r w:rsidRPr="00C17DB1">
              <w:rPr>
                <w:bCs/>
                <w:sz w:val="26"/>
                <w:szCs w:val="26"/>
              </w:rPr>
              <w:t>Đọc các tài liệu 1,2,3 về phần có liên quan.</w:t>
            </w:r>
          </w:p>
          <w:p w:rsidR="00B25A17" w:rsidRPr="005F5975" w:rsidRDefault="00C17DB1" w:rsidP="00C17DB1">
            <w:pPr>
              <w:jc w:val="both"/>
              <w:rPr>
                <w:b/>
                <w:bCs/>
              </w:rPr>
            </w:pPr>
            <w:r w:rsidRPr="00C17DB1">
              <w:rPr>
                <w:bCs/>
                <w:sz w:val="26"/>
                <w:szCs w:val="26"/>
              </w:rPr>
              <w:t>Thảo luận theo các vấn đề xử lý khí thải cơ sở sản xuất thực tế</w:t>
            </w:r>
          </w:p>
        </w:tc>
      </w:tr>
      <w:tr w:rsidR="00B25A17" w:rsidRPr="005F5975" w:rsidTr="003820D4">
        <w:tc>
          <w:tcPr>
            <w:tcW w:w="3079" w:type="dxa"/>
            <w:vAlign w:val="center"/>
          </w:tcPr>
          <w:p w:rsidR="00B25A17" w:rsidRPr="005F5975" w:rsidRDefault="00B25A17" w:rsidP="003820D4">
            <w:pPr>
              <w:jc w:val="both"/>
              <w:rPr>
                <w:b/>
              </w:rPr>
            </w:pPr>
            <w:r w:rsidRPr="005F5975">
              <w:rPr>
                <w:b/>
              </w:rPr>
              <w:t>Cộng</w:t>
            </w:r>
          </w:p>
        </w:tc>
        <w:tc>
          <w:tcPr>
            <w:tcW w:w="751" w:type="dxa"/>
            <w:vAlign w:val="center"/>
          </w:tcPr>
          <w:p w:rsidR="00B25A17" w:rsidRPr="005F5975" w:rsidRDefault="00B25A17" w:rsidP="003820D4">
            <w:pPr>
              <w:jc w:val="center"/>
              <w:rPr>
                <w:b/>
                <w:bCs/>
              </w:rPr>
            </w:pPr>
            <w:r>
              <w:rPr>
                <w:b/>
                <w:bCs/>
              </w:rPr>
              <w:t>20</w:t>
            </w:r>
          </w:p>
        </w:tc>
        <w:tc>
          <w:tcPr>
            <w:tcW w:w="752" w:type="dxa"/>
            <w:vAlign w:val="center"/>
          </w:tcPr>
          <w:p w:rsidR="00B25A17" w:rsidRPr="005F5975" w:rsidRDefault="00B25A17" w:rsidP="003820D4">
            <w:pPr>
              <w:jc w:val="center"/>
              <w:rPr>
                <w:b/>
                <w:bCs/>
              </w:rPr>
            </w:pPr>
            <w:r>
              <w:rPr>
                <w:b/>
                <w:bCs/>
              </w:rPr>
              <w:t>5</w:t>
            </w:r>
          </w:p>
        </w:tc>
        <w:tc>
          <w:tcPr>
            <w:tcW w:w="752" w:type="dxa"/>
            <w:vAlign w:val="center"/>
          </w:tcPr>
          <w:p w:rsidR="00B25A17" w:rsidRPr="005F5975" w:rsidRDefault="003820D4" w:rsidP="003820D4">
            <w:pPr>
              <w:jc w:val="center"/>
              <w:rPr>
                <w:b/>
                <w:bCs/>
              </w:rPr>
            </w:pPr>
            <w:r>
              <w:rPr>
                <w:b/>
                <w:bCs/>
              </w:rPr>
              <w:t>5</w:t>
            </w:r>
          </w:p>
        </w:tc>
        <w:tc>
          <w:tcPr>
            <w:tcW w:w="1110" w:type="dxa"/>
            <w:vAlign w:val="center"/>
          </w:tcPr>
          <w:p w:rsidR="00B25A17" w:rsidRPr="005F5975" w:rsidRDefault="00B25A17" w:rsidP="003820D4">
            <w:pPr>
              <w:jc w:val="center"/>
              <w:rPr>
                <w:b/>
                <w:bCs/>
              </w:rPr>
            </w:pPr>
            <w:r>
              <w:rPr>
                <w:b/>
                <w:bCs/>
              </w:rPr>
              <w:t>30</w:t>
            </w:r>
          </w:p>
        </w:tc>
        <w:tc>
          <w:tcPr>
            <w:tcW w:w="763" w:type="dxa"/>
            <w:vAlign w:val="center"/>
          </w:tcPr>
          <w:p w:rsidR="00B25A17" w:rsidRPr="005F5975" w:rsidRDefault="00B25A17" w:rsidP="003820D4">
            <w:pPr>
              <w:jc w:val="center"/>
              <w:rPr>
                <w:b/>
                <w:bCs/>
              </w:rPr>
            </w:pPr>
            <w:r w:rsidRPr="005F5975">
              <w:rPr>
                <w:b/>
                <w:bCs/>
              </w:rPr>
              <w:t>60</w:t>
            </w:r>
          </w:p>
        </w:tc>
        <w:tc>
          <w:tcPr>
            <w:tcW w:w="2149" w:type="dxa"/>
            <w:vAlign w:val="center"/>
          </w:tcPr>
          <w:p w:rsidR="00B25A17" w:rsidRPr="005F5975" w:rsidRDefault="00B25A17" w:rsidP="003820D4">
            <w:pPr>
              <w:jc w:val="center"/>
              <w:rPr>
                <w:b/>
                <w:bCs/>
              </w:rPr>
            </w:pPr>
          </w:p>
        </w:tc>
      </w:tr>
    </w:tbl>
    <w:p w:rsidR="00B25A17" w:rsidRPr="001271F7" w:rsidRDefault="00B25A17" w:rsidP="00B25A17">
      <w:pPr>
        <w:spacing w:line="288" w:lineRule="auto"/>
        <w:jc w:val="both"/>
        <w:rPr>
          <w:i/>
          <w:color w:val="000000"/>
          <w:sz w:val="24"/>
          <w:szCs w:val="24"/>
        </w:rPr>
      </w:pPr>
      <w:r w:rsidRPr="001271F7">
        <w:rPr>
          <w:i/>
          <w:color w:val="000000"/>
          <w:sz w:val="24"/>
          <w:szCs w:val="24"/>
        </w:rPr>
        <w:t>Ghi chú: LT: Lý thuyết; BT: Bài tập; TL, KT: Thảo luận, kiểm tra.</w:t>
      </w:r>
    </w:p>
    <w:p w:rsidR="00B25A17" w:rsidRPr="003D7F03" w:rsidRDefault="00B25A17" w:rsidP="00B25A17">
      <w:pPr>
        <w:spacing w:line="288" w:lineRule="auto"/>
        <w:jc w:val="both"/>
        <w:rPr>
          <w:i/>
          <w:color w:val="000000"/>
          <w:sz w:val="26"/>
          <w:szCs w:val="26"/>
        </w:rPr>
      </w:pPr>
    </w:p>
    <w:tbl>
      <w:tblPr>
        <w:tblW w:w="4163" w:type="pct"/>
        <w:jc w:val="center"/>
        <w:tblLook w:val="01E0" w:firstRow="1" w:lastRow="1" w:firstColumn="1" w:lastColumn="1" w:noHBand="0" w:noVBand="0"/>
      </w:tblPr>
      <w:tblGrid>
        <w:gridCol w:w="3008"/>
        <w:gridCol w:w="4725"/>
      </w:tblGrid>
      <w:tr w:rsidR="00B25A17" w:rsidRPr="005F5975" w:rsidTr="003820D4">
        <w:trPr>
          <w:trHeight w:val="1560"/>
          <w:jc w:val="center"/>
        </w:trPr>
        <w:tc>
          <w:tcPr>
            <w:tcW w:w="1945" w:type="pct"/>
          </w:tcPr>
          <w:p w:rsidR="00B25A17" w:rsidRPr="005F5975" w:rsidRDefault="00B25A17" w:rsidP="003820D4">
            <w:pPr>
              <w:jc w:val="center"/>
              <w:rPr>
                <w:b/>
                <w:bCs/>
                <w:sz w:val="26"/>
              </w:rPr>
            </w:pPr>
            <w:r w:rsidRPr="005F5975">
              <w:rPr>
                <w:b/>
                <w:bCs/>
                <w:sz w:val="26"/>
              </w:rPr>
              <w:t>Trưởng Khoa</w:t>
            </w:r>
          </w:p>
          <w:p w:rsidR="00B25A17" w:rsidRPr="005F5975" w:rsidRDefault="00B25A17" w:rsidP="003820D4">
            <w:pPr>
              <w:jc w:val="center"/>
              <w:rPr>
                <w:b/>
                <w:bCs/>
                <w:sz w:val="26"/>
              </w:rPr>
            </w:pPr>
          </w:p>
          <w:p w:rsidR="00B25A17" w:rsidRPr="005F5975" w:rsidRDefault="00B25A17" w:rsidP="003820D4">
            <w:pPr>
              <w:jc w:val="center"/>
              <w:rPr>
                <w:b/>
                <w:bCs/>
                <w:sz w:val="26"/>
              </w:rPr>
            </w:pPr>
          </w:p>
          <w:p w:rsidR="00B25A17" w:rsidRPr="005F5975" w:rsidRDefault="00B25A17" w:rsidP="003820D4">
            <w:pPr>
              <w:jc w:val="center"/>
              <w:rPr>
                <w:b/>
                <w:bCs/>
                <w:sz w:val="26"/>
              </w:rPr>
            </w:pPr>
          </w:p>
          <w:p w:rsidR="00B25A17" w:rsidRPr="005F5975" w:rsidRDefault="00B25A17" w:rsidP="003820D4">
            <w:pPr>
              <w:jc w:val="center"/>
              <w:rPr>
                <w:b/>
                <w:bCs/>
                <w:sz w:val="26"/>
              </w:rPr>
            </w:pPr>
          </w:p>
          <w:p w:rsidR="00B25A17" w:rsidRPr="005F5975" w:rsidRDefault="00B25A17" w:rsidP="003820D4">
            <w:pPr>
              <w:jc w:val="center"/>
              <w:rPr>
                <w:b/>
                <w:bCs/>
                <w:sz w:val="26"/>
              </w:rPr>
            </w:pPr>
          </w:p>
          <w:p w:rsidR="00B25A17" w:rsidRPr="005F5975" w:rsidRDefault="00B25A17" w:rsidP="003820D4">
            <w:pPr>
              <w:jc w:val="center"/>
              <w:rPr>
                <w:b/>
                <w:bCs/>
                <w:sz w:val="26"/>
              </w:rPr>
            </w:pPr>
            <w:r w:rsidRPr="005F5975">
              <w:rPr>
                <w:b/>
                <w:bCs/>
                <w:sz w:val="26"/>
              </w:rPr>
              <w:t>PGS. TS. Lê Thị Trinh</w:t>
            </w:r>
          </w:p>
        </w:tc>
        <w:tc>
          <w:tcPr>
            <w:tcW w:w="3055" w:type="pct"/>
          </w:tcPr>
          <w:p w:rsidR="00B25A17" w:rsidRPr="005F5975" w:rsidRDefault="00B25A17" w:rsidP="003820D4">
            <w:pPr>
              <w:jc w:val="center"/>
              <w:rPr>
                <w:b/>
                <w:bCs/>
                <w:sz w:val="26"/>
              </w:rPr>
            </w:pPr>
            <w:r w:rsidRPr="005F5975">
              <w:rPr>
                <w:b/>
                <w:bCs/>
                <w:sz w:val="26"/>
              </w:rPr>
              <w:t>Người biên soạn</w:t>
            </w:r>
          </w:p>
          <w:p w:rsidR="00B25A17" w:rsidRPr="005F5975" w:rsidRDefault="00B25A17" w:rsidP="003820D4">
            <w:pPr>
              <w:jc w:val="center"/>
              <w:rPr>
                <w:b/>
                <w:bCs/>
                <w:sz w:val="26"/>
              </w:rPr>
            </w:pPr>
          </w:p>
          <w:p w:rsidR="00B25A17" w:rsidRPr="005F5975" w:rsidRDefault="00B25A17" w:rsidP="003820D4">
            <w:pPr>
              <w:jc w:val="center"/>
              <w:rPr>
                <w:b/>
                <w:bCs/>
                <w:sz w:val="26"/>
              </w:rPr>
            </w:pPr>
          </w:p>
          <w:p w:rsidR="00B25A17" w:rsidRPr="005F5975" w:rsidRDefault="00B25A17" w:rsidP="003820D4">
            <w:pPr>
              <w:jc w:val="center"/>
              <w:rPr>
                <w:b/>
                <w:bCs/>
                <w:sz w:val="26"/>
              </w:rPr>
            </w:pPr>
          </w:p>
          <w:p w:rsidR="00B25A17" w:rsidRPr="005F5975" w:rsidRDefault="00B25A17" w:rsidP="003820D4">
            <w:pPr>
              <w:jc w:val="center"/>
              <w:rPr>
                <w:b/>
                <w:bCs/>
                <w:sz w:val="26"/>
              </w:rPr>
            </w:pPr>
          </w:p>
          <w:p w:rsidR="00B25A17" w:rsidRPr="005F5975" w:rsidRDefault="00B25A17" w:rsidP="003820D4">
            <w:pPr>
              <w:jc w:val="center"/>
              <w:rPr>
                <w:b/>
                <w:bCs/>
                <w:sz w:val="26"/>
              </w:rPr>
            </w:pPr>
          </w:p>
          <w:p w:rsidR="00B25A17" w:rsidRPr="005F5975" w:rsidRDefault="003820D4" w:rsidP="003820D4">
            <w:pPr>
              <w:jc w:val="center"/>
              <w:rPr>
                <w:b/>
                <w:bCs/>
                <w:sz w:val="26"/>
              </w:rPr>
            </w:pPr>
            <w:r w:rsidRPr="00D17AED">
              <w:rPr>
                <w:rFonts w:eastAsia="MS Mincho" w:cs="Times New Roman"/>
                <w:b/>
                <w:bCs/>
                <w:sz w:val="26"/>
                <w:szCs w:val="26"/>
              </w:rPr>
              <w:t>TS. Lê Ngọc Thuấn</w:t>
            </w:r>
          </w:p>
          <w:p w:rsidR="00B25A17" w:rsidRPr="005F5975" w:rsidRDefault="00B25A17" w:rsidP="003820D4">
            <w:pPr>
              <w:rPr>
                <w:b/>
                <w:bCs/>
              </w:rPr>
            </w:pPr>
          </w:p>
        </w:tc>
      </w:tr>
    </w:tbl>
    <w:p w:rsidR="009B126D" w:rsidRDefault="009B126D">
      <w:pPr>
        <w:spacing w:after="200" w:line="276" w:lineRule="auto"/>
        <w:rPr>
          <w:rFonts w:cs="Times New Roman"/>
          <w:sz w:val="26"/>
          <w:szCs w:val="26"/>
        </w:rPr>
      </w:pPr>
    </w:p>
    <w:p w:rsidR="00B25A17" w:rsidRDefault="00B25A17">
      <w:pPr>
        <w:spacing w:after="200" w:line="276" w:lineRule="auto"/>
        <w:rPr>
          <w:rFonts w:cs="Times New Roman"/>
          <w:sz w:val="26"/>
          <w:szCs w:val="26"/>
        </w:rPr>
      </w:pPr>
    </w:p>
    <w:p w:rsidR="00B25A17" w:rsidRDefault="00B25A17">
      <w:pPr>
        <w:spacing w:after="200" w:line="276" w:lineRule="auto"/>
        <w:rPr>
          <w:rFonts w:cs="Times New Roman"/>
          <w:sz w:val="26"/>
          <w:szCs w:val="26"/>
        </w:rPr>
      </w:pPr>
    </w:p>
    <w:p w:rsidR="00B25A17" w:rsidRDefault="00B25A17">
      <w:pPr>
        <w:spacing w:after="200" w:line="276" w:lineRule="auto"/>
        <w:rPr>
          <w:rFonts w:cs="Times New Roman"/>
          <w:sz w:val="26"/>
          <w:szCs w:val="26"/>
        </w:rPr>
      </w:pPr>
    </w:p>
    <w:p w:rsidR="00B25A17" w:rsidRDefault="00B25A17">
      <w:pPr>
        <w:spacing w:after="200" w:line="276" w:lineRule="auto"/>
        <w:rPr>
          <w:rFonts w:cs="Times New Roman"/>
          <w:sz w:val="26"/>
          <w:szCs w:val="26"/>
        </w:rPr>
      </w:pPr>
    </w:p>
    <w:p w:rsidR="003820D4" w:rsidRDefault="003820D4">
      <w:pPr>
        <w:spacing w:after="200" w:line="276" w:lineRule="auto"/>
        <w:rPr>
          <w:rFonts w:cs="Times New Roman"/>
          <w:sz w:val="26"/>
          <w:szCs w:val="26"/>
        </w:rPr>
      </w:pPr>
    </w:p>
    <w:p w:rsidR="003820D4" w:rsidRDefault="003820D4">
      <w:pPr>
        <w:spacing w:after="200" w:line="276" w:lineRule="auto"/>
        <w:rPr>
          <w:rFonts w:cs="Times New Roman"/>
          <w:sz w:val="26"/>
          <w:szCs w:val="26"/>
        </w:rPr>
      </w:pPr>
    </w:p>
    <w:p w:rsidR="003820D4" w:rsidRDefault="003820D4">
      <w:pPr>
        <w:spacing w:after="200" w:line="276" w:lineRule="auto"/>
        <w:rPr>
          <w:rFonts w:cs="Times New Roman"/>
          <w:sz w:val="26"/>
          <w:szCs w:val="26"/>
        </w:rPr>
      </w:pPr>
    </w:p>
    <w:p w:rsidR="003820D4" w:rsidRDefault="003820D4">
      <w:pPr>
        <w:spacing w:after="200" w:line="276" w:lineRule="auto"/>
        <w:rPr>
          <w:rFonts w:cs="Times New Roman"/>
          <w:sz w:val="26"/>
          <w:szCs w:val="26"/>
        </w:rPr>
      </w:pPr>
    </w:p>
    <w:p w:rsidR="00EE35BB" w:rsidRDefault="00EE35BB">
      <w:pPr>
        <w:spacing w:after="200" w:line="276" w:lineRule="auto"/>
        <w:rPr>
          <w:rFonts w:cs="Times New Roman"/>
          <w:sz w:val="26"/>
          <w:szCs w:val="26"/>
        </w:rPr>
      </w:pPr>
    </w:p>
    <w:p w:rsidR="00EE35BB" w:rsidRDefault="00EE35BB">
      <w:pPr>
        <w:spacing w:after="200" w:line="276" w:lineRule="auto"/>
        <w:rPr>
          <w:rFonts w:cs="Times New Roman"/>
          <w:sz w:val="26"/>
          <w:szCs w:val="26"/>
        </w:rPr>
      </w:pPr>
    </w:p>
    <w:p w:rsidR="00EE35BB" w:rsidRDefault="00EE35BB">
      <w:pPr>
        <w:spacing w:after="200" w:line="276" w:lineRule="auto"/>
        <w:rPr>
          <w:rFonts w:cs="Times New Roman"/>
          <w:sz w:val="26"/>
          <w:szCs w:val="26"/>
        </w:rPr>
      </w:pPr>
    </w:p>
    <w:p w:rsidR="00B25A17" w:rsidRDefault="00B25A17">
      <w:pPr>
        <w:spacing w:after="200" w:line="276" w:lineRule="auto"/>
        <w:rPr>
          <w:rFonts w:cs="Times New Roman"/>
          <w:sz w:val="26"/>
          <w:szCs w:val="26"/>
        </w:rPr>
      </w:pPr>
    </w:p>
    <w:tbl>
      <w:tblPr>
        <w:tblW w:w="11080" w:type="dxa"/>
        <w:tblInd w:w="-851" w:type="dxa"/>
        <w:tblLook w:val="01E0" w:firstRow="1" w:lastRow="1" w:firstColumn="1" w:lastColumn="1" w:noHBand="0" w:noVBand="0"/>
      </w:tblPr>
      <w:tblGrid>
        <w:gridCol w:w="5320"/>
        <w:gridCol w:w="5760"/>
      </w:tblGrid>
      <w:tr w:rsidR="00E85AA1" w:rsidRPr="00925421" w:rsidTr="00441965">
        <w:trPr>
          <w:trHeight w:val="1149"/>
        </w:trPr>
        <w:tc>
          <w:tcPr>
            <w:tcW w:w="5320" w:type="dxa"/>
            <w:shd w:val="clear" w:color="auto" w:fill="auto"/>
          </w:tcPr>
          <w:p w:rsidR="00E85AA1" w:rsidRPr="00925421" w:rsidRDefault="00E85AA1" w:rsidP="00441965">
            <w:pPr>
              <w:spacing w:line="264" w:lineRule="auto"/>
              <w:jc w:val="center"/>
              <w:rPr>
                <w:rFonts w:cs="Times New Roman"/>
                <w:bCs/>
                <w:color w:val="000000"/>
                <w:sz w:val="24"/>
                <w:szCs w:val="24"/>
              </w:rPr>
            </w:pPr>
            <w:r w:rsidRPr="00925421">
              <w:rPr>
                <w:rFonts w:cs="Times New Roman"/>
                <w:bCs/>
                <w:color w:val="000000"/>
                <w:sz w:val="24"/>
                <w:szCs w:val="24"/>
              </w:rPr>
              <w:t>BỘ TÀI NGUYÊN VÀ MÔI TRƯỜNG</w:t>
            </w:r>
          </w:p>
          <w:p w:rsidR="00E85AA1" w:rsidRPr="00925421" w:rsidRDefault="00E85AA1" w:rsidP="00441965">
            <w:pPr>
              <w:spacing w:line="264" w:lineRule="auto"/>
              <w:jc w:val="center"/>
              <w:rPr>
                <w:rFonts w:cs="Times New Roman"/>
                <w:b/>
                <w:bCs/>
                <w:color w:val="000000"/>
                <w:sz w:val="24"/>
                <w:szCs w:val="24"/>
              </w:rPr>
            </w:pPr>
            <w:r w:rsidRPr="00925421">
              <w:rPr>
                <w:rFonts w:cs="Times New Roman"/>
                <w:b/>
                <w:bCs/>
                <w:color w:val="000000"/>
                <w:sz w:val="24"/>
                <w:szCs w:val="24"/>
              </w:rPr>
              <w:t>TRƯỜNG ĐẠI HỌC</w:t>
            </w:r>
          </w:p>
          <w:p w:rsidR="00E85AA1" w:rsidRPr="00925421" w:rsidRDefault="00E85AA1" w:rsidP="00441965">
            <w:pPr>
              <w:spacing w:line="264" w:lineRule="auto"/>
              <w:jc w:val="center"/>
              <w:rPr>
                <w:rFonts w:cs="Times New Roman"/>
                <w:b/>
                <w:sz w:val="24"/>
                <w:szCs w:val="24"/>
              </w:rPr>
            </w:pPr>
            <w:r w:rsidRPr="00925421">
              <w:rPr>
                <w:rFonts w:cs="Times New Roman"/>
                <w:b/>
                <w:bCs/>
                <w:color w:val="000000"/>
                <w:sz w:val="24"/>
                <w:szCs w:val="24"/>
              </w:rPr>
              <w:t>TÀI NGUYÊN VÀ MÔI TRƯỜNG HÀ NỘI</w:t>
            </w:r>
          </w:p>
          <w:p w:rsidR="00E85AA1" w:rsidRPr="00925421" w:rsidRDefault="00E85AA1" w:rsidP="00441965">
            <w:pPr>
              <w:spacing w:line="264" w:lineRule="auto"/>
              <w:rPr>
                <w:rFonts w:cs="Times New Roman"/>
                <w:sz w:val="24"/>
                <w:szCs w:val="24"/>
              </w:rPr>
            </w:pPr>
            <w:r w:rsidRPr="00925421">
              <w:rPr>
                <w:rFonts w:cs="Times New Roman"/>
                <w:noProof/>
                <w:spacing w:val="-6"/>
                <w:sz w:val="24"/>
                <w:szCs w:val="24"/>
              </w:rPr>
              <mc:AlternateContent>
                <mc:Choice Requires="wps">
                  <w:drawing>
                    <wp:anchor distT="0" distB="0" distL="114300" distR="114300" simplePos="0" relativeHeight="251847680" behindDoc="0" locked="0" layoutInCell="1" allowOverlap="1" wp14:anchorId="2E6C0D81" wp14:editId="024ECA09">
                      <wp:simplePos x="0" y="0"/>
                      <wp:positionH relativeFrom="column">
                        <wp:posOffset>995680</wp:posOffset>
                      </wp:positionH>
                      <wp:positionV relativeFrom="paragraph">
                        <wp:posOffset>41910</wp:posOffset>
                      </wp:positionV>
                      <wp:extent cx="1064260" cy="0"/>
                      <wp:effectExtent l="5080" t="13335" r="6985"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pt,3.3pt" to="16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LH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CYpfPpZA5NpIMvIfmQaKzzn7juUDAKLIUKwpGcnF6c&#10;D0RIPoSEY6W3QsrYfKlQX+DlbDKLCU5LwYIzhDnbHEpp0YmE8YlfrAo8j2FWHxWLYC0nbHOzPRHy&#10;asPlUgU8KAXo3KzrfPxYpsvNYrOYjqC4zWiaVtXo47acjubb7GlWfajKssp+BmrZNG8FY1wFdsOs&#10;ZtO/m4Xbq7lO2X1a7zIkb9GjXkB2+EfSsZehfddBOGh22dmhxzCeMfj2lML8P+7Bfnzw618AAAD/&#10;/wMAUEsDBBQABgAIAAAAIQB7xrVe2gAAAAcBAAAPAAAAZHJzL2Rvd25yZXYueG1sTI7BTsMwEETv&#10;SPyDtUhcqtYhLREKcSoE5MaFQsV1Gy9JRLxOY7cNfD0LFzg+zWjmFevJ9epIY+g8G7haJKCIa287&#10;bgy8vlTzG1AhIlvsPZOBTwqwLs/PCsytP/EzHTexUTLCIUcDbYxDrnWoW3IYFn4gluzdjw6j4Nho&#10;O+JJxl2v0yTJtMOO5aHFge5bqj82B2cgVFvaV1+zepa8LRtP6f7h6RGNubyY7m5BRZriXxl+9EUd&#10;SnHa+QPboHrh60zUo4EsAyX5Ml2tQO1+WZeF/u9ffgMAAP//AwBQSwECLQAUAAYACAAAACEAtoM4&#10;kv4AAADhAQAAEwAAAAAAAAAAAAAAAAAAAAAAW0NvbnRlbnRfVHlwZXNdLnhtbFBLAQItABQABgAI&#10;AAAAIQA4/SH/1gAAAJQBAAALAAAAAAAAAAAAAAAAAC8BAABfcmVscy8ucmVsc1BLAQItABQABgAI&#10;AAAAIQDCR5LHHQIAADgEAAAOAAAAAAAAAAAAAAAAAC4CAABkcnMvZTJvRG9jLnhtbFBLAQItABQA&#10;BgAIAAAAIQB7xrVe2gAAAAcBAAAPAAAAAAAAAAAAAAAAAHcEAABkcnMvZG93bnJldi54bWxQSwUG&#10;AAAAAAQABADzAAAAfgUAAAAA&#10;"/>
                  </w:pict>
                </mc:Fallback>
              </mc:AlternateContent>
            </w:r>
            <w:r w:rsidRPr="00925421">
              <w:rPr>
                <w:rFonts w:cs="Times New Roman"/>
                <w:sz w:val="24"/>
                <w:szCs w:val="24"/>
              </w:rPr>
              <w:t xml:space="preserve">              </w:t>
            </w:r>
          </w:p>
          <w:p w:rsidR="00E85AA1" w:rsidRPr="00925421" w:rsidRDefault="00E85AA1" w:rsidP="00441965">
            <w:pPr>
              <w:spacing w:line="264" w:lineRule="auto"/>
              <w:rPr>
                <w:rFonts w:cs="Times New Roman"/>
                <w:b/>
                <w:sz w:val="24"/>
                <w:szCs w:val="24"/>
              </w:rPr>
            </w:pPr>
            <w:r w:rsidRPr="00925421">
              <w:rPr>
                <w:rFonts w:cs="Times New Roman"/>
                <w:sz w:val="24"/>
                <w:szCs w:val="24"/>
              </w:rPr>
              <w:t xml:space="preserve">            </w:t>
            </w:r>
          </w:p>
        </w:tc>
        <w:tc>
          <w:tcPr>
            <w:tcW w:w="5760" w:type="dxa"/>
            <w:shd w:val="clear" w:color="auto" w:fill="auto"/>
          </w:tcPr>
          <w:p w:rsidR="00E85AA1" w:rsidRPr="00925421" w:rsidRDefault="00E85AA1" w:rsidP="00441965">
            <w:pPr>
              <w:spacing w:line="264" w:lineRule="auto"/>
              <w:rPr>
                <w:rFonts w:cs="Times New Roman"/>
                <w:b/>
                <w:sz w:val="24"/>
                <w:szCs w:val="24"/>
              </w:rPr>
            </w:pPr>
            <w:r w:rsidRPr="00925421">
              <w:rPr>
                <w:rFonts w:cs="Times New Roman"/>
                <w:b/>
                <w:sz w:val="24"/>
                <w:szCs w:val="24"/>
              </w:rPr>
              <w:t xml:space="preserve"> CỘNG HÒA XÃ HỘI CHỦ NGHĨA VIỆT NAM</w:t>
            </w:r>
          </w:p>
          <w:p w:rsidR="00E85AA1" w:rsidRPr="00925421" w:rsidRDefault="00E85AA1" w:rsidP="00441965">
            <w:pPr>
              <w:spacing w:line="264" w:lineRule="auto"/>
              <w:rPr>
                <w:rFonts w:cs="Times New Roman"/>
                <w:b/>
                <w:sz w:val="24"/>
                <w:szCs w:val="24"/>
              </w:rPr>
            </w:pPr>
            <w:r w:rsidRPr="00925421">
              <w:rPr>
                <w:rFonts w:cs="Times New Roman"/>
                <w:sz w:val="24"/>
                <w:szCs w:val="24"/>
              </w:rPr>
              <w:t xml:space="preserve">                    </w:t>
            </w:r>
            <w:r w:rsidRPr="00925421">
              <w:rPr>
                <w:rFonts w:cs="Times New Roman"/>
                <w:b/>
                <w:sz w:val="24"/>
                <w:szCs w:val="24"/>
              </w:rPr>
              <w:t>Độc lập –Tự do – Hạnh phúc</w:t>
            </w:r>
          </w:p>
          <w:p w:rsidR="00E85AA1" w:rsidRPr="00925421" w:rsidRDefault="00E85AA1" w:rsidP="00441965">
            <w:pPr>
              <w:spacing w:line="264" w:lineRule="auto"/>
              <w:rPr>
                <w:rFonts w:cs="Times New Roman"/>
                <w:i/>
                <w:sz w:val="24"/>
                <w:szCs w:val="24"/>
              </w:rPr>
            </w:pPr>
            <w:r w:rsidRPr="00925421">
              <w:rPr>
                <w:rFonts w:cs="Times New Roman"/>
                <w:i/>
                <w:noProof/>
                <w:sz w:val="24"/>
                <w:szCs w:val="24"/>
              </w:rPr>
              <mc:AlternateContent>
                <mc:Choice Requires="wps">
                  <w:drawing>
                    <wp:anchor distT="0" distB="0" distL="114300" distR="114300" simplePos="0" relativeHeight="251848704" behindDoc="0" locked="0" layoutInCell="1" allowOverlap="1" wp14:anchorId="23A96947" wp14:editId="35389081">
                      <wp:simplePos x="0" y="0"/>
                      <wp:positionH relativeFrom="column">
                        <wp:posOffset>1151890</wp:posOffset>
                      </wp:positionH>
                      <wp:positionV relativeFrom="paragraph">
                        <wp:posOffset>69850</wp:posOffset>
                      </wp:positionV>
                      <wp:extent cx="1190625" cy="0"/>
                      <wp:effectExtent l="8890" t="12700" r="10160" b="63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90.7pt;margin-top:5.5pt;width:93.75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50b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DAyWa&#10;dTijrbdM7RtPnqyFnpSgNfYRLMEj2K/euBzDSr2xoWJ+0lvzDPyHIxrKhum9jLxfzgaxshCRvAkJ&#10;G2cw667/AgLPsIOH2LxTbbsAiW0hpzij831G8uQJx49ZNk+nowkl/OZLWH4LNNb5zxI6EoyCumsh&#10;9wqymIYdn50PtFh+CwhZNaxV20ZBtJr0BZ1PME/wOGiVCM64sftd2VpyZEFS8Yk1vjtm4aBFBGsk&#10;E6ur7ZlqLzYmb3XAw8KQztW6aObnPJ2vZqvZeDAeTVeDcVpVg6d1OR5M19nDpPpUlWWV/QrUsnHe&#10;KCGkDuxu+s3Gf6eP6026KO+u4HsbkrfosV9I9vaOpONkwzAvstiBOG/sbeIo2Xj4er3CnXi9R/v1&#10;T2D5GwAA//8DAFBLAwQUAAYACAAAACEA2dYl4NwAAAAJAQAADwAAAGRycy9kb3ducmV2LnhtbEyP&#10;QU/DMAyF70j8h8hIXBBLO2DqStNpQuLAkW0SV68xbaFxqiZdy349Rhzg5mc/PX+v2MyuUycaQuvZ&#10;QLpIQBFX3rZcGzjsn28zUCEiW+w8k4EvCrApLy8KzK2f+JVOu1grCeGQo4Emxj7XOlQNOQwL3xPL&#10;7d0PDqPIodZ2wEnCXaeXSbLSDluWDw329NRQ9bkbnQEK40OabNeuPrycp5u35flj6vfGXF/N20dQ&#10;keb4Z4YffEGHUpiOfmQbVCc6S+/FKkMqncRwt8rWoI6/C10W+n+D8hsAAP//AwBQSwECLQAUAAYA&#10;CAAAACEAtoM4kv4AAADhAQAAEwAAAAAAAAAAAAAAAAAAAAAAW0NvbnRlbnRfVHlwZXNdLnhtbFBL&#10;AQItABQABgAIAAAAIQA4/SH/1gAAAJQBAAALAAAAAAAAAAAAAAAAAC8BAABfcmVscy8ucmVsc1BL&#10;AQItABQABgAIAAAAIQDV750bJAIAAEwEAAAOAAAAAAAAAAAAAAAAAC4CAABkcnMvZTJvRG9jLnht&#10;bFBLAQItABQABgAIAAAAIQDZ1iXg3AAAAAkBAAAPAAAAAAAAAAAAAAAAAH4EAABkcnMvZG93bnJl&#10;di54bWxQSwUGAAAAAAQABADzAAAAhwUAAAAA&#10;"/>
                  </w:pict>
                </mc:Fallback>
              </mc:AlternateContent>
            </w:r>
            <w:r w:rsidRPr="00925421">
              <w:rPr>
                <w:rFonts w:cs="Times New Roman"/>
                <w:i/>
                <w:sz w:val="24"/>
                <w:szCs w:val="24"/>
              </w:rPr>
              <w:t xml:space="preserve">                    </w:t>
            </w:r>
          </w:p>
        </w:tc>
      </w:tr>
    </w:tbl>
    <w:p w:rsidR="00E85AA1" w:rsidRPr="00894474" w:rsidRDefault="00E85AA1" w:rsidP="00E85AA1">
      <w:pPr>
        <w:spacing w:line="264" w:lineRule="auto"/>
        <w:jc w:val="center"/>
        <w:rPr>
          <w:rFonts w:eastAsia="MS Mincho" w:cs="Times New Roman"/>
          <w:b/>
          <w:bCs/>
          <w:szCs w:val="28"/>
        </w:rPr>
      </w:pPr>
      <w:r w:rsidRPr="00894474">
        <w:rPr>
          <w:rFonts w:eastAsia="MS Mincho" w:cs="Times New Roman"/>
          <w:b/>
          <w:bCs/>
          <w:szCs w:val="28"/>
        </w:rPr>
        <w:t>ĐỀ CƯƠNG CHI TIẾT HỌC PHẦN</w:t>
      </w:r>
    </w:p>
    <w:p w:rsidR="003820D4" w:rsidRPr="003D7F03" w:rsidRDefault="003820D4" w:rsidP="003820D4">
      <w:pPr>
        <w:spacing w:line="288" w:lineRule="auto"/>
        <w:jc w:val="center"/>
        <w:rPr>
          <w:b/>
          <w:bCs/>
          <w:sz w:val="26"/>
          <w:szCs w:val="26"/>
        </w:rPr>
      </w:pPr>
      <w:r w:rsidRPr="003D7F03">
        <w:rPr>
          <w:b/>
          <w:bCs/>
          <w:color w:val="000000"/>
          <w:sz w:val="26"/>
          <w:szCs w:val="26"/>
        </w:rPr>
        <w:t>LÝ THUYẾT</w:t>
      </w:r>
    </w:p>
    <w:p w:rsidR="00E85AA1" w:rsidRPr="00D17AED" w:rsidRDefault="003820D4" w:rsidP="003820D4">
      <w:pPr>
        <w:spacing w:line="264" w:lineRule="auto"/>
        <w:jc w:val="center"/>
        <w:rPr>
          <w:rFonts w:cs="Times New Roman"/>
          <w:bCs/>
          <w:i/>
          <w:color w:val="000000"/>
          <w:sz w:val="26"/>
          <w:szCs w:val="26"/>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E85AA1" w:rsidRPr="00D17AED" w:rsidRDefault="00E85AA1" w:rsidP="00E85AA1">
      <w:pPr>
        <w:spacing w:line="264" w:lineRule="auto"/>
        <w:jc w:val="center"/>
        <w:rPr>
          <w:rFonts w:cs="Times New Roman"/>
          <w:bCs/>
          <w:i/>
          <w:color w:val="000000"/>
          <w:sz w:val="26"/>
          <w:szCs w:val="26"/>
        </w:rPr>
      </w:pPr>
    </w:p>
    <w:p w:rsidR="009B5231" w:rsidRPr="0099354D" w:rsidRDefault="00E85AA1" w:rsidP="009B5231">
      <w:pPr>
        <w:spacing w:line="312" w:lineRule="auto"/>
        <w:jc w:val="both"/>
        <w:rPr>
          <w:rFonts w:eastAsia="MS Mincho"/>
          <w:b/>
          <w:bCs/>
          <w:sz w:val="26"/>
          <w:szCs w:val="26"/>
        </w:rPr>
      </w:pPr>
      <w:r w:rsidRPr="00D17AED">
        <w:rPr>
          <w:rFonts w:eastAsia="MS Mincho" w:cs="Times New Roman"/>
          <w:b/>
          <w:bCs/>
          <w:sz w:val="26"/>
          <w:szCs w:val="26"/>
        </w:rPr>
        <w:t xml:space="preserve">1. </w:t>
      </w:r>
      <w:r w:rsidR="009B5231" w:rsidRPr="0099354D">
        <w:rPr>
          <w:rFonts w:eastAsia="MS Mincho"/>
          <w:b/>
          <w:bCs/>
          <w:sz w:val="26"/>
          <w:szCs w:val="26"/>
        </w:rPr>
        <w:t xml:space="preserve">Thông tin chung về </w:t>
      </w:r>
      <w:r w:rsidR="003820D4">
        <w:rPr>
          <w:rFonts w:cs="Times New Roman"/>
          <w:b/>
          <w:sz w:val="26"/>
          <w:szCs w:val="26"/>
        </w:rPr>
        <w:t>môn học</w:t>
      </w:r>
      <w:r w:rsidR="009B5231" w:rsidRPr="0099354D">
        <w:rPr>
          <w:rFonts w:eastAsia="MS Mincho"/>
          <w:b/>
          <w:bCs/>
          <w:sz w:val="26"/>
          <w:szCs w:val="26"/>
        </w:rPr>
        <w:t xml:space="preserve"> </w:t>
      </w:r>
    </w:p>
    <w:p w:rsidR="009B5231" w:rsidRPr="003B4C5C" w:rsidRDefault="009B5231" w:rsidP="009B5231">
      <w:pPr>
        <w:numPr>
          <w:ilvl w:val="0"/>
          <w:numId w:val="3"/>
        </w:numPr>
        <w:spacing w:line="312" w:lineRule="auto"/>
        <w:ind w:left="0"/>
        <w:jc w:val="both"/>
        <w:rPr>
          <w:rFonts w:eastAsia="MS Mincho"/>
          <w:sz w:val="26"/>
          <w:szCs w:val="26"/>
        </w:rPr>
      </w:pPr>
      <w:r w:rsidRPr="003B4C5C">
        <w:rPr>
          <w:rFonts w:eastAsia="MS Mincho"/>
          <w:sz w:val="26"/>
          <w:szCs w:val="26"/>
        </w:rPr>
        <w:t>Tên học phần:</w:t>
      </w:r>
      <w:r w:rsidRPr="003B4C5C">
        <w:rPr>
          <w:rFonts w:eastAsia="MS Mincho"/>
          <w:sz w:val="26"/>
          <w:szCs w:val="26"/>
          <w:lang w:eastAsia="ja-JP"/>
        </w:rPr>
        <w:t xml:space="preserve"> </w:t>
      </w:r>
    </w:p>
    <w:p w:rsidR="009B5231" w:rsidRDefault="003820D4" w:rsidP="00C06424">
      <w:pPr>
        <w:pStyle w:val="ListParagraph"/>
        <w:numPr>
          <w:ilvl w:val="0"/>
          <w:numId w:val="60"/>
        </w:numPr>
        <w:spacing w:line="312" w:lineRule="auto"/>
        <w:jc w:val="both"/>
        <w:outlineLvl w:val="0"/>
        <w:rPr>
          <w:rFonts w:eastAsia="MS Mincho"/>
          <w:szCs w:val="26"/>
        </w:rPr>
      </w:pPr>
      <w:bookmarkStart w:id="186" w:name="_Toc9497823"/>
      <w:r>
        <w:rPr>
          <w:rFonts w:eastAsia="MS Mincho"/>
          <w:szCs w:val="26"/>
          <w:lang w:eastAsia="ja-JP"/>
        </w:rPr>
        <w:t>T</w:t>
      </w:r>
      <w:r w:rsidR="009B5231" w:rsidRPr="003B4C5C">
        <w:rPr>
          <w:rFonts w:eastAsia="MS Mincho"/>
          <w:szCs w:val="26"/>
          <w:lang w:eastAsia="ja-JP"/>
        </w:rPr>
        <w:t>iếng Việt:</w:t>
      </w:r>
      <w:r w:rsidR="009B5231" w:rsidRPr="003B4C5C">
        <w:rPr>
          <w:rFonts w:eastAsia="MS Mincho"/>
          <w:b/>
          <w:szCs w:val="26"/>
          <w:lang w:eastAsia="ja-JP"/>
        </w:rPr>
        <w:t xml:space="preserve"> </w:t>
      </w:r>
      <w:r w:rsidR="009B5231" w:rsidRPr="00441965">
        <w:rPr>
          <w:rFonts w:eastAsia="MS Mincho"/>
          <w:b/>
          <w:szCs w:val="26"/>
          <w:lang w:eastAsia="ja-JP"/>
        </w:rPr>
        <w:t>Quản lý hóa chất độc hại</w:t>
      </w:r>
      <w:bookmarkEnd w:id="186"/>
    </w:p>
    <w:p w:rsidR="009B5231" w:rsidRPr="00503E23" w:rsidRDefault="003820D4" w:rsidP="00C06424">
      <w:pPr>
        <w:pStyle w:val="ListParagraph"/>
        <w:numPr>
          <w:ilvl w:val="0"/>
          <w:numId w:val="60"/>
        </w:numPr>
        <w:spacing w:line="312" w:lineRule="auto"/>
        <w:jc w:val="both"/>
        <w:rPr>
          <w:rFonts w:eastAsia="MS Mincho"/>
          <w:szCs w:val="26"/>
        </w:rPr>
      </w:pPr>
      <w:r>
        <w:rPr>
          <w:rFonts w:eastAsia="MS Mincho"/>
          <w:szCs w:val="26"/>
        </w:rPr>
        <w:t>T</w:t>
      </w:r>
      <w:r w:rsidR="009B5231" w:rsidRPr="00503E23">
        <w:rPr>
          <w:rFonts w:eastAsia="MS Mincho"/>
          <w:szCs w:val="26"/>
        </w:rPr>
        <w:t>iếng Anh:</w:t>
      </w:r>
      <w:r w:rsidR="009B5231" w:rsidRPr="00503E23">
        <w:rPr>
          <w:rFonts w:eastAsia="MS Mincho"/>
          <w:bCs/>
          <w:szCs w:val="26"/>
          <w:lang w:eastAsia="ja-JP"/>
        </w:rPr>
        <w:t xml:space="preserve"> </w:t>
      </w:r>
      <w:r w:rsidR="009B5231" w:rsidRPr="002D7A1D">
        <w:rPr>
          <w:b/>
          <w:color w:val="000000"/>
          <w:szCs w:val="26"/>
        </w:rPr>
        <w:t>Management of toxic chemicals</w:t>
      </w:r>
    </w:p>
    <w:p w:rsidR="009B5231" w:rsidRPr="00503E23" w:rsidRDefault="009B5231" w:rsidP="009B5231">
      <w:pPr>
        <w:numPr>
          <w:ilvl w:val="0"/>
          <w:numId w:val="3"/>
        </w:numPr>
        <w:spacing w:line="312" w:lineRule="auto"/>
        <w:ind w:left="0"/>
        <w:jc w:val="both"/>
        <w:rPr>
          <w:rFonts w:eastAsia="MS Mincho"/>
          <w:sz w:val="26"/>
          <w:szCs w:val="26"/>
        </w:rPr>
      </w:pPr>
      <w:r w:rsidRPr="003B4C5C">
        <w:rPr>
          <w:rFonts w:eastAsia="MS Mincho"/>
          <w:sz w:val="26"/>
          <w:szCs w:val="26"/>
        </w:rPr>
        <w:t>Mã học phầ</w:t>
      </w:r>
      <w:r>
        <w:rPr>
          <w:rFonts w:eastAsia="MS Mincho"/>
          <w:sz w:val="26"/>
          <w:szCs w:val="26"/>
        </w:rPr>
        <w:t>n:</w:t>
      </w:r>
      <w:r w:rsidRPr="00503E23">
        <w:rPr>
          <w:color w:val="000000"/>
          <w:sz w:val="26"/>
          <w:szCs w:val="26"/>
        </w:rPr>
        <w:t xml:space="preserve"> </w:t>
      </w:r>
      <w:r w:rsidR="00E6253C" w:rsidRPr="006A73E8">
        <w:rPr>
          <w:color w:val="000000"/>
          <w:sz w:val="26"/>
          <w:szCs w:val="26"/>
        </w:rPr>
        <w:t>ESTM</w:t>
      </w:r>
      <w:r w:rsidRPr="006A73E8">
        <w:rPr>
          <w:color w:val="000000"/>
          <w:sz w:val="26"/>
          <w:szCs w:val="26"/>
        </w:rPr>
        <w:t xml:space="preserve"> 828</w:t>
      </w:r>
    </w:p>
    <w:p w:rsidR="009B5231" w:rsidRPr="003B4C5C" w:rsidRDefault="009B5231" w:rsidP="009B5231">
      <w:pPr>
        <w:numPr>
          <w:ilvl w:val="0"/>
          <w:numId w:val="3"/>
        </w:numPr>
        <w:spacing w:line="312" w:lineRule="auto"/>
        <w:ind w:left="0"/>
        <w:jc w:val="both"/>
        <w:rPr>
          <w:rFonts w:eastAsia="MS Mincho"/>
          <w:sz w:val="26"/>
          <w:szCs w:val="26"/>
        </w:rPr>
      </w:pPr>
      <w:r w:rsidRPr="003B4C5C">
        <w:rPr>
          <w:rFonts w:eastAsia="MS Mincho"/>
          <w:sz w:val="26"/>
          <w:szCs w:val="26"/>
        </w:rPr>
        <w:t>Số tín chỉ</w:t>
      </w:r>
      <w:r>
        <w:rPr>
          <w:rFonts w:eastAsia="MS Mincho"/>
          <w:sz w:val="26"/>
          <w:szCs w:val="26"/>
          <w:lang w:eastAsia="ja-JP"/>
        </w:rPr>
        <w:t xml:space="preserve">: </w:t>
      </w:r>
      <w:r w:rsidR="003820D4">
        <w:rPr>
          <w:rFonts w:eastAsia="MS Mincho"/>
          <w:sz w:val="26"/>
          <w:szCs w:val="26"/>
          <w:lang w:eastAsia="ja-JP"/>
        </w:rPr>
        <w:t>0</w:t>
      </w:r>
      <w:r>
        <w:rPr>
          <w:rFonts w:eastAsia="MS Mincho"/>
          <w:sz w:val="26"/>
          <w:szCs w:val="26"/>
          <w:lang w:eastAsia="ja-JP"/>
        </w:rPr>
        <w:t>2</w:t>
      </w:r>
    </w:p>
    <w:p w:rsidR="003820D4" w:rsidRPr="00C155C5" w:rsidRDefault="003820D4" w:rsidP="003820D4">
      <w:pPr>
        <w:pStyle w:val="ListParagraph"/>
        <w:numPr>
          <w:ilvl w:val="0"/>
          <w:numId w:val="3"/>
        </w:numPr>
        <w:spacing w:line="312" w:lineRule="auto"/>
        <w:jc w:val="both"/>
        <w:rPr>
          <w:szCs w:val="26"/>
        </w:rPr>
      </w:pPr>
      <w:r w:rsidRPr="00C155C5">
        <w:rPr>
          <w:szCs w:val="26"/>
        </w:rPr>
        <w:t>Đối tượng học: Thạc sĩ, ngành Khoa học môi trường</w:t>
      </w:r>
    </w:p>
    <w:p w:rsidR="003820D4" w:rsidRDefault="003820D4" w:rsidP="003820D4">
      <w:pPr>
        <w:pStyle w:val="ListParagraph"/>
        <w:numPr>
          <w:ilvl w:val="0"/>
          <w:numId w:val="3"/>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3820D4" w:rsidRPr="003D7F03" w:rsidTr="003820D4">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0D4" w:rsidRPr="003D7F03" w:rsidRDefault="003820D4" w:rsidP="003820D4">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3820D4" w:rsidRPr="003D7F03" w:rsidRDefault="003820D4" w:rsidP="003820D4">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3820D4" w:rsidRPr="003D7F03" w:rsidRDefault="003820D4" w:rsidP="003820D4">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3820D4" w:rsidRPr="003D7F03" w:rsidTr="003820D4">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3820D4" w:rsidRPr="003D7F03" w:rsidRDefault="003820D4" w:rsidP="003820D4">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3820D4" w:rsidRPr="003D7F03" w:rsidRDefault="003820D4" w:rsidP="003820D4">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3820D4" w:rsidRPr="003D7F03" w:rsidRDefault="003820D4" w:rsidP="003820D4">
            <w:pPr>
              <w:spacing w:line="288" w:lineRule="auto"/>
              <w:jc w:val="center"/>
              <w:rPr>
                <w:color w:val="000000"/>
                <w:sz w:val="26"/>
                <w:szCs w:val="26"/>
              </w:rPr>
            </w:pPr>
            <w:r w:rsidRPr="003D7F03">
              <w:rPr>
                <w:color w:val="000000"/>
                <w:sz w:val="26"/>
                <w:szCs w:val="26"/>
              </w:rPr>
              <w:t>□</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3820D4" w:rsidRPr="003D7F03" w:rsidRDefault="003820D4" w:rsidP="003820D4">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3820D4" w:rsidRPr="003D7F03" w:rsidRDefault="003820D4" w:rsidP="003820D4">
            <w:pPr>
              <w:spacing w:line="288" w:lineRule="auto"/>
              <w:jc w:val="center"/>
              <w:rPr>
                <w:color w:val="000000"/>
                <w:sz w:val="26"/>
                <w:szCs w:val="26"/>
              </w:rPr>
            </w:pPr>
            <w:r w:rsidRPr="003D7F03">
              <w:rPr>
                <w:sz w:val="26"/>
                <w:szCs w:val="26"/>
              </w:rPr>
              <w:sym w:font="Wingdings" w:char="F0FE"/>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3820D4" w:rsidRPr="003D7F03" w:rsidRDefault="003820D4" w:rsidP="003820D4">
            <w:pPr>
              <w:spacing w:line="288" w:lineRule="auto"/>
              <w:jc w:val="center"/>
              <w:rPr>
                <w:color w:val="000000"/>
                <w:sz w:val="26"/>
                <w:szCs w:val="26"/>
              </w:rPr>
            </w:pPr>
            <w:r>
              <w:rPr>
                <w:color w:val="000000"/>
                <w:sz w:val="26"/>
                <w:szCs w:val="26"/>
              </w:rPr>
              <w:t xml:space="preserve">Luận văn </w:t>
            </w:r>
          </w:p>
          <w:p w:rsidR="003820D4" w:rsidRPr="003D7F03" w:rsidRDefault="003820D4" w:rsidP="003820D4">
            <w:pPr>
              <w:spacing w:line="288" w:lineRule="auto"/>
              <w:jc w:val="center"/>
              <w:rPr>
                <w:color w:val="000000"/>
                <w:sz w:val="26"/>
                <w:szCs w:val="26"/>
              </w:rPr>
            </w:pPr>
            <w:r w:rsidRPr="003D7F03">
              <w:rPr>
                <w:color w:val="000000"/>
                <w:sz w:val="26"/>
                <w:szCs w:val="26"/>
              </w:rPr>
              <w:t xml:space="preserve"> □</w:t>
            </w:r>
          </w:p>
        </w:tc>
      </w:tr>
      <w:tr w:rsidR="003820D4" w:rsidRPr="003D7F03" w:rsidTr="003820D4">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820D4" w:rsidRPr="003D7F03" w:rsidRDefault="003820D4" w:rsidP="003820D4">
            <w:pPr>
              <w:spacing w:line="288" w:lineRule="auto"/>
              <w:jc w:val="center"/>
              <w:rPr>
                <w:color w:val="000000"/>
                <w:sz w:val="26"/>
                <w:szCs w:val="26"/>
              </w:rPr>
            </w:pPr>
            <w:r w:rsidRPr="003D7F03">
              <w:rPr>
                <w:color w:val="000000"/>
                <w:sz w:val="26"/>
                <w:szCs w:val="26"/>
              </w:rPr>
              <w:t xml:space="preserve">Bắt buộc </w:t>
            </w:r>
          </w:p>
          <w:p w:rsidR="003820D4" w:rsidRPr="003D7F03" w:rsidRDefault="003820D4" w:rsidP="003820D4">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3820D4" w:rsidRPr="003D7F03" w:rsidRDefault="003820D4" w:rsidP="003820D4">
            <w:pPr>
              <w:spacing w:line="288" w:lineRule="auto"/>
              <w:jc w:val="center"/>
              <w:rPr>
                <w:color w:val="000000"/>
                <w:sz w:val="26"/>
                <w:szCs w:val="26"/>
              </w:rPr>
            </w:pPr>
            <w:r w:rsidRPr="003D7F03">
              <w:rPr>
                <w:color w:val="000000"/>
                <w:sz w:val="26"/>
                <w:szCs w:val="26"/>
              </w:rPr>
              <w:t xml:space="preserve">Tự chọn </w:t>
            </w:r>
          </w:p>
          <w:p w:rsidR="003820D4" w:rsidRPr="003D7F03" w:rsidRDefault="003820D4" w:rsidP="003820D4">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3820D4" w:rsidRPr="003D7F03" w:rsidRDefault="003820D4" w:rsidP="003820D4">
            <w:pPr>
              <w:spacing w:line="288" w:lineRule="auto"/>
              <w:jc w:val="center"/>
              <w:rPr>
                <w:sz w:val="26"/>
                <w:szCs w:val="26"/>
              </w:rPr>
            </w:pPr>
            <w:r w:rsidRPr="003D7F03">
              <w:rPr>
                <w:color w:val="000000"/>
                <w:sz w:val="26"/>
                <w:szCs w:val="26"/>
              </w:rPr>
              <w:t xml:space="preserve">Bắt buộc </w:t>
            </w:r>
          </w:p>
          <w:p w:rsidR="003820D4" w:rsidRPr="003D7F03" w:rsidRDefault="003820D4" w:rsidP="003820D4">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3820D4" w:rsidRPr="003D7F03" w:rsidRDefault="003820D4" w:rsidP="003820D4">
            <w:pPr>
              <w:spacing w:line="288" w:lineRule="auto"/>
              <w:jc w:val="center"/>
              <w:rPr>
                <w:color w:val="000000"/>
                <w:sz w:val="26"/>
                <w:szCs w:val="26"/>
              </w:rPr>
            </w:pPr>
            <w:r w:rsidRPr="003D7F03">
              <w:rPr>
                <w:color w:val="000000"/>
                <w:sz w:val="26"/>
                <w:szCs w:val="26"/>
              </w:rPr>
              <w:t>Tự chọn</w:t>
            </w:r>
          </w:p>
          <w:p w:rsidR="003820D4" w:rsidRPr="003D7F03" w:rsidRDefault="003820D4" w:rsidP="003820D4">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3820D4" w:rsidRPr="003D7F03" w:rsidRDefault="003820D4" w:rsidP="003820D4">
            <w:pPr>
              <w:spacing w:line="288" w:lineRule="auto"/>
              <w:jc w:val="center"/>
              <w:rPr>
                <w:color w:val="000000"/>
                <w:sz w:val="26"/>
                <w:szCs w:val="26"/>
              </w:rPr>
            </w:pPr>
            <w:r w:rsidRPr="003D7F03">
              <w:rPr>
                <w:color w:val="000000"/>
                <w:sz w:val="26"/>
                <w:szCs w:val="26"/>
              </w:rPr>
              <w:t xml:space="preserve">Bắt buộc </w:t>
            </w:r>
          </w:p>
          <w:p w:rsidR="003820D4" w:rsidRPr="003D7F03" w:rsidRDefault="003820D4" w:rsidP="003820D4">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3820D4" w:rsidRPr="003D7F03" w:rsidRDefault="003820D4" w:rsidP="003820D4">
            <w:pPr>
              <w:spacing w:line="288" w:lineRule="auto"/>
              <w:jc w:val="center"/>
              <w:rPr>
                <w:color w:val="000000"/>
                <w:sz w:val="26"/>
                <w:szCs w:val="26"/>
              </w:rPr>
            </w:pPr>
            <w:r w:rsidRPr="003D7F03">
              <w:rPr>
                <w:color w:val="000000"/>
                <w:sz w:val="26"/>
                <w:szCs w:val="26"/>
              </w:rPr>
              <w:t xml:space="preserve">Tự chọn </w:t>
            </w:r>
          </w:p>
          <w:p w:rsidR="003820D4" w:rsidRPr="003D7F03" w:rsidRDefault="003820D4" w:rsidP="003820D4">
            <w:pPr>
              <w:spacing w:line="288" w:lineRule="auto"/>
              <w:jc w:val="center"/>
              <w:rPr>
                <w:color w:val="000000"/>
                <w:sz w:val="26"/>
                <w:szCs w:val="26"/>
              </w:rPr>
            </w:pPr>
            <w:r w:rsidRPr="003D7F03">
              <w:rPr>
                <w:sz w:val="26"/>
                <w:szCs w:val="26"/>
              </w:rPr>
              <w:sym w:font="Wingdings" w:char="F0FE"/>
            </w:r>
          </w:p>
        </w:tc>
        <w:tc>
          <w:tcPr>
            <w:tcW w:w="1475" w:type="dxa"/>
            <w:vMerge/>
            <w:tcBorders>
              <w:top w:val="nil"/>
              <w:left w:val="single" w:sz="4" w:space="0" w:color="auto"/>
              <w:bottom w:val="single" w:sz="4" w:space="0" w:color="auto"/>
              <w:right w:val="single" w:sz="4" w:space="0" w:color="auto"/>
            </w:tcBorders>
            <w:vAlign w:val="center"/>
            <w:hideMark/>
          </w:tcPr>
          <w:p w:rsidR="003820D4" w:rsidRPr="003D7F03" w:rsidRDefault="003820D4" w:rsidP="003820D4">
            <w:pPr>
              <w:spacing w:line="288" w:lineRule="auto"/>
              <w:rPr>
                <w:color w:val="000000"/>
                <w:sz w:val="26"/>
                <w:szCs w:val="26"/>
              </w:rPr>
            </w:pPr>
          </w:p>
        </w:tc>
      </w:tr>
    </w:tbl>
    <w:p w:rsidR="009B5231" w:rsidRPr="003B4C5C" w:rsidRDefault="003820D4" w:rsidP="009B5231">
      <w:pPr>
        <w:numPr>
          <w:ilvl w:val="0"/>
          <w:numId w:val="3"/>
        </w:numPr>
        <w:spacing w:line="312" w:lineRule="auto"/>
        <w:ind w:left="0"/>
        <w:jc w:val="both"/>
        <w:rPr>
          <w:rFonts w:eastAsia="MS Mincho"/>
          <w:sz w:val="26"/>
          <w:szCs w:val="26"/>
        </w:rPr>
      </w:pPr>
      <w:r w:rsidRPr="0073577D">
        <w:rPr>
          <w:rFonts w:eastAsia="MS Mincho"/>
          <w:sz w:val="26"/>
          <w:szCs w:val="26"/>
        </w:rPr>
        <w:t xml:space="preserve">Giờ tín chỉ đối với các hoạt động: </w:t>
      </w:r>
      <w:r>
        <w:rPr>
          <w:rFonts w:eastAsia="MS Mincho"/>
          <w:sz w:val="26"/>
          <w:szCs w:val="26"/>
        </w:rPr>
        <w:t>30 tiết</w:t>
      </w:r>
      <w:r w:rsidR="009B5231" w:rsidRPr="003B4C5C">
        <w:rPr>
          <w:rFonts w:eastAsia="MS Mincho"/>
          <w:sz w:val="26"/>
          <w:szCs w:val="26"/>
        </w:rPr>
        <w:t xml:space="preserve"> </w:t>
      </w:r>
    </w:p>
    <w:p w:rsidR="009B5231" w:rsidRPr="003820D4" w:rsidRDefault="009B5231" w:rsidP="00C06424">
      <w:pPr>
        <w:pStyle w:val="ListParagraph"/>
        <w:numPr>
          <w:ilvl w:val="0"/>
          <w:numId w:val="61"/>
        </w:numPr>
        <w:tabs>
          <w:tab w:val="left" w:pos="3960"/>
        </w:tabs>
        <w:spacing w:line="312" w:lineRule="auto"/>
        <w:jc w:val="both"/>
        <w:rPr>
          <w:color w:val="000000"/>
          <w:szCs w:val="26"/>
        </w:rPr>
      </w:pPr>
      <w:r w:rsidRPr="003820D4">
        <w:rPr>
          <w:color w:val="000000"/>
          <w:szCs w:val="26"/>
        </w:rPr>
        <w:lastRenderedPageBreak/>
        <w:t>Nghe giảng lý thuyết</w:t>
      </w:r>
      <w:r w:rsidRPr="003820D4">
        <w:rPr>
          <w:color w:val="000000"/>
          <w:szCs w:val="26"/>
        </w:rPr>
        <w:tab/>
      </w:r>
      <w:r w:rsidRPr="003820D4">
        <w:rPr>
          <w:color w:val="000000"/>
          <w:szCs w:val="26"/>
        </w:rPr>
        <w:tab/>
        <w:t>: 18 tiết</w:t>
      </w:r>
    </w:p>
    <w:p w:rsidR="009B5231" w:rsidRPr="003820D4" w:rsidRDefault="003820D4" w:rsidP="00C06424">
      <w:pPr>
        <w:pStyle w:val="ListParagraph"/>
        <w:numPr>
          <w:ilvl w:val="0"/>
          <w:numId w:val="61"/>
        </w:numPr>
        <w:spacing w:line="312" w:lineRule="auto"/>
        <w:jc w:val="both"/>
        <w:rPr>
          <w:color w:val="000000"/>
          <w:szCs w:val="26"/>
        </w:rPr>
      </w:pPr>
      <w:r>
        <w:rPr>
          <w:color w:val="000000"/>
          <w:szCs w:val="26"/>
        </w:rPr>
        <w:t>B</w:t>
      </w:r>
      <w:r w:rsidR="009B5231" w:rsidRPr="003820D4">
        <w:rPr>
          <w:color w:val="000000"/>
          <w:szCs w:val="26"/>
        </w:rPr>
        <w:t>ài tập</w:t>
      </w:r>
      <w:r w:rsidR="009B5231" w:rsidRPr="003820D4">
        <w:rPr>
          <w:color w:val="000000"/>
          <w:szCs w:val="26"/>
        </w:rPr>
        <w:tab/>
      </w:r>
      <w:r w:rsidR="009B5231" w:rsidRPr="003820D4">
        <w:rPr>
          <w:color w:val="000000"/>
          <w:szCs w:val="26"/>
        </w:rPr>
        <w:tab/>
      </w:r>
      <w:r>
        <w:rPr>
          <w:color w:val="000000"/>
          <w:szCs w:val="26"/>
        </w:rPr>
        <w:t xml:space="preserve">          </w:t>
      </w:r>
      <w:r w:rsidR="009B5231" w:rsidRPr="003820D4">
        <w:rPr>
          <w:color w:val="000000"/>
          <w:szCs w:val="26"/>
        </w:rPr>
        <w:t>: 0 tiết</w:t>
      </w:r>
    </w:p>
    <w:p w:rsidR="009B5231" w:rsidRPr="003820D4" w:rsidRDefault="003820D4" w:rsidP="00C06424">
      <w:pPr>
        <w:pStyle w:val="ListParagraph"/>
        <w:numPr>
          <w:ilvl w:val="0"/>
          <w:numId w:val="61"/>
        </w:numPr>
        <w:tabs>
          <w:tab w:val="left" w:pos="3960"/>
        </w:tabs>
        <w:spacing w:line="312" w:lineRule="auto"/>
        <w:jc w:val="both"/>
        <w:rPr>
          <w:color w:val="000000"/>
          <w:szCs w:val="26"/>
        </w:rPr>
      </w:pPr>
      <w:r>
        <w:rPr>
          <w:color w:val="000000"/>
          <w:szCs w:val="26"/>
        </w:rPr>
        <w:t>Thảo luận, hoạt động nhóm</w:t>
      </w:r>
      <w:r w:rsidR="009B5231" w:rsidRPr="003820D4">
        <w:rPr>
          <w:color w:val="000000"/>
          <w:szCs w:val="26"/>
        </w:rPr>
        <w:t>: 12 tiết</w:t>
      </w:r>
    </w:p>
    <w:p w:rsidR="003820D4" w:rsidRDefault="003820D4" w:rsidP="003820D4">
      <w:pPr>
        <w:pStyle w:val="ListParagraph"/>
        <w:numPr>
          <w:ilvl w:val="0"/>
          <w:numId w:val="3"/>
        </w:numPr>
        <w:tabs>
          <w:tab w:val="left" w:pos="3960"/>
        </w:tabs>
        <w:spacing w:after="120"/>
        <w:jc w:val="both"/>
        <w:rPr>
          <w:color w:val="000000"/>
          <w:szCs w:val="26"/>
        </w:rPr>
      </w:pPr>
      <w:r w:rsidRPr="00BC522D">
        <w:rPr>
          <w:color w:val="000000"/>
          <w:szCs w:val="26"/>
        </w:rPr>
        <w:t>T</w:t>
      </w:r>
      <w:r>
        <w:rPr>
          <w:color w:val="000000"/>
          <w:szCs w:val="26"/>
        </w:rPr>
        <w:t>hời gian t</w:t>
      </w:r>
      <w:r w:rsidRPr="00BC522D">
        <w:rPr>
          <w:color w:val="000000"/>
          <w:szCs w:val="26"/>
        </w:rPr>
        <w:t xml:space="preserve">ự học:  </w:t>
      </w:r>
      <w:r>
        <w:rPr>
          <w:color w:val="000000"/>
          <w:szCs w:val="26"/>
        </w:rPr>
        <w:t>6</w:t>
      </w:r>
      <w:r w:rsidRPr="00BC522D">
        <w:rPr>
          <w:color w:val="000000"/>
          <w:szCs w:val="26"/>
        </w:rPr>
        <w:t>0 giờ</w:t>
      </w:r>
    </w:p>
    <w:p w:rsidR="009B5231" w:rsidRPr="003820D4" w:rsidRDefault="003820D4" w:rsidP="003820D4">
      <w:pPr>
        <w:pStyle w:val="ListParagraph"/>
        <w:numPr>
          <w:ilvl w:val="0"/>
          <w:numId w:val="3"/>
        </w:numPr>
        <w:tabs>
          <w:tab w:val="left" w:pos="3960"/>
        </w:tabs>
        <w:spacing w:after="120"/>
        <w:jc w:val="both"/>
        <w:rPr>
          <w:color w:val="000000"/>
          <w:szCs w:val="26"/>
        </w:rPr>
      </w:pPr>
      <w:r w:rsidRPr="003820D4">
        <w:rPr>
          <w:szCs w:val="26"/>
        </w:rPr>
        <w:t>Phụ trách môn học: Khoa Môi trường</w:t>
      </w:r>
    </w:p>
    <w:p w:rsidR="009B5231" w:rsidRDefault="009B5231" w:rsidP="009B5231">
      <w:pPr>
        <w:spacing w:line="312" w:lineRule="auto"/>
        <w:jc w:val="both"/>
        <w:rPr>
          <w:rFonts w:eastAsia="MS Mincho"/>
          <w:b/>
          <w:bCs/>
          <w:sz w:val="26"/>
          <w:szCs w:val="26"/>
        </w:rPr>
      </w:pPr>
      <w:r w:rsidRPr="003B4C5C">
        <w:rPr>
          <w:rFonts w:eastAsia="MS Mincho"/>
          <w:b/>
          <w:bCs/>
          <w:sz w:val="26"/>
          <w:szCs w:val="26"/>
        </w:rPr>
        <w:t>2. Mục tiêu của học phần</w:t>
      </w:r>
    </w:p>
    <w:p w:rsidR="003820D4" w:rsidRPr="00BC522D" w:rsidRDefault="003820D4" w:rsidP="003820D4">
      <w:pPr>
        <w:spacing w:line="312" w:lineRule="auto"/>
        <w:ind w:firstLine="720"/>
        <w:jc w:val="both"/>
        <w:rPr>
          <w:rFonts w:cs="Times New Roman"/>
          <w:sz w:val="26"/>
          <w:szCs w:val="26"/>
        </w:rPr>
      </w:pPr>
      <w:r w:rsidRPr="00BC522D">
        <w:rPr>
          <w:rFonts w:cs="Times New Roman"/>
          <w:sz w:val="26"/>
          <w:szCs w:val="26"/>
        </w:rPr>
        <w:t xml:space="preserve">Sau khi học xong môn học học viên cần phải có kỹ năng sau: </w:t>
      </w:r>
    </w:p>
    <w:p w:rsidR="003820D4" w:rsidRPr="003B4C5C" w:rsidRDefault="003820D4" w:rsidP="00925421">
      <w:pPr>
        <w:spacing w:line="312" w:lineRule="auto"/>
        <w:jc w:val="both"/>
        <w:rPr>
          <w:rFonts w:eastAsia="MS Mincho"/>
          <w:b/>
          <w:bCs/>
          <w:sz w:val="26"/>
          <w:szCs w:val="26"/>
        </w:rPr>
      </w:pPr>
      <w:r w:rsidRPr="00BC522D">
        <w:rPr>
          <w:rFonts w:cs="Times New Roman"/>
          <w:b/>
          <w:i/>
          <w:sz w:val="26"/>
          <w:szCs w:val="26"/>
        </w:rPr>
        <w:t>- Về kiến thức:</w:t>
      </w:r>
    </w:p>
    <w:p w:rsidR="009B5231" w:rsidRPr="00A91813" w:rsidRDefault="003820D4" w:rsidP="003820D4">
      <w:pPr>
        <w:pStyle w:val="NormalWeb"/>
        <w:spacing w:before="0" w:beforeAutospacing="0" w:after="0" w:afterAutospacing="0" w:line="312" w:lineRule="auto"/>
        <w:ind w:firstLine="720"/>
        <w:jc w:val="both"/>
        <w:rPr>
          <w:sz w:val="26"/>
          <w:szCs w:val="26"/>
        </w:rPr>
      </w:pPr>
      <w:r>
        <w:rPr>
          <w:sz w:val="26"/>
          <w:szCs w:val="26"/>
        </w:rPr>
        <w:t>+</w:t>
      </w:r>
      <w:r w:rsidR="009B5231">
        <w:rPr>
          <w:sz w:val="26"/>
          <w:szCs w:val="26"/>
        </w:rPr>
        <w:t xml:space="preserve"> Hiểu được các nguyên tắc,</w:t>
      </w:r>
      <w:r w:rsidR="009B5231" w:rsidRPr="00A91813">
        <w:rPr>
          <w:sz w:val="26"/>
          <w:szCs w:val="26"/>
        </w:rPr>
        <w:t xml:space="preserve"> phương pháp quản lý và kiểm soát hóa chất nguy hiểm tại nơi làm việc, nhằm bảo vệ sức khỏe và an toàn cho con người. </w:t>
      </w:r>
    </w:p>
    <w:p w:rsidR="009B5231" w:rsidRDefault="003820D4" w:rsidP="003820D4">
      <w:pPr>
        <w:pStyle w:val="NormalWeb"/>
        <w:spacing w:before="0" w:beforeAutospacing="0" w:after="0" w:afterAutospacing="0" w:line="312" w:lineRule="auto"/>
        <w:ind w:firstLine="720"/>
        <w:jc w:val="both"/>
        <w:rPr>
          <w:rFonts w:eastAsia="MS Mincho"/>
          <w:bCs/>
          <w:sz w:val="26"/>
          <w:szCs w:val="26"/>
        </w:rPr>
      </w:pPr>
      <w:r>
        <w:rPr>
          <w:sz w:val="26"/>
          <w:szCs w:val="26"/>
        </w:rPr>
        <w:t>+</w:t>
      </w:r>
      <w:r w:rsidR="009B5231">
        <w:rPr>
          <w:sz w:val="26"/>
          <w:szCs w:val="26"/>
        </w:rPr>
        <w:t xml:space="preserve"> </w:t>
      </w:r>
      <w:r w:rsidR="009B5231" w:rsidRPr="00A91813">
        <w:rPr>
          <w:sz w:val="26"/>
          <w:szCs w:val="26"/>
        </w:rPr>
        <w:t xml:space="preserve">Phân tích được các </w:t>
      </w:r>
      <w:r w:rsidR="009B5231">
        <w:rPr>
          <w:sz w:val="26"/>
          <w:szCs w:val="26"/>
        </w:rPr>
        <w:t>thành tố và các bước thực hiện</w:t>
      </w:r>
      <w:r w:rsidR="009B5231" w:rsidRPr="00A91813">
        <w:rPr>
          <w:sz w:val="26"/>
          <w:szCs w:val="26"/>
        </w:rPr>
        <w:t xml:space="preserve"> để xây dựng quy trình quản lý an toàn hóa chất tại các cơ sở sản xuất và phòng thí nghiệm</w:t>
      </w:r>
      <w:r w:rsidR="009B5231">
        <w:rPr>
          <w:rFonts w:eastAsia="MS Mincho"/>
          <w:bCs/>
          <w:sz w:val="26"/>
          <w:szCs w:val="26"/>
        </w:rPr>
        <w:t>;</w:t>
      </w:r>
    </w:p>
    <w:p w:rsidR="009B5231" w:rsidRPr="003B4C5C" w:rsidRDefault="003820D4" w:rsidP="003820D4">
      <w:pPr>
        <w:pStyle w:val="NormalWeb"/>
        <w:spacing w:before="0" w:beforeAutospacing="0" w:after="0" w:afterAutospacing="0" w:line="312" w:lineRule="auto"/>
        <w:ind w:firstLine="720"/>
        <w:jc w:val="both"/>
        <w:rPr>
          <w:sz w:val="26"/>
          <w:szCs w:val="26"/>
        </w:rPr>
      </w:pPr>
      <w:r>
        <w:rPr>
          <w:rFonts w:eastAsia="MS Mincho"/>
          <w:bCs/>
          <w:sz w:val="26"/>
          <w:szCs w:val="26"/>
        </w:rPr>
        <w:t>+</w:t>
      </w:r>
      <w:r w:rsidR="009B5231">
        <w:rPr>
          <w:rFonts w:eastAsia="MS Mincho"/>
          <w:bCs/>
          <w:sz w:val="26"/>
          <w:szCs w:val="26"/>
        </w:rPr>
        <w:t xml:space="preserve"> Hiểu rõ nguyên tắc an toàn khi lưu giữ, bảo quản và vận chuyển hóa chất</w:t>
      </w:r>
      <w:r w:rsidR="009B5231" w:rsidRPr="003B4C5C">
        <w:rPr>
          <w:color w:val="000000"/>
          <w:sz w:val="26"/>
          <w:szCs w:val="26"/>
        </w:rPr>
        <w:t xml:space="preserve"> </w:t>
      </w:r>
    </w:p>
    <w:p w:rsidR="003820D4" w:rsidRDefault="003820D4" w:rsidP="00925421">
      <w:pPr>
        <w:pStyle w:val="NormalWeb"/>
        <w:spacing w:before="0" w:beforeAutospacing="0" w:after="0" w:afterAutospacing="0" w:line="312" w:lineRule="auto"/>
        <w:jc w:val="both"/>
        <w:rPr>
          <w:b/>
          <w:i/>
          <w:sz w:val="26"/>
          <w:szCs w:val="26"/>
        </w:rPr>
      </w:pPr>
      <w:r w:rsidRPr="0011639D">
        <w:rPr>
          <w:b/>
          <w:i/>
          <w:sz w:val="26"/>
          <w:szCs w:val="26"/>
        </w:rPr>
        <w:t>- Về kỹ năng:</w:t>
      </w:r>
    </w:p>
    <w:p w:rsidR="009B5231" w:rsidRDefault="003820D4" w:rsidP="003820D4">
      <w:pPr>
        <w:pStyle w:val="NormalWeb"/>
        <w:spacing w:before="0" w:beforeAutospacing="0" w:after="0" w:afterAutospacing="0" w:line="312" w:lineRule="auto"/>
        <w:ind w:firstLine="720"/>
        <w:jc w:val="both"/>
        <w:rPr>
          <w:color w:val="000000"/>
          <w:sz w:val="26"/>
          <w:szCs w:val="26"/>
        </w:rPr>
      </w:pPr>
      <w:r>
        <w:rPr>
          <w:color w:val="000000"/>
          <w:sz w:val="26"/>
          <w:szCs w:val="26"/>
        </w:rPr>
        <w:t>+</w:t>
      </w:r>
      <w:r w:rsidR="009B5231">
        <w:rPr>
          <w:color w:val="000000"/>
          <w:sz w:val="26"/>
          <w:szCs w:val="26"/>
        </w:rPr>
        <w:t xml:space="preserve"> </w:t>
      </w:r>
      <w:r w:rsidR="009B5231" w:rsidRPr="00A91813">
        <w:rPr>
          <w:color w:val="000000"/>
          <w:sz w:val="26"/>
          <w:szCs w:val="26"/>
        </w:rPr>
        <w:t xml:space="preserve">Vận dụng các nguyên tắc an toàn hóa chất để xây dựng </w:t>
      </w:r>
      <w:r w:rsidR="009B5231">
        <w:rPr>
          <w:color w:val="000000"/>
          <w:sz w:val="26"/>
          <w:szCs w:val="26"/>
        </w:rPr>
        <w:t>kế hoạch và quy trình quản lý hóa chất công nghiệp</w:t>
      </w:r>
    </w:p>
    <w:p w:rsidR="009B5231" w:rsidRDefault="003820D4" w:rsidP="003820D4">
      <w:pPr>
        <w:pStyle w:val="NormalWeb"/>
        <w:spacing w:before="0" w:beforeAutospacing="0" w:after="0" w:afterAutospacing="0" w:line="312" w:lineRule="auto"/>
        <w:ind w:firstLine="720"/>
        <w:jc w:val="both"/>
        <w:rPr>
          <w:color w:val="000000"/>
          <w:sz w:val="26"/>
          <w:szCs w:val="26"/>
        </w:rPr>
      </w:pPr>
      <w:r>
        <w:rPr>
          <w:color w:val="000000"/>
          <w:sz w:val="26"/>
          <w:szCs w:val="26"/>
        </w:rPr>
        <w:t xml:space="preserve">+ </w:t>
      </w:r>
      <w:r w:rsidR="009B5231" w:rsidRPr="00A91813">
        <w:rPr>
          <w:color w:val="000000"/>
          <w:sz w:val="26"/>
          <w:szCs w:val="26"/>
        </w:rPr>
        <w:t>Áp dụng tố</w:t>
      </w:r>
      <w:r w:rsidR="009B5231">
        <w:rPr>
          <w:color w:val="000000"/>
          <w:sz w:val="26"/>
          <w:szCs w:val="26"/>
        </w:rPr>
        <w:t>t các nguyên tắc an toàn hóa chất</w:t>
      </w:r>
      <w:r w:rsidR="009B5231" w:rsidRPr="00A91813">
        <w:rPr>
          <w:color w:val="000000"/>
          <w:sz w:val="26"/>
          <w:szCs w:val="26"/>
        </w:rPr>
        <w:t xml:space="preserve"> trong phòng thí nghiệm khi làm việc trong phòng thí nghiệm</w:t>
      </w:r>
      <w:r>
        <w:rPr>
          <w:color w:val="000000"/>
          <w:sz w:val="26"/>
          <w:szCs w:val="26"/>
        </w:rPr>
        <w:t>.</w:t>
      </w:r>
    </w:p>
    <w:p w:rsidR="003820D4" w:rsidRDefault="003820D4" w:rsidP="00925421">
      <w:pPr>
        <w:pStyle w:val="NormalWeb"/>
        <w:spacing w:before="0" w:beforeAutospacing="0" w:after="0" w:afterAutospacing="0" w:line="312" w:lineRule="auto"/>
        <w:jc w:val="both"/>
        <w:rPr>
          <w:color w:val="000000"/>
          <w:sz w:val="26"/>
          <w:szCs w:val="26"/>
        </w:rPr>
      </w:pPr>
      <w:r w:rsidRPr="00E53F54">
        <w:rPr>
          <w:b/>
          <w:i/>
          <w:sz w:val="26"/>
          <w:szCs w:val="26"/>
        </w:rPr>
        <w:t>- Về thái độ:</w:t>
      </w:r>
    </w:p>
    <w:p w:rsidR="009B5231" w:rsidRPr="00503E23" w:rsidRDefault="003820D4" w:rsidP="003820D4">
      <w:pPr>
        <w:pStyle w:val="NormalWeb"/>
        <w:spacing w:before="0" w:beforeAutospacing="0" w:after="0" w:afterAutospacing="0" w:line="312" w:lineRule="auto"/>
        <w:ind w:firstLine="720"/>
        <w:jc w:val="both"/>
        <w:rPr>
          <w:sz w:val="26"/>
          <w:szCs w:val="26"/>
        </w:rPr>
      </w:pPr>
      <w:r>
        <w:rPr>
          <w:sz w:val="26"/>
          <w:szCs w:val="26"/>
        </w:rPr>
        <w:t xml:space="preserve">+ </w:t>
      </w:r>
      <w:r w:rsidR="009B5231" w:rsidRPr="00503E23">
        <w:rPr>
          <w:sz w:val="26"/>
          <w:szCs w:val="26"/>
        </w:rPr>
        <w:t>Thái độ</w:t>
      </w:r>
      <w:r w:rsidR="009B5231">
        <w:rPr>
          <w:sz w:val="26"/>
          <w:szCs w:val="26"/>
        </w:rPr>
        <w:t>, chuyên cần</w:t>
      </w:r>
      <w:r w:rsidR="009B5231" w:rsidRPr="00503E23">
        <w:rPr>
          <w:color w:val="000000"/>
          <w:sz w:val="26"/>
          <w:szCs w:val="26"/>
        </w:rPr>
        <w:t xml:space="preserve">: </w:t>
      </w:r>
      <w:r w:rsidR="009B5231" w:rsidRPr="00D17AED">
        <w:rPr>
          <w:rFonts w:eastAsia="MS Mincho"/>
          <w:bCs/>
          <w:szCs w:val="26"/>
        </w:rPr>
        <w:t>Rèn luyện tính cẩn thận, chính xác trong giải quyết công việc, có tính chủ động trong tư duy</w:t>
      </w:r>
    </w:p>
    <w:p w:rsidR="009B5231" w:rsidRPr="003B4C5C" w:rsidRDefault="009B5231" w:rsidP="009B5231">
      <w:pPr>
        <w:spacing w:line="312" w:lineRule="auto"/>
        <w:jc w:val="both"/>
        <w:rPr>
          <w:rFonts w:eastAsia="MS Mincho"/>
          <w:b/>
          <w:bCs/>
          <w:sz w:val="26"/>
          <w:szCs w:val="26"/>
          <w:lang w:val="vi-VN"/>
        </w:rPr>
      </w:pPr>
      <w:r w:rsidRPr="003B4C5C">
        <w:rPr>
          <w:rFonts w:eastAsia="MS Mincho"/>
          <w:b/>
          <w:bCs/>
          <w:sz w:val="26"/>
          <w:szCs w:val="26"/>
        </w:rPr>
        <w:t xml:space="preserve">3. </w:t>
      </w:r>
      <w:r w:rsidRPr="003B4C5C">
        <w:rPr>
          <w:rFonts w:eastAsia="MS Mincho"/>
          <w:b/>
          <w:bCs/>
          <w:sz w:val="26"/>
          <w:szCs w:val="26"/>
          <w:lang w:val="vi-VN"/>
        </w:rPr>
        <w:t>Tóm tắt nội dung học phần</w:t>
      </w:r>
    </w:p>
    <w:p w:rsidR="009B5231" w:rsidRPr="00A91813" w:rsidRDefault="009B5231" w:rsidP="009B5231">
      <w:pPr>
        <w:pStyle w:val="NormalWeb"/>
        <w:spacing w:before="0" w:beforeAutospacing="0" w:after="0" w:afterAutospacing="0" w:line="312" w:lineRule="auto"/>
        <w:ind w:firstLine="720"/>
        <w:jc w:val="both"/>
        <w:rPr>
          <w:sz w:val="26"/>
          <w:szCs w:val="26"/>
        </w:rPr>
      </w:pPr>
      <w:r w:rsidRPr="00D17AED">
        <w:rPr>
          <w:rFonts w:eastAsia="MS Mincho"/>
          <w:bCs/>
          <w:sz w:val="26"/>
          <w:szCs w:val="26"/>
          <w:lang w:val="vi-VN"/>
        </w:rPr>
        <w:t>Học phần cung cấp cho sinh viên các kiến thức về:</w:t>
      </w:r>
      <w:r w:rsidRPr="00D17AED">
        <w:rPr>
          <w:rFonts w:eastAsia="MS Mincho"/>
          <w:bCs/>
          <w:sz w:val="26"/>
          <w:szCs w:val="26"/>
          <w:lang w:val="vi-VN" w:eastAsia="ja-JP"/>
        </w:rPr>
        <w:t xml:space="preserve"> </w:t>
      </w:r>
      <w:r w:rsidRPr="00D17AED">
        <w:rPr>
          <w:rFonts w:eastAsia="MS Mincho"/>
          <w:bCs/>
          <w:sz w:val="26"/>
          <w:szCs w:val="26"/>
          <w:lang w:val="vi-VN"/>
        </w:rPr>
        <w:t xml:space="preserve">Các quy định của pháp luật về </w:t>
      </w:r>
      <w:r>
        <w:rPr>
          <w:rFonts w:eastAsia="MS Mincho"/>
          <w:bCs/>
          <w:sz w:val="26"/>
          <w:szCs w:val="26"/>
        </w:rPr>
        <w:t>quản lý hóa chất; các đặc tính và tính chất nguy hại của hóa chất</w:t>
      </w:r>
      <w:r w:rsidRPr="00D17AED">
        <w:rPr>
          <w:rFonts w:eastAsia="MS Mincho"/>
          <w:bCs/>
          <w:sz w:val="26"/>
          <w:szCs w:val="26"/>
          <w:lang w:val="vi-VN" w:eastAsia="ja-JP"/>
        </w:rPr>
        <w:t xml:space="preserve">; </w:t>
      </w:r>
      <w:r>
        <w:rPr>
          <w:rFonts w:eastAsia="MS Mincho"/>
          <w:bCs/>
          <w:sz w:val="26"/>
          <w:szCs w:val="26"/>
          <w:lang w:eastAsia="ja-JP"/>
        </w:rPr>
        <w:t>Hóa chất độc hại trong môi trường và ả</w:t>
      </w:r>
      <w:r w:rsidRPr="00D17AED">
        <w:rPr>
          <w:rFonts w:eastAsia="MS Mincho"/>
          <w:bCs/>
          <w:sz w:val="26"/>
          <w:szCs w:val="26"/>
          <w:lang w:val="vi-VN"/>
        </w:rPr>
        <w:t>nh hưởng của hóa chất đối với con người</w:t>
      </w:r>
      <w:r w:rsidRPr="00D17AED">
        <w:rPr>
          <w:rFonts w:eastAsia="MS Mincho"/>
          <w:bCs/>
          <w:sz w:val="26"/>
          <w:szCs w:val="26"/>
          <w:lang w:val="vi-VN" w:eastAsia="ja-JP"/>
        </w:rPr>
        <w:t xml:space="preserve">; </w:t>
      </w:r>
      <w:r w:rsidRPr="00D17AED">
        <w:rPr>
          <w:rFonts w:eastAsia="MS Mincho"/>
          <w:bCs/>
          <w:sz w:val="26"/>
          <w:szCs w:val="26"/>
          <w:lang w:val="vi-VN"/>
        </w:rPr>
        <w:t>Phân loại hóa chất</w:t>
      </w:r>
      <w:r w:rsidRPr="00D17AED">
        <w:rPr>
          <w:rFonts w:eastAsia="MS Mincho"/>
          <w:bCs/>
          <w:sz w:val="26"/>
          <w:szCs w:val="26"/>
          <w:lang w:val="vi-VN" w:eastAsia="ja-JP"/>
        </w:rPr>
        <w:t xml:space="preserve">; </w:t>
      </w:r>
      <w:r>
        <w:rPr>
          <w:rFonts w:eastAsia="MS Mincho"/>
          <w:bCs/>
          <w:sz w:val="26"/>
          <w:szCs w:val="26"/>
        </w:rPr>
        <w:t>quản lý hó chất độc hại trong sản xuất và kinh doanh; quản lý hóa chất độc hại trong Phòng thí nghiệm; xây dựng quy trình quản lý hóa chất</w:t>
      </w:r>
    </w:p>
    <w:p w:rsidR="009B5231" w:rsidRPr="003B4C5C" w:rsidRDefault="009B5231" w:rsidP="009B5231">
      <w:pPr>
        <w:spacing w:line="312" w:lineRule="auto"/>
        <w:jc w:val="both"/>
        <w:rPr>
          <w:rFonts w:eastAsia="MS Mincho"/>
          <w:b/>
          <w:bCs/>
          <w:sz w:val="26"/>
          <w:szCs w:val="26"/>
        </w:rPr>
      </w:pPr>
      <w:r w:rsidRPr="003B4C5C">
        <w:rPr>
          <w:rFonts w:eastAsia="MS Mincho"/>
          <w:b/>
          <w:bCs/>
          <w:sz w:val="26"/>
          <w:szCs w:val="26"/>
        </w:rPr>
        <w:t xml:space="preserve">4. </w:t>
      </w:r>
      <w:r w:rsidRPr="003B4C5C">
        <w:rPr>
          <w:rFonts w:eastAsia="MS Mincho"/>
          <w:b/>
          <w:bCs/>
          <w:sz w:val="26"/>
          <w:szCs w:val="26"/>
          <w:lang w:val="vi-VN"/>
        </w:rPr>
        <w:t>Tài liệu học tập</w:t>
      </w:r>
    </w:p>
    <w:p w:rsidR="009B5231" w:rsidRPr="003B4C5C" w:rsidRDefault="009B5231" w:rsidP="009B5231">
      <w:pPr>
        <w:spacing w:line="312" w:lineRule="auto"/>
        <w:jc w:val="both"/>
        <w:rPr>
          <w:rFonts w:eastAsia="MS Mincho"/>
          <w:i/>
          <w:iCs/>
          <w:sz w:val="26"/>
          <w:szCs w:val="26"/>
          <w:lang w:eastAsia="ja-JP"/>
        </w:rPr>
      </w:pPr>
      <w:r w:rsidRPr="003B4C5C">
        <w:rPr>
          <w:rFonts w:eastAsia="MS Mincho"/>
          <w:b/>
          <w:i/>
          <w:iCs/>
          <w:sz w:val="26"/>
          <w:szCs w:val="26"/>
          <w:lang w:eastAsia="ja-JP"/>
        </w:rPr>
        <w:t>4.1.</w:t>
      </w:r>
      <w:r w:rsidRPr="003B4C5C">
        <w:rPr>
          <w:rFonts w:eastAsia="MS Mincho"/>
          <w:i/>
          <w:iCs/>
          <w:sz w:val="26"/>
          <w:szCs w:val="26"/>
          <w:lang w:eastAsia="ja-JP"/>
        </w:rPr>
        <w:t xml:space="preserve"> </w:t>
      </w:r>
      <w:r w:rsidRPr="003B4C5C">
        <w:rPr>
          <w:rFonts w:eastAsia="MS Mincho"/>
          <w:b/>
          <w:bCs/>
          <w:i/>
          <w:sz w:val="26"/>
          <w:szCs w:val="26"/>
        </w:rPr>
        <w:t>Tài liệu chính</w:t>
      </w:r>
    </w:p>
    <w:p w:rsidR="009B5231" w:rsidRPr="009A6007" w:rsidRDefault="009B5231" w:rsidP="00925421">
      <w:pPr>
        <w:spacing w:line="312" w:lineRule="auto"/>
        <w:ind w:firstLine="720"/>
        <w:jc w:val="both"/>
        <w:rPr>
          <w:bCs/>
          <w:sz w:val="26"/>
          <w:szCs w:val="26"/>
        </w:rPr>
      </w:pPr>
      <w:r w:rsidRPr="009A6007">
        <w:rPr>
          <w:bCs/>
          <w:sz w:val="26"/>
          <w:szCs w:val="26"/>
        </w:rPr>
        <w:t xml:space="preserve">1. Bộ Lao động Thương binh Xã hội (2008), </w:t>
      </w:r>
      <w:r w:rsidRPr="009A6007">
        <w:rPr>
          <w:bCs/>
          <w:i/>
          <w:sz w:val="26"/>
          <w:szCs w:val="26"/>
        </w:rPr>
        <w:t>An toàn và sức khỏe khi sử dụng hóa chất</w:t>
      </w:r>
      <w:r w:rsidRPr="009A6007">
        <w:rPr>
          <w:bCs/>
          <w:sz w:val="26"/>
          <w:szCs w:val="26"/>
        </w:rPr>
        <w:t>, NXB Lao động Xã hội</w:t>
      </w:r>
    </w:p>
    <w:p w:rsidR="009B5231" w:rsidRPr="009A6007" w:rsidRDefault="009B5231" w:rsidP="00724719">
      <w:pPr>
        <w:spacing w:line="312" w:lineRule="auto"/>
        <w:ind w:firstLine="720"/>
        <w:jc w:val="both"/>
        <w:rPr>
          <w:bCs/>
          <w:sz w:val="26"/>
          <w:szCs w:val="26"/>
        </w:rPr>
      </w:pPr>
      <w:r w:rsidRPr="009A6007">
        <w:rPr>
          <w:bCs/>
          <w:sz w:val="26"/>
          <w:szCs w:val="26"/>
        </w:rPr>
        <w:t>2. Phillip</w:t>
      </w:r>
      <w:r>
        <w:rPr>
          <w:bCs/>
          <w:sz w:val="26"/>
          <w:szCs w:val="26"/>
        </w:rPr>
        <w:t xml:space="preserve"> Carson, Clive Mumford (2002), </w:t>
      </w:r>
      <w:r w:rsidRPr="009A6007">
        <w:rPr>
          <w:bCs/>
          <w:i/>
          <w:sz w:val="26"/>
          <w:szCs w:val="26"/>
        </w:rPr>
        <w:t>Hazardous Chemicals Handbook</w:t>
      </w:r>
      <w:r w:rsidRPr="009A6007">
        <w:rPr>
          <w:bCs/>
          <w:sz w:val="26"/>
          <w:szCs w:val="26"/>
        </w:rPr>
        <w:t>, Second edition, Elsevier Science.</w:t>
      </w:r>
    </w:p>
    <w:p w:rsidR="009B5231" w:rsidRPr="003B4C5C" w:rsidRDefault="009B5231" w:rsidP="00724719">
      <w:pPr>
        <w:pStyle w:val="msolistparagraph0"/>
        <w:spacing w:line="312" w:lineRule="auto"/>
        <w:ind w:left="0" w:firstLine="720"/>
        <w:jc w:val="both"/>
        <w:rPr>
          <w:szCs w:val="26"/>
        </w:rPr>
      </w:pPr>
      <w:r w:rsidRPr="009A6007">
        <w:rPr>
          <w:rFonts w:eastAsia="Calibri"/>
          <w:bCs/>
          <w:szCs w:val="26"/>
          <w:lang w:bidi="ar-SA"/>
        </w:rPr>
        <w:t xml:space="preserve">3. U.S. Department of Energy Washington (2000), </w:t>
      </w:r>
      <w:r w:rsidRPr="009A6007">
        <w:rPr>
          <w:rFonts w:eastAsia="Calibri"/>
          <w:bCs/>
          <w:i/>
          <w:szCs w:val="26"/>
          <w:lang w:bidi="ar-SA"/>
        </w:rPr>
        <w:t>Chemical management</w:t>
      </w:r>
      <w:r w:rsidRPr="009A6007">
        <w:rPr>
          <w:rFonts w:eastAsia="Calibri"/>
          <w:bCs/>
          <w:szCs w:val="26"/>
          <w:lang w:bidi="ar-SA"/>
        </w:rPr>
        <w:t>,</w:t>
      </w:r>
    </w:p>
    <w:p w:rsidR="009B5231" w:rsidRPr="003B4C5C" w:rsidRDefault="009B5231" w:rsidP="009B5231">
      <w:pPr>
        <w:spacing w:line="312" w:lineRule="auto"/>
        <w:jc w:val="both"/>
        <w:rPr>
          <w:bCs/>
          <w:sz w:val="26"/>
          <w:szCs w:val="26"/>
        </w:rPr>
      </w:pPr>
      <w:r w:rsidRPr="003B4C5C">
        <w:rPr>
          <w:b/>
          <w:bCs/>
          <w:i/>
          <w:color w:val="000000"/>
          <w:sz w:val="26"/>
          <w:szCs w:val="26"/>
        </w:rPr>
        <w:t xml:space="preserve">4.2. Tài liệu </w:t>
      </w:r>
      <w:r w:rsidR="003820D4">
        <w:rPr>
          <w:b/>
          <w:bCs/>
          <w:i/>
          <w:color w:val="000000"/>
          <w:sz w:val="26"/>
          <w:szCs w:val="26"/>
        </w:rPr>
        <w:t>đọc thêm</w:t>
      </w:r>
    </w:p>
    <w:p w:rsidR="009B5231" w:rsidRPr="001D75A1" w:rsidRDefault="009B5231" w:rsidP="00724719">
      <w:pPr>
        <w:pStyle w:val="msolistparagraph0"/>
        <w:spacing w:line="312" w:lineRule="auto"/>
        <w:ind w:left="0" w:firstLine="720"/>
        <w:jc w:val="both"/>
        <w:rPr>
          <w:rFonts w:eastAsia="Calibri"/>
          <w:bCs/>
          <w:szCs w:val="26"/>
          <w:lang w:bidi="ar-SA"/>
        </w:rPr>
      </w:pPr>
      <w:r w:rsidRPr="001D75A1">
        <w:rPr>
          <w:rFonts w:eastAsia="Calibri"/>
          <w:bCs/>
          <w:szCs w:val="26"/>
          <w:lang w:bidi="ar-SA"/>
        </w:rPr>
        <w:t>1. Các quy định hiện hành của pháp luật về an toàn hóa chất</w:t>
      </w:r>
    </w:p>
    <w:p w:rsidR="009B5231" w:rsidRPr="00724719" w:rsidRDefault="009B5231" w:rsidP="00724719">
      <w:pPr>
        <w:pStyle w:val="msolistparagraph0"/>
        <w:spacing w:line="312" w:lineRule="auto"/>
        <w:ind w:left="0" w:firstLine="720"/>
        <w:jc w:val="both"/>
        <w:rPr>
          <w:rFonts w:eastAsia="Calibri"/>
          <w:bCs/>
          <w:spacing w:val="-6"/>
          <w:szCs w:val="26"/>
          <w:lang w:bidi="ar-SA"/>
        </w:rPr>
      </w:pPr>
      <w:r w:rsidRPr="00724719">
        <w:rPr>
          <w:rFonts w:eastAsia="Calibri"/>
          <w:bCs/>
          <w:spacing w:val="-6"/>
          <w:szCs w:val="26"/>
          <w:lang w:bidi="ar-SA"/>
        </w:rPr>
        <w:t xml:space="preserve">2. Pilot Project Chemical Safety – Germany (2002), </w:t>
      </w:r>
      <w:r w:rsidRPr="00724719">
        <w:rPr>
          <w:rFonts w:eastAsia="Calibri"/>
          <w:bCs/>
          <w:i/>
          <w:spacing w:val="-6"/>
          <w:szCs w:val="26"/>
          <w:lang w:bidi="ar-SA"/>
        </w:rPr>
        <w:t>Chemical Management Guide</w:t>
      </w:r>
    </w:p>
    <w:p w:rsidR="009B5231" w:rsidRPr="00724719" w:rsidRDefault="009B5231" w:rsidP="00724719">
      <w:pPr>
        <w:pStyle w:val="msolistparagraph0"/>
        <w:spacing w:line="312" w:lineRule="auto"/>
        <w:ind w:left="0" w:firstLine="720"/>
        <w:jc w:val="both"/>
        <w:rPr>
          <w:rFonts w:eastAsia="Calibri"/>
          <w:bCs/>
          <w:spacing w:val="-6"/>
          <w:szCs w:val="26"/>
          <w:lang w:bidi="ar-SA"/>
        </w:rPr>
      </w:pPr>
      <w:r w:rsidRPr="00724719">
        <w:rPr>
          <w:rFonts w:eastAsia="Calibri"/>
          <w:bCs/>
          <w:spacing w:val="-6"/>
          <w:szCs w:val="26"/>
          <w:lang w:bidi="ar-SA"/>
        </w:rPr>
        <w:lastRenderedPageBreak/>
        <w:t xml:space="preserve">3. David L. Patterson (2013), </w:t>
      </w:r>
      <w:r w:rsidRPr="00724719">
        <w:rPr>
          <w:rFonts w:eastAsia="Calibri"/>
          <w:bCs/>
          <w:i/>
          <w:spacing w:val="-6"/>
          <w:szCs w:val="26"/>
          <w:lang w:bidi="ar-SA"/>
        </w:rPr>
        <w:t>Hazard Materials Management &amp; Chemical Safety</w:t>
      </w:r>
    </w:p>
    <w:p w:rsidR="009B5231" w:rsidRPr="003B4C5C" w:rsidRDefault="009B5231" w:rsidP="009B5231">
      <w:pPr>
        <w:spacing w:line="312" w:lineRule="auto"/>
        <w:jc w:val="both"/>
        <w:rPr>
          <w:rFonts w:eastAsia="MS Mincho"/>
          <w:b/>
          <w:bCs/>
          <w:sz w:val="26"/>
          <w:szCs w:val="26"/>
          <w:lang w:val="vi-VN"/>
        </w:rPr>
      </w:pPr>
      <w:r w:rsidRPr="003B4C5C">
        <w:rPr>
          <w:rFonts w:eastAsia="MS Mincho"/>
          <w:b/>
          <w:bCs/>
          <w:sz w:val="26"/>
          <w:szCs w:val="26"/>
        </w:rPr>
        <w:t xml:space="preserve">5. </w:t>
      </w:r>
      <w:r w:rsidR="003820D4" w:rsidRPr="0073577D">
        <w:rPr>
          <w:rFonts w:eastAsia="MS Mincho"/>
          <w:b/>
          <w:bCs/>
          <w:sz w:val="26"/>
          <w:szCs w:val="26"/>
          <w:lang w:val="vi-VN"/>
        </w:rPr>
        <w:t xml:space="preserve">Các phương pháp giảng dạy và học tập </w:t>
      </w:r>
      <w:r w:rsidR="003820D4">
        <w:rPr>
          <w:rFonts w:eastAsia="MS Mincho"/>
          <w:b/>
          <w:bCs/>
          <w:sz w:val="26"/>
          <w:szCs w:val="26"/>
        </w:rPr>
        <w:t>áp dụng cho</w:t>
      </w:r>
      <w:r w:rsidR="003820D4" w:rsidRPr="0073577D">
        <w:rPr>
          <w:rFonts w:eastAsia="MS Mincho"/>
          <w:b/>
          <w:bCs/>
          <w:sz w:val="26"/>
          <w:szCs w:val="26"/>
          <w:lang w:val="vi-VN"/>
        </w:rPr>
        <w:t xml:space="preserve"> học phần</w:t>
      </w:r>
    </w:p>
    <w:p w:rsidR="009B5231" w:rsidRPr="003B4C5C" w:rsidRDefault="009B5231" w:rsidP="009B5231">
      <w:pPr>
        <w:spacing w:line="312" w:lineRule="auto"/>
        <w:ind w:firstLine="567"/>
        <w:jc w:val="both"/>
        <w:rPr>
          <w:rFonts w:eastAsia="Times New Roman"/>
          <w:sz w:val="26"/>
          <w:szCs w:val="26"/>
          <w:lang w:val="vi-VN" w:eastAsia="ja-JP"/>
        </w:rPr>
      </w:pPr>
      <w:r w:rsidRPr="003B4C5C">
        <w:rPr>
          <w:rFonts w:eastAsia="Times New Roman"/>
          <w:sz w:val="26"/>
          <w:szCs w:val="26"/>
          <w:lang w:val="vi-VN"/>
        </w:rPr>
        <w:t xml:space="preserve">Các phương pháp được tổ chức dạy dưới các hình thức chủ yếu </w:t>
      </w:r>
      <w:r w:rsidRPr="003B4C5C">
        <w:rPr>
          <w:rFonts w:eastAsia="Times New Roman"/>
          <w:sz w:val="26"/>
          <w:szCs w:val="26"/>
          <w:lang w:val="vi-VN" w:eastAsia="ja-JP"/>
        </w:rPr>
        <w:t>gồm</w:t>
      </w:r>
      <w:r w:rsidRPr="003B4C5C">
        <w:rPr>
          <w:rFonts w:eastAsia="Times New Roman"/>
          <w:sz w:val="26"/>
          <w:szCs w:val="26"/>
          <w:lang w:val="vi-VN"/>
        </w:rPr>
        <w:t xml:space="preserve"> lý thuyết, bài tập, thảo luận, hoạt động theo nhóm và tự học, tự nghiên cứu</w:t>
      </w:r>
      <w:r w:rsidRPr="003B4C5C">
        <w:rPr>
          <w:rFonts w:eastAsia="Times New Roman"/>
          <w:sz w:val="26"/>
          <w:szCs w:val="26"/>
          <w:lang w:val="vi-VN" w:eastAsia="ja-JP"/>
        </w:rPr>
        <w:t>.</w:t>
      </w:r>
    </w:p>
    <w:p w:rsidR="009B5231" w:rsidRPr="003B4C5C" w:rsidRDefault="009B5231" w:rsidP="009B5231">
      <w:pPr>
        <w:spacing w:line="312" w:lineRule="auto"/>
        <w:jc w:val="both"/>
        <w:rPr>
          <w:rFonts w:eastAsia="MS Mincho"/>
          <w:b/>
          <w:bCs/>
          <w:sz w:val="26"/>
          <w:szCs w:val="26"/>
          <w:lang w:val="vi-VN"/>
        </w:rPr>
      </w:pPr>
      <w:r w:rsidRPr="003B4C5C">
        <w:rPr>
          <w:rFonts w:eastAsia="MS Mincho"/>
          <w:b/>
          <w:bCs/>
          <w:sz w:val="26"/>
          <w:szCs w:val="26"/>
        </w:rPr>
        <w:t xml:space="preserve">6. </w:t>
      </w:r>
      <w:r w:rsidR="003820D4">
        <w:rPr>
          <w:rFonts w:eastAsia="MS Mincho"/>
          <w:b/>
          <w:bCs/>
          <w:sz w:val="26"/>
          <w:szCs w:val="26"/>
        </w:rPr>
        <w:t>Nhiệm vụ của học viên</w:t>
      </w:r>
    </w:p>
    <w:p w:rsidR="009B5231" w:rsidRPr="009A6007" w:rsidRDefault="009B5231" w:rsidP="009B5231">
      <w:pPr>
        <w:spacing w:line="312" w:lineRule="auto"/>
        <w:ind w:firstLine="680"/>
        <w:jc w:val="both"/>
        <w:rPr>
          <w:rFonts w:eastAsia="MS Mincho"/>
          <w:bCs/>
          <w:sz w:val="26"/>
          <w:szCs w:val="26"/>
          <w:lang w:val="vi-VN"/>
        </w:rPr>
      </w:pPr>
      <w:r w:rsidRPr="009A6007">
        <w:rPr>
          <w:rFonts w:eastAsia="MS Mincho"/>
          <w:bCs/>
          <w:sz w:val="26"/>
          <w:szCs w:val="26"/>
          <w:lang w:val="vi-VN"/>
        </w:rPr>
        <w:t xml:space="preserve">Học viên phải dự giờ đầy đủ để nắm vững và hiểu rõ phần lý thuyết, trên cơ sở đó có thể vận dụng để để xây dựng nội quy an toàn cho một cơ sở sản xuất có sử dụng hóa chất, áp dụng tốt các nguyên tắc an toàn hóa học trong phòng thí nghiệm khi làm việc trong phòng thí nghiệm. </w:t>
      </w:r>
    </w:p>
    <w:p w:rsidR="009B5231" w:rsidRPr="009A6007" w:rsidRDefault="009B5231" w:rsidP="009B5231">
      <w:pPr>
        <w:spacing w:line="312" w:lineRule="auto"/>
        <w:ind w:firstLine="680"/>
        <w:jc w:val="both"/>
        <w:rPr>
          <w:rFonts w:eastAsia="MS Mincho"/>
          <w:bCs/>
          <w:sz w:val="26"/>
          <w:szCs w:val="26"/>
          <w:lang w:val="vi-VN"/>
        </w:rPr>
      </w:pPr>
      <w:r w:rsidRPr="009A6007">
        <w:rPr>
          <w:rFonts w:eastAsia="MS Mincho"/>
          <w:bCs/>
          <w:sz w:val="26"/>
          <w:szCs w:val="26"/>
          <w:lang w:val="vi-VN"/>
        </w:rPr>
        <w:t>Học viên cần hoàn thành tối thiểu một tiểu luận. Điểm bài tập và điểm thi cuối môn học được là cơ sở để cho điểm kết thúc học phần.</w:t>
      </w:r>
    </w:p>
    <w:p w:rsidR="009B5231" w:rsidRPr="003B4C5C" w:rsidRDefault="009B5231" w:rsidP="009B5231">
      <w:pPr>
        <w:spacing w:line="312" w:lineRule="auto"/>
        <w:ind w:firstLine="680"/>
        <w:jc w:val="both"/>
        <w:rPr>
          <w:rFonts w:eastAsia="MS Mincho"/>
          <w:bCs/>
          <w:sz w:val="26"/>
          <w:szCs w:val="26"/>
          <w:lang w:val="vi-VN"/>
        </w:rPr>
      </w:pPr>
      <w:r w:rsidRPr="009A6007">
        <w:rPr>
          <w:rFonts w:eastAsia="MS Mincho"/>
          <w:bCs/>
          <w:sz w:val="26"/>
          <w:szCs w:val="26"/>
          <w:lang w:val="vi-VN"/>
        </w:rPr>
        <w:t>Để củng cố và mở rộng kiến thức, học viên cần đọc thêm các tài liệu tham khảo, hoàn thành đầy đủ các dạng bài tập tính toán.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w:t>
      </w:r>
    </w:p>
    <w:p w:rsidR="009B5231" w:rsidRPr="003B4C5C" w:rsidRDefault="009B5231" w:rsidP="009B5231">
      <w:pPr>
        <w:spacing w:line="312" w:lineRule="auto"/>
        <w:jc w:val="both"/>
        <w:rPr>
          <w:rFonts w:eastAsia="MS Mincho"/>
          <w:b/>
          <w:bCs/>
          <w:sz w:val="26"/>
          <w:szCs w:val="26"/>
        </w:rPr>
      </w:pPr>
      <w:r w:rsidRPr="003B4C5C">
        <w:rPr>
          <w:rFonts w:eastAsia="MS Mincho"/>
          <w:b/>
          <w:bCs/>
          <w:sz w:val="26"/>
          <w:szCs w:val="26"/>
        </w:rPr>
        <w:t xml:space="preserve">7. Thang </w:t>
      </w:r>
      <w:r w:rsidRPr="003B4C5C">
        <w:rPr>
          <w:rFonts w:eastAsia="MS Mincho"/>
          <w:b/>
          <w:bCs/>
          <w:sz w:val="26"/>
          <w:szCs w:val="26"/>
          <w:lang w:val="vi-VN"/>
        </w:rPr>
        <w:t>điểm</w:t>
      </w:r>
      <w:r w:rsidRPr="003B4C5C">
        <w:rPr>
          <w:rFonts w:eastAsia="MS Mincho"/>
          <w:b/>
          <w:bCs/>
          <w:sz w:val="26"/>
          <w:szCs w:val="26"/>
        </w:rPr>
        <w:t xml:space="preserve"> đánh giá</w:t>
      </w:r>
    </w:p>
    <w:p w:rsidR="009B5231" w:rsidRPr="003B4C5C" w:rsidRDefault="009B5231" w:rsidP="009B5231">
      <w:pPr>
        <w:spacing w:line="312" w:lineRule="auto"/>
        <w:ind w:firstLine="720"/>
        <w:jc w:val="both"/>
        <w:rPr>
          <w:rFonts w:eastAsia="MS Mincho"/>
          <w:b/>
          <w:bCs/>
          <w:i/>
          <w:sz w:val="26"/>
          <w:szCs w:val="26"/>
          <w:lang w:val="vi-VN"/>
        </w:rPr>
      </w:pPr>
      <w:r w:rsidRPr="003B4C5C">
        <w:rPr>
          <w:rFonts w:eastAsia="MS Mincho"/>
          <w:bCs/>
          <w:sz w:val="26"/>
          <w:szCs w:val="26"/>
        </w:rPr>
        <w:t>Theo mục 5, 6 điều 25 thông tư s</w:t>
      </w:r>
      <w:r w:rsidRPr="003B4C5C">
        <w:rPr>
          <w:rFonts w:eastAsia="MS Mincho"/>
          <w:sz w:val="26"/>
          <w:szCs w:val="26"/>
        </w:rPr>
        <w:t xml:space="preserve">ố 15 /2014/TT-BGDĐT </w:t>
      </w:r>
      <w:r w:rsidRPr="003B4C5C">
        <w:rPr>
          <w:rFonts w:eastAsia="MS Mincho"/>
          <w:bCs/>
          <w:sz w:val="26"/>
          <w:szCs w:val="26"/>
        </w:rPr>
        <w:t>ngày 15 tháng 5 năm  2014 về việc Ban hành Quy chế đào tạo trình độ thạc sĩ của Bộ trưởng Bộ Giáo dục và Đào tạo.</w:t>
      </w:r>
    </w:p>
    <w:p w:rsidR="009B5231" w:rsidRPr="003B4C5C" w:rsidRDefault="009B5231" w:rsidP="009B5231">
      <w:pPr>
        <w:spacing w:line="312" w:lineRule="auto"/>
        <w:jc w:val="both"/>
        <w:rPr>
          <w:rFonts w:eastAsia="MS Mincho"/>
          <w:b/>
          <w:bCs/>
          <w:sz w:val="26"/>
          <w:szCs w:val="26"/>
          <w:lang w:val="vi-VN"/>
        </w:rPr>
      </w:pPr>
      <w:r w:rsidRPr="003B4C5C">
        <w:rPr>
          <w:rFonts w:eastAsia="MS Mincho"/>
          <w:b/>
          <w:bCs/>
          <w:sz w:val="26"/>
          <w:szCs w:val="26"/>
        </w:rPr>
        <w:t xml:space="preserve">8. </w:t>
      </w:r>
      <w:r w:rsidRPr="003B4C5C">
        <w:rPr>
          <w:rFonts w:eastAsia="MS Mincho"/>
          <w:b/>
          <w:bCs/>
          <w:sz w:val="26"/>
          <w:szCs w:val="26"/>
          <w:lang w:val="vi-VN"/>
        </w:rPr>
        <w:t>Phương pháp, hình thức kiểm tra - đánh giá kết quả học tập học phần</w:t>
      </w:r>
    </w:p>
    <w:p w:rsidR="003820D4" w:rsidRPr="005F5975" w:rsidRDefault="003820D4" w:rsidP="00724719">
      <w:pPr>
        <w:spacing w:line="288"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3820D4" w:rsidRPr="005F5975" w:rsidRDefault="003820D4" w:rsidP="003820D4">
      <w:pPr>
        <w:spacing w:line="288" w:lineRule="auto"/>
        <w:ind w:firstLine="426"/>
        <w:jc w:val="both"/>
        <w:rPr>
          <w:iCs/>
          <w:sz w:val="26"/>
          <w:szCs w:val="26"/>
        </w:rPr>
      </w:pPr>
      <w:r w:rsidRPr="005F5975">
        <w:rPr>
          <w:iCs/>
          <w:sz w:val="26"/>
          <w:szCs w:val="26"/>
        </w:rPr>
        <w:t>Bao gồm: 02 đầu điểm, hệ số 1</w:t>
      </w:r>
    </w:p>
    <w:p w:rsidR="003820D4" w:rsidRPr="005F5975" w:rsidRDefault="003820D4" w:rsidP="00724719">
      <w:pPr>
        <w:spacing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3820D4" w:rsidRPr="005F5975" w:rsidRDefault="003820D4" w:rsidP="003820D4">
      <w:pPr>
        <w:numPr>
          <w:ilvl w:val="0"/>
          <w:numId w:val="1"/>
        </w:numPr>
        <w:tabs>
          <w:tab w:val="clear" w:pos="720"/>
          <w:tab w:val="num" w:pos="1200"/>
        </w:tabs>
        <w:spacing w:line="288" w:lineRule="auto"/>
        <w:ind w:left="1200" w:hanging="357"/>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3820D4" w:rsidRPr="005F5975" w:rsidTr="003820D4">
        <w:tc>
          <w:tcPr>
            <w:tcW w:w="1250" w:type="pct"/>
          </w:tcPr>
          <w:p w:rsidR="003820D4" w:rsidRPr="005F5975" w:rsidRDefault="003820D4" w:rsidP="003820D4">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3820D4" w:rsidRPr="005F5975" w:rsidRDefault="003820D4" w:rsidP="003820D4">
            <w:pPr>
              <w:spacing w:line="288" w:lineRule="auto"/>
              <w:jc w:val="both"/>
              <w:rPr>
                <w:sz w:val="26"/>
                <w:szCs w:val="26"/>
              </w:rPr>
            </w:pPr>
            <w:r w:rsidRPr="005F5975">
              <w:rPr>
                <w:sz w:val="26"/>
                <w:szCs w:val="26"/>
              </w:rPr>
              <w:t>Trắc nghiệm□</w:t>
            </w:r>
          </w:p>
        </w:tc>
        <w:tc>
          <w:tcPr>
            <w:tcW w:w="1250" w:type="pct"/>
          </w:tcPr>
          <w:p w:rsidR="003820D4" w:rsidRPr="005F5975" w:rsidRDefault="003820D4" w:rsidP="003820D4">
            <w:pPr>
              <w:spacing w:line="288" w:lineRule="auto"/>
              <w:jc w:val="both"/>
              <w:rPr>
                <w:sz w:val="26"/>
                <w:szCs w:val="26"/>
              </w:rPr>
            </w:pPr>
            <w:r w:rsidRPr="005F5975">
              <w:rPr>
                <w:sz w:val="26"/>
                <w:szCs w:val="26"/>
              </w:rPr>
              <w:t>Vấn đáp□</w:t>
            </w:r>
          </w:p>
        </w:tc>
        <w:tc>
          <w:tcPr>
            <w:tcW w:w="1250" w:type="pct"/>
          </w:tcPr>
          <w:p w:rsidR="003820D4" w:rsidRPr="005F5975" w:rsidRDefault="003820D4" w:rsidP="003820D4">
            <w:pPr>
              <w:spacing w:line="288" w:lineRule="auto"/>
              <w:jc w:val="both"/>
              <w:rPr>
                <w:sz w:val="26"/>
                <w:szCs w:val="26"/>
              </w:rPr>
            </w:pPr>
            <w:r w:rsidRPr="005F5975">
              <w:rPr>
                <w:sz w:val="26"/>
                <w:szCs w:val="26"/>
              </w:rPr>
              <w:t>Thực hành□</w:t>
            </w:r>
          </w:p>
        </w:tc>
      </w:tr>
    </w:tbl>
    <w:p w:rsidR="009B5231" w:rsidRDefault="009B5231" w:rsidP="009B5231">
      <w:pPr>
        <w:spacing w:line="312" w:lineRule="auto"/>
        <w:jc w:val="both"/>
        <w:rPr>
          <w:rFonts w:eastAsia="MS Mincho"/>
          <w:b/>
          <w:bCs/>
          <w:sz w:val="26"/>
          <w:szCs w:val="26"/>
        </w:rPr>
      </w:pPr>
      <w:r w:rsidRPr="003B4C5C">
        <w:rPr>
          <w:rFonts w:eastAsia="MS Mincho"/>
          <w:b/>
          <w:bCs/>
          <w:sz w:val="26"/>
          <w:szCs w:val="26"/>
        </w:rPr>
        <w:t xml:space="preserve">9. </w:t>
      </w:r>
      <w:r w:rsidRPr="003B4C5C">
        <w:rPr>
          <w:rFonts w:eastAsia="MS Mincho"/>
          <w:b/>
          <w:bCs/>
          <w:sz w:val="26"/>
          <w:szCs w:val="26"/>
          <w:lang w:val="vi-VN"/>
        </w:rPr>
        <w:t>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3820D4" w:rsidRPr="005F5975" w:rsidTr="003820D4">
        <w:trPr>
          <w:tblHeader/>
        </w:trPr>
        <w:tc>
          <w:tcPr>
            <w:tcW w:w="3079" w:type="dxa"/>
            <w:vMerge w:val="restart"/>
            <w:vAlign w:val="center"/>
          </w:tcPr>
          <w:p w:rsidR="003820D4" w:rsidRPr="00797043" w:rsidRDefault="003820D4" w:rsidP="003820D4">
            <w:pPr>
              <w:spacing w:line="264" w:lineRule="auto"/>
              <w:jc w:val="center"/>
              <w:rPr>
                <w:b/>
                <w:bCs/>
                <w:sz w:val="26"/>
                <w:szCs w:val="26"/>
              </w:rPr>
            </w:pPr>
            <w:r w:rsidRPr="00797043">
              <w:rPr>
                <w:b/>
                <w:sz w:val="26"/>
                <w:szCs w:val="26"/>
              </w:rPr>
              <w:t>Nội dung</w:t>
            </w:r>
          </w:p>
        </w:tc>
        <w:tc>
          <w:tcPr>
            <w:tcW w:w="4128" w:type="dxa"/>
            <w:gridSpan w:val="5"/>
            <w:vAlign w:val="center"/>
          </w:tcPr>
          <w:p w:rsidR="003820D4" w:rsidRPr="00797043" w:rsidRDefault="003820D4" w:rsidP="003820D4">
            <w:pPr>
              <w:spacing w:line="264" w:lineRule="auto"/>
              <w:jc w:val="center"/>
              <w:rPr>
                <w:b/>
                <w:sz w:val="26"/>
                <w:szCs w:val="26"/>
              </w:rPr>
            </w:pPr>
            <w:r w:rsidRPr="00797043">
              <w:rPr>
                <w:b/>
                <w:sz w:val="26"/>
                <w:szCs w:val="26"/>
              </w:rPr>
              <w:t>Hình thức tổ chức dạy học</w:t>
            </w:r>
          </w:p>
        </w:tc>
        <w:tc>
          <w:tcPr>
            <w:tcW w:w="2149" w:type="dxa"/>
            <w:vMerge w:val="restart"/>
            <w:vAlign w:val="center"/>
          </w:tcPr>
          <w:p w:rsidR="003820D4" w:rsidRPr="00797043" w:rsidRDefault="003820D4" w:rsidP="003820D4">
            <w:pPr>
              <w:spacing w:line="264" w:lineRule="auto"/>
              <w:jc w:val="center"/>
              <w:rPr>
                <w:b/>
                <w:bCs/>
                <w:sz w:val="26"/>
                <w:szCs w:val="26"/>
              </w:rPr>
            </w:pPr>
            <w:r w:rsidRPr="00FA00A5">
              <w:rPr>
                <w:b/>
                <w:sz w:val="26"/>
                <w:szCs w:val="26"/>
              </w:rPr>
              <w:t>Yêu cầu đối với sinh viên</w:t>
            </w:r>
          </w:p>
        </w:tc>
      </w:tr>
      <w:tr w:rsidR="003820D4" w:rsidRPr="005F5975" w:rsidTr="003820D4">
        <w:trPr>
          <w:tblHeader/>
        </w:trPr>
        <w:tc>
          <w:tcPr>
            <w:tcW w:w="3079" w:type="dxa"/>
            <w:vMerge/>
            <w:vAlign w:val="center"/>
          </w:tcPr>
          <w:p w:rsidR="003820D4" w:rsidRPr="005F5975" w:rsidRDefault="003820D4" w:rsidP="003820D4">
            <w:pPr>
              <w:spacing w:line="264" w:lineRule="auto"/>
              <w:jc w:val="center"/>
              <w:rPr>
                <w:b/>
                <w:bCs/>
              </w:rPr>
            </w:pPr>
          </w:p>
        </w:tc>
        <w:tc>
          <w:tcPr>
            <w:tcW w:w="3365" w:type="dxa"/>
            <w:gridSpan w:val="4"/>
            <w:vAlign w:val="center"/>
          </w:tcPr>
          <w:p w:rsidR="003820D4" w:rsidRPr="005F5975" w:rsidRDefault="003820D4" w:rsidP="003820D4">
            <w:pPr>
              <w:spacing w:line="264" w:lineRule="auto"/>
              <w:jc w:val="center"/>
              <w:rPr>
                <w:sz w:val="22"/>
                <w:szCs w:val="22"/>
              </w:rPr>
            </w:pPr>
            <w:r w:rsidRPr="005F5975">
              <w:rPr>
                <w:sz w:val="22"/>
                <w:szCs w:val="22"/>
              </w:rPr>
              <w:t>Lên lớp (Tiết)</w:t>
            </w:r>
          </w:p>
        </w:tc>
        <w:tc>
          <w:tcPr>
            <w:tcW w:w="763" w:type="dxa"/>
            <w:vMerge w:val="restart"/>
            <w:vAlign w:val="center"/>
          </w:tcPr>
          <w:p w:rsidR="003820D4" w:rsidRPr="005F5975" w:rsidRDefault="003820D4" w:rsidP="003820D4">
            <w:pPr>
              <w:spacing w:line="264" w:lineRule="auto"/>
              <w:jc w:val="center"/>
              <w:rPr>
                <w:b/>
                <w:bCs/>
                <w:sz w:val="22"/>
                <w:szCs w:val="22"/>
              </w:rPr>
            </w:pPr>
            <w:r w:rsidRPr="005F5975">
              <w:rPr>
                <w:sz w:val="22"/>
                <w:szCs w:val="22"/>
              </w:rPr>
              <w:t>Tự học (Giờ)</w:t>
            </w:r>
          </w:p>
        </w:tc>
        <w:tc>
          <w:tcPr>
            <w:tcW w:w="2149" w:type="dxa"/>
            <w:vMerge/>
            <w:vAlign w:val="center"/>
          </w:tcPr>
          <w:p w:rsidR="003820D4" w:rsidRPr="005F5975" w:rsidRDefault="003820D4" w:rsidP="003820D4">
            <w:pPr>
              <w:spacing w:line="264" w:lineRule="auto"/>
              <w:jc w:val="center"/>
              <w:rPr>
                <w:b/>
                <w:bCs/>
              </w:rPr>
            </w:pPr>
          </w:p>
        </w:tc>
      </w:tr>
      <w:tr w:rsidR="003820D4" w:rsidRPr="005F5975" w:rsidTr="003820D4">
        <w:trPr>
          <w:tblHeader/>
        </w:trPr>
        <w:tc>
          <w:tcPr>
            <w:tcW w:w="3079" w:type="dxa"/>
            <w:vMerge/>
            <w:vAlign w:val="center"/>
          </w:tcPr>
          <w:p w:rsidR="003820D4" w:rsidRPr="005F5975" w:rsidRDefault="003820D4" w:rsidP="003820D4">
            <w:pPr>
              <w:spacing w:line="264" w:lineRule="auto"/>
              <w:jc w:val="center"/>
              <w:rPr>
                <w:b/>
                <w:bCs/>
              </w:rPr>
            </w:pPr>
          </w:p>
        </w:tc>
        <w:tc>
          <w:tcPr>
            <w:tcW w:w="751" w:type="dxa"/>
            <w:vAlign w:val="center"/>
          </w:tcPr>
          <w:p w:rsidR="003820D4" w:rsidRPr="005F5975" w:rsidRDefault="003820D4" w:rsidP="003820D4">
            <w:pPr>
              <w:spacing w:line="264" w:lineRule="auto"/>
              <w:jc w:val="center"/>
              <w:rPr>
                <w:sz w:val="22"/>
                <w:szCs w:val="22"/>
              </w:rPr>
            </w:pPr>
            <w:r w:rsidRPr="005F5975">
              <w:rPr>
                <w:sz w:val="22"/>
                <w:szCs w:val="22"/>
              </w:rPr>
              <w:t>LT</w:t>
            </w:r>
          </w:p>
        </w:tc>
        <w:tc>
          <w:tcPr>
            <w:tcW w:w="752" w:type="dxa"/>
            <w:vAlign w:val="center"/>
          </w:tcPr>
          <w:p w:rsidR="003820D4" w:rsidRPr="005F5975" w:rsidRDefault="003820D4" w:rsidP="003820D4">
            <w:pPr>
              <w:spacing w:line="264" w:lineRule="auto"/>
              <w:jc w:val="center"/>
              <w:rPr>
                <w:b/>
                <w:sz w:val="22"/>
                <w:szCs w:val="22"/>
              </w:rPr>
            </w:pPr>
            <w:r w:rsidRPr="005F5975">
              <w:rPr>
                <w:sz w:val="22"/>
                <w:szCs w:val="22"/>
              </w:rPr>
              <w:t>BT</w:t>
            </w:r>
          </w:p>
        </w:tc>
        <w:tc>
          <w:tcPr>
            <w:tcW w:w="752" w:type="dxa"/>
            <w:vAlign w:val="center"/>
          </w:tcPr>
          <w:p w:rsidR="003820D4" w:rsidRPr="005F5975" w:rsidRDefault="003820D4" w:rsidP="003820D4">
            <w:pPr>
              <w:spacing w:line="264" w:lineRule="auto"/>
              <w:ind w:right="-179" w:hanging="155"/>
              <w:jc w:val="center"/>
              <w:rPr>
                <w:sz w:val="22"/>
                <w:szCs w:val="22"/>
              </w:rPr>
            </w:pPr>
            <w:r w:rsidRPr="005F5975">
              <w:rPr>
                <w:sz w:val="22"/>
                <w:szCs w:val="22"/>
              </w:rPr>
              <w:t>TL,KT</w:t>
            </w:r>
          </w:p>
        </w:tc>
        <w:tc>
          <w:tcPr>
            <w:tcW w:w="1110" w:type="dxa"/>
            <w:vAlign w:val="center"/>
          </w:tcPr>
          <w:p w:rsidR="003820D4" w:rsidRPr="005F5975" w:rsidRDefault="003820D4" w:rsidP="003820D4">
            <w:pPr>
              <w:spacing w:line="264" w:lineRule="auto"/>
              <w:ind w:hanging="36"/>
              <w:jc w:val="center"/>
              <w:rPr>
                <w:b/>
                <w:sz w:val="22"/>
                <w:szCs w:val="22"/>
              </w:rPr>
            </w:pPr>
            <w:r w:rsidRPr="005F5975">
              <w:rPr>
                <w:b/>
                <w:sz w:val="22"/>
                <w:szCs w:val="22"/>
              </w:rPr>
              <w:t>Tổngcộng</w:t>
            </w:r>
          </w:p>
        </w:tc>
        <w:tc>
          <w:tcPr>
            <w:tcW w:w="763" w:type="dxa"/>
            <w:vMerge/>
            <w:vAlign w:val="center"/>
          </w:tcPr>
          <w:p w:rsidR="003820D4" w:rsidRPr="005F5975" w:rsidRDefault="003820D4" w:rsidP="003820D4">
            <w:pPr>
              <w:spacing w:line="264" w:lineRule="auto"/>
              <w:jc w:val="center"/>
              <w:rPr>
                <w:b/>
                <w:bCs/>
                <w:sz w:val="22"/>
                <w:szCs w:val="22"/>
              </w:rPr>
            </w:pPr>
          </w:p>
        </w:tc>
        <w:tc>
          <w:tcPr>
            <w:tcW w:w="2149" w:type="dxa"/>
            <w:vMerge/>
            <w:vAlign w:val="center"/>
          </w:tcPr>
          <w:p w:rsidR="003820D4" w:rsidRPr="005F5975" w:rsidRDefault="003820D4" w:rsidP="003820D4">
            <w:pPr>
              <w:spacing w:line="264" w:lineRule="auto"/>
              <w:jc w:val="center"/>
              <w:rPr>
                <w:b/>
                <w:bCs/>
              </w:rPr>
            </w:pPr>
          </w:p>
        </w:tc>
      </w:tr>
      <w:tr w:rsidR="003820D4" w:rsidRPr="005F5975" w:rsidTr="003820D4">
        <w:trPr>
          <w:tblHeader/>
        </w:trPr>
        <w:tc>
          <w:tcPr>
            <w:tcW w:w="3079" w:type="dxa"/>
            <w:vAlign w:val="center"/>
          </w:tcPr>
          <w:p w:rsidR="003820D4" w:rsidRPr="005F5975" w:rsidRDefault="003820D4" w:rsidP="003820D4">
            <w:pPr>
              <w:spacing w:line="264" w:lineRule="auto"/>
              <w:jc w:val="center"/>
              <w:rPr>
                <w:bCs/>
              </w:rPr>
            </w:pPr>
            <w:r w:rsidRPr="005F5975">
              <w:rPr>
                <w:bCs/>
              </w:rPr>
              <w:t>(1)</w:t>
            </w:r>
          </w:p>
        </w:tc>
        <w:tc>
          <w:tcPr>
            <w:tcW w:w="751" w:type="dxa"/>
            <w:vAlign w:val="center"/>
          </w:tcPr>
          <w:p w:rsidR="003820D4" w:rsidRPr="005F5975" w:rsidRDefault="003820D4" w:rsidP="003820D4">
            <w:pPr>
              <w:spacing w:line="264" w:lineRule="auto"/>
              <w:jc w:val="center"/>
              <w:rPr>
                <w:bCs/>
              </w:rPr>
            </w:pPr>
            <w:r w:rsidRPr="005F5975">
              <w:rPr>
                <w:bCs/>
              </w:rPr>
              <w:t>(2)</w:t>
            </w:r>
          </w:p>
        </w:tc>
        <w:tc>
          <w:tcPr>
            <w:tcW w:w="752" w:type="dxa"/>
            <w:vAlign w:val="center"/>
          </w:tcPr>
          <w:p w:rsidR="003820D4" w:rsidRPr="005F5975" w:rsidRDefault="003820D4" w:rsidP="003820D4">
            <w:pPr>
              <w:spacing w:line="264" w:lineRule="auto"/>
              <w:jc w:val="center"/>
              <w:rPr>
                <w:bCs/>
              </w:rPr>
            </w:pPr>
            <w:r w:rsidRPr="005F5975">
              <w:rPr>
                <w:bCs/>
              </w:rPr>
              <w:t>(3)</w:t>
            </w:r>
          </w:p>
        </w:tc>
        <w:tc>
          <w:tcPr>
            <w:tcW w:w="752" w:type="dxa"/>
            <w:vAlign w:val="center"/>
          </w:tcPr>
          <w:p w:rsidR="003820D4" w:rsidRPr="005F5975" w:rsidRDefault="003820D4" w:rsidP="003820D4">
            <w:pPr>
              <w:spacing w:line="264" w:lineRule="auto"/>
              <w:jc w:val="center"/>
              <w:rPr>
                <w:bCs/>
              </w:rPr>
            </w:pPr>
            <w:r w:rsidRPr="005F5975">
              <w:rPr>
                <w:bCs/>
              </w:rPr>
              <w:t>(4)</w:t>
            </w:r>
          </w:p>
        </w:tc>
        <w:tc>
          <w:tcPr>
            <w:tcW w:w="1110" w:type="dxa"/>
            <w:vAlign w:val="center"/>
          </w:tcPr>
          <w:p w:rsidR="003820D4" w:rsidRPr="005F5975" w:rsidRDefault="003820D4" w:rsidP="003820D4">
            <w:pPr>
              <w:spacing w:line="264" w:lineRule="auto"/>
              <w:jc w:val="center"/>
              <w:rPr>
                <w:bCs/>
              </w:rPr>
            </w:pPr>
            <w:r w:rsidRPr="005F5975">
              <w:rPr>
                <w:bCs/>
              </w:rPr>
              <w:t>(5)</w:t>
            </w:r>
          </w:p>
        </w:tc>
        <w:tc>
          <w:tcPr>
            <w:tcW w:w="763" w:type="dxa"/>
            <w:vAlign w:val="center"/>
          </w:tcPr>
          <w:p w:rsidR="003820D4" w:rsidRPr="005F5975" w:rsidRDefault="003820D4" w:rsidP="003820D4">
            <w:pPr>
              <w:spacing w:line="264" w:lineRule="auto"/>
              <w:jc w:val="center"/>
              <w:rPr>
                <w:bCs/>
              </w:rPr>
            </w:pPr>
            <w:r w:rsidRPr="005F5975">
              <w:rPr>
                <w:bCs/>
              </w:rPr>
              <w:t>(6)</w:t>
            </w:r>
          </w:p>
        </w:tc>
        <w:tc>
          <w:tcPr>
            <w:tcW w:w="2149" w:type="dxa"/>
            <w:vAlign w:val="center"/>
          </w:tcPr>
          <w:p w:rsidR="003820D4" w:rsidRPr="005F5975" w:rsidRDefault="003820D4" w:rsidP="003820D4">
            <w:pPr>
              <w:spacing w:line="264" w:lineRule="auto"/>
              <w:jc w:val="center"/>
              <w:rPr>
                <w:bCs/>
              </w:rPr>
            </w:pPr>
            <w:r w:rsidRPr="005F5975">
              <w:rPr>
                <w:bCs/>
              </w:rPr>
              <w:t>(7)</w:t>
            </w:r>
          </w:p>
        </w:tc>
      </w:tr>
      <w:tr w:rsidR="003820D4" w:rsidRPr="005F5975" w:rsidTr="003820D4">
        <w:tc>
          <w:tcPr>
            <w:tcW w:w="3079" w:type="dxa"/>
          </w:tcPr>
          <w:p w:rsidR="003820D4" w:rsidRPr="00A928F6" w:rsidRDefault="003820D4" w:rsidP="003820D4">
            <w:pPr>
              <w:spacing w:line="264" w:lineRule="auto"/>
              <w:jc w:val="both"/>
              <w:rPr>
                <w:sz w:val="24"/>
                <w:szCs w:val="24"/>
              </w:rPr>
            </w:pPr>
            <w:r w:rsidRPr="00A928F6">
              <w:rPr>
                <w:b/>
                <w:bCs/>
                <w:sz w:val="24"/>
                <w:szCs w:val="24"/>
              </w:rPr>
              <w:t xml:space="preserve">CHƯƠNG 1. </w:t>
            </w:r>
            <w:r>
              <w:rPr>
                <w:rFonts w:eastAsia="MS Mincho"/>
                <w:b/>
                <w:bCs/>
                <w:sz w:val="24"/>
                <w:szCs w:val="24"/>
              </w:rPr>
              <w:t>ĐẠI CƯƠNG VỀ QUẢN LÝ HÓA CHẤT</w:t>
            </w:r>
          </w:p>
        </w:tc>
        <w:tc>
          <w:tcPr>
            <w:tcW w:w="751" w:type="dxa"/>
            <w:vAlign w:val="center"/>
          </w:tcPr>
          <w:p w:rsidR="003820D4" w:rsidRPr="005F5975" w:rsidRDefault="003820D4" w:rsidP="003820D4">
            <w:pPr>
              <w:spacing w:line="264" w:lineRule="auto"/>
              <w:jc w:val="center"/>
              <w:rPr>
                <w:b/>
                <w:bCs/>
              </w:rPr>
            </w:pPr>
            <w:r>
              <w:rPr>
                <w:b/>
                <w:bCs/>
              </w:rPr>
              <w:t>9</w:t>
            </w:r>
          </w:p>
        </w:tc>
        <w:tc>
          <w:tcPr>
            <w:tcW w:w="752" w:type="dxa"/>
            <w:vAlign w:val="center"/>
          </w:tcPr>
          <w:p w:rsidR="003820D4" w:rsidRPr="005F5975" w:rsidRDefault="003820D4" w:rsidP="003820D4">
            <w:pPr>
              <w:spacing w:line="264" w:lineRule="auto"/>
              <w:jc w:val="center"/>
              <w:rPr>
                <w:b/>
                <w:bCs/>
              </w:rPr>
            </w:pPr>
            <w:r>
              <w:rPr>
                <w:b/>
                <w:bCs/>
              </w:rPr>
              <w:t>3</w:t>
            </w:r>
          </w:p>
        </w:tc>
        <w:tc>
          <w:tcPr>
            <w:tcW w:w="752" w:type="dxa"/>
            <w:vAlign w:val="center"/>
          </w:tcPr>
          <w:p w:rsidR="003820D4" w:rsidRPr="005F5975" w:rsidRDefault="003820D4" w:rsidP="003820D4">
            <w:pPr>
              <w:spacing w:line="264" w:lineRule="auto"/>
              <w:jc w:val="center"/>
              <w:rPr>
                <w:b/>
                <w:bCs/>
              </w:rPr>
            </w:pPr>
            <w:r>
              <w:rPr>
                <w:b/>
                <w:bCs/>
              </w:rPr>
              <w:t>3</w:t>
            </w:r>
          </w:p>
        </w:tc>
        <w:tc>
          <w:tcPr>
            <w:tcW w:w="1110" w:type="dxa"/>
            <w:vAlign w:val="center"/>
          </w:tcPr>
          <w:p w:rsidR="003820D4" w:rsidRPr="005F5975" w:rsidRDefault="003820D4" w:rsidP="003820D4">
            <w:pPr>
              <w:spacing w:line="264" w:lineRule="auto"/>
              <w:jc w:val="center"/>
              <w:rPr>
                <w:b/>
                <w:bCs/>
              </w:rPr>
            </w:pPr>
            <w:r>
              <w:rPr>
                <w:b/>
                <w:bCs/>
              </w:rPr>
              <w:t>15</w:t>
            </w:r>
          </w:p>
        </w:tc>
        <w:tc>
          <w:tcPr>
            <w:tcW w:w="763" w:type="dxa"/>
            <w:vAlign w:val="center"/>
          </w:tcPr>
          <w:p w:rsidR="003820D4" w:rsidRPr="005F5975" w:rsidRDefault="003820D4" w:rsidP="003820D4">
            <w:pPr>
              <w:spacing w:line="264" w:lineRule="auto"/>
              <w:jc w:val="center"/>
              <w:rPr>
                <w:b/>
                <w:bCs/>
              </w:rPr>
            </w:pPr>
            <w:r>
              <w:rPr>
                <w:b/>
                <w:bCs/>
              </w:rPr>
              <w:t>30</w:t>
            </w:r>
          </w:p>
        </w:tc>
        <w:tc>
          <w:tcPr>
            <w:tcW w:w="2149" w:type="dxa"/>
            <w:vAlign w:val="center"/>
          </w:tcPr>
          <w:p w:rsidR="003820D4" w:rsidRPr="005F5975" w:rsidRDefault="003820D4" w:rsidP="003820D4">
            <w:pPr>
              <w:spacing w:line="264" w:lineRule="auto"/>
              <w:jc w:val="center"/>
              <w:rPr>
                <w:b/>
                <w:bCs/>
              </w:rPr>
            </w:pPr>
          </w:p>
        </w:tc>
      </w:tr>
      <w:tr w:rsidR="003820D4" w:rsidRPr="005F5975" w:rsidTr="003820D4">
        <w:tc>
          <w:tcPr>
            <w:tcW w:w="3079" w:type="dxa"/>
          </w:tcPr>
          <w:p w:rsidR="003820D4" w:rsidRPr="00A928F6" w:rsidRDefault="003820D4" w:rsidP="003820D4">
            <w:pPr>
              <w:spacing w:line="264" w:lineRule="auto"/>
              <w:jc w:val="both"/>
              <w:rPr>
                <w:rFonts w:eastAsia="MS Mincho"/>
                <w:bCs/>
                <w:sz w:val="24"/>
                <w:szCs w:val="24"/>
              </w:rPr>
            </w:pPr>
            <w:r w:rsidRPr="00A928F6">
              <w:rPr>
                <w:rFonts w:eastAsia="MS Mincho"/>
                <w:bCs/>
                <w:sz w:val="24"/>
                <w:szCs w:val="24"/>
              </w:rPr>
              <w:t xml:space="preserve">1.1. </w:t>
            </w:r>
            <w:r>
              <w:rPr>
                <w:rFonts w:eastAsia="MS Mincho"/>
                <w:bCs/>
                <w:sz w:val="24"/>
                <w:szCs w:val="24"/>
              </w:rPr>
              <w:t>Giới thiệu các văn bản pháp luật về quản lý hóa chất</w:t>
            </w:r>
          </w:p>
          <w:p w:rsidR="003820D4" w:rsidRPr="00A928F6" w:rsidRDefault="003820D4" w:rsidP="003820D4">
            <w:pPr>
              <w:spacing w:line="264" w:lineRule="auto"/>
              <w:jc w:val="both"/>
              <w:rPr>
                <w:rFonts w:eastAsia="MS Mincho"/>
                <w:bCs/>
                <w:sz w:val="24"/>
                <w:szCs w:val="24"/>
              </w:rPr>
            </w:pPr>
            <w:r w:rsidRPr="00A928F6">
              <w:rPr>
                <w:rFonts w:eastAsia="MS Mincho"/>
                <w:bCs/>
                <w:sz w:val="24"/>
                <w:szCs w:val="24"/>
              </w:rPr>
              <w:t xml:space="preserve">1.1.1. </w:t>
            </w:r>
            <w:r>
              <w:rPr>
                <w:rFonts w:eastAsia="MS Mincho"/>
                <w:bCs/>
                <w:sz w:val="24"/>
                <w:szCs w:val="24"/>
              </w:rPr>
              <w:t>Luật hóa chất</w:t>
            </w:r>
            <w:r w:rsidRPr="00A928F6">
              <w:rPr>
                <w:rFonts w:eastAsia="MS Mincho"/>
                <w:bCs/>
                <w:sz w:val="24"/>
                <w:szCs w:val="24"/>
              </w:rPr>
              <w:t xml:space="preserve"> </w:t>
            </w:r>
          </w:p>
          <w:p w:rsidR="003820D4" w:rsidRPr="00A928F6" w:rsidRDefault="003820D4" w:rsidP="003820D4">
            <w:pPr>
              <w:spacing w:line="264" w:lineRule="auto"/>
              <w:jc w:val="both"/>
              <w:rPr>
                <w:rFonts w:eastAsia="MS Mincho"/>
                <w:bCs/>
                <w:sz w:val="24"/>
                <w:szCs w:val="24"/>
              </w:rPr>
            </w:pPr>
            <w:r w:rsidRPr="00A928F6">
              <w:rPr>
                <w:rFonts w:eastAsia="MS Mincho"/>
                <w:bCs/>
                <w:sz w:val="24"/>
                <w:szCs w:val="24"/>
              </w:rPr>
              <w:t xml:space="preserve">1.1.2. </w:t>
            </w:r>
            <w:r>
              <w:rPr>
                <w:rFonts w:eastAsia="MS Mincho"/>
                <w:bCs/>
                <w:sz w:val="24"/>
                <w:szCs w:val="24"/>
              </w:rPr>
              <w:t>Các Nghị định, thông tư hướng dẫn</w:t>
            </w:r>
          </w:p>
          <w:p w:rsidR="003820D4" w:rsidRPr="00A928F6" w:rsidRDefault="003820D4" w:rsidP="003820D4">
            <w:pPr>
              <w:spacing w:line="264" w:lineRule="auto"/>
              <w:jc w:val="both"/>
              <w:rPr>
                <w:rFonts w:eastAsia="MS Mincho"/>
                <w:bCs/>
                <w:sz w:val="24"/>
                <w:szCs w:val="24"/>
              </w:rPr>
            </w:pPr>
            <w:r>
              <w:rPr>
                <w:rFonts w:eastAsia="MS Mincho"/>
                <w:bCs/>
                <w:sz w:val="24"/>
                <w:szCs w:val="24"/>
              </w:rPr>
              <w:t>1.1.3</w:t>
            </w:r>
            <w:r w:rsidRPr="00A928F6">
              <w:rPr>
                <w:rFonts w:eastAsia="MS Mincho"/>
                <w:bCs/>
                <w:sz w:val="24"/>
                <w:szCs w:val="24"/>
              </w:rPr>
              <w:t xml:space="preserve">. </w:t>
            </w:r>
            <w:r>
              <w:rPr>
                <w:rFonts w:eastAsia="MS Mincho"/>
                <w:bCs/>
                <w:sz w:val="24"/>
                <w:szCs w:val="24"/>
              </w:rPr>
              <w:t xml:space="preserve">Các tiêu chuẩn và quy </w:t>
            </w:r>
            <w:r>
              <w:rPr>
                <w:rFonts w:eastAsia="MS Mincho"/>
                <w:bCs/>
                <w:sz w:val="24"/>
                <w:szCs w:val="24"/>
              </w:rPr>
              <w:lastRenderedPageBreak/>
              <w:t>chuẩn kỹ thuật quốc gia</w:t>
            </w:r>
          </w:p>
          <w:p w:rsidR="003820D4" w:rsidRPr="00A928F6" w:rsidRDefault="003820D4" w:rsidP="003820D4">
            <w:pPr>
              <w:spacing w:line="264" w:lineRule="auto"/>
              <w:jc w:val="both"/>
              <w:rPr>
                <w:rFonts w:eastAsia="MS Mincho"/>
                <w:bCs/>
                <w:sz w:val="24"/>
                <w:szCs w:val="24"/>
              </w:rPr>
            </w:pPr>
            <w:r>
              <w:rPr>
                <w:rFonts w:eastAsia="MS Mincho"/>
                <w:bCs/>
                <w:sz w:val="24"/>
                <w:szCs w:val="24"/>
              </w:rPr>
              <w:t>1.1.4</w:t>
            </w:r>
            <w:r w:rsidRPr="00A928F6">
              <w:rPr>
                <w:rFonts w:eastAsia="MS Mincho"/>
                <w:bCs/>
                <w:sz w:val="24"/>
                <w:szCs w:val="24"/>
              </w:rPr>
              <w:t xml:space="preserve">. </w:t>
            </w:r>
            <w:r>
              <w:rPr>
                <w:rFonts w:eastAsia="MS Mincho"/>
                <w:bCs/>
                <w:sz w:val="24"/>
                <w:szCs w:val="24"/>
              </w:rPr>
              <w:t>Các tiêu chuẩn và công ước quốc tế</w:t>
            </w:r>
            <w:r w:rsidRPr="00A928F6">
              <w:rPr>
                <w:rFonts w:eastAsia="MS Mincho"/>
                <w:bCs/>
                <w:sz w:val="24"/>
                <w:szCs w:val="24"/>
              </w:rPr>
              <w:t xml:space="preserve"> </w:t>
            </w:r>
          </w:p>
          <w:p w:rsidR="003820D4" w:rsidRPr="00A928F6" w:rsidRDefault="003820D4" w:rsidP="003820D4">
            <w:pPr>
              <w:spacing w:line="264" w:lineRule="auto"/>
              <w:jc w:val="both"/>
              <w:rPr>
                <w:sz w:val="24"/>
                <w:szCs w:val="24"/>
              </w:rPr>
            </w:pPr>
          </w:p>
        </w:tc>
        <w:tc>
          <w:tcPr>
            <w:tcW w:w="751" w:type="dxa"/>
            <w:vAlign w:val="center"/>
          </w:tcPr>
          <w:p w:rsidR="003820D4" w:rsidRPr="005F5975" w:rsidRDefault="003820D4" w:rsidP="003820D4">
            <w:pPr>
              <w:spacing w:line="264" w:lineRule="auto"/>
              <w:jc w:val="center"/>
              <w:rPr>
                <w:bCs/>
              </w:rPr>
            </w:pPr>
          </w:p>
        </w:tc>
        <w:tc>
          <w:tcPr>
            <w:tcW w:w="752" w:type="dxa"/>
            <w:vAlign w:val="center"/>
          </w:tcPr>
          <w:p w:rsidR="003820D4" w:rsidRPr="005F5975" w:rsidRDefault="003820D4" w:rsidP="003820D4">
            <w:pPr>
              <w:spacing w:line="264" w:lineRule="auto"/>
              <w:jc w:val="center"/>
              <w:rPr>
                <w:bCs/>
              </w:rPr>
            </w:pPr>
          </w:p>
        </w:tc>
        <w:tc>
          <w:tcPr>
            <w:tcW w:w="752" w:type="dxa"/>
            <w:vAlign w:val="center"/>
          </w:tcPr>
          <w:p w:rsidR="003820D4" w:rsidRPr="005F5975" w:rsidRDefault="003820D4" w:rsidP="003820D4">
            <w:pPr>
              <w:spacing w:line="264" w:lineRule="auto"/>
              <w:jc w:val="center"/>
              <w:rPr>
                <w:bCs/>
              </w:rPr>
            </w:pPr>
          </w:p>
        </w:tc>
        <w:tc>
          <w:tcPr>
            <w:tcW w:w="1110" w:type="dxa"/>
            <w:vAlign w:val="center"/>
          </w:tcPr>
          <w:p w:rsidR="003820D4" w:rsidRPr="005F5975" w:rsidRDefault="003820D4" w:rsidP="003820D4">
            <w:pPr>
              <w:spacing w:line="264" w:lineRule="auto"/>
              <w:jc w:val="center"/>
              <w:rPr>
                <w:bCs/>
              </w:rPr>
            </w:pPr>
          </w:p>
        </w:tc>
        <w:tc>
          <w:tcPr>
            <w:tcW w:w="763" w:type="dxa"/>
            <w:vAlign w:val="center"/>
          </w:tcPr>
          <w:p w:rsidR="003820D4" w:rsidRPr="005F5975" w:rsidRDefault="003820D4" w:rsidP="003820D4">
            <w:pPr>
              <w:spacing w:line="264" w:lineRule="auto"/>
              <w:jc w:val="center"/>
              <w:rPr>
                <w:bCs/>
              </w:rPr>
            </w:pPr>
          </w:p>
        </w:tc>
        <w:tc>
          <w:tcPr>
            <w:tcW w:w="2149" w:type="dxa"/>
            <w:vAlign w:val="center"/>
          </w:tcPr>
          <w:p w:rsidR="003820D4" w:rsidRPr="005F5975" w:rsidRDefault="00FA00A5" w:rsidP="003820D4">
            <w:pPr>
              <w:spacing w:line="264" w:lineRule="auto"/>
              <w:jc w:val="center"/>
              <w:rPr>
                <w:bCs/>
              </w:rPr>
            </w:pPr>
            <w:r>
              <w:rPr>
                <w:rFonts w:eastAsia="MS Mincho"/>
                <w:bCs/>
                <w:sz w:val="24"/>
                <w:szCs w:val="24"/>
                <w:lang w:eastAsia="ja-JP"/>
              </w:rPr>
              <w:t>TL chính 1 và TLTK 1</w:t>
            </w:r>
          </w:p>
        </w:tc>
      </w:tr>
      <w:tr w:rsidR="003820D4" w:rsidRPr="005F5975" w:rsidTr="003820D4">
        <w:tc>
          <w:tcPr>
            <w:tcW w:w="3079" w:type="dxa"/>
          </w:tcPr>
          <w:p w:rsidR="003820D4" w:rsidRDefault="003820D4" w:rsidP="003820D4">
            <w:pPr>
              <w:spacing w:line="264" w:lineRule="auto"/>
              <w:jc w:val="both"/>
              <w:rPr>
                <w:rFonts w:eastAsia="MS Mincho"/>
                <w:bCs/>
                <w:sz w:val="24"/>
                <w:szCs w:val="24"/>
              </w:rPr>
            </w:pPr>
            <w:r w:rsidRPr="00A928F6">
              <w:rPr>
                <w:rFonts w:eastAsia="MS Mincho"/>
                <w:bCs/>
                <w:sz w:val="24"/>
                <w:szCs w:val="24"/>
              </w:rPr>
              <w:lastRenderedPageBreak/>
              <w:t xml:space="preserve">1.2. </w:t>
            </w:r>
            <w:r>
              <w:rPr>
                <w:rFonts w:eastAsia="MS Mincho"/>
                <w:bCs/>
                <w:sz w:val="24"/>
                <w:szCs w:val="24"/>
              </w:rPr>
              <w:t>Đặc tính nguy hại của hóa chất</w:t>
            </w:r>
          </w:p>
          <w:p w:rsidR="003820D4" w:rsidRPr="00A928F6" w:rsidRDefault="003820D4" w:rsidP="003820D4">
            <w:pPr>
              <w:spacing w:line="264" w:lineRule="auto"/>
              <w:jc w:val="both"/>
              <w:rPr>
                <w:rFonts w:eastAsia="MS Mincho"/>
                <w:bCs/>
                <w:sz w:val="24"/>
                <w:szCs w:val="24"/>
              </w:rPr>
            </w:pPr>
            <w:r w:rsidRPr="00A928F6">
              <w:rPr>
                <w:rFonts w:eastAsia="MS Mincho"/>
                <w:bCs/>
                <w:sz w:val="24"/>
                <w:szCs w:val="24"/>
              </w:rPr>
              <w:t xml:space="preserve">1.2.1. </w:t>
            </w:r>
            <w:r>
              <w:rPr>
                <w:rFonts w:eastAsia="MS Mincho"/>
                <w:bCs/>
                <w:sz w:val="24"/>
                <w:szCs w:val="24"/>
              </w:rPr>
              <w:t>Đặc tính nguy hại vật lý</w:t>
            </w:r>
            <w:r w:rsidRPr="00A928F6">
              <w:rPr>
                <w:rFonts w:eastAsia="MS Mincho"/>
                <w:bCs/>
                <w:sz w:val="24"/>
                <w:szCs w:val="24"/>
              </w:rPr>
              <w:t xml:space="preserve"> </w:t>
            </w:r>
          </w:p>
          <w:p w:rsidR="003820D4" w:rsidRPr="00A928F6" w:rsidRDefault="003820D4" w:rsidP="003820D4">
            <w:pPr>
              <w:spacing w:line="264" w:lineRule="auto"/>
              <w:jc w:val="both"/>
              <w:rPr>
                <w:rFonts w:eastAsia="MS Mincho"/>
                <w:bCs/>
                <w:sz w:val="24"/>
                <w:szCs w:val="24"/>
              </w:rPr>
            </w:pPr>
            <w:r>
              <w:rPr>
                <w:rFonts w:eastAsia="MS Mincho"/>
                <w:bCs/>
                <w:sz w:val="24"/>
                <w:szCs w:val="24"/>
              </w:rPr>
              <w:t>1.2.2. Đặc tính nguy hại về sức khỏe</w:t>
            </w:r>
          </w:p>
          <w:p w:rsidR="003820D4" w:rsidRDefault="003820D4" w:rsidP="003820D4">
            <w:pPr>
              <w:spacing w:line="264" w:lineRule="auto"/>
              <w:jc w:val="both"/>
              <w:rPr>
                <w:rFonts w:eastAsia="MS Mincho"/>
                <w:bCs/>
                <w:sz w:val="24"/>
                <w:szCs w:val="24"/>
              </w:rPr>
            </w:pPr>
            <w:r w:rsidRPr="00A928F6">
              <w:rPr>
                <w:rFonts w:eastAsia="MS Mincho"/>
                <w:bCs/>
                <w:sz w:val="24"/>
                <w:szCs w:val="24"/>
              </w:rPr>
              <w:t xml:space="preserve">1.2.3. </w:t>
            </w:r>
            <w:r>
              <w:rPr>
                <w:rFonts w:eastAsia="MS Mincho"/>
                <w:bCs/>
                <w:sz w:val="24"/>
                <w:szCs w:val="24"/>
              </w:rPr>
              <w:t>Đặc tính nguy hại về môi trường</w:t>
            </w:r>
          </w:p>
          <w:p w:rsidR="003820D4" w:rsidRPr="00A928F6" w:rsidRDefault="003820D4" w:rsidP="003820D4">
            <w:pPr>
              <w:spacing w:line="264" w:lineRule="auto"/>
              <w:jc w:val="both"/>
              <w:rPr>
                <w:rFonts w:eastAsia="MS Mincho"/>
                <w:bCs/>
                <w:sz w:val="24"/>
                <w:szCs w:val="24"/>
              </w:rPr>
            </w:pPr>
            <w:r>
              <w:rPr>
                <w:rFonts w:eastAsia="MS Mincho"/>
                <w:bCs/>
                <w:sz w:val="24"/>
                <w:szCs w:val="24"/>
              </w:rPr>
              <w:t>1.2.4. Tính chất của hóa chất nguy hại</w:t>
            </w:r>
          </w:p>
        </w:tc>
        <w:tc>
          <w:tcPr>
            <w:tcW w:w="751" w:type="dxa"/>
            <w:vAlign w:val="center"/>
          </w:tcPr>
          <w:p w:rsidR="003820D4" w:rsidRPr="005F5975" w:rsidRDefault="003820D4" w:rsidP="003820D4">
            <w:pPr>
              <w:spacing w:line="264" w:lineRule="auto"/>
              <w:jc w:val="center"/>
              <w:rPr>
                <w:bCs/>
              </w:rPr>
            </w:pPr>
          </w:p>
        </w:tc>
        <w:tc>
          <w:tcPr>
            <w:tcW w:w="752" w:type="dxa"/>
            <w:vAlign w:val="center"/>
          </w:tcPr>
          <w:p w:rsidR="003820D4" w:rsidRPr="005F5975" w:rsidRDefault="003820D4" w:rsidP="003820D4">
            <w:pPr>
              <w:spacing w:line="264" w:lineRule="auto"/>
              <w:jc w:val="center"/>
              <w:rPr>
                <w:bCs/>
              </w:rPr>
            </w:pPr>
          </w:p>
        </w:tc>
        <w:tc>
          <w:tcPr>
            <w:tcW w:w="752" w:type="dxa"/>
            <w:vAlign w:val="center"/>
          </w:tcPr>
          <w:p w:rsidR="003820D4" w:rsidRPr="005F5975" w:rsidRDefault="003820D4" w:rsidP="003820D4">
            <w:pPr>
              <w:spacing w:line="264" w:lineRule="auto"/>
              <w:jc w:val="center"/>
              <w:rPr>
                <w:bCs/>
              </w:rPr>
            </w:pPr>
          </w:p>
        </w:tc>
        <w:tc>
          <w:tcPr>
            <w:tcW w:w="1110" w:type="dxa"/>
            <w:vAlign w:val="center"/>
          </w:tcPr>
          <w:p w:rsidR="003820D4" w:rsidRPr="005F5975" w:rsidRDefault="003820D4" w:rsidP="003820D4">
            <w:pPr>
              <w:spacing w:line="264" w:lineRule="auto"/>
              <w:jc w:val="center"/>
              <w:rPr>
                <w:bCs/>
              </w:rPr>
            </w:pPr>
          </w:p>
        </w:tc>
        <w:tc>
          <w:tcPr>
            <w:tcW w:w="763" w:type="dxa"/>
            <w:vAlign w:val="center"/>
          </w:tcPr>
          <w:p w:rsidR="003820D4" w:rsidRPr="005F5975" w:rsidRDefault="003820D4" w:rsidP="003820D4">
            <w:pPr>
              <w:spacing w:line="264" w:lineRule="auto"/>
              <w:jc w:val="center"/>
              <w:rPr>
                <w:bCs/>
              </w:rPr>
            </w:pPr>
          </w:p>
        </w:tc>
        <w:tc>
          <w:tcPr>
            <w:tcW w:w="2149" w:type="dxa"/>
            <w:vAlign w:val="center"/>
          </w:tcPr>
          <w:p w:rsidR="003820D4" w:rsidRPr="005F5975" w:rsidRDefault="00FA00A5" w:rsidP="003820D4">
            <w:pPr>
              <w:spacing w:line="264" w:lineRule="auto"/>
              <w:jc w:val="center"/>
              <w:rPr>
                <w:b/>
                <w:bCs/>
              </w:rPr>
            </w:pPr>
            <w:r>
              <w:rPr>
                <w:rFonts w:eastAsia="MS Mincho"/>
                <w:bCs/>
                <w:sz w:val="24"/>
                <w:szCs w:val="24"/>
                <w:lang w:eastAsia="ja-JP"/>
              </w:rPr>
              <w:t>TL chính 2 và TLTK 3</w:t>
            </w:r>
          </w:p>
        </w:tc>
      </w:tr>
      <w:tr w:rsidR="003820D4" w:rsidRPr="005F5975" w:rsidTr="003820D4">
        <w:tc>
          <w:tcPr>
            <w:tcW w:w="3079" w:type="dxa"/>
          </w:tcPr>
          <w:p w:rsidR="003820D4" w:rsidRPr="00A928F6" w:rsidRDefault="003820D4" w:rsidP="003820D4">
            <w:pPr>
              <w:spacing w:line="264" w:lineRule="auto"/>
              <w:jc w:val="both"/>
              <w:rPr>
                <w:rFonts w:eastAsia="MS Mincho"/>
                <w:bCs/>
                <w:sz w:val="24"/>
                <w:szCs w:val="24"/>
              </w:rPr>
            </w:pPr>
            <w:r w:rsidRPr="00A928F6">
              <w:rPr>
                <w:rFonts w:eastAsia="MS Mincho"/>
                <w:bCs/>
                <w:sz w:val="24"/>
                <w:szCs w:val="24"/>
              </w:rPr>
              <w:t xml:space="preserve">1.3. </w:t>
            </w:r>
            <w:r>
              <w:rPr>
                <w:rFonts w:eastAsia="MS Mincho"/>
                <w:bCs/>
                <w:sz w:val="24"/>
                <w:szCs w:val="24"/>
              </w:rPr>
              <w:t>Hóa chất độc hại trong môi trường và ảnh hưởng đến con người</w:t>
            </w:r>
          </w:p>
          <w:p w:rsidR="003820D4" w:rsidRPr="00A928F6" w:rsidRDefault="003820D4" w:rsidP="003820D4">
            <w:pPr>
              <w:spacing w:line="264" w:lineRule="auto"/>
              <w:jc w:val="both"/>
              <w:rPr>
                <w:rFonts w:eastAsia="MS Mincho"/>
                <w:bCs/>
                <w:sz w:val="24"/>
                <w:szCs w:val="24"/>
              </w:rPr>
            </w:pPr>
            <w:r w:rsidRPr="00A928F6">
              <w:rPr>
                <w:rFonts w:eastAsia="MS Mincho"/>
                <w:bCs/>
                <w:sz w:val="24"/>
                <w:szCs w:val="24"/>
              </w:rPr>
              <w:t xml:space="preserve">1.3.1. </w:t>
            </w:r>
            <w:r>
              <w:rPr>
                <w:rFonts w:eastAsia="MS Mincho"/>
                <w:bCs/>
                <w:sz w:val="24"/>
                <w:szCs w:val="24"/>
              </w:rPr>
              <w:t>Hóa chất độc hại trong môi trường</w:t>
            </w:r>
            <w:r w:rsidRPr="00A928F6">
              <w:rPr>
                <w:rFonts w:eastAsia="MS Mincho"/>
                <w:bCs/>
                <w:sz w:val="24"/>
                <w:szCs w:val="24"/>
              </w:rPr>
              <w:t xml:space="preserve"> </w:t>
            </w:r>
          </w:p>
          <w:p w:rsidR="003820D4" w:rsidRPr="00A928F6" w:rsidRDefault="003820D4" w:rsidP="003820D4">
            <w:pPr>
              <w:spacing w:line="264" w:lineRule="auto"/>
              <w:jc w:val="both"/>
              <w:rPr>
                <w:rFonts w:eastAsia="MS Mincho"/>
                <w:bCs/>
                <w:sz w:val="24"/>
                <w:szCs w:val="24"/>
              </w:rPr>
            </w:pPr>
            <w:r w:rsidRPr="00A928F6">
              <w:rPr>
                <w:rFonts w:eastAsia="MS Mincho"/>
                <w:bCs/>
                <w:sz w:val="24"/>
                <w:szCs w:val="24"/>
              </w:rPr>
              <w:t xml:space="preserve">1.3.2. </w:t>
            </w:r>
            <w:r>
              <w:rPr>
                <w:rFonts w:eastAsia="MS Mincho"/>
                <w:bCs/>
                <w:sz w:val="24"/>
                <w:szCs w:val="24"/>
              </w:rPr>
              <w:t>Phơi nhiễm và con đường xâm nhập của hóa chất vào cơ thể</w:t>
            </w:r>
            <w:r w:rsidRPr="00A928F6">
              <w:rPr>
                <w:rFonts w:eastAsia="MS Mincho"/>
                <w:bCs/>
                <w:sz w:val="24"/>
                <w:szCs w:val="24"/>
              </w:rPr>
              <w:t xml:space="preserve"> </w:t>
            </w:r>
          </w:p>
          <w:p w:rsidR="003820D4" w:rsidRPr="00A928F6" w:rsidRDefault="003820D4" w:rsidP="003820D4">
            <w:pPr>
              <w:spacing w:line="264" w:lineRule="auto"/>
              <w:jc w:val="both"/>
              <w:rPr>
                <w:rFonts w:eastAsia="MS Mincho"/>
                <w:bCs/>
                <w:sz w:val="24"/>
                <w:szCs w:val="24"/>
              </w:rPr>
            </w:pPr>
            <w:r w:rsidRPr="00A928F6">
              <w:rPr>
                <w:rFonts w:eastAsia="MS Mincho"/>
                <w:bCs/>
                <w:sz w:val="24"/>
                <w:szCs w:val="24"/>
              </w:rPr>
              <w:t xml:space="preserve"> 1.3.3. </w:t>
            </w:r>
            <w:r>
              <w:rPr>
                <w:rFonts w:eastAsia="MS Mincho"/>
                <w:bCs/>
                <w:sz w:val="24"/>
                <w:szCs w:val="24"/>
              </w:rPr>
              <w:t>Yếu tố ảnh hưởng đến tính độc hại của hóa chất trong cơ thể</w:t>
            </w:r>
          </w:p>
        </w:tc>
        <w:tc>
          <w:tcPr>
            <w:tcW w:w="751" w:type="dxa"/>
            <w:vAlign w:val="center"/>
          </w:tcPr>
          <w:p w:rsidR="003820D4" w:rsidRPr="005F5975" w:rsidRDefault="003820D4" w:rsidP="003820D4">
            <w:pPr>
              <w:spacing w:line="264" w:lineRule="auto"/>
              <w:jc w:val="center"/>
              <w:rPr>
                <w:bCs/>
              </w:rPr>
            </w:pPr>
          </w:p>
        </w:tc>
        <w:tc>
          <w:tcPr>
            <w:tcW w:w="752" w:type="dxa"/>
            <w:vAlign w:val="center"/>
          </w:tcPr>
          <w:p w:rsidR="003820D4" w:rsidRPr="005F5975" w:rsidRDefault="003820D4" w:rsidP="003820D4">
            <w:pPr>
              <w:spacing w:line="264" w:lineRule="auto"/>
              <w:jc w:val="center"/>
              <w:rPr>
                <w:bCs/>
              </w:rPr>
            </w:pPr>
          </w:p>
        </w:tc>
        <w:tc>
          <w:tcPr>
            <w:tcW w:w="752" w:type="dxa"/>
            <w:vAlign w:val="center"/>
          </w:tcPr>
          <w:p w:rsidR="003820D4" w:rsidRPr="005F5975" w:rsidRDefault="003820D4" w:rsidP="003820D4">
            <w:pPr>
              <w:spacing w:line="264" w:lineRule="auto"/>
              <w:jc w:val="center"/>
              <w:rPr>
                <w:bCs/>
              </w:rPr>
            </w:pPr>
          </w:p>
        </w:tc>
        <w:tc>
          <w:tcPr>
            <w:tcW w:w="1110" w:type="dxa"/>
            <w:vAlign w:val="center"/>
          </w:tcPr>
          <w:p w:rsidR="003820D4" w:rsidRPr="005F5975" w:rsidRDefault="003820D4" w:rsidP="003820D4">
            <w:pPr>
              <w:spacing w:line="264" w:lineRule="auto"/>
              <w:jc w:val="center"/>
              <w:rPr>
                <w:bCs/>
              </w:rPr>
            </w:pPr>
          </w:p>
        </w:tc>
        <w:tc>
          <w:tcPr>
            <w:tcW w:w="763" w:type="dxa"/>
            <w:vAlign w:val="center"/>
          </w:tcPr>
          <w:p w:rsidR="003820D4" w:rsidRPr="005F5975" w:rsidRDefault="003820D4" w:rsidP="003820D4">
            <w:pPr>
              <w:spacing w:line="264" w:lineRule="auto"/>
              <w:jc w:val="center"/>
              <w:rPr>
                <w:bCs/>
              </w:rPr>
            </w:pPr>
          </w:p>
        </w:tc>
        <w:tc>
          <w:tcPr>
            <w:tcW w:w="2149" w:type="dxa"/>
            <w:vAlign w:val="center"/>
          </w:tcPr>
          <w:p w:rsidR="003820D4" w:rsidRPr="005F5975" w:rsidRDefault="00FA00A5" w:rsidP="003820D4">
            <w:pPr>
              <w:spacing w:line="264" w:lineRule="auto"/>
              <w:jc w:val="center"/>
              <w:rPr>
                <w:b/>
                <w:bCs/>
              </w:rPr>
            </w:pPr>
            <w:r>
              <w:rPr>
                <w:rFonts w:eastAsia="MS Mincho"/>
                <w:bCs/>
                <w:sz w:val="24"/>
                <w:szCs w:val="24"/>
                <w:lang w:eastAsia="ja-JP"/>
              </w:rPr>
              <w:t>TL chính 1 và TLTK 3</w:t>
            </w:r>
          </w:p>
        </w:tc>
      </w:tr>
      <w:tr w:rsidR="003820D4" w:rsidRPr="005F5975" w:rsidTr="003820D4">
        <w:tc>
          <w:tcPr>
            <w:tcW w:w="3079" w:type="dxa"/>
          </w:tcPr>
          <w:p w:rsidR="003820D4" w:rsidRDefault="003820D4" w:rsidP="003820D4">
            <w:pPr>
              <w:spacing w:line="264" w:lineRule="auto"/>
              <w:jc w:val="both"/>
              <w:rPr>
                <w:rFonts w:eastAsia="MS Mincho"/>
                <w:bCs/>
                <w:sz w:val="24"/>
                <w:szCs w:val="24"/>
              </w:rPr>
            </w:pPr>
            <w:r>
              <w:rPr>
                <w:rFonts w:eastAsia="MS Mincho"/>
                <w:bCs/>
                <w:sz w:val="24"/>
                <w:szCs w:val="24"/>
              </w:rPr>
              <w:t>1.4. Phân loại và dán nhãn hóa chất</w:t>
            </w:r>
          </w:p>
          <w:p w:rsidR="003820D4" w:rsidRDefault="003820D4" w:rsidP="003820D4">
            <w:pPr>
              <w:spacing w:line="264" w:lineRule="auto"/>
              <w:jc w:val="both"/>
              <w:rPr>
                <w:rFonts w:eastAsia="MS Mincho"/>
                <w:bCs/>
                <w:sz w:val="24"/>
                <w:szCs w:val="24"/>
              </w:rPr>
            </w:pPr>
            <w:r>
              <w:rPr>
                <w:rFonts w:eastAsia="MS Mincho"/>
                <w:bCs/>
                <w:sz w:val="24"/>
                <w:szCs w:val="24"/>
              </w:rPr>
              <w:t>1.4.1. Phân loại hóa chất</w:t>
            </w:r>
          </w:p>
          <w:p w:rsidR="003820D4" w:rsidRPr="00A928F6" w:rsidRDefault="003820D4" w:rsidP="003820D4">
            <w:pPr>
              <w:spacing w:line="264" w:lineRule="auto"/>
              <w:jc w:val="both"/>
              <w:rPr>
                <w:rFonts w:eastAsia="MS Mincho"/>
                <w:bCs/>
                <w:sz w:val="24"/>
                <w:szCs w:val="24"/>
              </w:rPr>
            </w:pPr>
            <w:r>
              <w:rPr>
                <w:rFonts w:eastAsia="MS Mincho"/>
                <w:bCs/>
                <w:sz w:val="24"/>
                <w:szCs w:val="24"/>
              </w:rPr>
              <w:t>1.4.2. Dãn nhãn hóa chất</w:t>
            </w:r>
          </w:p>
        </w:tc>
        <w:tc>
          <w:tcPr>
            <w:tcW w:w="751" w:type="dxa"/>
            <w:vAlign w:val="center"/>
          </w:tcPr>
          <w:p w:rsidR="003820D4" w:rsidRPr="005F5975" w:rsidRDefault="003820D4" w:rsidP="003820D4">
            <w:pPr>
              <w:spacing w:line="264" w:lineRule="auto"/>
              <w:jc w:val="center"/>
              <w:rPr>
                <w:b/>
                <w:bCs/>
              </w:rPr>
            </w:pPr>
          </w:p>
        </w:tc>
        <w:tc>
          <w:tcPr>
            <w:tcW w:w="752" w:type="dxa"/>
            <w:vAlign w:val="center"/>
          </w:tcPr>
          <w:p w:rsidR="003820D4" w:rsidRPr="005F5975" w:rsidRDefault="003820D4" w:rsidP="003820D4">
            <w:pPr>
              <w:spacing w:line="264" w:lineRule="auto"/>
              <w:jc w:val="center"/>
              <w:rPr>
                <w:b/>
                <w:bCs/>
              </w:rPr>
            </w:pPr>
          </w:p>
        </w:tc>
        <w:tc>
          <w:tcPr>
            <w:tcW w:w="752" w:type="dxa"/>
            <w:vAlign w:val="center"/>
          </w:tcPr>
          <w:p w:rsidR="003820D4" w:rsidRPr="005F5975" w:rsidRDefault="003820D4" w:rsidP="003820D4">
            <w:pPr>
              <w:spacing w:line="264" w:lineRule="auto"/>
              <w:jc w:val="center"/>
              <w:rPr>
                <w:b/>
                <w:bCs/>
              </w:rPr>
            </w:pPr>
          </w:p>
        </w:tc>
        <w:tc>
          <w:tcPr>
            <w:tcW w:w="1110" w:type="dxa"/>
            <w:vAlign w:val="center"/>
          </w:tcPr>
          <w:p w:rsidR="003820D4" w:rsidRPr="005F5975" w:rsidRDefault="003820D4" w:rsidP="003820D4">
            <w:pPr>
              <w:spacing w:line="264" w:lineRule="auto"/>
              <w:jc w:val="center"/>
              <w:rPr>
                <w:b/>
                <w:bCs/>
              </w:rPr>
            </w:pPr>
          </w:p>
        </w:tc>
        <w:tc>
          <w:tcPr>
            <w:tcW w:w="763" w:type="dxa"/>
            <w:vAlign w:val="center"/>
          </w:tcPr>
          <w:p w:rsidR="003820D4" w:rsidRPr="005F5975" w:rsidRDefault="003820D4" w:rsidP="003820D4">
            <w:pPr>
              <w:spacing w:line="264" w:lineRule="auto"/>
              <w:jc w:val="center"/>
              <w:rPr>
                <w:b/>
                <w:bCs/>
              </w:rPr>
            </w:pPr>
          </w:p>
        </w:tc>
        <w:tc>
          <w:tcPr>
            <w:tcW w:w="2149" w:type="dxa"/>
            <w:vAlign w:val="center"/>
          </w:tcPr>
          <w:p w:rsidR="003820D4" w:rsidRPr="005F5975" w:rsidRDefault="00FA00A5" w:rsidP="003820D4">
            <w:pPr>
              <w:spacing w:line="264" w:lineRule="auto"/>
              <w:jc w:val="center"/>
              <w:rPr>
                <w:b/>
                <w:bCs/>
              </w:rPr>
            </w:pPr>
            <w:r>
              <w:rPr>
                <w:rFonts w:eastAsia="MS Mincho"/>
                <w:bCs/>
                <w:sz w:val="24"/>
                <w:szCs w:val="24"/>
                <w:lang w:eastAsia="ja-JP"/>
              </w:rPr>
              <w:t>TL chính 1 và TLTK1</w:t>
            </w:r>
          </w:p>
        </w:tc>
      </w:tr>
      <w:tr w:rsidR="003820D4" w:rsidRPr="005F5975" w:rsidTr="003820D4">
        <w:tc>
          <w:tcPr>
            <w:tcW w:w="3079" w:type="dxa"/>
          </w:tcPr>
          <w:p w:rsidR="003820D4" w:rsidRPr="00A648A6" w:rsidRDefault="003820D4" w:rsidP="003820D4">
            <w:pPr>
              <w:spacing w:line="264" w:lineRule="auto"/>
              <w:jc w:val="both"/>
              <w:rPr>
                <w:rFonts w:eastAsia="MS Mincho"/>
                <w:bCs/>
                <w:sz w:val="24"/>
                <w:szCs w:val="24"/>
              </w:rPr>
            </w:pPr>
            <w:r w:rsidRPr="00A648A6">
              <w:rPr>
                <w:rFonts w:eastAsia="MS Mincho"/>
                <w:bCs/>
                <w:sz w:val="24"/>
                <w:szCs w:val="24"/>
              </w:rPr>
              <w:t>1.5. Chương trình quản lý hóa chất độc hại</w:t>
            </w:r>
          </w:p>
          <w:p w:rsidR="003820D4" w:rsidRPr="00A648A6" w:rsidRDefault="003820D4" w:rsidP="003820D4">
            <w:pPr>
              <w:spacing w:line="264" w:lineRule="auto"/>
              <w:jc w:val="both"/>
              <w:rPr>
                <w:rFonts w:eastAsia="MS Mincho"/>
                <w:bCs/>
                <w:sz w:val="24"/>
                <w:szCs w:val="24"/>
              </w:rPr>
            </w:pPr>
            <w:r w:rsidRPr="00A648A6">
              <w:rPr>
                <w:rFonts w:eastAsia="MS Mincho"/>
                <w:bCs/>
                <w:sz w:val="24"/>
                <w:szCs w:val="24"/>
              </w:rPr>
              <w:t>1.5.1. Các thành tố trong chương trình quản lý hóa chất độc hại</w:t>
            </w:r>
          </w:p>
          <w:p w:rsidR="003820D4" w:rsidRPr="00A648A6" w:rsidRDefault="003820D4" w:rsidP="003820D4">
            <w:pPr>
              <w:spacing w:line="264" w:lineRule="auto"/>
              <w:jc w:val="both"/>
              <w:rPr>
                <w:rFonts w:eastAsia="MS Mincho"/>
                <w:bCs/>
                <w:sz w:val="24"/>
                <w:szCs w:val="24"/>
              </w:rPr>
            </w:pPr>
            <w:r w:rsidRPr="00A648A6">
              <w:rPr>
                <w:rFonts w:eastAsia="MS Mincho"/>
                <w:bCs/>
                <w:sz w:val="24"/>
                <w:szCs w:val="24"/>
              </w:rPr>
              <w:t>1.5.2. Xây dựng chương trình quản lý hóa chất độc hại</w:t>
            </w:r>
          </w:p>
        </w:tc>
        <w:tc>
          <w:tcPr>
            <w:tcW w:w="751" w:type="dxa"/>
            <w:vAlign w:val="center"/>
          </w:tcPr>
          <w:p w:rsidR="003820D4" w:rsidRPr="00EF0874" w:rsidRDefault="003820D4" w:rsidP="003820D4">
            <w:pPr>
              <w:spacing w:line="264" w:lineRule="auto"/>
              <w:jc w:val="center"/>
              <w:rPr>
                <w:bCs/>
              </w:rPr>
            </w:pPr>
          </w:p>
        </w:tc>
        <w:tc>
          <w:tcPr>
            <w:tcW w:w="752" w:type="dxa"/>
            <w:vAlign w:val="center"/>
          </w:tcPr>
          <w:p w:rsidR="003820D4" w:rsidRPr="00EF0874" w:rsidRDefault="003820D4" w:rsidP="003820D4">
            <w:pPr>
              <w:spacing w:line="264" w:lineRule="auto"/>
              <w:jc w:val="center"/>
              <w:rPr>
                <w:bCs/>
              </w:rPr>
            </w:pPr>
          </w:p>
        </w:tc>
        <w:tc>
          <w:tcPr>
            <w:tcW w:w="752" w:type="dxa"/>
            <w:vAlign w:val="center"/>
          </w:tcPr>
          <w:p w:rsidR="003820D4" w:rsidRPr="00EF0874" w:rsidRDefault="003820D4" w:rsidP="003820D4">
            <w:pPr>
              <w:spacing w:line="264" w:lineRule="auto"/>
              <w:jc w:val="center"/>
              <w:rPr>
                <w:bCs/>
              </w:rPr>
            </w:pPr>
          </w:p>
        </w:tc>
        <w:tc>
          <w:tcPr>
            <w:tcW w:w="1110" w:type="dxa"/>
            <w:vAlign w:val="center"/>
          </w:tcPr>
          <w:p w:rsidR="003820D4" w:rsidRPr="00EF0874" w:rsidRDefault="003820D4" w:rsidP="003820D4">
            <w:pPr>
              <w:spacing w:line="264" w:lineRule="auto"/>
              <w:jc w:val="center"/>
              <w:rPr>
                <w:bCs/>
              </w:rPr>
            </w:pPr>
          </w:p>
        </w:tc>
        <w:tc>
          <w:tcPr>
            <w:tcW w:w="763" w:type="dxa"/>
            <w:vAlign w:val="center"/>
          </w:tcPr>
          <w:p w:rsidR="003820D4" w:rsidRPr="00EF0874" w:rsidRDefault="003820D4" w:rsidP="003820D4">
            <w:pPr>
              <w:spacing w:line="264" w:lineRule="auto"/>
              <w:jc w:val="center"/>
              <w:rPr>
                <w:bCs/>
              </w:rPr>
            </w:pPr>
          </w:p>
        </w:tc>
        <w:tc>
          <w:tcPr>
            <w:tcW w:w="2149" w:type="dxa"/>
            <w:vAlign w:val="center"/>
          </w:tcPr>
          <w:p w:rsidR="003820D4" w:rsidRPr="005F5975" w:rsidRDefault="00FA00A5" w:rsidP="003820D4">
            <w:pPr>
              <w:spacing w:line="264" w:lineRule="auto"/>
              <w:jc w:val="center"/>
              <w:rPr>
                <w:b/>
                <w:bCs/>
              </w:rPr>
            </w:pPr>
            <w:r>
              <w:rPr>
                <w:rFonts w:eastAsia="MS Mincho"/>
                <w:bCs/>
                <w:sz w:val="24"/>
                <w:szCs w:val="24"/>
                <w:lang w:eastAsia="ja-JP"/>
              </w:rPr>
              <w:t>TL chính 3</w:t>
            </w:r>
          </w:p>
        </w:tc>
      </w:tr>
      <w:tr w:rsidR="003820D4" w:rsidRPr="005F5975" w:rsidTr="003820D4">
        <w:tc>
          <w:tcPr>
            <w:tcW w:w="3079" w:type="dxa"/>
          </w:tcPr>
          <w:p w:rsidR="003820D4" w:rsidRPr="00A928F6" w:rsidRDefault="003820D4" w:rsidP="003820D4">
            <w:pPr>
              <w:spacing w:line="264" w:lineRule="auto"/>
              <w:jc w:val="both"/>
              <w:rPr>
                <w:rFonts w:eastAsia="MS Mincho"/>
                <w:b/>
                <w:bCs/>
                <w:sz w:val="24"/>
                <w:szCs w:val="24"/>
              </w:rPr>
            </w:pPr>
            <w:r w:rsidRPr="00A928F6">
              <w:rPr>
                <w:b/>
                <w:bCs/>
                <w:sz w:val="24"/>
                <w:szCs w:val="24"/>
              </w:rPr>
              <w:t xml:space="preserve">CHƯƠNG 2. </w:t>
            </w:r>
            <w:r>
              <w:rPr>
                <w:rFonts w:eastAsia="MS Mincho"/>
                <w:b/>
                <w:bCs/>
                <w:sz w:val="24"/>
                <w:szCs w:val="24"/>
              </w:rPr>
              <w:t>QUẢN LÝ HÓA CHẤT ĐỘC HẠI TRONG SẢN XUẤT, KINH DOANH</w:t>
            </w:r>
            <w:r w:rsidRPr="00A928F6">
              <w:rPr>
                <w:rFonts w:eastAsia="MS Mincho"/>
                <w:b/>
                <w:bCs/>
                <w:sz w:val="24"/>
                <w:szCs w:val="24"/>
              </w:rPr>
              <w:t xml:space="preserve"> </w:t>
            </w:r>
          </w:p>
        </w:tc>
        <w:tc>
          <w:tcPr>
            <w:tcW w:w="751" w:type="dxa"/>
            <w:vAlign w:val="center"/>
          </w:tcPr>
          <w:p w:rsidR="003820D4" w:rsidRPr="00EF0874" w:rsidRDefault="003820D4" w:rsidP="003820D4">
            <w:pPr>
              <w:spacing w:line="264" w:lineRule="auto"/>
              <w:jc w:val="center"/>
              <w:rPr>
                <w:bCs/>
              </w:rPr>
            </w:pPr>
            <w:r>
              <w:rPr>
                <w:bCs/>
              </w:rPr>
              <w:t>3</w:t>
            </w:r>
          </w:p>
        </w:tc>
        <w:tc>
          <w:tcPr>
            <w:tcW w:w="752" w:type="dxa"/>
            <w:vAlign w:val="center"/>
          </w:tcPr>
          <w:p w:rsidR="003820D4" w:rsidRPr="00EF0874" w:rsidRDefault="003820D4" w:rsidP="003820D4">
            <w:pPr>
              <w:spacing w:line="264" w:lineRule="auto"/>
              <w:jc w:val="center"/>
              <w:rPr>
                <w:bCs/>
              </w:rPr>
            </w:pPr>
            <w:r>
              <w:rPr>
                <w:bCs/>
              </w:rPr>
              <w:t>2</w:t>
            </w:r>
          </w:p>
        </w:tc>
        <w:tc>
          <w:tcPr>
            <w:tcW w:w="752" w:type="dxa"/>
            <w:vAlign w:val="center"/>
          </w:tcPr>
          <w:p w:rsidR="003820D4" w:rsidRPr="00EF0874" w:rsidRDefault="003820D4" w:rsidP="003820D4">
            <w:pPr>
              <w:spacing w:line="264" w:lineRule="auto"/>
              <w:jc w:val="center"/>
              <w:rPr>
                <w:bCs/>
              </w:rPr>
            </w:pPr>
            <w:r>
              <w:rPr>
                <w:bCs/>
              </w:rPr>
              <w:t>2</w:t>
            </w:r>
          </w:p>
        </w:tc>
        <w:tc>
          <w:tcPr>
            <w:tcW w:w="1110" w:type="dxa"/>
            <w:vAlign w:val="center"/>
          </w:tcPr>
          <w:p w:rsidR="003820D4" w:rsidRPr="00EF0874" w:rsidRDefault="003820D4" w:rsidP="003820D4">
            <w:pPr>
              <w:spacing w:line="264" w:lineRule="auto"/>
              <w:jc w:val="center"/>
              <w:rPr>
                <w:bCs/>
              </w:rPr>
            </w:pPr>
            <w:r>
              <w:rPr>
                <w:bCs/>
              </w:rPr>
              <w:t>7</w:t>
            </w:r>
          </w:p>
        </w:tc>
        <w:tc>
          <w:tcPr>
            <w:tcW w:w="763" w:type="dxa"/>
            <w:vAlign w:val="center"/>
          </w:tcPr>
          <w:p w:rsidR="003820D4" w:rsidRPr="00EF0874" w:rsidRDefault="003820D4" w:rsidP="003820D4">
            <w:pPr>
              <w:spacing w:line="264" w:lineRule="auto"/>
              <w:jc w:val="center"/>
              <w:rPr>
                <w:bCs/>
              </w:rPr>
            </w:pPr>
            <w:r>
              <w:rPr>
                <w:bCs/>
              </w:rPr>
              <w:t>14</w:t>
            </w:r>
          </w:p>
        </w:tc>
        <w:tc>
          <w:tcPr>
            <w:tcW w:w="2149" w:type="dxa"/>
            <w:vAlign w:val="center"/>
          </w:tcPr>
          <w:p w:rsidR="003820D4" w:rsidRPr="005F5975" w:rsidRDefault="003820D4" w:rsidP="003820D4">
            <w:pPr>
              <w:spacing w:line="264" w:lineRule="auto"/>
              <w:jc w:val="center"/>
              <w:rPr>
                <w:b/>
                <w:bCs/>
              </w:rPr>
            </w:pPr>
          </w:p>
        </w:tc>
      </w:tr>
      <w:tr w:rsidR="003820D4" w:rsidRPr="005F5975" w:rsidTr="003820D4">
        <w:tc>
          <w:tcPr>
            <w:tcW w:w="3079" w:type="dxa"/>
          </w:tcPr>
          <w:p w:rsidR="003820D4" w:rsidRDefault="003820D4" w:rsidP="003820D4">
            <w:pPr>
              <w:spacing w:line="264" w:lineRule="auto"/>
              <w:jc w:val="both"/>
              <w:rPr>
                <w:rFonts w:eastAsia="MS Mincho"/>
                <w:bCs/>
                <w:sz w:val="24"/>
                <w:szCs w:val="24"/>
              </w:rPr>
            </w:pPr>
            <w:r>
              <w:rPr>
                <w:rFonts w:eastAsia="MS Mincho"/>
                <w:bCs/>
                <w:sz w:val="24"/>
                <w:szCs w:val="24"/>
              </w:rPr>
              <w:t>2.1. Các nguyên tắc an toàn trong quản lý hóa chất</w:t>
            </w:r>
          </w:p>
          <w:p w:rsidR="003820D4" w:rsidRDefault="003820D4" w:rsidP="003820D4">
            <w:pPr>
              <w:spacing w:line="264" w:lineRule="auto"/>
              <w:jc w:val="both"/>
              <w:rPr>
                <w:rFonts w:eastAsia="MS Mincho"/>
                <w:bCs/>
                <w:sz w:val="24"/>
                <w:szCs w:val="24"/>
              </w:rPr>
            </w:pPr>
            <w:r>
              <w:rPr>
                <w:rFonts w:eastAsia="MS Mincho"/>
                <w:bCs/>
                <w:sz w:val="24"/>
                <w:szCs w:val="24"/>
              </w:rPr>
              <w:lastRenderedPageBreak/>
              <w:t>2.2.1. Nguyên trắc an toàn khi lưu giữ hóa chất</w:t>
            </w:r>
          </w:p>
          <w:p w:rsidR="003820D4" w:rsidRDefault="003820D4" w:rsidP="003820D4">
            <w:pPr>
              <w:spacing w:line="264" w:lineRule="auto"/>
              <w:jc w:val="both"/>
              <w:rPr>
                <w:rFonts w:eastAsia="MS Mincho"/>
                <w:bCs/>
                <w:sz w:val="24"/>
                <w:szCs w:val="24"/>
              </w:rPr>
            </w:pPr>
            <w:r>
              <w:rPr>
                <w:rFonts w:eastAsia="MS Mincho"/>
                <w:bCs/>
                <w:sz w:val="24"/>
                <w:szCs w:val="24"/>
              </w:rPr>
              <w:t>2.2.2. Nguyên tắc an toàn khi sử dụng hóa chất</w:t>
            </w:r>
          </w:p>
          <w:p w:rsidR="003820D4" w:rsidRPr="00A928F6" w:rsidRDefault="003820D4" w:rsidP="003820D4">
            <w:pPr>
              <w:spacing w:line="264" w:lineRule="auto"/>
              <w:jc w:val="both"/>
              <w:rPr>
                <w:rFonts w:eastAsia="MS Mincho"/>
                <w:bCs/>
                <w:sz w:val="24"/>
                <w:szCs w:val="24"/>
              </w:rPr>
            </w:pPr>
            <w:r>
              <w:rPr>
                <w:rFonts w:eastAsia="MS Mincho"/>
                <w:bCs/>
                <w:sz w:val="24"/>
                <w:szCs w:val="24"/>
              </w:rPr>
              <w:t>2.2.3. Nguyên tắc an toàn khi vận chuyển hóa chất</w:t>
            </w:r>
          </w:p>
          <w:p w:rsidR="003820D4" w:rsidRPr="00A928F6" w:rsidRDefault="003820D4" w:rsidP="003820D4">
            <w:pPr>
              <w:spacing w:line="264" w:lineRule="auto"/>
              <w:jc w:val="both"/>
              <w:rPr>
                <w:rFonts w:eastAsia="MS Mincho"/>
                <w:bCs/>
                <w:sz w:val="24"/>
                <w:szCs w:val="24"/>
              </w:rPr>
            </w:pPr>
            <w:r>
              <w:rPr>
                <w:rFonts w:eastAsia="MS Mincho"/>
                <w:bCs/>
                <w:sz w:val="24"/>
                <w:szCs w:val="24"/>
              </w:rPr>
              <w:t>2.2.4. Nguyên tắc an toàn khi thải bỏ hóa chất</w:t>
            </w:r>
          </w:p>
        </w:tc>
        <w:tc>
          <w:tcPr>
            <w:tcW w:w="751" w:type="dxa"/>
            <w:vAlign w:val="center"/>
          </w:tcPr>
          <w:p w:rsidR="003820D4" w:rsidRDefault="003820D4" w:rsidP="003820D4">
            <w:pPr>
              <w:spacing w:line="264" w:lineRule="auto"/>
              <w:jc w:val="center"/>
              <w:rPr>
                <w:bCs/>
              </w:rPr>
            </w:pPr>
          </w:p>
        </w:tc>
        <w:tc>
          <w:tcPr>
            <w:tcW w:w="752" w:type="dxa"/>
            <w:vAlign w:val="center"/>
          </w:tcPr>
          <w:p w:rsidR="003820D4" w:rsidRPr="00EF0874" w:rsidRDefault="003820D4" w:rsidP="003820D4">
            <w:pPr>
              <w:spacing w:line="264" w:lineRule="auto"/>
              <w:jc w:val="center"/>
              <w:rPr>
                <w:bCs/>
              </w:rPr>
            </w:pPr>
          </w:p>
        </w:tc>
        <w:tc>
          <w:tcPr>
            <w:tcW w:w="752" w:type="dxa"/>
            <w:vAlign w:val="center"/>
          </w:tcPr>
          <w:p w:rsidR="003820D4" w:rsidRPr="00EF0874" w:rsidRDefault="003820D4" w:rsidP="003820D4">
            <w:pPr>
              <w:spacing w:line="264" w:lineRule="auto"/>
              <w:jc w:val="center"/>
              <w:rPr>
                <w:bCs/>
              </w:rPr>
            </w:pPr>
          </w:p>
        </w:tc>
        <w:tc>
          <w:tcPr>
            <w:tcW w:w="1110" w:type="dxa"/>
            <w:vAlign w:val="center"/>
          </w:tcPr>
          <w:p w:rsidR="003820D4" w:rsidRDefault="003820D4" w:rsidP="003820D4">
            <w:pPr>
              <w:spacing w:line="264" w:lineRule="auto"/>
              <w:jc w:val="center"/>
              <w:rPr>
                <w:bCs/>
              </w:rPr>
            </w:pPr>
          </w:p>
        </w:tc>
        <w:tc>
          <w:tcPr>
            <w:tcW w:w="763" w:type="dxa"/>
            <w:vAlign w:val="center"/>
          </w:tcPr>
          <w:p w:rsidR="003820D4" w:rsidRDefault="003820D4" w:rsidP="003820D4">
            <w:pPr>
              <w:spacing w:line="264" w:lineRule="auto"/>
              <w:jc w:val="center"/>
              <w:rPr>
                <w:bCs/>
              </w:rPr>
            </w:pPr>
          </w:p>
        </w:tc>
        <w:tc>
          <w:tcPr>
            <w:tcW w:w="2149" w:type="dxa"/>
            <w:vAlign w:val="center"/>
          </w:tcPr>
          <w:p w:rsidR="003820D4" w:rsidRPr="005F5975" w:rsidRDefault="00FA00A5" w:rsidP="003820D4">
            <w:pPr>
              <w:spacing w:line="264" w:lineRule="auto"/>
              <w:jc w:val="center"/>
              <w:rPr>
                <w:b/>
                <w:bCs/>
              </w:rPr>
            </w:pPr>
            <w:r>
              <w:rPr>
                <w:rFonts w:eastAsia="MS Mincho"/>
                <w:bCs/>
                <w:sz w:val="24"/>
                <w:szCs w:val="24"/>
                <w:lang w:eastAsia="ja-JP"/>
              </w:rPr>
              <w:t>TL chính 3, TLTK 1,2</w:t>
            </w:r>
          </w:p>
        </w:tc>
      </w:tr>
      <w:tr w:rsidR="00FA00A5" w:rsidRPr="005F5975" w:rsidTr="003820D4">
        <w:tc>
          <w:tcPr>
            <w:tcW w:w="3079" w:type="dxa"/>
          </w:tcPr>
          <w:p w:rsidR="00FA00A5" w:rsidRPr="00A928F6" w:rsidRDefault="00FA00A5" w:rsidP="003820D4">
            <w:pPr>
              <w:spacing w:line="264" w:lineRule="auto"/>
              <w:jc w:val="both"/>
              <w:rPr>
                <w:rFonts w:eastAsia="MS Mincho"/>
                <w:bCs/>
                <w:sz w:val="24"/>
                <w:szCs w:val="24"/>
              </w:rPr>
            </w:pPr>
            <w:r w:rsidRPr="00A928F6">
              <w:rPr>
                <w:rFonts w:eastAsia="MS Mincho"/>
                <w:bCs/>
                <w:sz w:val="24"/>
                <w:szCs w:val="24"/>
              </w:rPr>
              <w:lastRenderedPageBreak/>
              <w:t>2.</w:t>
            </w:r>
            <w:r>
              <w:rPr>
                <w:rFonts w:eastAsia="MS Mincho"/>
                <w:bCs/>
                <w:sz w:val="24"/>
                <w:szCs w:val="24"/>
              </w:rPr>
              <w:t>2. Các biện pháp kiểm soát an toàn hóa chất</w:t>
            </w:r>
          </w:p>
          <w:p w:rsidR="00FA00A5" w:rsidRDefault="00FA00A5" w:rsidP="003820D4">
            <w:pPr>
              <w:spacing w:line="264" w:lineRule="auto"/>
              <w:jc w:val="both"/>
              <w:rPr>
                <w:rFonts w:eastAsia="MS Mincho"/>
                <w:bCs/>
                <w:sz w:val="24"/>
                <w:szCs w:val="24"/>
              </w:rPr>
            </w:pPr>
            <w:r>
              <w:rPr>
                <w:rFonts w:eastAsia="MS Mincho"/>
                <w:bCs/>
                <w:sz w:val="24"/>
                <w:szCs w:val="24"/>
              </w:rPr>
              <w:t>2.2.1. Biện pháp kỹ thuật</w:t>
            </w:r>
          </w:p>
          <w:p w:rsidR="00FA00A5" w:rsidRPr="00A928F6" w:rsidRDefault="00FA00A5" w:rsidP="003820D4">
            <w:pPr>
              <w:spacing w:line="264" w:lineRule="auto"/>
              <w:jc w:val="both"/>
              <w:rPr>
                <w:rFonts w:eastAsia="MS Mincho"/>
                <w:bCs/>
                <w:sz w:val="24"/>
                <w:szCs w:val="24"/>
              </w:rPr>
            </w:pPr>
            <w:r>
              <w:rPr>
                <w:rFonts w:eastAsia="MS Mincho"/>
                <w:bCs/>
                <w:sz w:val="24"/>
                <w:szCs w:val="24"/>
              </w:rPr>
              <w:t>2.2.2. Biện pháp hành chính</w:t>
            </w:r>
          </w:p>
        </w:tc>
        <w:tc>
          <w:tcPr>
            <w:tcW w:w="751" w:type="dxa"/>
            <w:vAlign w:val="center"/>
          </w:tcPr>
          <w:p w:rsidR="00FA00A5" w:rsidRDefault="00FA00A5" w:rsidP="003820D4">
            <w:pPr>
              <w:spacing w:line="264" w:lineRule="auto"/>
              <w:jc w:val="center"/>
              <w:rPr>
                <w:bCs/>
              </w:rPr>
            </w:pPr>
          </w:p>
        </w:tc>
        <w:tc>
          <w:tcPr>
            <w:tcW w:w="752" w:type="dxa"/>
            <w:vAlign w:val="center"/>
          </w:tcPr>
          <w:p w:rsidR="00FA00A5" w:rsidRPr="00EF0874" w:rsidRDefault="00FA00A5" w:rsidP="003820D4">
            <w:pPr>
              <w:spacing w:line="264" w:lineRule="auto"/>
              <w:jc w:val="center"/>
              <w:rPr>
                <w:bCs/>
              </w:rPr>
            </w:pPr>
          </w:p>
        </w:tc>
        <w:tc>
          <w:tcPr>
            <w:tcW w:w="752" w:type="dxa"/>
            <w:vAlign w:val="center"/>
          </w:tcPr>
          <w:p w:rsidR="00FA00A5" w:rsidRPr="00EF0874" w:rsidRDefault="00FA00A5" w:rsidP="003820D4">
            <w:pPr>
              <w:spacing w:line="264" w:lineRule="auto"/>
              <w:jc w:val="center"/>
              <w:rPr>
                <w:bCs/>
              </w:rPr>
            </w:pPr>
          </w:p>
        </w:tc>
        <w:tc>
          <w:tcPr>
            <w:tcW w:w="1110" w:type="dxa"/>
            <w:vAlign w:val="center"/>
          </w:tcPr>
          <w:p w:rsidR="00FA00A5" w:rsidRDefault="00FA00A5" w:rsidP="003820D4">
            <w:pPr>
              <w:spacing w:line="264" w:lineRule="auto"/>
              <w:jc w:val="center"/>
              <w:rPr>
                <w:bCs/>
              </w:rPr>
            </w:pPr>
          </w:p>
        </w:tc>
        <w:tc>
          <w:tcPr>
            <w:tcW w:w="763" w:type="dxa"/>
            <w:vAlign w:val="center"/>
          </w:tcPr>
          <w:p w:rsidR="00FA00A5" w:rsidRDefault="00FA00A5" w:rsidP="003820D4">
            <w:pPr>
              <w:spacing w:line="264" w:lineRule="auto"/>
              <w:jc w:val="center"/>
              <w:rPr>
                <w:bCs/>
              </w:rPr>
            </w:pPr>
          </w:p>
        </w:tc>
        <w:tc>
          <w:tcPr>
            <w:tcW w:w="2149" w:type="dxa"/>
            <w:vAlign w:val="center"/>
          </w:tcPr>
          <w:p w:rsidR="00FA00A5" w:rsidRPr="005F5975" w:rsidRDefault="00FA00A5" w:rsidP="000D00FA">
            <w:pPr>
              <w:spacing w:line="264" w:lineRule="auto"/>
              <w:jc w:val="center"/>
              <w:rPr>
                <w:b/>
                <w:bCs/>
              </w:rPr>
            </w:pPr>
            <w:r>
              <w:rPr>
                <w:rFonts w:eastAsia="MS Mincho"/>
                <w:bCs/>
                <w:sz w:val="24"/>
                <w:szCs w:val="24"/>
                <w:lang w:eastAsia="ja-JP"/>
              </w:rPr>
              <w:t>TL chính 3, TLTK 1,2</w:t>
            </w:r>
          </w:p>
        </w:tc>
      </w:tr>
      <w:tr w:rsidR="00FA00A5" w:rsidRPr="005F5975" w:rsidTr="003820D4">
        <w:tc>
          <w:tcPr>
            <w:tcW w:w="3079" w:type="dxa"/>
          </w:tcPr>
          <w:p w:rsidR="00FA00A5" w:rsidRPr="00A928F6" w:rsidRDefault="00FA00A5" w:rsidP="003820D4">
            <w:pPr>
              <w:spacing w:line="264" w:lineRule="auto"/>
              <w:jc w:val="both"/>
              <w:rPr>
                <w:rFonts w:eastAsia="MS Mincho"/>
                <w:bCs/>
                <w:sz w:val="24"/>
                <w:szCs w:val="24"/>
              </w:rPr>
            </w:pPr>
            <w:r>
              <w:rPr>
                <w:sz w:val="24"/>
                <w:szCs w:val="24"/>
              </w:rPr>
              <w:t>2.3</w:t>
            </w:r>
            <w:r w:rsidRPr="00A648A6">
              <w:rPr>
                <w:sz w:val="24"/>
                <w:szCs w:val="24"/>
              </w:rPr>
              <w:t>. Kế hoạch và biện pháp phòng ngừa ứng phó sự cố hóa chất trong công nghiệp</w:t>
            </w:r>
          </w:p>
        </w:tc>
        <w:tc>
          <w:tcPr>
            <w:tcW w:w="751" w:type="dxa"/>
            <w:vAlign w:val="center"/>
          </w:tcPr>
          <w:p w:rsidR="00FA00A5" w:rsidRDefault="00FA00A5" w:rsidP="003820D4">
            <w:pPr>
              <w:spacing w:line="264" w:lineRule="auto"/>
              <w:jc w:val="center"/>
              <w:rPr>
                <w:bCs/>
              </w:rPr>
            </w:pPr>
          </w:p>
        </w:tc>
        <w:tc>
          <w:tcPr>
            <w:tcW w:w="752" w:type="dxa"/>
            <w:vAlign w:val="center"/>
          </w:tcPr>
          <w:p w:rsidR="00FA00A5" w:rsidRDefault="00FA00A5" w:rsidP="003820D4">
            <w:pPr>
              <w:spacing w:line="264" w:lineRule="auto"/>
              <w:jc w:val="center"/>
              <w:rPr>
                <w:bCs/>
              </w:rPr>
            </w:pPr>
          </w:p>
        </w:tc>
        <w:tc>
          <w:tcPr>
            <w:tcW w:w="752" w:type="dxa"/>
            <w:vAlign w:val="center"/>
          </w:tcPr>
          <w:p w:rsidR="00FA00A5" w:rsidRPr="00EF0874" w:rsidRDefault="00FA00A5" w:rsidP="003820D4">
            <w:pPr>
              <w:spacing w:line="264" w:lineRule="auto"/>
              <w:jc w:val="center"/>
              <w:rPr>
                <w:bCs/>
              </w:rPr>
            </w:pPr>
          </w:p>
        </w:tc>
        <w:tc>
          <w:tcPr>
            <w:tcW w:w="1110" w:type="dxa"/>
            <w:vAlign w:val="center"/>
          </w:tcPr>
          <w:p w:rsidR="00FA00A5" w:rsidRDefault="00FA00A5" w:rsidP="003820D4">
            <w:pPr>
              <w:spacing w:line="264" w:lineRule="auto"/>
              <w:jc w:val="center"/>
              <w:rPr>
                <w:bCs/>
              </w:rPr>
            </w:pPr>
          </w:p>
        </w:tc>
        <w:tc>
          <w:tcPr>
            <w:tcW w:w="763" w:type="dxa"/>
            <w:vAlign w:val="center"/>
          </w:tcPr>
          <w:p w:rsidR="00FA00A5" w:rsidRDefault="00FA00A5" w:rsidP="003820D4">
            <w:pPr>
              <w:spacing w:line="264" w:lineRule="auto"/>
              <w:jc w:val="center"/>
              <w:rPr>
                <w:bCs/>
              </w:rPr>
            </w:pPr>
          </w:p>
        </w:tc>
        <w:tc>
          <w:tcPr>
            <w:tcW w:w="2149" w:type="dxa"/>
            <w:vAlign w:val="center"/>
          </w:tcPr>
          <w:p w:rsidR="00FA00A5" w:rsidRPr="005F5975" w:rsidRDefault="00FA00A5" w:rsidP="000D00FA">
            <w:pPr>
              <w:spacing w:line="264" w:lineRule="auto"/>
              <w:jc w:val="center"/>
              <w:rPr>
                <w:b/>
                <w:bCs/>
              </w:rPr>
            </w:pPr>
            <w:r>
              <w:rPr>
                <w:rFonts w:eastAsia="MS Mincho"/>
                <w:bCs/>
                <w:sz w:val="24"/>
                <w:szCs w:val="24"/>
                <w:lang w:eastAsia="ja-JP"/>
              </w:rPr>
              <w:t>TL chính 3, TLTK 1,2</w:t>
            </w:r>
          </w:p>
        </w:tc>
      </w:tr>
      <w:tr w:rsidR="00FA00A5" w:rsidRPr="005F5975" w:rsidTr="003820D4">
        <w:tc>
          <w:tcPr>
            <w:tcW w:w="3079" w:type="dxa"/>
          </w:tcPr>
          <w:p w:rsidR="00FA00A5" w:rsidRPr="00A928F6" w:rsidRDefault="00FA00A5" w:rsidP="003820D4">
            <w:pPr>
              <w:spacing w:line="264" w:lineRule="auto"/>
              <w:jc w:val="both"/>
              <w:rPr>
                <w:sz w:val="24"/>
                <w:szCs w:val="24"/>
              </w:rPr>
            </w:pPr>
            <w:r w:rsidRPr="00A928F6">
              <w:rPr>
                <w:b/>
                <w:sz w:val="24"/>
                <w:szCs w:val="24"/>
              </w:rPr>
              <w:t xml:space="preserve">CHƯƠNG 3: </w:t>
            </w:r>
            <w:r>
              <w:rPr>
                <w:b/>
                <w:sz w:val="24"/>
                <w:szCs w:val="24"/>
              </w:rPr>
              <w:t>QUẢN LÝ HÓA CHẤT ĐỘC HẠI TRONG PHÒNG THÍ NGHIỆM</w:t>
            </w:r>
          </w:p>
        </w:tc>
        <w:tc>
          <w:tcPr>
            <w:tcW w:w="751" w:type="dxa"/>
            <w:vAlign w:val="center"/>
          </w:tcPr>
          <w:p w:rsidR="00FA00A5" w:rsidRDefault="00FA00A5" w:rsidP="003820D4">
            <w:pPr>
              <w:spacing w:line="264" w:lineRule="auto"/>
              <w:jc w:val="center"/>
              <w:rPr>
                <w:bCs/>
              </w:rPr>
            </w:pPr>
            <w:r>
              <w:rPr>
                <w:bCs/>
              </w:rPr>
              <w:t>4</w:t>
            </w:r>
          </w:p>
        </w:tc>
        <w:tc>
          <w:tcPr>
            <w:tcW w:w="752" w:type="dxa"/>
            <w:vAlign w:val="center"/>
          </w:tcPr>
          <w:p w:rsidR="00FA00A5" w:rsidRDefault="00FA00A5" w:rsidP="003820D4">
            <w:pPr>
              <w:spacing w:line="264" w:lineRule="auto"/>
              <w:jc w:val="center"/>
              <w:rPr>
                <w:bCs/>
              </w:rPr>
            </w:pPr>
            <w:r>
              <w:rPr>
                <w:bCs/>
              </w:rPr>
              <w:t>1</w:t>
            </w:r>
          </w:p>
        </w:tc>
        <w:tc>
          <w:tcPr>
            <w:tcW w:w="752" w:type="dxa"/>
            <w:vAlign w:val="center"/>
          </w:tcPr>
          <w:p w:rsidR="00FA00A5" w:rsidRPr="00EF0874" w:rsidRDefault="00FA00A5" w:rsidP="003820D4">
            <w:pPr>
              <w:spacing w:line="264" w:lineRule="auto"/>
              <w:jc w:val="center"/>
              <w:rPr>
                <w:bCs/>
              </w:rPr>
            </w:pPr>
            <w:r>
              <w:rPr>
                <w:bCs/>
              </w:rPr>
              <w:t>1</w:t>
            </w:r>
          </w:p>
        </w:tc>
        <w:tc>
          <w:tcPr>
            <w:tcW w:w="1110" w:type="dxa"/>
            <w:vAlign w:val="center"/>
          </w:tcPr>
          <w:p w:rsidR="00FA00A5" w:rsidRDefault="00FA00A5" w:rsidP="003820D4">
            <w:pPr>
              <w:spacing w:line="264" w:lineRule="auto"/>
              <w:jc w:val="center"/>
              <w:rPr>
                <w:bCs/>
              </w:rPr>
            </w:pPr>
            <w:r>
              <w:rPr>
                <w:bCs/>
              </w:rPr>
              <w:t>6</w:t>
            </w:r>
          </w:p>
        </w:tc>
        <w:tc>
          <w:tcPr>
            <w:tcW w:w="763" w:type="dxa"/>
            <w:vAlign w:val="center"/>
          </w:tcPr>
          <w:p w:rsidR="00FA00A5" w:rsidRDefault="00FA00A5" w:rsidP="003820D4">
            <w:pPr>
              <w:spacing w:line="264" w:lineRule="auto"/>
              <w:jc w:val="center"/>
              <w:rPr>
                <w:bCs/>
              </w:rPr>
            </w:pPr>
            <w:r>
              <w:rPr>
                <w:bCs/>
              </w:rPr>
              <w:t>12</w:t>
            </w:r>
          </w:p>
        </w:tc>
        <w:tc>
          <w:tcPr>
            <w:tcW w:w="2149" w:type="dxa"/>
            <w:vAlign w:val="center"/>
          </w:tcPr>
          <w:p w:rsidR="00FA00A5" w:rsidRPr="005F5975" w:rsidRDefault="00FA00A5" w:rsidP="003820D4">
            <w:pPr>
              <w:spacing w:line="264" w:lineRule="auto"/>
              <w:jc w:val="center"/>
              <w:rPr>
                <w:b/>
                <w:bCs/>
              </w:rPr>
            </w:pPr>
          </w:p>
        </w:tc>
      </w:tr>
      <w:tr w:rsidR="00FA00A5" w:rsidRPr="005F5975" w:rsidTr="003820D4">
        <w:trPr>
          <w:trHeight w:val="507"/>
        </w:trPr>
        <w:tc>
          <w:tcPr>
            <w:tcW w:w="3079" w:type="dxa"/>
          </w:tcPr>
          <w:p w:rsidR="00FA00A5" w:rsidRPr="00A928F6" w:rsidRDefault="00FA00A5" w:rsidP="003820D4">
            <w:pPr>
              <w:spacing w:line="264" w:lineRule="auto"/>
              <w:jc w:val="both"/>
              <w:rPr>
                <w:sz w:val="24"/>
                <w:szCs w:val="24"/>
                <w:lang w:val="it-IT"/>
              </w:rPr>
            </w:pPr>
            <w:r w:rsidRPr="00A928F6">
              <w:rPr>
                <w:sz w:val="24"/>
                <w:szCs w:val="24"/>
                <w:lang w:val="it-IT"/>
              </w:rPr>
              <w:t xml:space="preserve">3.1. </w:t>
            </w:r>
            <w:r>
              <w:rPr>
                <w:sz w:val="24"/>
                <w:szCs w:val="24"/>
                <w:lang w:val="it-IT"/>
              </w:rPr>
              <w:t>Nội quy và quy tắc an toàn tại phòng thí nghiệm</w:t>
            </w:r>
          </w:p>
        </w:tc>
        <w:tc>
          <w:tcPr>
            <w:tcW w:w="751" w:type="dxa"/>
            <w:vAlign w:val="center"/>
          </w:tcPr>
          <w:p w:rsidR="00FA00A5" w:rsidRPr="001467C2" w:rsidRDefault="00FA00A5" w:rsidP="003820D4">
            <w:pPr>
              <w:spacing w:line="264" w:lineRule="auto"/>
              <w:jc w:val="center"/>
              <w:rPr>
                <w:b/>
                <w:bCs/>
              </w:rPr>
            </w:pPr>
          </w:p>
        </w:tc>
        <w:tc>
          <w:tcPr>
            <w:tcW w:w="752" w:type="dxa"/>
            <w:vAlign w:val="center"/>
          </w:tcPr>
          <w:p w:rsidR="00FA00A5" w:rsidRPr="001467C2" w:rsidRDefault="00FA00A5" w:rsidP="003820D4">
            <w:pPr>
              <w:spacing w:line="264" w:lineRule="auto"/>
              <w:jc w:val="center"/>
              <w:rPr>
                <w:b/>
                <w:bCs/>
              </w:rPr>
            </w:pPr>
          </w:p>
        </w:tc>
        <w:tc>
          <w:tcPr>
            <w:tcW w:w="752" w:type="dxa"/>
            <w:vAlign w:val="center"/>
          </w:tcPr>
          <w:p w:rsidR="00FA00A5" w:rsidRPr="001467C2" w:rsidRDefault="00FA00A5" w:rsidP="003820D4">
            <w:pPr>
              <w:spacing w:line="264" w:lineRule="auto"/>
              <w:jc w:val="center"/>
              <w:rPr>
                <w:b/>
                <w:bCs/>
              </w:rPr>
            </w:pPr>
          </w:p>
        </w:tc>
        <w:tc>
          <w:tcPr>
            <w:tcW w:w="1110" w:type="dxa"/>
            <w:vAlign w:val="center"/>
          </w:tcPr>
          <w:p w:rsidR="00FA00A5" w:rsidRPr="001467C2" w:rsidRDefault="00FA00A5" w:rsidP="003820D4">
            <w:pPr>
              <w:spacing w:line="264" w:lineRule="auto"/>
              <w:jc w:val="center"/>
              <w:rPr>
                <w:b/>
                <w:bCs/>
              </w:rPr>
            </w:pPr>
          </w:p>
        </w:tc>
        <w:tc>
          <w:tcPr>
            <w:tcW w:w="763" w:type="dxa"/>
            <w:vAlign w:val="center"/>
          </w:tcPr>
          <w:p w:rsidR="00FA00A5" w:rsidRPr="001467C2" w:rsidRDefault="00FA00A5" w:rsidP="003820D4">
            <w:pPr>
              <w:spacing w:line="264" w:lineRule="auto"/>
              <w:jc w:val="center"/>
              <w:rPr>
                <w:b/>
                <w:bCs/>
              </w:rPr>
            </w:pPr>
          </w:p>
        </w:tc>
        <w:tc>
          <w:tcPr>
            <w:tcW w:w="2149" w:type="dxa"/>
            <w:vMerge w:val="restart"/>
            <w:vAlign w:val="center"/>
          </w:tcPr>
          <w:p w:rsidR="00FA00A5" w:rsidRPr="005F5975" w:rsidRDefault="00FA00A5" w:rsidP="003820D4">
            <w:pPr>
              <w:spacing w:line="264" w:lineRule="auto"/>
              <w:jc w:val="center"/>
              <w:rPr>
                <w:b/>
                <w:bCs/>
              </w:rPr>
            </w:pPr>
            <w:r>
              <w:rPr>
                <w:rFonts w:eastAsia="MS Mincho"/>
                <w:bCs/>
                <w:sz w:val="24"/>
                <w:szCs w:val="24"/>
                <w:lang w:eastAsia="ja-JP"/>
              </w:rPr>
              <w:t>TL chính 1 và TK 1,2</w:t>
            </w:r>
          </w:p>
        </w:tc>
      </w:tr>
      <w:tr w:rsidR="00FA00A5" w:rsidRPr="005F5975" w:rsidTr="003820D4">
        <w:trPr>
          <w:trHeight w:val="561"/>
        </w:trPr>
        <w:tc>
          <w:tcPr>
            <w:tcW w:w="3079" w:type="dxa"/>
          </w:tcPr>
          <w:p w:rsidR="00FA00A5" w:rsidRPr="00A928F6" w:rsidRDefault="00FA00A5" w:rsidP="003820D4">
            <w:pPr>
              <w:spacing w:line="264" w:lineRule="auto"/>
              <w:jc w:val="both"/>
              <w:rPr>
                <w:sz w:val="24"/>
                <w:szCs w:val="24"/>
                <w:lang w:val="it-IT"/>
              </w:rPr>
            </w:pPr>
            <w:r w:rsidRPr="00A928F6">
              <w:rPr>
                <w:sz w:val="24"/>
                <w:szCs w:val="24"/>
                <w:lang w:val="it-IT"/>
              </w:rPr>
              <w:t xml:space="preserve">3.2. </w:t>
            </w:r>
            <w:r>
              <w:rPr>
                <w:sz w:val="24"/>
                <w:szCs w:val="24"/>
                <w:lang w:val="it-IT"/>
              </w:rPr>
              <w:t xml:space="preserve">Lưu giữ và quản lý hóa chất tại phòng thí nghiệm </w:t>
            </w:r>
          </w:p>
        </w:tc>
        <w:tc>
          <w:tcPr>
            <w:tcW w:w="751" w:type="dxa"/>
            <w:vAlign w:val="center"/>
          </w:tcPr>
          <w:p w:rsidR="00FA00A5" w:rsidRPr="005F5975" w:rsidRDefault="00FA00A5" w:rsidP="003820D4">
            <w:pPr>
              <w:spacing w:line="264" w:lineRule="auto"/>
              <w:jc w:val="center"/>
              <w:rPr>
                <w:bCs/>
              </w:rPr>
            </w:pPr>
          </w:p>
        </w:tc>
        <w:tc>
          <w:tcPr>
            <w:tcW w:w="752" w:type="dxa"/>
            <w:vAlign w:val="center"/>
          </w:tcPr>
          <w:p w:rsidR="00FA00A5" w:rsidRPr="005F5975" w:rsidRDefault="00FA00A5" w:rsidP="003820D4">
            <w:pPr>
              <w:spacing w:line="264" w:lineRule="auto"/>
              <w:jc w:val="center"/>
              <w:rPr>
                <w:bCs/>
              </w:rPr>
            </w:pPr>
          </w:p>
        </w:tc>
        <w:tc>
          <w:tcPr>
            <w:tcW w:w="752" w:type="dxa"/>
            <w:vAlign w:val="center"/>
          </w:tcPr>
          <w:p w:rsidR="00FA00A5" w:rsidRPr="005F5975" w:rsidRDefault="00FA00A5" w:rsidP="003820D4">
            <w:pPr>
              <w:spacing w:line="264" w:lineRule="auto"/>
              <w:jc w:val="center"/>
              <w:rPr>
                <w:bCs/>
              </w:rPr>
            </w:pPr>
          </w:p>
        </w:tc>
        <w:tc>
          <w:tcPr>
            <w:tcW w:w="1110" w:type="dxa"/>
            <w:vAlign w:val="center"/>
          </w:tcPr>
          <w:p w:rsidR="00FA00A5" w:rsidRPr="005F5975" w:rsidRDefault="00FA00A5" w:rsidP="003820D4">
            <w:pPr>
              <w:spacing w:line="264" w:lineRule="auto"/>
              <w:jc w:val="center"/>
              <w:rPr>
                <w:bCs/>
              </w:rPr>
            </w:pPr>
          </w:p>
        </w:tc>
        <w:tc>
          <w:tcPr>
            <w:tcW w:w="763" w:type="dxa"/>
            <w:vAlign w:val="center"/>
          </w:tcPr>
          <w:p w:rsidR="00FA00A5" w:rsidRPr="005F5975" w:rsidRDefault="00FA00A5" w:rsidP="003820D4">
            <w:pPr>
              <w:spacing w:line="264" w:lineRule="auto"/>
              <w:jc w:val="center"/>
              <w:rPr>
                <w:bCs/>
              </w:rPr>
            </w:pPr>
          </w:p>
        </w:tc>
        <w:tc>
          <w:tcPr>
            <w:tcW w:w="2149" w:type="dxa"/>
            <w:vMerge/>
            <w:vAlign w:val="center"/>
          </w:tcPr>
          <w:p w:rsidR="00FA00A5" w:rsidRPr="005F5975" w:rsidRDefault="00FA00A5" w:rsidP="003820D4">
            <w:pPr>
              <w:spacing w:line="264" w:lineRule="auto"/>
              <w:jc w:val="center"/>
              <w:rPr>
                <w:bCs/>
              </w:rPr>
            </w:pPr>
          </w:p>
        </w:tc>
      </w:tr>
      <w:tr w:rsidR="00FA00A5" w:rsidRPr="005F5975" w:rsidTr="003820D4">
        <w:tc>
          <w:tcPr>
            <w:tcW w:w="3079" w:type="dxa"/>
          </w:tcPr>
          <w:p w:rsidR="00FA00A5" w:rsidRPr="00A928F6" w:rsidRDefault="00FA00A5" w:rsidP="003820D4">
            <w:pPr>
              <w:spacing w:line="264" w:lineRule="auto"/>
              <w:jc w:val="both"/>
              <w:rPr>
                <w:sz w:val="24"/>
                <w:szCs w:val="24"/>
                <w:lang w:val="it-IT"/>
              </w:rPr>
            </w:pPr>
            <w:r w:rsidRPr="00A928F6">
              <w:rPr>
                <w:sz w:val="24"/>
                <w:szCs w:val="24"/>
                <w:lang w:val="it-IT"/>
              </w:rPr>
              <w:t xml:space="preserve">3.3. </w:t>
            </w:r>
            <w:r>
              <w:rPr>
                <w:sz w:val="24"/>
                <w:szCs w:val="24"/>
                <w:lang w:val="it-IT"/>
              </w:rPr>
              <w:t>Thu gom và thải bỏ hóa chất tại Phòng thí nghiệm</w:t>
            </w:r>
            <w:r w:rsidRPr="00A928F6">
              <w:rPr>
                <w:sz w:val="24"/>
                <w:szCs w:val="24"/>
                <w:lang w:val="it-IT"/>
              </w:rPr>
              <w:t xml:space="preserve"> </w:t>
            </w:r>
          </w:p>
        </w:tc>
        <w:tc>
          <w:tcPr>
            <w:tcW w:w="751" w:type="dxa"/>
            <w:vAlign w:val="center"/>
          </w:tcPr>
          <w:p w:rsidR="00FA00A5" w:rsidRPr="00EF0874" w:rsidRDefault="00FA00A5" w:rsidP="003820D4">
            <w:pPr>
              <w:spacing w:line="264" w:lineRule="auto"/>
              <w:jc w:val="center"/>
              <w:rPr>
                <w:bCs/>
              </w:rPr>
            </w:pPr>
          </w:p>
        </w:tc>
        <w:tc>
          <w:tcPr>
            <w:tcW w:w="752" w:type="dxa"/>
            <w:vAlign w:val="center"/>
          </w:tcPr>
          <w:p w:rsidR="00FA00A5" w:rsidRPr="00EF0874" w:rsidRDefault="00FA00A5" w:rsidP="003820D4">
            <w:pPr>
              <w:spacing w:line="264" w:lineRule="auto"/>
              <w:jc w:val="center"/>
              <w:rPr>
                <w:bCs/>
              </w:rPr>
            </w:pPr>
          </w:p>
        </w:tc>
        <w:tc>
          <w:tcPr>
            <w:tcW w:w="752" w:type="dxa"/>
            <w:vAlign w:val="center"/>
          </w:tcPr>
          <w:p w:rsidR="00FA00A5" w:rsidRPr="00EF0874" w:rsidRDefault="00FA00A5" w:rsidP="003820D4">
            <w:pPr>
              <w:spacing w:line="264" w:lineRule="auto"/>
              <w:jc w:val="center"/>
              <w:rPr>
                <w:bCs/>
              </w:rPr>
            </w:pPr>
          </w:p>
        </w:tc>
        <w:tc>
          <w:tcPr>
            <w:tcW w:w="1110" w:type="dxa"/>
            <w:vAlign w:val="center"/>
          </w:tcPr>
          <w:p w:rsidR="00FA00A5" w:rsidRPr="00EF0874" w:rsidRDefault="00FA00A5" w:rsidP="003820D4">
            <w:pPr>
              <w:spacing w:line="264" w:lineRule="auto"/>
              <w:jc w:val="center"/>
              <w:rPr>
                <w:bCs/>
              </w:rPr>
            </w:pPr>
          </w:p>
        </w:tc>
        <w:tc>
          <w:tcPr>
            <w:tcW w:w="763" w:type="dxa"/>
            <w:vAlign w:val="center"/>
          </w:tcPr>
          <w:p w:rsidR="00FA00A5" w:rsidRPr="00EF0874" w:rsidRDefault="00FA00A5" w:rsidP="003820D4">
            <w:pPr>
              <w:spacing w:line="264" w:lineRule="auto"/>
              <w:jc w:val="center"/>
              <w:rPr>
                <w:bCs/>
              </w:rPr>
            </w:pPr>
          </w:p>
        </w:tc>
        <w:tc>
          <w:tcPr>
            <w:tcW w:w="2149" w:type="dxa"/>
            <w:vAlign w:val="center"/>
          </w:tcPr>
          <w:p w:rsidR="00FA00A5" w:rsidRPr="005F5975" w:rsidRDefault="00FA00A5" w:rsidP="003820D4">
            <w:pPr>
              <w:spacing w:line="264" w:lineRule="auto"/>
              <w:jc w:val="center"/>
              <w:rPr>
                <w:b/>
                <w:bCs/>
              </w:rPr>
            </w:pPr>
            <w:r>
              <w:rPr>
                <w:rFonts w:eastAsia="MS Mincho"/>
                <w:bCs/>
                <w:sz w:val="24"/>
                <w:szCs w:val="24"/>
                <w:lang w:eastAsia="ja-JP"/>
              </w:rPr>
              <w:t>TL chính 1 và TK 1,2</w:t>
            </w:r>
          </w:p>
        </w:tc>
      </w:tr>
      <w:tr w:rsidR="00FA00A5" w:rsidRPr="005F5975" w:rsidTr="003820D4">
        <w:tc>
          <w:tcPr>
            <w:tcW w:w="3079" w:type="dxa"/>
            <w:vAlign w:val="center"/>
          </w:tcPr>
          <w:p w:rsidR="00FA00A5" w:rsidRPr="005F5975" w:rsidRDefault="00FA00A5" w:rsidP="003820D4">
            <w:pPr>
              <w:spacing w:line="264" w:lineRule="auto"/>
              <w:jc w:val="both"/>
              <w:rPr>
                <w:b/>
              </w:rPr>
            </w:pPr>
            <w:r w:rsidRPr="005F5975">
              <w:rPr>
                <w:b/>
              </w:rPr>
              <w:t>Cộng</w:t>
            </w:r>
          </w:p>
        </w:tc>
        <w:tc>
          <w:tcPr>
            <w:tcW w:w="751" w:type="dxa"/>
            <w:vAlign w:val="center"/>
          </w:tcPr>
          <w:p w:rsidR="00FA00A5" w:rsidRPr="005F5975" w:rsidRDefault="00FA00A5" w:rsidP="003820D4">
            <w:pPr>
              <w:spacing w:line="264" w:lineRule="auto"/>
              <w:jc w:val="center"/>
              <w:rPr>
                <w:b/>
                <w:bCs/>
              </w:rPr>
            </w:pPr>
            <w:r>
              <w:rPr>
                <w:b/>
                <w:bCs/>
              </w:rPr>
              <w:t>16</w:t>
            </w:r>
          </w:p>
        </w:tc>
        <w:tc>
          <w:tcPr>
            <w:tcW w:w="752" w:type="dxa"/>
            <w:vAlign w:val="center"/>
          </w:tcPr>
          <w:p w:rsidR="00FA00A5" w:rsidRPr="005F5975" w:rsidRDefault="00FA00A5" w:rsidP="003820D4">
            <w:pPr>
              <w:spacing w:line="264" w:lineRule="auto"/>
              <w:jc w:val="center"/>
              <w:rPr>
                <w:b/>
                <w:bCs/>
              </w:rPr>
            </w:pPr>
            <w:r>
              <w:rPr>
                <w:b/>
                <w:bCs/>
              </w:rPr>
              <w:t>7</w:t>
            </w:r>
          </w:p>
        </w:tc>
        <w:tc>
          <w:tcPr>
            <w:tcW w:w="752" w:type="dxa"/>
            <w:vAlign w:val="center"/>
          </w:tcPr>
          <w:p w:rsidR="00FA00A5" w:rsidRPr="005F5975" w:rsidRDefault="00FA00A5" w:rsidP="003820D4">
            <w:pPr>
              <w:spacing w:line="264" w:lineRule="auto"/>
              <w:jc w:val="center"/>
              <w:rPr>
                <w:b/>
                <w:bCs/>
              </w:rPr>
            </w:pPr>
            <w:r>
              <w:rPr>
                <w:b/>
                <w:bCs/>
              </w:rPr>
              <w:t>7</w:t>
            </w:r>
          </w:p>
        </w:tc>
        <w:tc>
          <w:tcPr>
            <w:tcW w:w="1110" w:type="dxa"/>
            <w:vAlign w:val="center"/>
          </w:tcPr>
          <w:p w:rsidR="00FA00A5" w:rsidRPr="005F5975" w:rsidRDefault="00FA00A5" w:rsidP="003820D4">
            <w:pPr>
              <w:spacing w:line="264" w:lineRule="auto"/>
              <w:jc w:val="center"/>
              <w:rPr>
                <w:b/>
                <w:bCs/>
              </w:rPr>
            </w:pPr>
            <w:r>
              <w:rPr>
                <w:b/>
                <w:bCs/>
              </w:rPr>
              <w:t>30</w:t>
            </w:r>
          </w:p>
        </w:tc>
        <w:tc>
          <w:tcPr>
            <w:tcW w:w="763" w:type="dxa"/>
            <w:vAlign w:val="center"/>
          </w:tcPr>
          <w:p w:rsidR="00FA00A5" w:rsidRPr="005F5975" w:rsidRDefault="00FA00A5" w:rsidP="003820D4">
            <w:pPr>
              <w:spacing w:line="264" w:lineRule="auto"/>
              <w:jc w:val="center"/>
              <w:rPr>
                <w:b/>
                <w:bCs/>
              </w:rPr>
            </w:pPr>
            <w:r w:rsidRPr="005F5975">
              <w:rPr>
                <w:b/>
                <w:bCs/>
              </w:rPr>
              <w:t>60</w:t>
            </w:r>
          </w:p>
        </w:tc>
        <w:tc>
          <w:tcPr>
            <w:tcW w:w="2149" w:type="dxa"/>
            <w:vAlign w:val="center"/>
          </w:tcPr>
          <w:p w:rsidR="00FA00A5" w:rsidRPr="005F5975" w:rsidRDefault="00FA00A5" w:rsidP="003820D4">
            <w:pPr>
              <w:spacing w:line="264" w:lineRule="auto"/>
              <w:jc w:val="center"/>
              <w:rPr>
                <w:b/>
                <w:bCs/>
              </w:rPr>
            </w:pPr>
          </w:p>
        </w:tc>
      </w:tr>
    </w:tbl>
    <w:p w:rsidR="003820D4" w:rsidRPr="001271F7" w:rsidRDefault="003820D4" w:rsidP="003820D4">
      <w:pPr>
        <w:spacing w:line="288" w:lineRule="auto"/>
        <w:jc w:val="both"/>
        <w:rPr>
          <w:i/>
          <w:color w:val="000000"/>
          <w:sz w:val="24"/>
          <w:szCs w:val="24"/>
        </w:rPr>
      </w:pPr>
      <w:r w:rsidRPr="001271F7">
        <w:rPr>
          <w:i/>
          <w:color w:val="000000"/>
          <w:sz w:val="24"/>
          <w:szCs w:val="24"/>
        </w:rPr>
        <w:t>Ghi chú: LT: Lý thuyết; BT: Bài tập; TL, KT: Thảo luận, kiểm tra.</w:t>
      </w:r>
    </w:p>
    <w:p w:rsidR="003820D4" w:rsidRPr="003D7F03" w:rsidRDefault="003820D4" w:rsidP="003820D4">
      <w:pPr>
        <w:spacing w:line="288" w:lineRule="auto"/>
        <w:jc w:val="both"/>
        <w:rPr>
          <w:i/>
          <w:color w:val="000000"/>
          <w:sz w:val="26"/>
          <w:szCs w:val="26"/>
        </w:rPr>
      </w:pPr>
    </w:p>
    <w:tbl>
      <w:tblPr>
        <w:tblW w:w="4163" w:type="pct"/>
        <w:jc w:val="center"/>
        <w:tblLook w:val="01E0" w:firstRow="1" w:lastRow="1" w:firstColumn="1" w:lastColumn="1" w:noHBand="0" w:noVBand="0"/>
      </w:tblPr>
      <w:tblGrid>
        <w:gridCol w:w="3008"/>
        <w:gridCol w:w="4725"/>
      </w:tblGrid>
      <w:tr w:rsidR="003820D4" w:rsidRPr="005F5975" w:rsidTr="003820D4">
        <w:trPr>
          <w:trHeight w:val="1560"/>
          <w:jc w:val="center"/>
        </w:trPr>
        <w:tc>
          <w:tcPr>
            <w:tcW w:w="1945" w:type="pct"/>
          </w:tcPr>
          <w:p w:rsidR="003820D4" w:rsidRPr="005F5975" w:rsidRDefault="003820D4" w:rsidP="003820D4">
            <w:pPr>
              <w:jc w:val="center"/>
              <w:rPr>
                <w:b/>
                <w:bCs/>
                <w:sz w:val="26"/>
              </w:rPr>
            </w:pPr>
            <w:r w:rsidRPr="005F5975">
              <w:rPr>
                <w:b/>
                <w:bCs/>
                <w:sz w:val="26"/>
              </w:rPr>
              <w:t>Trưởng Khoa</w:t>
            </w:r>
          </w:p>
          <w:p w:rsidR="003820D4" w:rsidRPr="005F5975" w:rsidRDefault="003820D4" w:rsidP="003820D4">
            <w:pPr>
              <w:jc w:val="center"/>
              <w:rPr>
                <w:b/>
                <w:bCs/>
                <w:sz w:val="26"/>
              </w:rPr>
            </w:pPr>
          </w:p>
          <w:p w:rsidR="003820D4" w:rsidRPr="005F5975" w:rsidRDefault="003820D4" w:rsidP="003820D4">
            <w:pPr>
              <w:jc w:val="center"/>
              <w:rPr>
                <w:b/>
                <w:bCs/>
                <w:sz w:val="26"/>
              </w:rPr>
            </w:pPr>
          </w:p>
          <w:p w:rsidR="003820D4" w:rsidRPr="005F5975" w:rsidRDefault="003820D4" w:rsidP="003820D4">
            <w:pPr>
              <w:jc w:val="center"/>
              <w:rPr>
                <w:b/>
                <w:bCs/>
                <w:sz w:val="26"/>
              </w:rPr>
            </w:pPr>
          </w:p>
          <w:p w:rsidR="003820D4" w:rsidRPr="005F5975" w:rsidRDefault="003820D4" w:rsidP="003820D4">
            <w:pPr>
              <w:jc w:val="center"/>
              <w:rPr>
                <w:b/>
                <w:bCs/>
                <w:sz w:val="26"/>
              </w:rPr>
            </w:pPr>
          </w:p>
          <w:p w:rsidR="003820D4" w:rsidRPr="005F5975" w:rsidRDefault="003820D4" w:rsidP="003820D4">
            <w:pPr>
              <w:jc w:val="center"/>
              <w:rPr>
                <w:b/>
                <w:bCs/>
                <w:sz w:val="26"/>
              </w:rPr>
            </w:pPr>
          </w:p>
          <w:p w:rsidR="003820D4" w:rsidRPr="005F5975" w:rsidRDefault="003820D4" w:rsidP="003820D4">
            <w:pPr>
              <w:jc w:val="center"/>
              <w:rPr>
                <w:b/>
                <w:bCs/>
                <w:sz w:val="26"/>
              </w:rPr>
            </w:pPr>
            <w:r w:rsidRPr="005F5975">
              <w:rPr>
                <w:b/>
                <w:bCs/>
                <w:sz w:val="26"/>
              </w:rPr>
              <w:t>PGS. TS. Lê Thị Trinh</w:t>
            </w:r>
          </w:p>
        </w:tc>
        <w:tc>
          <w:tcPr>
            <w:tcW w:w="3055" w:type="pct"/>
          </w:tcPr>
          <w:p w:rsidR="003820D4" w:rsidRPr="005F5975" w:rsidRDefault="003820D4" w:rsidP="003820D4">
            <w:pPr>
              <w:jc w:val="center"/>
              <w:rPr>
                <w:b/>
                <w:bCs/>
                <w:sz w:val="26"/>
              </w:rPr>
            </w:pPr>
            <w:r w:rsidRPr="005F5975">
              <w:rPr>
                <w:b/>
                <w:bCs/>
                <w:sz w:val="26"/>
              </w:rPr>
              <w:t>Người biên soạn</w:t>
            </w:r>
          </w:p>
          <w:p w:rsidR="003820D4" w:rsidRPr="005F5975" w:rsidRDefault="003820D4" w:rsidP="003820D4">
            <w:pPr>
              <w:jc w:val="center"/>
              <w:rPr>
                <w:b/>
                <w:bCs/>
                <w:sz w:val="26"/>
              </w:rPr>
            </w:pPr>
          </w:p>
          <w:p w:rsidR="003820D4" w:rsidRPr="005F5975" w:rsidRDefault="003820D4" w:rsidP="003820D4">
            <w:pPr>
              <w:jc w:val="center"/>
              <w:rPr>
                <w:b/>
                <w:bCs/>
                <w:sz w:val="26"/>
              </w:rPr>
            </w:pPr>
          </w:p>
          <w:p w:rsidR="003820D4" w:rsidRPr="005F5975" w:rsidRDefault="003820D4" w:rsidP="003820D4">
            <w:pPr>
              <w:jc w:val="center"/>
              <w:rPr>
                <w:b/>
                <w:bCs/>
                <w:sz w:val="26"/>
              </w:rPr>
            </w:pPr>
          </w:p>
          <w:p w:rsidR="003820D4" w:rsidRPr="005F5975" w:rsidRDefault="003820D4" w:rsidP="003820D4">
            <w:pPr>
              <w:jc w:val="center"/>
              <w:rPr>
                <w:b/>
                <w:bCs/>
                <w:sz w:val="26"/>
              </w:rPr>
            </w:pPr>
          </w:p>
          <w:p w:rsidR="003820D4" w:rsidRPr="005F5975" w:rsidRDefault="003820D4" w:rsidP="003820D4">
            <w:pPr>
              <w:jc w:val="center"/>
              <w:rPr>
                <w:b/>
                <w:bCs/>
                <w:sz w:val="26"/>
              </w:rPr>
            </w:pPr>
          </w:p>
          <w:p w:rsidR="003820D4" w:rsidRPr="005F5975" w:rsidRDefault="003820D4" w:rsidP="003820D4">
            <w:pPr>
              <w:jc w:val="center"/>
              <w:rPr>
                <w:b/>
                <w:bCs/>
                <w:sz w:val="26"/>
              </w:rPr>
            </w:pPr>
            <w:r>
              <w:rPr>
                <w:b/>
                <w:bCs/>
                <w:color w:val="000000"/>
                <w:sz w:val="26"/>
                <w:szCs w:val="26"/>
              </w:rPr>
              <w:t>TS. Trịnh Thị Thắm</w:t>
            </w:r>
          </w:p>
          <w:p w:rsidR="003820D4" w:rsidRPr="005F5975" w:rsidRDefault="003820D4" w:rsidP="003820D4">
            <w:pPr>
              <w:rPr>
                <w:b/>
                <w:bCs/>
              </w:rPr>
            </w:pPr>
          </w:p>
        </w:tc>
      </w:tr>
    </w:tbl>
    <w:p w:rsidR="003820D4" w:rsidRDefault="003820D4" w:rsidP="009B5231">
      <w:pPr>
        <w:spacing w:line="312" w:lineRule="auto"/>
        <w:jc w:val="both"/>
        <w:rPr>
          <w:rFonts w:eastAsia="MS Mincho"/>
          <w:b/>
          <w:bCs/>
          <w:sz w:val="26"/>
          <w:szCs w:val="26"/>
        </w:rPr>
      </w:pPr>
    </w:p>
    <w:p w:rsidR="003820D4" w:rsidRDefault="003820D4" w:rsidP="009B5231">
      <w:pPr>
        <w:spacing w:line="312" w:lineRule="auto"/>
        <w:jc w:val="both"/>
        <w:rPr>
          <w:rFonts w:eastAsia="MS Mincho"/>
          <w:b/>
          <w:bCs/>
          <w:sz w:val="26"/>
          <w:szCs w:val="26"/>
        </w:rPr>
      </w:pPr>
    </w:p>
    <w:p w:rsidR="003820D4" w:rsidRDefault="003820D4" w:rsidP="009B5231">
      <w:pPr>
        <w:spacing w:line="312" w:lineRule="auto"/>
        <w:jc w:val="both"/>
        <w:rPr>
          <w:rFonts w:eastAsia="MS Mincho"/>
          <w:b/>
          <w:bCs/>
          <w:sz w:val="26"/>
          <w:szCs w:val="26"/>
        </w:rPr>
      </w:pPr>
    </w:p>
    <w:p w:rsidR="003820D4" w:rsidRDefault="003820D4" w:rsidP="009B5231">
      <w:pPr>
        <w:spacing w:line="312" w:lineRule="auto"/>
        <w:jc w:val="both"/>
        <w:rPr>
          <w:rFonts w:eastAsia="MS Mincho"/>
          <w:b/>
          <w:bCs/>
          <w:sz w:val="26"/>
          <w:szCs w:val="26"/>
        </w:rPr>
      </w:pPr>
    </w:p>
    <w:p w:rsidR="003820D4" w:rsidRDefault="003820D4" w:rsidP="009B5231">
      <w:pPr>
        <w:spacing w:line="312" w:lineRule="auto"/>
        <w:jc w:val="both"/>
        <w:rPr>
          <w:rFonts w:eastAsia="MS Mincho"/>
          <w:b/>
          <w:bCs/>
          <w:sz w:val="26"/>
          <w:szCs w:val="26"/>
        </w:rPr>
      </w:pPr>
    </w:p>
    <w:p w:rsidR="003820D4" w:rsidRDefault="003820D4" w:rsidP="009B5231">
      <w:pPr>
        <w:spacing w:line="312" w:lineRule="auto"/>
        <w:jc w:val="both"/>
        <w:rPr>
          <w:rFonts w:eastAsia="MS Mincho"/>
          <w:b/>
          <w:bCs/>
          <w:sz w:val="26"/>
          <w:szCs w:val="26"/>
        </w:rPr>
      </w:pPr>
    </w:p>
    <w:p w:rsidR="003820D4" w:rsidRDefault="003820D4" w:rsidP="009B5231">
      <w:pPr>
        <w:spacing w:line="312" w:lineRule="auto"/>
        <w:jc w:val="both"/>
        <w:rPr>
          <w:rFonts w:eastAsia="MS Mincho"/>
          <w:b/>
          <w:bCs/>
          <w:sz w:val="26"/>
          <w:szCs w:val="26"/>
        </w:rPr>
      </w:pPr>
    </w:p>
    <w:p w:rsidR="003820D4" w:rsidRDefault="003820D4" w:rsidP="009B5231">
      <w:pPr>
        <w:spacing w:line="312" w:lineRule="auto"/>
        <w:jc w:val="both"/>
        <w:rPr>
          <w:rFonts w:eastAsia="MS Mincho"/>
          <w:b/>
          <w:bCs/>
          <w:sz w:val="26"/>
          <w:szCs w:val="26"/>
        </w:rPr>
      </w:pPr>
    </w:p>
    <w:p w:rsidR="003820D4" w:rsidRDefault="003820D4" w:rsidP="009B5231">
      <w:pPr>
        <w:spacing w:line="312" w:lineRule="auto"/>
        <w:jc w:val="both"/>
        <w:rPr>
          <w:rFonts w:eastAsia="MS Mincho"/>
          <w:b/>
          <w:bCs/>
          <w:sz w:val="26"/>
          <w:szCs w:val="26"/>
        </w:rPr>
      </w:pPr>
    </w:p>
    <w:p w:rsidR="003820D4" w:rsidRDefault="003820D4" w:rsidP="009B5231">
      <w:pPr>
        <w:spacing w:line="312" w:lineRule="auto"/>
        <w:jc w:val="both"/>
        <w:rPr>
          <w:rFonts w:eastAsia="MS Mincho"/>
          <w:b/>
          <w:bCs/>
          <w:sz w:val="26"/>
          <w:szCs w:val="26"/>
        </w:rPr>
      </w:pPr>
    </w:p>
    <w:p w:rsidR="003820D4" w:rsidRDefault="003820D4" w:rsidP="009B5231">
      <w:pPr>
        <w:spacing w:line="312" w:lineRule="auto"/>
        <w:jc w:val="both"/>
        <w:rPr>
          <w:rFonts w:eastAsia="MS Mincho"/>
          <w:b/>
          <w:bCs/>
          <w:sz w:val="26"/>
          <w:szCs w:val="26"/>
        </w:rPr>
      </w:pPr>
    </w:p>
    <w:p w:rsidR="003820D4" w:rsidRDefault="003820D4" w:rsidP="009B5231">
      <w:pPr>
        <w:spacing w:line="312" w:lineRule="auto"/>
        <w:jc w:val="both"/>
        <w:rPr>
          <w:rFonts w:eastAsia="MS Mincho"/>
          <w:b/>
          <w:bCs/>
          <w:sz w:val="26"/>
          <w:szCs w:val="26"/>
        </w:rPr>
      </w:pPr>
    </w:p>
    <w:p w:rsidR="003820D4" w:rsidRDefault="003820D4" w:rsidP="009B5231">
      <w:pPr>
        <w:spacing w:line="312" w:lineRule="auto"/>
        <w:jc w:val="both"/>
        <w:rPr>
          <w:rFonts w:eastAsia="MS Mincho"/>
          <w:b/>
          <w:bCs/>
          <w:sz w:val="26"/>
          <w:szCs w:val="26"/>
        </w:rPr>
      </w:pPr>
    </w:p>
    <w:p w:rsidR="003820D4" w:rsidRDefault="003820D4" w:rsidP="009B5231">
      <w:pPr>
        <w:spacing w:line="312" w:lineRule="auto"/>
        <w:jc w:val="both"/>
        <w:rPr>
          <w:rFonts w:eastAsia="MS Mincho"/>
          <w:b/>
          <w:bCs/>
          <w:sz w:val="26"/>
          <w:szCs w:val="26"/>
        </w:rPr>
      </w:pPr>
    </w:p>
    <w:p w:rsidR="003820D4" w:rsidRDefault="003820D4" w:rsidP="009B5231">
      <w:pPr>
        <w:spacing w:line="312" w:lineRule="auto"/>
        <w:jc w:val="both"/>
        <w:rPr>
          <w:rFonts w:eastAsia="MS Mincho"/>
          <w:b/>
          <w:bCs/>
          <w:sz w:val="26"/>
          <w:szCs w:val="26"/>
        </w:rPr>
      </w:pPr>
    </w:p>
    <w:p w:rsidR="003820D4" w:rsidRDefault="003820D4" w:rsidP="009B5231">
      <w:pPr>
        <w:spacing w:line="312" w:lineRule="auto"/>
        <w:jc w:val="both"/>
        <w:rPr>
          <w:rFonts w:eastAsia="MS Mincho"/>
          <w:b/>
          <w:bCs/>
          <w:sz w:val="26"/>
          <w:szCs w:val="26"/>
        </w:rPr>
      </w:pPr>
    </w:p>
    <w:p w:rsidR="003820D4" w:rsidRDefault="003820D4" w:rsidP="009B5231">
      <w:pPr>
        <w:spacing w:line="312" w:lineRule="auto"/>
        <w:jc w:val="both"/>
        <w:rPr>
          <w:rFonts w:eastAsia="MS Mincho"/>
          <w:b/>
          <w:bCs/>
          <w:sz w:val="26"/>
          <w:szCs w:val="26"/>
        </w:rPr>
      </w:pPr>
    </w:p>
    <w:p w:rsidR="003820D4" w:rsidRPr="003820D4" w:rsidRDefault="003820D4" w:rsidP="009B5231">
      <w:pPr>
        <w:spacing w:line="312" w:lineRule="auto"/>
        <w:jc w:val="both"/>
        <w:rPr>
          <w:rFonts w:eastAsia="MS Mincho"/>
          <w:b/>
          <w:bCs/>
          <w:sz w:val="26"/>
          <w:szCs w:val="26"/>
        </w:rPr>
      </w:pPr>
    </w:p>
    <w:tbl>
      <w:tblPr>
        <w:tblW w:w="5965" w:type="pct"/>
        <w:tblInd w:w="-851" w:type="dxa"/>
        <w:tblLook w:val="01E0" w:firstRow="1" w:lastRow="1" w:firstColumn="1" w:lastColumn="1" w:noHBand="0" w:noVBand="0"/>
      </w:tblPr>
      <w:tblGrid>
        <w:gridCol w:w="5321"/>
        <w:gridCol w:w="5760"/>
      </w:tblGrid>
      <w:tr w:rsidR="009B126D" w:rsidRPr="00724719" w:rsidTr="003820D4">
        <w:trPr>
          <w:trHeight w:val="1149"/>
        </w:trPr>
        <w:tc>
          <w:tcPr>
            <w:tcW w:w="5321" w:type="dxa"/>
            <w:shd w:val="clear" w:color="auto" w:fill="auto"/>
          </w:tcPr>
          <w:p w:rsidR="009B126D" w:rsidRPr="00724719" w:rsidRDefault="009B126D" w:rsidP="009B126D">
            <w:pPr>
              <w:spacing w:line="264" w:lineRule="auto"/>
              <w:jc w:val="center"/>
              <w:rPr>
                <w:rFonts w:cs="Times New Roman"/>
                <w:bCs/>
                <w:color w:val="000000"/>
                <w:sz w:val="24"/>
                <w:szCs w:val="24"/>
              </w:rPr>
            </w:pPr>
            <w:r w:rsidRPr="00724719">
              <w:rPr>
                <w:rFonts w:cs="Times New Roman"/>
                <w:bCs/>
                <w:color w:val="000000"/>
                <w:sz w:val="24"/>
                <w:szCs w:val="24"/>
              </w:rPr>
              <w:t>BỘ TÀI NGUYÊN VÀ MÔI TRƯỜNG</w:t>
            </w:r>
          </w:p>
          <w:p w:rsidR="009B126D" w:rsidRPr="00724719" w:rsidRDefault="009B126D" w:rsidP="009B126D">
            <w:pPr>
              <w:spacing w:line="264" w:lineRule="auto"/>
              <w:jc w:val="center"/>
              <w:rPr>
                <w:rFonts w:cs="Times New Roman"/>
                <w:b/>
                <w:bCs/>
                <w:color w:val="000000"/>
                <w:sz w:val="24"/>
                <w:szCs w:val="24"/>
              </w:rPr>
            </w:pPr>
            <w:r w:rsidRPr="00724719">
              <w:rPr>
                <w:rFonts w:cs="Times New Roman"/>
                <w:b/>
                <w:bCs/>
                <w:color w:val="000000"/>
                <w:sz w:val="24"/>
                <w:szCs w:val="24"/>
              </w:rPr>
              <w:t>TRƯỜNG ĐẠI HỌC</w:t>
            </w:r>
          </w:p>
          <w:p w:rsidR="009B126D" w:rsidRPr="00724719" w:rsidRDefault="009B126D" w:rsidP="009B126D">
            <w:pPr>
              <w:spacing w:line="264" w:lineRule="auto"/>
              <w:jc w:val="center"/>
              <w:rPr>
                <w:rFonts w:cs="Times New Roman"/>
                <w:b/>
                <w:sz w:val="24"/>
                <w:szCs w:val="24"/>
              </w:rPr>
            </w:pPr>
            <w:r w:rsidRPr="00724719">
              <w:rPr>
                <w:rFonts w:cs="Times New Roman"/>
                <w:b/>
                <w:bCs/>
                <w:color w:val="000000"/>
                <w:sz w:val="24"/>
                <w:szCs w:val="24"/>
              </w:rPr>
              <w:t>TÀI NGUYÊN VÀ MÔI TRƯỜNG HÀ NỘI</w:t>
            </w:r>
          </w:p>
          <w:p w:rsidR="009B126D" w:rsidRPr="00724719" w:rsidRDefault="009B126D" w:rsidP="009B126D">
            <w:pPr>
              <w:spacing w:line="264" w:lineRule="auto"/>
              <w:rPr>
                <w:rFonts w:cs="Times New Roman"/>
                <w:sz w:val="24"/>
                <w:szCs w:val="24"/>
              </w:rPr>
            </w:pPr>
            <w:r w:rsidRPr="00724719">
              <w:rPr>
                <w:rFonts w:cs="Times New Roman"/>
                <w:noProof/>
                <w:spacing w:val="-6"/>
                <w:sz w:val="24"/>
                <w:szCs w:val="24"/>
              </w:rPr>
              <mc:AlternateContent>
                <mc:Choice Requires="wps">
                  <w:drawing>
                    <wp:anchor distT="0" distB="0" distL="114300" distR="114300" simplePos="0" relativeHeight="251765760" behindDoc="0" locked="0" layoutInCell="1" allowOverlap="1" wp14:anchorId="560C68D2" wp14:editId="351E36D4">
                      <wp:simplePos x="0" y="0"/>
                      <wp:positionH relativeFrom="column">
                        <wp:posOffset>995680</wp:posOffset>
                      </wp:positionH>
                      <wp:positionV relativeFrom="paragraph">
                        <wp:posOffset>41910</wp:posOffset>
                      </wp:positionV>
                      <wp:extent cx="1064260" cy="0"/>
                      <wp:effectExtent l="5080" t="13335" r="6985" b="571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pt,3.3pt" to="16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ku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yJkSId&#10;9GjvLRFN61GplQIFtUXgBKV643JIKNXOhlrpWe3Ns6bfHVK6bIlqeGT8ejGAkoWM5E1K2DgD9x36&#10;L5pBDDl6HWU717YLkCAIOsfuXO7d4WePKBxm6Xw6mUMT6eBLSD4kGuv8Z647FIwCS6GCcCQnp2fn&#10;AxGSDyHhWOmtkDI2XyrUF3g5m8xigtNSsOAMYc42h1JadCJhfOIXqwLPY5jVR8UiWMsJ29xsT4S8&#10;2nC5VAEPSgE6N+s6Hz+W6XKz2CymIyhuM5qmVTX6tC2no/k2+zirPlRlWWU/A7VsmreCMa4Cu2FW&#10;s+nfzcLt1Vyn7D6tdxmSt+hRLyA7/CPp2MvQvusgHDS77OzQYxjPGHx7SmH+H/dgPz749S8AAAD/&#10;/wMAUEsDBBQABgAIAAAAIQB7xrVe2gAAAAcBAAAPAAAAZHJzL2Rvd25yZXYueG1sTI7BTsMwEETv&#10;SPyDtUhcqtYhLREKcSoE5MaFQsV1Gy9JRLxOY7cNfD0LFzg+zWjmFevJ9epIY+g8G7haJKCIa287&#10;bgy8vlTzG1AhIlvsPZOBTwqwLs/PCsytP/EzHTexUTLCIUcDbYxDrnWoW3IYFn4gluzdjw6j4Nho&#10;O+JJxl2v0yTJtMOO5aHFge5bqj82B2cgVFvaV1+zepa8LRtP6f7h6RGNubyY7m5BRZriXxl+9EUd&#10;SnHa+QPboHrh60zUo4EsAyX5Ml2tQO1+WZeF/u9ffgMAAP//AwBQSwECLQAUAAYACAAAACEAtoM4&#10;kv4AAADhAQAAEwAAAAAAAAAAAAAAAAAAAAAAW0NvbnRlbnRfVHlwZXNdLnhtbFBLAQItABQABgAI&#10;AAAAIQA4/SH/1gAAAJQBAAALAAAAAAAAAAAAAAAAAC8BAABfcmVscy8ucmVsc1BLAQItABQABgAI&#10;AAAAIQBwMGkuHQIAADgEAAAOAAAAAAAAAAAAAAAAAC4CAABkcnMvZTJvRG9jLnhtbFBLAQItABQA&#10;BgAIAAAAIQB7xrVe2gAAAAcBAAAPAAAAAAAAAAAAAAAAAHcEAABkcnMvZG93bnJldi54bWxQSwUG&#10;AAAAAAQABADzAAAAfgUAAAAA&#10;"/>
                  </w:pict>
                </mc:Fallback>
              </mc:AlternateContent>
            </w:r>
            <w:r w:rsidRPr="00724719">
              <w:rPr>
                <w:rFonts w:cs="Times New Roman"/>
                <w:sz w:val="24"/>
                <w:szCs w:val="24"/>
              </w:rPr>
              <w:t xml:space="preserve">              </w:t>
            </w:r>
          </w:p>
          <w:p w:rsidR="009B126D" w:rsidRPr="00724719" w:rsidRDefault="009B126D" w:rsidP="009B126D">
            <w:pPr>
              <w:spacing w:line="264" w:lineRule="auto"/>
              <w:rPr>
                <w:rFonts w:cs="Times New Roman"/>
                <w:b/>
                <w:sz w:val="24"/>
                <w:szCs w:val="24"/>
              </w:rPr>
            </w:pPr>
            <w:r w:rsidRPr="00724719">
              <w:rPr>
                <w:rFonts w:cs="Times New Roman"/>
                <w:sz w:val="24"/>
                <w:szCs w:val="24"/>
              </w:rPr>
              <w:t xml:space="preserve">            </w:t>
            </w:r>
          </w:p>
        </w:tc>
        <w:tc>
          <w:tcPr>
            <w:tcW w:w="5760" w:type="dxa"/>
            <w:shd w:val="clear" w:color="auto" w:fill="auto"/>
          </w:tcPr>
          <w:p w:rsidR="009B126D" w:rsidRPr="00724719" w:rsidRDefault="009B126D" w:rsidP="009B126D">
            <w:pPr>
              <w:spacing w:line="264" w:lineRule="auto"/>
              <w:rPr>
                <w:rFonts w:cs="Times New Roman"/>
                <w:b/>
                <w:sz w:val="24"/>
                <w:szCs w:val="24"/>
              </w:rPr>
            </w:pPr>
            <w:r w:rsidRPr="00724719">
              <w:rPr>
                <w:rFonts w:cs="Times New Roman"/>
                <w:b/>
                <w:sz w:val="24"/>
                <w:szCs w:val="24"/>
              </w:rPr>
              <w:t xml:space="preserve"> CỘNG HÒA XÃ HỘI CHỦ NGHĨA VIỆT NAM</w:t>
            </w:r>
          </w:p>
          <w:p w:rsidR="009B126D" w:rsidRPr="00724719" w:rsidRDefault="009B126D" w:rsidP="009B126D">
            <w:pPr>
              <w:spacing w:line="264" w:lineRule="auto"/>
              <w:rPr>
                <w:rFonts w:cs="Times New Roman"/>
                <w:b/>
                <w:sz w:val="24"/>
                <w:szCs w:val="24"/>
              </w:rPr>
            </w:pPr>
            <w:r w:rsidRPr="00724719">
              <w:rPr>
                <w:rFonts w:cs="Times New Roman"/>
                <w:sz w:val="24"/>
                <w:szCs w:val="24"/>
              </w:rPr>
              <w:t xml:space="preserve">                    </w:t>
            </w:r>
            <w:r w:rsidRPr="00724719">
              <w:rPr>
                <w:rFonts w:cs="Times New Roman"/>
                <w:b/>
                <w:sz w:val="24"/>
                <w:szCs w:val="24"/>
              </w:rPr>
              <w:t>Độc lập –Tự do – Hạnh phúc</w:t>
            </w:r>
          </w:p>
          <w:p w:rsidR="009B126D" w:rsidRPr="00724719" w:rsidRDefault="009B126D" w:rsidP="009B126D">
            <w:pPr>
              <w:spacing w:line="264" w:lineRule="auto"/>
              <w:rPr>
                <w:rFonts w:cs="Times New Roman"/>
                <w:i/>
                <w:sz w:val="24"/>
                <w:szCs w:val="24"/>
              </w:rPr>
            </w:pPr>
            <w:r w:rsidRPr="00724719">
              <w:rPr>
                <w:rFonts w:cs="Times New Roman"/>
                <w:i/>
                <w:noProof/>
                <w:sz w:val="24"/>
                <w:szCs w:val="24"/>
              </w:rPr>
              <mc:AlternateContent>
                <mc:Choice Requires="wps">
                  <w:drawing>
                    <wp:anchor distT="0" distB="0" distL="114300" distR="114300" simplePos="0" relativeHeight="251766784" behindDoc="0" locked="0" layoutInCell="1" allowOverlap="1" wp14:anchorId="632A2420" wp14:editId="62B8D9E8">
                      <wp:simplePos x="0" y="0"/>
                      <wp:positionH relativeFrom="column">
                        <wp:posOffset>1151890</wp:posOffset>
                      </wp:positionH>
                      <wp:positionV relativeFrom="paragraph">
                        <wp:posOffset>69850</wp:posOffset>
                      </wp:positionV>
                      <wp:extent cx="1190625" cy="0"/>
                      <wp:effectExtent l="8890" t="12700" r="10160" b="63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90.7pt;margin-top:5.5pt;width:93.7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zj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gDtkez&#10;Dme09ZapfePJk7XQkxK0xj6CJXgE+9Ubl2NYqTc2VMxPemuegf9wREPZML2XkffL2SBWFiKSNyFh&#10;4wxm3fVfQOAZdvAQm3eqbRcgsS3kFGd0vs9Injzh+DHL5ul0NKGE33wJy2+Bxjr/WUJHglFQdy3k&#10;XkEW07Djs/OBFstvASGrhrVq2yiIVpO+oPMJ5gkeB60SwRk3dr8rW0uOLEgqPrHGd8csHLSIYI1k&#10;YnW1PVPtxcbkrQ54WBjSuVoXzfycp/PVbDUbD8aj6WowTqtq8LQux4PpOnuYVJ+qsqyyX4FaNs4b&#10;JYTUgd1Nv9n47/RxvUkX5d0VfG9D8hY99gvJ3t6RdJxsGOZFFjsQ5429TRwlGw9fr1e4E6/3aL/+&#10;CSx/AwAA//8DAFBLAwQUAAYACAAAACEA2dYl4NwAAAAJAQAADwAAAGRycy9kb3ducmV2LnhtbEyP&#10;QU/DMAyF70j8h8hIXBBLO2DqStNpQuLAkW0SV68xbaFxqiZdy349Rhzg5mc/PX+v2MyuUycaQuvZ&#10;QLpIQBFX3rZcGzjsn28zUCEiW+w8k4EvCrApLy8KzK2f+JVOu1grCeGQo4Emxj7XOlQNOQwL3xPL&#10;7d0PDqPIodZ2wEnCXaeXSbLSDluWDw329NRQ9bkbnQEK40OabNeuPrycp5u35flj6vfGXF/N20dQ&#10;keb4Z4YffEGHUpiOfmQbVCc6S+/FKkMqncRwt8rWoI6/C10W+n+D8hsAAP//AwBQSwECLQAUAAYA&#10;CAAAACEAtoM4kv4AAADhAQAAEwAAAAAAAAAAAAAAAAAAAAAAW0NvbnRlbnRfVHlwZXNdLnhtbFBL&#10;AQItABQABgAIAAAAIQA4/SH/1gAAAJQBAAALAAAAAAAAAAAAAAAAAC8BAABfcmVscy8ucmVsc1BL&#10;AQItABQABgAIAAAAIQAWzvzjJAIAAEwEAAAOAAAAAAAAAAAAAAAAAC4CAABkcnMvZTJvRG9jLnht&#10;bFBLAQItABQABgAIAAAAIQDZ1iXg3AAAAAkBAAAPAAAAAAAAAAAAAAAAAH4EAABkcnMvZG93bnJl&#10;di54bWxQSwUGAAAAAAQABADzAAAAhwUAAAAA&#10;"/>
                  </w:pict>
                </mc:Fallback>
              </mc:AlternateContent>
            </w:r>
            <w:r w:rsidRPr="00724719">
              <w:rPr>
                <w:rFonts w:cs="Times New Roman"/>
                <w:i/>
                <w:sz w:val="24"/>
                <w:szCs w:val="24"/>
              </w:rPr>
              <w:t xml:space="preserve">                    </w:t>
            </w:r>
          </w:p>
        </w:tc>
      </w:tr>
    </w:tbl>
    <w:p w:rsidR="009B126D" w:rsidRPr="00894474" w:rsidRDefault="009B126D" w:rsidP="009B126D">
      <w:pPr>
        <w:spacing w:line="264" w:lineRule="auto"/>
        <w:jc w:val="center"/>
        <w:rPr>
          <w:rFonts w:eastAsia="MS Mincho" w:cs="Times New Roman"/>
          <w:b/>
          <w:bCs/>
          <w:szCs w:val="28"/>
        </w:rPr>
      </w:pPr>
      <w:r w:rsidRPr="00894474">
        <w:rPr>
          <w:rFonts w:eastAsia="MS Mincho" w:cs="Times New Roman"/>
          <w:b/>
          <w:bCs/>
          <w:szCs w:val="28"/>
        </w:rPr>
        <w:t>ĐỀ CƯƠNG CHI TIẾT HỌC PHẦN</w:t>
      </w:r>
    </w:p>
    <w:p w:rsidR="005F2786" w:rsidRPr="003D7F03" w:rsidRDefault="005F2786" w:rsidP="005F2786">
      <w:pPr>
        <w:spacing w:line="288" w:lineRule="auto"/>
        <w:jc w:val="center"/>
        <w:rPr>
          <w:b/>
          <w:bCs/>
          <w:sz w:val="26"/>
          <w:szCs w:val="26"/>
        </w:rPr>
      </w:pPr>
      <w:r w:rsidRPr="003D7F03">
        <w:rPr>
          <w:b/>
          <w:bCs/>
          <w:color w:val="000000"/>
          <w:sz w:val="26"/>
          <w:szCs w:val="26"/>
        </w:rPr>
        <w:t>LÝ THUYẾT</w:t>
      </w:r>
    </w:p>
    <w:p w:rsidR="009B126D" w:rsidRPr="00D17AED" w:rsidRDefault="005F2786" w:rsidP="005F2786">
      <w:pPr>
        <w:spacing w:line="264" w:lineRule="auto"/>
        <w:jc w:val="center"/>
        <w:rPr>
          <w:rFonts w:cs="Times New Roman"/>
          <w:bCs/>
          <w:i/>
          <w:color w:val="000000"/>
          <w:sz w:val="26"/>
          <w:szCs w:val="26"/>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9B126D" w:rsidRPr="00D17AED" w:rsidRDefault="009B126D" w:rsidP="009B126D">
      <w:pPr>
        <w:spacing w:line="264" w:lineRule="auto"/>
        <w:jc w:val="center"/>
        <w:rPr>
          <w:rFonts w:cs="Times New Roman"/>
          <w:bCs/>
          <w:i/>
          <w:color w:val="000000"/>
          <w:sz w:val="26"/>
          <w:szCs w:val="26"/>
        </w:rPr>
      </w:pPr>
    </w:p>
    <w:p w:rsidR="009B126D" w:rsidRPr="00D17AED" w:rsidRDefault="009B126D" w:rsidP="009B126D">
      <w:pPr>
        <w:spacing w:line="312" w:lineRule="auto"/>
        <w:jc w:val="both"/>
        <w:rPr>
          <w:rFonts w:eastAsia="MS Mincho" w:cs="Times New Roman"/>
          <w:b/>
          <w:bCs/>
          <w:sz w:val="26"/>
          <w:szCs w:val="26"/>
        </w:rPr>
      </w:pPr>
      <w:r w:rsidRPr="00D17AED">
        <w:rPr>
          <w:rFonts w:eastAsia="MS Mincho" w:cs="Times New Roman"/>
          <w:b/>
          <w:bCs/>
          <w:sz w:val="26"/>
          <w:szCs w:val="26"/>
        </w:rPr>
        <w:t xml:space="preserve">1. Thông tin chung về </w:t>
      </w:r>
      <w:r w:rsidR="005F2786">
        <w:rPr>
          <w:rFonts w:cs="Times New Roman"/>
          <w:b/>
          <w:sz w:val="26"/>
          <w:szCs w:val="26"/>
        </w:rPr>
        <w:t>môn học</w:t>
      </w:r>
      <w:r w:rsidRPr="00D17AED">
        <w:rPr>
          <w:rFonts w:eastAsia="MS Mincho" w:cs="Times New Roman"/>
          <w:b/>
          <w:bCs/>
          <w:sz w:val="26"/>
          <w:szCs w:val="26"/>
        </w:rPr>
        <w:t xml:space="preserve"> </w:t>
      </w:r>
    </w:p>
    <w:p w:rsidR="009B126D" w:rsidRPr="00D17AED" w:rsidRDefault="009B126D" w:rsidP="009B126D">
      <w:pPr>
        <w:numPr>
          <w:ilvl w:val="0"/>
          <w:numId w:val="3"/>
        </w:numPr>
        <w:spacing w:line="312" w:lineRule="auto"/>
        <w:ind w:hanging="357"/>
        <w:jc w:val="both"/>
        <w:rPr>
          <w:rFonts w:eastAsia="MS Mincho" w:cs="Times New Roman"/>
          <w:sz w:val="26"/>
          <w:szCs w:val="26"/>
        </w:rPr>
      </w:pPr>
      <w:r w:rsidRPr="00D17AED">
        <w:rPr>
          <w:rFonts w:eastAsia="MS Mincho" w:cs="Times New Roman"/>
          <w:sz w:val="26"/>
          <w:szCs w:val="26"/>
        </w:rPr>
        <w:t>Tên học phần:</w:t>
      </w:r>
      <w:r w:rsidRPr="00D17AED">
        <w:rPr>
          <w:rFonts w:eastAsia="MS Mincho" w:cs="Times New Roman"/>
          <w:sz w:val="26"/>
          <w:szCs w:val="26"/>
          <w:lang w:eastAsia="ja-JP"/>
        </w:rPr>
        <w:t xml:space="preserve"> </w:t>
      </w:r>
    </w:p>
    <w:p w:rsidR="009B126D" w:rsidRPr="00894474" w:rsidRDefault="009B126D" w:rsidP="006206AB">
      <w:pPr>
        <w:pStyle w:val="ListParagraph"/>
        <w:numPr>
          <w:ilvl w:val="0"/>
          <w:numId w:val="4"/>
        </w:numPr>
        <w:spacing w:line="312" w:lineRule="auto"/>
        <w:jc w:val="both"/>
        <w:outlineLvl w:val="0"/>
        <w:rPr>
          <w:rFonts w:eastAsia="MS Mincho"/>
          <w:b/>
          <w:szCs w:val="26"/>
        </w:rPr>
      </w:pPr>
      <w:bookmarkStart w:id="187" w:name="_Toc9497824"/>
      <w:r w:rsidRPr="00D17AED">
        <w:rPr>
          <w:rFonts w:eastAsia="MS Mincho"/>
          <w:szCs w:val="26"/>
          <w:lang w:eastAsia="ja-JP"/>
        </w:rPr>
        <w:t xml:space="preserve">Tiếng Việt: </w:t>
      </w:r>
      <w:r w:rsidRPr="00894474">
        <w:rPr>
          <w:rFonts w:eastAsia="Calibri"/>
          <w:b/>
          <w:color w:val="000000"/>
          <w:szCs w:val="26"/>
        </w:rPr>
        <w:t>Độc học môi trường chuyên đề</w:t>
      </w:r>
      <w:bookmarkEnd w:id="187"/>
      <w:r w:rsidR="00FF2ACF" w:rsidRPr="00894474">
        <w:rPr>
          <w:rFonts w:eastAsia="Calibri"/>
          <w:b/>
          <w:color w:val="000000"/>
          <w:szCs w:val="26"/>
        </w:rPr>
        <w:fldChar w:fldCharType="begin"/>
      </w:r>
      <w:r w:rsidR="00FF2ACF" w:rsidRPr="00894474">
        <w:rPr>
          <w:b/>
          <w:szCs w:val="26"/>
        </w:rPr>
        <w:instrText xml:space="preserve"> TC "</w:instrText>
      </w:r>
      <w:bookmarkStart w:id="188" w:name="_Toc529609016"/>
      <w:r w:rsidR="00FF2ACF" w:rsidRPr="00894474">
        <w:rPr>
          <w:rFonts w:eastAsia="Calibri"/>
          <w:b/>
          <w:color w:val="000000"/>
          <w:szCs w:val="26"/>
        </w:rPr>
        <w:instrText>Độc học môi trường chuyên đề</w:instrText>
      </w:r>
      <w:bookmarkEnd w:id="188"/>
      <w:r w:rsidR="00FF2ACF" w:rsidRPr="00894474">
        <w:rPr>
          <w:b/>
          <w:szCs w:val="26"/>
        </w:rPr>
        <w:instrText xml:space="preserve">" \f C \l "1" </w:instrText>
      </w:r>
      <w:r w:rsidR="00FF2ACF" w:rsidRPr="00894474">
        <w:rPr>
          <w:rFonts w:eastAsia="Calibri"/>
          <w:b/>
          <w:color w:val="000000"/>
          <w:szCs w:val="26"/>
        </w:rPr>
        <w:fldChar w:fldCharType="end"/>
      </w:r>
    </w:p>
    <w:p w:rsidR="009B126D" w:rsidRPr="00D17AED" w:rsidRDefault="009B126D" w:rsidP="006206AB">
      <w:pPr>
        <w:pStyle w:val="ListParagraph"/>
        <w:numPr>
          <w:ilvl w:val="0"/>
          <w:numId w:val="4"/>
        </w:numPr>
        <w:spacing w:line="312" w:lineRule="auto"/>
        <w:jc w:val="both"/>
        <w:rPr>
          <w:rFonts w:eastAsia="MS Mincho"/>
          <w:szCs w:val="26"/>
        </w:rPr>
      </w:pPr>
      <w:r w:rsidRPr="00D17AED">
        <w:rPr>
          <w:rFonts w:eastAsia="MS Mincho"/>
          <w:szCs w:val="26"/>
        </w:rPr>
        <w:t>Tiếng Anh:</w:t>
      </w:r>
      <w:r w:rsidRPr="00D17AED">
        <w:rPr>
          <w:rFonts w:eastAsia="MS Mincho"/>
          <w:szCs w:val="26"/>
          <w:lang w:eastAsia="ja-JP"/>
        </w:rPr>
        <w:t xml:space="preserve"> </w:t>
      </w:r>
      <w:r w:rsidRPr="00894474">
        <w:rPr>
          <w:rFonts w:eastAsia="MS Mincho"/>
          <w:b/>
          <w:szCs w:val="26"/>
          <w:lang w:eastAsia="ja-JP"/>
        </w:rPr>
        <w:t>Special topics in e</w:t>
      </w:r>
      <w:r w:rsidRPr="00894474">
        <w:rPr>
          <w:rFonts w:eastAsia="MS Mincho"/>
          <w:b/>
          <w:bCs/>
          <w:szCs w:val="26"/>
        </w:rPr>
        <w:t>nvironmental toxicology</w:t>
      </w:r>
    </w:p>
    <w:p w:rsidR="009B126D" w:rsidRPr="00D17AED" w:rsidRDefault="009B126D" w:rsidP="009B126D">
      <w:pPr>
        <w:numPr>
          <w:ilvl w:val="0"/>
          <w:numId w:val="3"/>
        </w:numPr>
        <w:spacing w:line="312" w:lineRule="auto"/>
        <w:ind w:hanging="357"/>
        <w:jc w:val="both"/>
        <w:rPr>
          <w:rFonts w:eastAsia="MS Mincho" w:cs="Times New Roman"/>
          <w:sz w:val="26"/>
          <w:szCs w:val="26"/>
        </w:rPr>
      </w:pPr>
      <w:r w:rsidRPr="00D17AED">
        <w:rPr>
          <w:rFonts w:eastAsia="MS Mincho" w:cs="Times New Roman"/>
          <w:sz w:val="26"/>
          <w:szCs w:val="26"/>
        </w:rPr>
        <w:t xml:space="preserve">Mã học phần: </w:t>
      </w:r>
      <w:r w:rsidRPr="00D17AED">
        <w:rPr>
          <w:rFonts w:eastAsia="MS Mincho" w:cs="Times New Roman"/>
          <w:bCs/>
          <w:sz w:val="26"/>
          <w:szCs w:val="26"/>
        </w:rPr>
        <w:t>ESET 827</w:t>
      </w:r>
    </w:p>
    <w:p w:rsidR="009B126D" w:rsidRPr="00D17AED" w:rsidRDefault="009B126D" w:rsidP="009B126D">
      <w:pPr>
        <w:numPr>
          <w:ilvl w:val="0"/>
          <w:numId w:val="3"/>
        </w:numPr>
        <w:spacing w:line="312" w:lineRule="auto"/>
        <w:ind w:hanging="357"/>
        <w:jc w:val="both"/>
        <w:rPr>
          <w:rFonts w:eastAsia="MS Mincho" w:cs="Times New Roman"/>
          <w:sz w:val="26"/>
          <w:szCs w:val="26"/>
        </w:rPr>
      </w:pPr>
      <w:r w:rsidRPr="00D17AED">
        <w:rPr>
          <w:rFonts w:eastAsia="MS Mincho" w:cs="Times New Roman"/>
          <w:sz w:val="26"/>
          <w:szCs w:val="26"/>
        </w:rPr>
        <w:t>Số tín chỉ</w:t>
      </w:r>
      <w:r w:rsidRPr="00D17AED">
        <w:rPr>
          <w:rFonts w:eastAsia="MS Mincho" w:cs="Times New Roman"/>
          <w:sz w:val="26"/>
          <w:szCs w:val="26"/>
          <w:lang w:eastAsia="ja-JP"/>
        </w:rPr>
        <w:t xml:space="preserve">: </w:t>
      </w:r>
      <w:r w:rsidR="005F2786">
        <w:rPr>
          <w:rFonts w:eastAsia="MS Mincho" w:cs="Times New Roman"/>
          <w:sz w:val="26"/>
          <w:szCs w:val="26"/>
          <w:lang w:eastAsia="ja-JP"/>
        </w:rPr>
        <w:t>0</w:t>
      </w:r>
      <w:r w:rsidRPr="00D17AED">
        <w:rPr>
          <w:rFonts w:eastAsia="MS Mincho" w:cs="Times New Roman"/>
          <w:sz w:val="26"/>
          <w:szCs w:val="26"/>
          <w:lang w:eastAsia="ja-JP"/>
        </w:rPr>
        <w:t xml:space="preserve">2 </w:t>
      </w:r>
    </w:p>
    <w:p w:rsidR="005F2786" w:rsidRPr="00C155C5" w:rsidRDefault="005F2786" w:rsidP="005F2786">
      <w:pPr>
        <w:pStyle w:val="ListParagraph"/>
        <w:numPr>
          <w:ilvl w:val="0"/>
          <w:numId w:val="3"/>
        </w:numPr>
        <w:spacing w:line="312" w:lineRule="auto"/>
        <w:jc w:val="both"/>
        <w:rPr>
          <w:szCs w:val="26"/>
        </w:rPr>
      </w:pPr>
      <w:r w:rsidRPr="00C155C5">
        <w:rPr>
          <w:szCs w:val="26"/>
        </w:rPr>
        <w:t>Đối tượng học: Thạc sĩ, ngành Khoa học môi trường</w:t>
      </w:r>
    </w:p>
    <w:p w:rsidR="005F2786" w:rsidRDefault="005F2786" w:rsidP="005F2786">
      <w:pPr>
        <w:pStyle w:val="ListParagraph"/>
        <w:numPr>
          <w:ilvl w:val="0"/>
          <w:numId w:val="3"/>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5F2786" w:rsidRPr="003D7F03" w:rsidTr="00A12581">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786" w:rsidRPr="003D7F03" w:rsidRDefault="005F2786" w:rsidP="00A12581">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5F2786" w:rsidRPr="003D7F03" w:rsidRDefault="005F2786" w:rsidP="00A12581">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5F2786" w:rsidRPr="003D7F03" w:rsidRDefault="005F2786" w:rsidP="00A12581">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5F2786" w:rsidRPr="003D7F03" w:rsidTr="00A12581">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5F2786" w:rsidRPr="003D7F03" w:rsidRDefault="005F2786" w:rsidP="00A12581">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5F2786" w:rsidRPr="003D7F03" w:rsidRDefault="005F2786" w:rsidP="00A12581">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5F2786" w:rsidRPr="003D7F03" w:rsidRDefault="005F2786" w:rsidP="00A12581">
            <w:pPr>
              <w:spacing w:line="288" w:lineRule="auto"/>
              <w:jc w:val="center"/>
              <w:rPr>
                <w:color w:val="000000"/>
                <w:sz w:val="26"/>
                <w:szCs w:val="26"/>
              </w:rPr>
            </w:pPr>
            <w:r w:rsidRPr="003D7F03">
              <w:rPr>
                <w:color w:val="000000"/>
                <w:sz w:val="26"/>
                <w:szCs w:val="26"/>
              </w:rPr>
              <w:t>□</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5F2786" w:rsidRPr="003D7F03" w:rsidRDefault="005F2786" w:rsidP="00A12581">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5F2786" w:rsidRPr="003D7F03" w:rsidRDefault="005F2786" w:rsidP="00A12581">
            <w:pPr>
              <w:spacing w:line="288" w:lineRule="auto"/>
              <w:jc w:val="center"/>
              <w:rPr>
                <w:color w:val="000000"/>
                <w:sz w:val="26"/>
                <w:szCs w:val="26"/>
              </w:rPr>
            </w:pPr>
            <w:r w:rsidRPr="003D7F03">
              <w:rPr>
                <w:sz w:val="26"/>
                <w:szCs w:val="26"/>
              </w:rPr>
              <w:sym w:font="Wingdings" w:char="F0FE"/>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5F2786" w:rsidRPr="003D7F03" w:rsidRDefault="005F2786" w:rsidP="00A12581">
            <w:pPr>
              <w:spacing w:line="288" w:lineRule="auto"/>
              <w:jc w:val="center"/>
              <w:rPr>
                <w:color w:val="000000"/>
                <w:sz w:val="26"/>
                <w:szCs w:val="26"/>
              </w:rPr>
            </w:pPr>
            <w:r>
              <w:rPr>
                <w:color w:val="000000"/>
                <w:sz w:val="26"/>
                <w:szCs w:val="26"/>
              </w:rPr>
              <w:t xml:space="preserve">Luận văn </w:t>
            </w:r>
          </w:p>
          <w:p w:rsidR="005F2786" w:rsidRPr="003D7F03" w:rsidRDefault="005F2786" w:rsidP="00A12581">
            <w:pPr>
              <w:spacing w:line="288" w:lineRule="auto"/>
              <w:jc w:val="center"/>
              <w:rPr>
                <w:color w:val="000000"/>
                <w:sz w:val="26"/>
                <w:szCs w:val="26"/>
              </w:rPr>
            </w:pPr>
            <w:r w:rsidRPr="003D7F03">
              <w:rPr>
                <w:color w:val="000000"/>
                <w:sz w:val="26"/>
                <w:szCs w:val="26"/>
              </w:rPr>
              <w:t xml:space="preserve"> □</w:t>
            </w:r>
          </w:p>
        </w:tc>
      </w:tr>
      <w:tr w:rsidR="005F2786" w:rsidRPr="003D7F03" w:rsidTr="00A12581">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2786" w:rsidRPr="003D7F03" w:rsidRDefault="005F2786" w:rsidP="00A12581">
            <w:pPr>
              <w:spacing w:line="288" w:lineRule="auto"/>
              <w:jc w:val="center"/>
              <w:rPr>
                <w:color w:val="000000"/>
                <w:sz w:val="26"/>
                <w:szCs w:val="26"/>
              </w:rPr>
            </w:pPr>
            <w:r w:rsidRPr="003D7F03">
              <w:rPr>
                <w:color w:val="000000"/>
                <w:sz w:val="26"/>
                <w:szCs w:val="26"/>
              </w:rPr>
              <w:t xml:space="preserve">Bắt buộc </w:t>
            </w:r>
          </w:p>
          <w:p w:rsidR="005F2786" w:rsidRPr="003D7F03" w:rsidRDefault="005F2786" w:rsidP="00A1258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5F2786" w:rsidRPr="003D7F03" w:rsidRDefault="005F2786" w:rsidP="00A12581">
            <w:pPr>
              <w:spacing w:line="288" w:lineRule="auto"/>
              <w:jc w:val="center"/>
              <w:rPr>
                <w:color w:val="000000"/>
                <w:sz w:val="26"/>
                <w:szCs w:val="26"/>
              </w:rPr>
            </w:pPr>
            <w:r w:rsidRPr="003D7F03">
              <w:rPr>
                <w:color w:val="000000"/>
                <w:sz w:val="26"/>
                <w:szCs w:val="26"/>
              </w:rPr>
              <w:t xml:space="preserve">Tự chọn </w:t>
            </w:r>
          </w:p>
          <w:p w:rsidR="005F2786" w:rsidRPr="003D7F03" w:rsidRDefault="005F2786" w:rsidP="00A1258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5F2786" w:rsidRPr="003D7F03" w:rsidRDefault="005F2786" w:rsidP="00A12581">
            <w:pPr>
              <w:spacing w:line="288" w:lineRule="auto"/>
              <w:jc w:val="center"/>
              <w:rPr>
                <w:sz w:val="26"/>
                <w:szCs w:val="26"/>
              </w:rPr>
            </w:pPr>
            <w:r w:rsidRPr="003D7F03">
              <w:rPr>
                <w:color w:val="000000"/>
                <w:sz w:val="26"/>
                <w:szCs w:val="26"/>
              </w:rPr>
              <w:t xml:space="preserve">Bắt buộc </w:t>
            </w:r>
          </w:p>
          <w:p w:rsidR="005F2786" w:rsidRPr="003D7F03" w:rsidRDefault="005F2786" w:rsidP="00A1258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5F2786" w:rsidRPr="003D7F03" w:rsidRDefault="005F2786" w:rsidP="00A12581">
            <w:pPr>
              <w:spacing w:line="288" w:lineRule="auto"/>
              <w:jc w:val="center"/>
              <w:rPr>
                <w:color w:val="000000"/>
                <w:sz w:val="26"/>
                <w:szCs w:val="26"/>
              </w:rPr>
            </w:pPr>
            <w:r w:rsidRPr="003D7F03">
              <w:rPr>
                <w:color w:val="000000"/>
                <w:sz w:val="26"/>
                <w:szCs w:val="26"/>
              </w:rPr>
              <w:t>Tự chọn</w:t>
            </w:r>
          </w:p>
          <w:p w:rsidR="005F2786" w:rsidRPr="003D7F03" w:rsidRDefault="005F2786" w:rsidP="00A12581">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5F2786" w:rsidRPr="003D7F03" w:rsidRDefault="005F2786" w:rsidP="00A12581">
            <w:pPr>
              <w:spacing w:line="288" w:lineRule="auto"/>
              <w:jc w:val="center"/>
              <w:rPr>
                <w:color w:val="000000"/>
                <w:sz w:val="26"/>
                <w:szCs w:val="26"/>
              </w:rPr>
            </w:pPr>
            <w:r w:rsidRPr="003D7F03">
              <w:rPr>
                <w:color w:val="000000"/>
                <w:sz w:val="26"/>
                <w:szCs w:val="26"/>
              </w:rPr>
              <w:t xml:space="preserve">Bắt buộc </w:t>
            </w:r>
          </w:p>
          <w:p w:rsidR="005F2786" w:rsidRPr="003D7F03" w:rsidRDefault="005F2786" w:rsidP="00A1258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5F2786" w:rsidRPr="003D7F03" w:rsidRDefault="005F2786" w:rsidP="00A12581">
            <w:pPr>
              <w:spacing w:line="288" w:lineRule="auto"/>
              <w:jc w:val="center"/>
              <w:rPr>
                <w:color w:val="000000"/>
                <w:sz w:val="26"/>
                <w:szCs w:val="26"/>
              </w:rPr>
            </w:pPr>
            <w:r w:rsidRPr="003D7F03">
              <w:rPr>
                <w:color w:val="000000"/>
                <w:sz w:val="26"/>
                <w:szCs w:val="26"/>
              </w:rPr>
              <w:t xml:space="preserve">Tự chọn </w:t>
            </w:r>
          </w:p>
          <w:p w:rsidR="005F2786" w:rsidRPr="003D7F03" w:rsidRDefault="005F2786" w:rsidP="00A12581">
            <w:pPr>
              <w:spacing w:line="288" w:lineRule="auto"/>
              <w:jc w:val="center"/>
              <w:rPr>
                <w:color w:val="000000"/>
                <w:sz w:val="26"/>
                <w:szCs w:val="26"/>
              </w:rPr>
            </w:pPr>
            <w:r w:rsidRPr="003D7F03">
              <w:rPr>
                <w:sz w:val="26"/>
                <w:szCs w:val="26"/>
              </w:rPr>
              <w:sym w:font="Wingdings" w:char="F0FE"/>
            </w:r>
          </w:p>
        </w:tc>
        <w:tc>
          <w:tcPr>
            <w:tcW w:w="1475" w:type="dxa"/>
            <w:vMerge/>
            <w:tcBorders>
              <w:top w:val="nil"/>
              <w:left w:val="single" w:sz="4" w:space="0" w:color="auto"/>
              <w:bottom w:val="single" w:sz="4" w:space="0" w:color="auto"/>
              <w:right w:val="single" w:sz="4" w:space="0" w:color="auto"/>
            </w:tcBorders>
            <w:vAlign w:val="center"/>
            <w:hideMark/>
          </w:tcPr>
          <w:p w:rsidR="005F2786" w:rsidRPr="003D7F03" w:rsidRDefault="005F2786" w:rsidP="00A12581">
            <w:pPr>
              <w:spacing w:line="288" w:lineRule="auto"/>
              <w:rPr>
                <w:color w:val="000000"/>
                <w:sz w:val="26"/>
                <w:szCs w:val="26"/>
              </w:rPr>
            </w:pPr>
          </w:p>
        </w:tc>
      </w:tr>
    </w:tbl>
    <w:p w:rsidR="009B126D" w:rsidRPr="00D17AED" w:rsidRDefault="005F2786" w:rsidP="009B126D">
      <w:pPr>
        <w:numPr>
          <w:ilvl w:val="0"/>
          <w:numId w:val="3"/>
        </w:numPr>
        <w:spacing w:line="312" w:lineRule="auto"/>
        <w:ind w:hanging="357"/>
        <w:jc w:val="both"/>
        <w:rPr>
          <w:rFonts w:eastAsia="MS Mincho" w:cs="Times New Roman"/>
          <w:sz w:val="26"/>
          <w:szCs w:val="26"/>
        </w:rPr>
      </w:pPr>
      <w:r w:rsidRPr="0073577D">
        <w:rPr>
          <w:rFonts w:eastAsia="MS Mincho"/>
          <w:sz w:val="26"/>
          <w:szCs w:val="26"/>
        </w:rPr>
        <w:t xml:space="preserve">Giờ tín chỉ đối với các hoạt động: </w:t>
      </w:r>
      <w:r>
        <w:rPr>
          <w:rFonts w:eastAsia="MS Mincho"/>
          <w:sz w:val="26"/>
          <w:szCs w:val="26"/>
        </w:rPr>
        <w:t>30 tiết</w:t>
      </w:r>
      <w:r w:rsidR="009B126D" w:rsidRPr="00D17AED">
        <w:rPr>
          <w:rFonts w:eastAsia="MS Mincho" w:cs="Times New Roman"/>
          <w:sz w:val="26"/>
          <w:szCs w:val="26"/>
        </w:rPr>
        <w:t xml:space="preserve"> </w:t>
      </w:r>
    </w:p>
    <w:p w:rsidR="009B126D" w:rsidRPr="00D17AED" w:rsidRDefault="009B126D" w:rsidP="009B126D">
      <w:pPr>
        <w:numPr>
          <w:ilvl w:val="1"/>
          <w:numId w:val="3"/>
        </w:numPr>
        <w:tabs>
          <w:tab w:val="clear" w:pos="1440"/>
          <w:tab w:val="num" w:pos="1320"/>
          <w:tab w:val="left" w:pos="3960"/>
        </w:tabs>
        <w:spacing w:line="312" w:lineRule="auto"/>
        <w:ind w:left="1320"/>
        <w:jc w:val="both"/>
        <w:rPr>
          <w:rFonts w:cs="Times New Roman"/>
          <w:color w:val="000000"/>
          <w:sz w:val="26"/>
          <w:szCs w:val="26"/>
        </w:rPr>
      </w:pPr>
      <w:r w:rsidRPr="00D17AED">
        <w:rPr>
          <w:rFonts w:cs="Times New Roman"/>
          <w:color w:val="000000"/>
          <w:sz w:val="26"/>
          <w:szCs w:val="26"/>
        </w:rPr>
        <w:t>Nghe giảng lý thuyết</w:t>
      </w:r>
      <w:r w:rsidRPr="00D17AED">
        <w:rPr>
          <w:rFonts w:cs="Times New Roman"/>
          <w:color w:val="000000"/>
          <w:sz w:val="26"/>
          <w:szCs w:val="26"/>
        </w:rPr>
        <w:tab/>
        <w:t>: 20 tiết</w:t>
      </w:r>
    </w:p>
    <w:p w:rsidR="009B126D" w:rsidRPr="00D17AED" w:rsidRDefault="005F2786" w:rsidP="009B126D">
      <w:pPr>
        <w:numPr>
          <w:ilvl w:val="1"/>
          <w:numId w:val="3"/>
        </w:numPr>
        <w:tabs>
          <w:tab w:val="clear" w:pos="1440"/>
          <w:tab w:val="num" w:pos="1320"/>
          <w:tab w:val="left" w:pos="3960"/>
        </w:tabs>
        <w:spacing w:line="312" w:lineRule="auto"/>
        <w:ind w:left="1320"/>
        <w:jc w:val="both"/>
        <w:rPr>
          <w:rFonts w:cs="Times New Roman"/>
          <w:color w:val="000000"/>
          <w:sz w:val="26"/>
          <w:szCs w:val="26"/>
        </w:rPr>
      </w:pPr>
      <w:r>
        <w:rPr>
          <w:rFonts w:cs="Times New Roman"/>
          <w:color w:val="000000"/>
          <w:sz w:val="26"/>
          <w:szCs w:val="26"/>
        </w:rPr>
        <w:lastRenderedPageBreak/>
        <w:t>B</w:t>
      </w:r>
      <w:r w:rsidR="009B126D" w:rsidRPr="00D17AED">
        <w:rPr>
          <w:rFonts w:cs="Times New Roman"/>
          <w:color w:val="000000"/>
          <w:sz w:val="26"/>
          <w:szCs w:val="26"/>
        </w:rPr>
        <w:t xml:space="preserve">ài tập </w:t>
      </w:r>
      <w:r w:rsidR="009B126D" w:rsidRPr="00D17AED">
        <w:rPr>
          <w:rFonts w:cs="Times New Roman"/>
          <w:color w:val="000000"/>
          <w:sz w:val="26"/>
          <w:szCs w:val="26"/>
        </w:rPr>
        <w:tab/>
        <w:t>: 05 tiết</w:t>
      </w:r>
    </w:p>
    <w:p w:rsidR="009B126D" w:rsidRPr="00D17AED" w:rsidRDefault="009B126D" w:rsidP="009B126D">
      <w:pPr>
        <w:numPr>
          <w:ilvl w:val="1"/>
          <w:numId w:val="3"/>
        </w:numPr>
        <w:tabs>
          <w:tab w:val="clear" w:pos="1440"/>
          <w:tab w:val="num" w:pos="1320"/>
          <w:tab w:val="left" w:pos="3960"/>
        </w:tabs>
        <w:spacing w:line="312" w:lineRule="auto"/>
        <w:ind w:left="1320"/>
        <w:jc w:val="both"/>
        <w:rPr>
          <w:rFonts w:cs="Times New Roman"/>
          <w:color w:val="000000"/>
          <w:sz w:val="26"/>
          <w:szCs w:val="26"/>
        </w:rPr>
      </w:pPr>
      <w:r w:rsidRPr="00D17AED">
        <w:rPr>
          <w:rFonts w:cs="Times New Roman"/>
          <w:color w:val="000000"/>
          <w:sz w:val="26"/>
          <w:szCs w:val="26"/>
        </w:rPr>
        <w:t xml:space="preserve">Thực hành, thực tập </w:t>
      </w:r>
      <w:r w:rsidRPr="00D17AED">
        <w:rPr>
          <w:rFonts w:cs="Times New Roman"/>
          <w:color w:val="000000"/>
          <w:sz w:val="26"/>
          <w:szCs w:val="26"/>
        </w:rPr>
        <w:tab/>
        <w:t>: 0 tiết</w:t>
      </w:r>
    </w:p>
    <w:p w:rsidR="009B126D" w:rsidRPr="00D17AED" w:rsidRDefault="005F2786" w:rsidP="009B126D">
      <w:pPr>
        <w:numPr>
          <w:ilvl w:val="1"/>
          <w:numId w:val="3"/>
        </w:numPr>
        <w:tabs>
          <w:tab w:val="clear" w:pos="1440"/>
          <w:tab w:val="num" w:pos="1320"/>
          <w:tab w:val="left" w:pos="3960"/>
        </w:tabs>
        <w:spacing w:line="312" w:lineRule="auto"/>
        <w:ind w:left="1320"/>
        <w:jc w:val="both"/>
        <w:rPr>
          <w:rFonts w:cs="Times New Roman"/>
          <w:color w:val="000000"/>
          <w:sz w:val="26"/>
          <w:szCs w:val="26"/>
        </w:rPr>
      </w:pPr>
      <w:r>
        <w:rPr>
          <w:color w:val="000000"/>
          <w:sz w:val="26"/>
          <w:szCs w:val="26"/>
        </w:rPr>
        <w:t>Thảo luận, hoạt động nhóm</w:t>
      </w:r>
      <w:r w:rsidR="009B126D" w:rsidRPr="00D17AED">
        <w:rPr>
          <w:rFonts w:cs="Times New Roman"/>
          <w:color w:val="000000"/>
          <w:sz w:val="26"/>
          <w:szCs w:val="26"/>
        </w:rPr>
        <w:tab/>
        <w:t>: 05 tiết</w:t>
      </w:r>
    </w:p>
    <w:p w:rsidR="005F2786" w:rsidRPr="005F2786" w:rsidRDefault="005F2786" w:rsidP="005F2786">
      <w:pPr>
        <w:pStyle w:val="ListParagraph"/>
        <w:numPr>
          <w:ilvl w:val="0"/>
          <w:numId w:val="3"/>
        </w:numPr>
        <w:tabs>
          <w:tab w:val="left" w:pos="3960"/>
        </w:tabs>
        <w:spacing w:after="120" w:line="312" w:lineRule="auto"/>
        <w:ind w:hanging="357"/>
        <w:jc w:val="both"/>
        <w:rPr>
          <w:rFonts w:eastAsia="MS Mincho"/>
          <w:color w:val="FF0000"/>
          <w:szCs w:val="26"/>
        </w:rPr>
      </w:pPr>
      <w:r w:rsidRPr="005F2786">
        <w:rPr>
          <w:color w:val="000000"/>
          <w:szCs w:val="26"/>
        </w:rPr>
        <w:t>Thời gian tự học:  60 giờ</w:t>
      </w:r>
    </w:p>
    <w:p w:rsidR="009B126D" w:rsidRPr="005F2786" w:rsidRDefault="005F2786" w:rsidP="005F2786">
      <w:pPr>
        <w:pStyle w:val="ListParagraph"/>
        <w:numPr>
          <w:ilvl w:val="0"/>
          <w:numId w:val="3"/>
        </w:numPr>
        <w:tabs>
          <w:tab w:val="left" w:pos="3960"/>
        </w:tabs>
        <w:spacing w:after="120" w:line="312" w:lineRule="auto"/>
        <w:ind w:hanging="357"/>
        <w:jc w:val="both"/>
        <w:rPr>
          <w:rFonts w:eastAsia="MS Mincho"/>
          <w:color w:val="FF0000"/>
          <w:szCs w:val="26"/>
        </w:rPr>
      </w:pPr>
      <w:r w:rsidRPr="005F2786">
        <w:rPr>
          <w:szCs w:val="26"/>
        </w:rPr>
        <w:t>Phụ trách môn học: Khoa Môi trường</w:t>
      </w:r>
    </w:p>
    <w:p w:rsidR="009B126D" w:rsidRPr="00D17AED" w:rsidRDefault="009B126D" w:rsidP="009B126D">
      <w:pPr>
        <w:spacing w:line="312" w:lineRule="auto"/>
        <w:jc w:val="both"/>
        <w:rPr>
          <w:rFonts w:eastAsia="MS Mincho" w:cs="Times New Roman"/>
          <w:b/>
          <w:bCs/>
          <w:sz w:val="26"/>
          <w:szCs w:val="26"/>
        </w:rPr>
      </w:pPr>
      <w:r w:rsidRPr="00D17AED">
        <w:rPr>
          <w:rFonts w:eastAsia="MS Mincho" w:cs="Times New Roman"/>
          <w:b/>
          <w:bCs/>
          <w:sz w:val="26"/>
          <w:szCs w:val="26"/>
        </w:rPr>
        <w:t>2. Mục tiêu của học phần</w:t>
      </w:r>
    </w:p>
    <w:p w:rsidR="005F2786" w:rsidRPr="005F2786" w:rsidRDefault="005F2786" w:rsidP="005F2786">
      <w:pPr>
        <w:spacing w:line="312" w:lineRule="auto"/>
        <w:ind w:firstLine="720"/>
        <w:jc w:val="both"/>
        <w:rPr>
          <w:rFonts w:cs="Times New Roman"/>
          <w:sz w:val="26"/>
          <w:szCs w:val="26"/>
        </w:rPr>
      </w:pPr>
      <w:r w:rsidRPr="005F2786">
        <w:rPr>
          <w:rFonts w:cs="Times New Roman"/>
          <w:sz w:val="26"/>
          <w:szCs w:val="26"/>
        </w:rPr>
        <w:t xml:space="preserve">Sau khi học xong môn học học viên cần phải có kỹ năng sau: </w:t>
      </w:r>
    </w:p>
    <w:p w:rsidR="009B126D" w:rsidRPr="005F2786" w:rsidRDefault="005F2786" w:rsidP="00724719">
      <w:pPr>
        <w:spacing w:line="312" w:lineRule="auto"/>
        <w:jc w:val="both"/>
        <w:rPr>
          <w:rFonts w:eastAsia="MS Mincho" w:cs="Times New Roman"/>
          <w:bCs/>
          <w:sz w:val="26"/>
          <w:szCs w:val="26"/>
        </w:rPr>
      </w:pPr>
      <w:r w:rsidRPr="005F2786">
        <w:rPr>
          <w:rFonts w:cs="Times New Roman"/>
          <w:b/>
          <w:i/>
          <w:sz w:val="26"/>
          <w:szCs w:val="26"/>
        </w:rPr>
        <w:t>- Về kiến thức:</w:t>
      </w:r>
    </w:p>
    <w:p w:rsidR="009B126D" w:rsidRPr="005F2786" w:rsidRDefault="005F2786" w:rsidP="005F2786">
      <w:pPr>
        <w:spacing w:line="312" w:lineRule="auto"/>
        <w:ind w:firstLine="720"/>
        <w:jc w:val="both"/>
        <w:rPr>
          <w:rFonts w:eastAsia="MS Mincho"/>
          <w:bCs/>
          <w:sz w:val="26"/>
          <w:szCs w:val="26"/>
        </w:rPr>
      </w:pPr>
      <w:r w:rsidRPr="005F2786">
        <w:rPr>
          <w:rFonts w:eastAsia="MS Mincho"/>
          <w:bCs/>
          <w:sz w:val="26"/>
          <w:szCs w:val="26"/>
        </w:rPr>
        <w:t xml:space="preserve">+ </w:t>
      </w:r>
      <w:r w:rsidR="009B126D" w:rsidRPr="005F2786">
        <w:rPr>
          <w:rFonts w:eastAsia="MS Mincho"/>
          <w:bCs/>
          <w:sz w:val="26"/>
          <w:szCs w:val="26"/>
        </w:rPr>
        <w:t>Nêu và giải thíc</w:t>
      </w:r>
      <w:r w:rsidR="00006402" w:rsidRPr="005F2786">
        <w:rPr>
          <w:rFonts w:eastAsia="MS Mincho"/>
          <w:bCs/>
          <w:sz w:val="26"/>
          <w:szCs w:val="26"/>
        </w:rPr>
        <w:t>h</w:t>
      </w:r>
      <w:r w:rsidR="009B126D" w:rsidRPr="005F2786">
        <w:rPr>
          <w:rFonts w:eastAsia="MS Mincho"/>
          <w:bCs/>
          <w:sz w:val="26"/>
          <w:szCs w:val="26"/>
        </w:rPr>
        <w:t xml:space="preserve"> được các khái niệm cơ bản  về độc học và độc học môi trường</w:t>
      </w:r>
    </w:p>
    <w:p w:rsidR="009B126D" w:rsidRPr="005F2786" w:rsidRDefault="005F2786" w:rsidP="005F2786">
      <w:pPr>
        <w:spacing w:line="312" w:lineRule="auto"/>
        <w:ind w:firstLine="720"/>
        <w:jc w:val="both"/>
        <w:rPr>
          <w:rFonts w:eastAsia="MS Mincho"/>
          <w:bCs/>
          <w:sz w:val="26"/>
          <w:szCs w:val="26"/>
        </w:rPr>
      </w:pPr>
      <w:r w:rsidRPr="005F2786">
        <w:rPr>
          <w:rFonts w:eastAsia="MS Mincho"/>
          <w:bCs/>
          <w:sz w:val="26"/>
          <w:szCs w:val="26"/>
        </w:rPr>
        <w:t xml:space="preserve">+ </w:t>
      </w:r>
      <w:r w:rsidR="009B126D" w:rsidRPr="005F2786">
        <w:rPr>
          <w:rFonts w:eastAsia="MS Mincho"/>
          <w:bCs/>
          <w:sz w:val="26"/>
          <w:szCs w:val="26"/>
        </w:rPr>
        <w:t>Xác định được nguồn, phân tích được các quá trình lan lan truyền, chuyển hóa của độc chất trong môi trường; phương thức độc chất đi vào cơ thể sống</w:t>
      </w:r>
    </w:p>
    <w:p w:rsidR="009B126D" w:rsidRPr="005F2786" w:rsidRDefault="005F2786" w:rsidP="005F2786">
      <w:pPr>
        <w:spacing w:line="312" w:lineRule="auto"/>
        <w:ind w:firstLine="720"/>
        <w:jc w:val="both"/>
        <w:rPr>
          <w:rFonts w:eastAsia="MS Mincho"/>
          <w:bCs/>
          <w:sz w:val="26"/>
          <w:szCs w:val="26"/>
        </w:rPr>
      </w:pPr>
      <w:r w:rsidRPr="005F2786">
        <w:rPr>
          <w:rFonts w:eastAsia="MS Mincho"/>
          <w:bCs/>
          <w:sz w:val="26"/>
          <w:szCs w:val="26"/>
        </w:rPr>
        <w:t xml:space="preserve">+ </w:t>
      </w:r>
      <w:r w:rsidR="009B126D" w:rsidRPr="005F2786">
        <w:rPr>
          <w:rFonts w:eastAsia="MS Mincho"/>
          <w:bCs/>
          <w:sz w:val="26"/>
          <w:szCs w:val="26"/>
        </w:rPr>
        <w:t>Tổng hợp, mô tả được tính độc và ảnh hưởng của các dạng độc chất cơ bản trong môi trường đên con người, sinh vật từ đó đề xuất được biện pháp kiểm soát tác động của chúng.</w:t>
      </w:r>
    </w:p>
    <w:p w:rsidR="009B126D" w:rsidRPr="005F2786" w:rsidRDefault="005F2786" w:rsidP="005F2786">
      <w:pPr>
        <w:spacing w:line="312" w:lineRule="auto"/>
        <w:ind w:firstLine="720"/>
        <w:jc w:val="both"/>
        <w:rPr>
          <w:rFonts w:eastAsia="MS Mincho"/>
          <w:bCs/>
          <w:sz w:val="26"/>
          <w:szCs w:val="26"/>
        </w:rPr>
      </w:pPr>
      <w:r w:rsidRPr="005F2786">
        <w:rPr>
          <w:rFonts w:eastAsia="MS Mincho"/>
          <w:bCs/>
          <w:sz w:val="26"/>
          <w:szCs w:val="26"/>
        </w:rPr>
        <w:t xml:space="preserve">+ </w:t>
      </w:r>
      <w:r w:rsidR="009B126D" w:rsidRPr="005F2786">
        <w:rPr>
          <w:rFonts w:eastAsia="MS Mincho"/>
          <w:bCs/>
          <w:sz w:val="26"/>
          <w:szCs w:val="26"/>
        </w:rPr>
        <w:t>Vận dụng các kiến thức độc học trong công tác nghiên cứu các đề tài liên quan và quản lý môi trường</w:t>
      </w:r>
    </w:p>
    <w:p w:rsidR="009B126D" w:rsidRPr="005F2786" w:rsidRDefault="005F2786" w:rsidP="00724719">
      <w:pPr>
        <w:spacing w:line="312" w:lineRule="auto"/>
        <w:jc w:val="both"/>
        <w:rPr>
          <w:rFonts w:eastAsia="MS Mincho" w:cs="Times New Roman"/>
          <w:bCs/>
          <w:sz w:val="26"/>
          <w:szCs w:val="26"/>
        </w:rPr>
      </w:pPr>
      <w:r w:rsidRPr="005F2786">
        <w:rPr>
          <w:rFonts w:cs="Times New Roman"/>
          <w:b/>
          <w:i/>
          <w:sz w:val="26"/>
          <w:szCs w:val="26"/>
        </w:rPr>
        <w:t>- Về kỹ năng:</w:t>
      </w:r>
      <w:r w:rsidR="009B126D" w:rsidRPr="005F2786">
        <w:rPr>
          <w:rFonts w:eastAsia="MS Mincho" w:cs="Times New Roman"/>
          <w:bCs/>
          <w:sz w:val="26"/>
          <w:szCs w:val="26"/>
        </w:rPr>
        <w:t xml:space="preserve"> </w:t>
      </w:r>
    </w:p>
    <w:p w:rsidR="009B126D" w:rsidRPr="005F2786" w:rsidRDefault="005F2786" w:rsidP="005F2786">
      <w:pPr>
        <w:spacing w:line="312" w:lineRule="auto"/>
        <w:ind w:firstLine="720"/>
        <w:jc w:val="both"/>
        <w:rPr>
          <w:rFonts w:eastAsia="MS Mincho"/>
          <w:bCs/>
          <w:sz w:val="26"/>
          <w:szCs w:val="26"/>
        </w:rPr>
      </w:pPr>
      <w:r w:rsidRPr="005F2786">
        <w:rPr>
          <w:rFonts w:eastAsia="MS Mincho"/>
          <w:bCs/>
          <w:sz w:val="26"/>
          <w:szCs w:val="26"/>
        </w:rPr>
        <w:t xml:space="preserve">+ </w:t>
      </w:r>
      <w:r w:rsidR="009B126D" w:rsidRPr="005F2786">
        <w:rPr>
          <w:rFonts w:eastAsia="MS Mincho"/>
          <w:bCs/>
          <w:sz w:val="26"/>
          <w:szCs w:val="26"/>
        </w:rPr>
        <w:t xml:space="preserve">Nhận diện được các nguồn ô nhiễm trong môi trường gây tác động đến con người, sinh vật </w:t>
      </w:r>
    </w:p>
    <w:p w:rsidR="009B126D" w:rsidRPr="005F2786" w:rsidRDefault="005F2786" w:rsidP="005F2786">
      <w:pPr>
        <w:spacing w:line="312" w:lineRule="auto"/>
        <w:ind w:firstLine="720"/>
        <w:jc w:val="both"/>
        <w:rPr>
          <w:rFonts w:eastAsia="MS Mincho"/>
          <w:bCs/>
          <w:sz w:val="26"/>
          <w:szCs w:val="26"/>
        </w:rPr>
      </w:pPr>
      <w:r w:rsidRPr="005F2786">
        <w:rPr>
          <w:rFonts w:eastAsia="MS Mincho"/>
          <w:bCs/>
          <w:sz w:val="26"/>
          <w:szCs w:val="26"/>
        </w:rPr>
        <w:t xml:space="preserve">+ </w:t>
      </w:r>
      <w:r w:rsidR="009B126D" w:rsidRPr="005F2786">
        <w:rPr>
          <w:rFonts w:eastAsia="MS Mincho"/>
          <w:bCs/>
          <w:sz w:val="26"/>
          <w:szCs w:val="26"/>
        </w:rPr>
        <w:t>Định lượng được một số đại lượng đánh giá mức độ ảnh hưởng của các nguồn ô nhiễm môi trường có khả năng gây độc đến con người, môi trường</w:t>
      </w:r>
    </w:p>
    <w:p w:rsidR="009B126D" w:rsidRPr="005F2786" w:rsidRDefault="005F2786" w:rsidP="00724719">
      <w:pPr>
        <w:spacing w:line="312" w:lineRule="auto"/>
        <w:jc w:val="both"/>
        <w:rPr>
          <w:rFonts w:eastAsia="MS Mincho" w:cs="Times New Roman"/>
          <w:bCs/>
          <w:sz w:val="26"/>
          <w:szCs w:val="26"/>
        </w:rPr>
      </w:pPr>
      <w:r w:rsidRPr="005F2786">
        <w:rPr>
          <w:rFonts w:cs="Times New Roman"/>
          <w:b/>
          <w:i/>
          <w:sz w:val="26"/>
          <w:szCs w:val="26"/>
        </w:rPr>
        <w:t>- Về thái độ:</w:t>
      </w:r>
    </w:p>
    <w:p w:rsidR="009B126D" w:rsidRPr="005F2786" w:rsidRDefault="005F2786" w:rsidP="005F2786">
      <w:pPr>
        <w:spacing w:line="312" w:lineRule="auto"/>
        <w:ind w:firstLine="720"/>
        <w:jc w:val="both"/>
        <w:rPr>
          <w:rFonts w:eastAsia="MS Mincho"/>
          <w:bCs/>
          <w:sz w:val="26"/>
          <w:szCs w:val="26"/>
        </w:rPr>
      </w:pPr>
      <w:r w:rsidRPr="005F2786">
        <w:rPr>
          <w:rFonts w:eastAsia="MS Mincho"/>
          <w:bCs/>
          <w:sz w:val="26"/>
          <w:szCs w:val="26"/>
        </w:rPr>
        <w:t xml:space="preserve">+ </w:t>
      </w:r>
      <w:r w:rsidR="009B126D" w:rsidRPr="005F2786">
        <w:rPr>
          <w:rFonts w:eastAsia="MS Mincho"/>
          <w:bCs/>
          <w:sz w:val="26"/>
          <w:szCs w:val="26"/>
        </w:rPr>
        <w:t>Có ý thức tuyên truyền trong cộng đồng về tác hại của các chất ô nhiễm môi trường đến sức khỏe con người.</w:t>
      </w:r>
    </w:p>
    <w:p w:rsidR="009B126D" w:rsidRPr="005F2786" w:rsidRDefault="005F2786" w:rsidP="005F2786">
      <w:pPr>
        <w:spacing w:line="312" w:lineRule="auto"/>
        <w:ind w:firstLine="720"/>
        <w:jc w:val="both"/>
        <w:rPr>
          <w:rFonts w:eastAsia="MS Mincho"/>
          <w:bCs/>
          <w:szCs w:val="26"/>
        </w:rPr>
      </w:pPr>
      <w:r w:rsidRPr="005F2786">
        <w:rPr>
          <w:rFonts w:eastAsia="MS Mincho"/>
          <w:bCs/>
          <w:sz w:val="26"/>
          <w:szCs w:val="26"/>
        </w:rPr>
        <w:t xml:space="preserve">+ </w:t>
      </w:r>
      <w:r w:rsidR="009B126D" w:rsidRPr="005F2786">
        <w:rPr>
          <w:rFonts w:eastAsia="MS Mincho"/>
          <w:bCs/>
          <w:sz w:val="26"/>
          <w:szCs w:val="26"/>
        </w:rPr>
        <w:t>Có ý thức áp dungh cách thức và phương pháp nghiên cứu về đánh giá tác động các tác nhân độc chất môi trường trong công tác chuyên môn</w:t>
      </w:r>
      <w:r w:rsidR="009B126D" w:rsidRPr="005F2786">
        <w:rPr>
          <w:rFonts w:eastAsia="MS Mincho"/>
          <w:bCs/>
          <w:szCs w:val="26"/>
        </w:rPr>
        <w:t xml:space="preserve">  </w:t>
      </w:r>
    </w:p>
    <w:p w:rsidR="009B126D" w:rsidRPr="00D17AED" w:rsidRDefault="009B126D" w:rsidP="009B126D">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3. </w:t>
      </w:r>
      <w:r w:rsidRPr="00D17AED">
        <w:rPr>
          <w:rFonts w:eastAsia="MS Mincho" w:cs="Times New Roman"/>
          <w:b/>
          <w:bCs/>
          <w:sz w:val="26"/>
          <w:szCs w:val="26"/>
          <w:lang w:val="vi-VN"/>
        </w:rPr>
        <w:t>Tóm tắt nội dung học phần</w:t>
      </w:r>
    </w:p>
    <w:p w:rsidR="009B126D" w:rsidRPr="00D17AED" w:rsidRDefault="009B126D" w:rsidP="009B126D">
      <w:pPr>
        <w:spacing w:line="312" w:lineRule="auto"/>
        <w:ind w:firstLine="360"/>
        <w:jc w:val="both"/>
        <w:rPr>
          <w:rFonts w:cs="Times New Roman"/>
          <w:sz w:val="26"/>
          <w:szCs w:val="26"/>
        </w:rPr>
      </w:pPr>
      <w:r w:rsidRPr="00D17AED">
        <w:rPr>
          <w:rFonts w:cs="Times New Roman"/>
          <w:sz w:val="26"/>
          <w:szCs w:val="26"/>
        </w:rPr>
        <w:t xml:space="preserve">Nội dung được đề cập trong học phần bao gồm: </w:t>
      </w:r>
    </w:p>
    <w:p w:rsidR="009B126D" w:rsidRPr="00D17AED" w:rsidRDefault="009B126D" w:rsidP="009B126D">
      <w:pPr>
        <w:numPr>
          <w:ilvl w:val="0"/>
          <w:numId w:val="2"/>
        </w:numPr>
        <w:spacing w:line="312" w:lineRule="auto"/>
        <w:jc w:val="both"/>
        <w:rPr>
          <w:rFonts w:cs="Times New Roman"/>
          <w:sz w:val="26"/>
          <w:szCs w:val="26"/>
        </w:rPr>
      </w:pPr>
      <w:r w:rsidRPr="00D17AED">
        <w:rPr>
          <w:rFonts w:cs="Times New Roman"/>
          <w:sz w:val="26"/>
          <w:szCs w:val="26"/>
        </w:rPr>
        <w:t>M</w:t>
      </w:r>
      <w:r w:rsidR="00461AE0">
        <w:rPr>
          <w:rFonts w:cs="Times New Roman"/>
          <w:sz w:val="26"/>
          <w:szCs w:val="26"/>
        </w:rPr>
        <w:t>ộ</w:t>
      </w:r>
      <w:r w:rsidRPr="00D17AED">
        <w:rPr>
          <w:rFonts w:cs="Times New Roman"/>
          <w:sz w:val="26"/>
          <w:szCs w:val="26"/>
        </w:rPr>
        <w:t>t số khái niệm cơ bản về độc học môi trường và sức khỏe con người, nguyên lý cơ bản; Một số phương pháp tính toán chỉ số độc học cơ bản</w:t>
      </w:r>
    </w:p>
    <w:p w:rsidR="009B126D" w:rsidRPr="00D17AED" w:rsidRDefault="009B126D" w:rsidP="009B126D">
      <w:pPr>
        <w:numPr>
          <w:ilvl w:val="0"/>
          <w:numId w:val="2"/>
        </w:numPr>
        <w:spacing w:line="312" w:lineRule="auto"/>
        <w:jc w:val="both"/>
        <w:rPr>
          <w:rFonts w:cs="Times New Roman"/>
          <w:sz w:val="26"/>
          <w:szCs w:val="26"/>
        </w:rPr>
      </w:pPr>
      <w:r w:rsidRPr="00D17AED">
        <w:rPr>
          <w:rFonts w:cs="Times New Roman"/>
          <w:sz w:val="26"/>
          <w:szCs w:val="26"/>
        </w:rPr>
        <w:t>Một số nhóm đọc chất cơ bản trong môi trường: khí độc, kim loại nặng, hợp chất hữu cơ bền vững (tính chất cơ bản, độc học, nguồn, hiện trạng ở Việt Nam</w:t>
      </w:r>
      <w:r w:rsidRPr="00D17AED">
        <w:rPr>
          <w:rFonts w:eastAsia="MS Mincho" w:cs="Times New Roman"/>
          <w:bCs/>
          <w:color w:val="FF0000"/>
          <w:sz w:val="26"/>
          <w:szCs w:val="26"/>
        </w:rPr>
        <w:t>.</w:t>
      </w:r>
    </w:p>
    <w:p w:rsidR="009B126D" w:rsidRPr="00D17AED" w:rsidRDefault="009B126D" w:rsidP="009B126D">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4. </w:t>
      </w:r>
      <w:r w:rsidRPr="00D17AED">
        <w:rPr>
          <w:rFonts w:eastAsia="MS Mincho" w:cs="Times New Roman"/>
          <w:b/>
          <w:bCs/>
          <w:sz w:val="26"/>
          <w:szCs w:val="26"/>
          <w:lang w:val="vi-VN"/>
        </w:rPr>
        <w:t>Tài liệu học tập</w:t>
      </w:r>
    </w:p>
    <w:p w:rsidR="009B126D" w:rsidRPr="00D17AED" w:rsidRDefault="009B126D" w:rsidP="009B126D">
      <w:pPr>
        <w:spacing w:line="312" w:lineRule="auto"/>
        <w:jc w:val="both"/>
        <w:rPr>
          <w:rFonts w:eastAsia="MS Mincho" w:cs="Times New Roman"/>
          <w:bCs/>
          <w:sz w:val="26"/>
          <w:szCs w:val="26"/>
          <w:lang w:val="vi-VN"/>
        </w:rPr>
      </w:pPr>
      <w:r w:rsidRPr="00D17AED">
        <w:rPr>
          <w:rFonts w:cs="Times New Roman"/>
          <w:b/>
          <w:bCs/>
          <w:i/>
          <w:color w:val="000000"/>
          <w:sz w:val="26"/>
          <w:szCs w:val="26"/>
        </w:rPr>
        <w:t>4.1. Tài liệu chính</w:t>
      </w:r>
      <w:r w:rsidRPr="00D17AED">
        <w:rPr>
          <w:rFonts w:eastAsia="MS Mincho" w:cs="Times New Roman"/>
          <w:bCs/>
          <w:sz w:val="26"/>
          <w:szCs w:val="26"/>
          <w:lang w:val="vi-VN"/>
        </w:rPr>
        <w:t xml:space="preserve"> </w:t>
      </w:r>
    </w:p>
    <w:p w:rsidR="00006402" w:rsidRPr="00607553" w:rsidRDefault="00006402" w:rsidP="00724719">
      <w:pPr>
        <w:spacing w:line="312" w:lineRule="auto"/>
        <w:ind w:firstLine="720"/>
        <w:jc w:val="both"/>
        <w:rPr>
          <w:rFonts w:eastAsia="MS Mincho" w:cs="Times New Roman"/>
          <w:b/>
          <w:bCs/>
          <w:sz w:val="26"/>
          <w:szCs w:val="26"/>
          <w:lang w:eastAsia="ja-JP"/>
        </w:rPr>
      </w:pPr>
      <w:r w:rsidRPr="00607553">
        <w:rPr>
          <w:rFonts w:eastAsia="MS Mincho" w:cs="Times New Roman"/>
          <w:bCs/>
          <w:sz w:val="26"/>
          <w:szCs w:val="26"/>
          <w:lang w:eastAsia="ja-JP"/>
        </w:rPr>
        <w:lastRenderedPageBreak/>
        <w:t xml:space="preserve">1. Lê Thị Trinh, Nguyễn Đức Huệ, Từ Bình Minh, Lê </w:t>
      </w:r>
      <w:r w:rsidR="004D1262" w:rsidRPr="00607553">
        <w:rPr>
          <w:rFonts w:eastAsia="MS Mincho" w:cs="Times New Roman"/>
          <w:bCs/>
          <w:sz w:val="26"/>
          <w:szCs w:val="26"/>
          <w:lang w:eastAsia="ja-JP"/>
        </w:rPr>
        <w:t>Thị Hải Lê (2016), Giáo trình đ</w:t>
      </w:r>
      <w:r w:rsidR="004D1262" w:rsidRPr="00607553">
        <w:rPr>
          <w:rFonts w:eastAsia="MS Mincho" w:cs="Times New Roman"/>
          <w:bCs/>
          <w:sz w:val="26"/>
          <w:szCs w:val="26"/>
          <w:lang w:val="vi-VN" w:eastAsia="ja-JP"/>
        </w:rPr>
        <w:t xml:space="preserve">ộc học môi trường </w:t>
      </w:r>
      <w:r w:rsidR="004D1262" w:rsidRPr="00607553">
        <w:rPr>
          <w:rFonts w:eastAsia="MS Mincho" w:cs="Times New Roman"/>
          <w:bCs/>
          <w:sz w:val="26"/>
          <w:szCs w:val="26"/>
          <w:lang w:eastAsia="ja-JP"/>
        </w:rPr>
        <w:t>chuyên đề, Trường Đại học Tài nguyên và Môi trường Hà Nội</w:t>
      </w:r>
    </w:p>
    <w:p w:rsidR="009B126D" w:rsidRPr="00D17AED" w:rsidRDefault="00724719" w:rsidP="00724719">
      <w:pPr>
        <w:spacing w:line="312" w:lineRule="auto"/>
        <w:ind w:firstLine="720"/>
        <w:jc w:val="both"/>
        <w:rPr>
          <w:rFonts w:eastAsia="MS Mincho" w:cs="Times New Roman"/>
          <w:bCs/>
          <w:sz w:val="26"/>
          <w:szCs w:val="26"/>
          <w:lang w:eastAsia="ja-JP"/>
        </w:rPr>
      </w:pPr>
      <w:r>
        <w:rPr>
          <w:rFonts w:eastAsia="MS Mincho" w:cs="Times New Roman"/>
          <w:bCs/>
          <w:sz w:val="26"/>
          <w:szCs w:val="26"/>
          <w:lang w:eastAsia="ja-JP"/>
        </w:rPr>
        <w:t>2</w:t>
      </w:r>
      <w:r w:rsidR="009B126D" w:rsidRPr="00D17AED">
        <w:rPr>
          <w:rFonts w:eastAsia="MS Mincho" w:cs="Times New Roman"/>
          <w:bCs/>
          <w:sz w:val="26"/>
          <w:szCs w:val="26"/>
          <w:lang w:val="vi-VN" w:eastAsia="ja-JP"/>
        </w:rPr>
        <w:t>. Lê Huy Bá (chủ biên)</w:t>
      </w:r>
      <w:r w:rsidR="009B126D" w:rsidRPr="00D17AED">
        <w:rPr>
          <w:rFonts w:eastAsia="MS Mincho" w:cs="Times New Roman"/>
          <w:bCs/>
          <w:sz w:val="26"/>
          <w:szCs w:val="26"/>
          <w:lang w:eastAsia="ja-JP"/>
        </w:rPr>
        <w:t xml:space="preserve"> (2012)</w:t>
      </w:r>
      <w:r w:rsidR="009B126D" w:rsidRPr="00D17AED">
        <w:rPr>
          <w:rFonts w:eastAsia="MS Mincho" w:cs="Times New Roman"/>
          <w:bCs/>
          <w:sz w:val="26"/>
          <w:szCs w:val="26"/>
          <w:lang w:val="vi-VN" w:eastAsia="ja-JP"/>
        </w:rPr>
        <w:t xml:space="preserve">, Độc học môi trường </w:t>
      </w:r>
      <w:r w:rsidR="009B126D" w:rsidRPr="00D17AED">
        <w:rPr>
          <w:rFonts w:eastAsia="MS Mincho" w:cs="Times New Roman"/>
          <w:bCs/>
          <w:sz w:val="26"/>
          <w:szCs w:val="26"/>
          <w:lang w:eastAsia="ja-JP"/>
        </w:rPr>
        <w:t>chuyên đề</w:t>
      </w:r>
      <w:r w:rsidR="009B126D" w:rsidRPr="00D17AED">
        <w:rPr>
          <w:rFonts w:eastAsia="MS Mincho" w:cs="Times New Roman"/>
          <w:bCs/>
          <w:sz w:val="26"/>
          <w:szCs w:val="26"/>
          <w:lang w:val="vi-VN" w:eastAsia="ja-JP"/>
        </w:rPr>
        <w:t>, NXB Đại học Quốc gia TP Hồ Chí Minh</w:t>
      </w:r>
    </w:p>
    <w:p w:rsidR="009B126D" w:rsidRPr="00724719" w:rsidRDefault="00724719" w:rsidP="00724719">
      <w:pPr>
        <w:spacing w:line="312" w:lineRule="auto"/>
        <w:ind w:firstLine="720"/>
        <w:jc w:val="both"/>
        <w:rPr>
          <w:rFonts w:eastAsia="MS Mincho" w:cs="Times New Roman"/>
          <w:bCs/>
          <w:sz w:val="26"/>
          <w:szCs w:val="26"/>
          <w:lang w:eastAsia="ja-JP"/>
        </w:rPr>
      </w:pPr>
      <w:r>
        <w:rPr>
          <w:rFonts w:eastAsia="MS Mincho" w:cs="Times New Roman"/>
          <w:bCs/>
          <w:sz w:val="26"/>
          <w:szCs w:val="26"/>
          <w:lang w:eastAsia="ja-JP"/>
        </w:rPr>
        <w:t>3</w:t>
      </w:r>
      <w:r w:rsidR="009B126D" w:rsidRPr="00D17AED">
        <w:rPr>
          <w:rFonts w:eastAsia="MS Mincho" w:cs="Times New Roman"/>
          <w:bCs/>
          <w:sz w:val="26"/>
          <w:szCs w:val="26"/>
          <w:lang w:eastAsia="ja-JP"/>
        </w:rPr>
        <w:t>. Nguyễn Đức Huệ (2012), Độc học Môi trường, Giáo trình Trường ĐHKHTN</w:t>
      </w:r>
    </w:p>
    <w:p w:rsidR="00724719" w:rsidRDefault="009B126D" w:rsidP="009B126D">
      <w:pPr>
        <w:spacing w:line="312" w:lineRule="auto"/>
        <w:jc w:val="both"/>
        <w:rPr>
          <w:b/>
          <w:bCs/>
          <w:i/>
          <w:color w:val="000000"/>
          <w:sz w:val="26"/>
          <w:szCs w:val="26"/>
        </w:rPr>
      </w:pPr>
      <w:r w:rsidRPr="00D17AED">
        <w:rPr>
          <w:rFonts w:cs="Times New Roman"/>
          <w:b/>
          <w:bCs/>
          <w:i/>
          <w:color w:val="000000"/>
          <w:sz w:val="26"/>
          <w:szCs w:val="26"/>
        </w:rPr>
        <w:t xml:space="preserve">4.2. Tài liệu </w:t>
      </w:r>
      <w:r w:rsidR="005F2786">
        <w:rPr>
          <w:b/>
          <w:bCs/>
          <w:i/>
          <w:color w:val="000000"/>
          <w:sz w:val="26"/>
          <w:szCs w:val="26"/>
        </w:rPr>
        <w:t>đọc thêm</w:t>
      </w:r>
    </w:p>
    <w:p w:rsidR="009B126D" w:rsidRPr="00D17AED" w:rsidRDefault="00724719" w:rsidP="00724719">
      <w:pPr>
        <w:spacing w:line="312" w:lineRule="auto"/>
        <w:ind w:firstLine="720"/>
        <w:jc w:val="both"/>
        <w:rPr>
          <w:rFonts w:eastAsia="MS Mincho" w:cs="Times New Roman"/>
          <w:bCs/>
          <w:sz w:val="26"/>
          <w:szCs w:val="26"/>
        </w:rPr>
      </w:pPr>
      <w:r>
        <w:rPr>
          <w:rFonts w:eastAsia="MS Mincho" w:cs="Times New Roman"/>
          <w:bCs/>
          <w:sz w:val="26"/>
          <w:szCs w:val="26"/>
          <w:lang w:eastAsia="ja-JP"/>
        </w:rPr>
        <w:t>1</w:t>
      </w:r>
      <w:r w:rsidRPr="00D17AED">
        <w:rPr>
          <w:rFonts w:eastAsia="MS Mincho" w:cs="Times New Roman"/>
          <w:bCs/>
          <w:sz w:val="26"/>
          <w:szCs w:val="26"/>
          <w:lang w:val="vi-VN" w:eastAsia="ja-JP"/>
        </w:rPr>
        <w:t xml:space="preserve">. </w:t>
      </w:r>
      <w:r w:rsidRPr="00D17AED">
        <w:rPr>
          <w:rFonts w:eastAsia="MS Mincho" w:cs="Times New Roman"/>
          <w:bCs/>
          <w:sz w:val="26"/>
          <w:szCs w:val="26"/>
          <w:lang w:val="vi-VN"/>
        </w:rPr>
        <w:t>Ming – Ho Yu</w:t>
      </w:r>
      <w:r w:rsidRPr="00D17AED">
        <w:rPr>
          <w:rFonts w:eastAsia="MS Mincho" w:cs="Times New Roman"/>
          <w:bCs/>
          <w:sz w:val="26"/>
          <w:szCs w:val="26"/>
        </w:rPr>
        <w:t xml:space="preserve"> (2005),</w:t>
      </w:r>
      <w:r w:rsidRPr="00D17AED">
        <w:rPr>
          <w:rFonts w:eastAsia="MS Mincho" w:cs="Times New Roman"/>
          <w:bCs/>
          <w:sz w:val="26"/>
          <w:szCs w:val="26"/>
          <w:lang w:val="vi-VN"/>
        </w:rPr>
        <w:t xml:space="preserve"> Envirronmental Toxicology: Biological and health effects of pollutants, CRC Press LLC</w:t>
      </w:r>
    </w:p>
    <w:p w:rsidR="009B126D" w:rsidRPr="00D17AED" w:rsidRDefault="00724719" w:rsidP="00724719">
      <w:pPr>
        <w:spacing w:line="312" w:lineRule="auto"/>
        <w:ind w:firstLine="720"/>
        <w:jc w:val="both"/>
        <w:rPr>
          <w:rFonts w:eastAsia="MS Mincho" w:cs="Times New Roman"/>
          <w:bCs/>
          <w:sz w:val="26"/>
          <w:szCs w:val="26"/>
          <w:lang w:eastAsia="ja-JP"/>
        </w:rPr>
      </w:pPr>
      <w:r>
        <w:rPr>
          <w:rFonts w:eastAsia="MS Mincho" w:cs="Times New Roman"/>
          <w:bCs/>
          <w:sz w:val="26"/>
          <w:szCs w:val="26"/>
          <w:lang w:eastAsia="ja-JP"/>
        </w:rPr>
        <w:t>2</w:t>
      </w:r>
      <w:r w:rsidR="009B126D" w:rsidRPr="00D17AED">
        <w:rPr>
          <w:rFonts w:eastAsia="MS Mincho" w:cs="Times New Roman"/>
          <w:bCs/>
          <w:sz w:val="26"/>
          <w:szCs w:val="26"/>
          <w:lang w:val="vi-VN" w:eastAsia="ja-JP"/>
        </w:rPr>
        <w:t xml:space="preserve">. </w:t>
      </w:r>
      <w:r w:rsidR="009B126D" w:rsidRPr="00D17AED">
        <w:rPr>
          <w:rFonts w:eastAsia="MS Mincho" w:cs="Times New Roman"/>
          <w:bCs/>
          <w:sz w:val="26"/>
          <w:szCs w:val="26"/>
          <w:lang w:eastAsia="ja-JP"/>
        </w:rPr>
        <w:t>Hoàng Văn Bính (2005), Đ</w:t>
      </w:r>
      <w:r w:rsidR="009B126D" w:rsidRPr="00D17AED">
        <w:rPr>
          <w:rFonts w:eastAsia="MS Mincho" w:cs="Times New Roman"/>
          <w:bCs/>
          <w:sz w:val="26"/>
          <w:szCs w:val="26"/>
          <w:lang w:val="vi-VN" w:eastAsia="ja-JP"/>
        </w:rPr>
        <w:t>ộc chất học công nghiệp và dự phòng nhiễm độc</w:t>
      </w:r>
      <w:r w:rsidR="009B126D" w:rsidRPr="00D17AED">
        <w:rPr>
          <w:rFonts w:eastAsia="MS Mincho" w:cs="Times New Roman"/>
          <w:bCs/>
          <w:sz w:val="26"/>
          <w:szCs w:val="26"/>
          <w:lang w:eastAsia="ja-JP"/>
        </w:rPr>
        <w:t>, Nhà xuất bản Khoa học kỹ thuật</w:t>
      </w:r>
    </w:p>
    <w:p w:rsidR="009B126D" w:rsidRPr="00D17AED" w:rsidRDefault="00724719" w:rsidP="00724719">
      <w:pPr>
        <w:spacing w:line="312" w:lineRule="auto"/>
        <w:ind w:firstLine="720"/>
        <w:jc w:val="both"/>
        <w:rPr>
          <w:rFonts w:eastAsia="MS Mincho" w:cs="Times New Roman"/>
          <w:bCs/>
          <w:sz w:val="26"/>
          <w:szCs w:val="26"/>
          <w:lang w:eastAsia="ja-JP"/>
        </w:rPr>
      </w:pPr>
      <w:r>
        <w:rPr>
          <w:rFonts w:eastAsia="MS Mincho" w:cs="Times New Roman"/>
          <w:bCs/>
          <w:sz w:val="26"/>
          <w:szCs w:val="26"/>
          <w:lang w:eastAsia="ja-JP"/>
        </w:rPr>
        <w:t>3</w:t>
      </w:r>
      <w:r w:rsidR="009B126D" w:rsidRPr="00D17AED">
        <w:rPr>
          <w:rFonts w:eastAsia="MS Mincho" w:cs="Times New Roman"/>
          <w:bCs/>
          <w:sz w:val="26"/>
          <w:szCs w:val="26"/>
          <w:lang w:eastAsia="ja-JP"/>
        </w:rPr>
        <w:t xml:space="preserve">. </w:t>
      </w:r>
      <w:r w:rsidR="009B126D" w:rsidRPr="00D17AED">
        <w:rPr>
          <w:rFonts w:eastAsia="MS Mincho" w:cs="Times New Roman"/>
          <w:bCs/>
          <w:sz w:val="26"/>
          <w:szCs w:val="26"/>
          <w:lang w:val="vi-VN" w:eastAsia="ja-JP"/>
        </w:rPr>
        <w:t>Michael J. Derelanko, Mannfred A. Hollinger</w:t>
      </w:r>
      <w:r w:rsidR="009B126D" w:rsidRPr="00D17AED">
        <w:rPr>
          <w:rFonts w:eastAsia="MS Mincho" w:cs="Times New Roman"/>
          <w:bCs/>
          <w:sz w:val="26"/>
          <w:szCs w:val="26"/>
          <w:lang w:eastAsia="ja-JP"/>
        </w:rPr>
        <w:t xml:space="preserve"> (2002)</w:t>
      </w:r>
      <w:r w:rsidR="009B126D" w:rsidRPr="00D17AED">
        <w:rPr>
          <w:rFonts w:eastAsia="MS Mincho" w:cs="Times New Roman"/>
          <w:bCs/>
          <w:sz w:val="26"/>
          <w:szCs w:val="26"/>
          <w:lang w:val="vi-VN" w:eastAsia="ja-JP"/>
        </w:rPr>
        <w:t xml:space="preserve">, </w:t>
      </w:r>
      <w:r w:rsidR="009B126D" w:rsidRPr="00D17AED">
        <w:rPr>
          <w:rFonts w:eastAsia="MS Mincho" w:cs="Times New Roman"/>
          <w:bCs/>
          <w:sz w:val="26"/>
          <w:szCs w:val="26"/>
          <w:lang w:eastAsia="ja-JP"/>
        </w:rPr>
        <w:t xml:space="preserve">Hand book of </w:t>
      </w:r>
      <w:r w:rsidR="009B126D" w:rsidRPr="00D17AED">
        <w:rPr>
          <w:rFonts w:eastAsia="MS Mincho" w:cs="Times New Roman"/>
          <w:bCs/>
          <w:sz w:val="26"/>
          <w:szCs w:val="26"/>
          <w:lang w:val="vi-VN"/>
        </w:rPr>
        <w:t>Toxicology</w:t>
      </w:r>
      <w:r w:rsidR="009B126D" w:rsidRPr="00D17AED">
        <w:rPr>
          <w:rFonts w:eastAsia="MS Mincho" w:cs="Times New Roman"/>
          <w:bCs/>
          <w:sz w:val="26"/>
          <w:szCs w:val="26"/>
          <w:lang w:val="vi-VN" w:eastAsia="ja-JP"/>
        </w:rPr>
        <w:t>, Second Edition</w:t>
      </w:r>
      <w:r w:rsidR="009B126D" w:rsidRPr="00D17AED">
        <w:rPr>
          <w:rFonts w:eastAsia="MS Mincho" w:cs="Times New Roman"/>
          <w:bCs/>
          <w:sz w:val="26"/>
          <w:szCs w:val="26"/>
          <w:lang w:eastAsia="ja-JP"/>
        </w:rPr>
        <w:t>, CRC Press LLC</w:t>
      </w:r>
    </w:p>
    <w:p w:rsidR="009B126D" w:rsidRPr="00D17AED" w:rsidRDefault="009B126D" w:rsidP="009B126D">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5. </w:t>
      </w:r>
      <w:r w:rsidR="005F2786" w:rsidRPr="0073577D">
        <w:rPr>
          <w:rFonts w:eastAsia="MS Mincho"/>
          <w:b/>
          <w:bCs/>
          <w:sz w:val="26"/>
          <w:szCs w:val="26"/>
          <w:lang w:val="vi-VN"/>
        </w:rPr>
        <w:t xml:space="preserve">Các phương pháp giảng dạy và học tập </w:t>
      </w:r>
      <w:r w:rsidR="005F2786">
        <w:rPr>
          <w:rFonts w:eastAsia="MS Mincho"/>
          <w:b/>
          <w:bCs/>
          <w:sz w:val="26"/>
          <w:szCs w:val="26"/>
        </w:rPr>
        <w:t>áp dụng cho</w:t>
      </w:r>
      <w:r w:rsidR="005F2786" w:rsidRPr="0073577D">
        <w:rPr>
          <w:rFonts w:eastAsia="MS Mincho"/>
          <w:b/>
          <w:bCs/>
          <w:sz w:val="26"/>
          <w:szCs w:val="26"/>
          <w:lang w:val="vi-VN"/>
        </w:rPr>
        <w:t xml:space="preserve"> học phần</w:t>
      </w:r>
    </w:p>
    <w:p w:rsidR="009B126D" w:rsidRPr="00D17AED" w:rsidRDefault="009B126D" w:rsidP="005F2786">
      <w:pPr>
        <w:spacing w:line="312" w:lineRule="auto"/>
        <w:ind w:firstLine="720"/>
        <w:jc w:val="both"/>
        <w:rPr>
          <w:rFonts w:eastAsia="MS Mincho" w:cs="Times New Roman"/>
          <w:sz w:val="26"/>
          <w:szCs w:val="26"/>
          <w:lang w:val="vi-VN" w:eastAsia="ja-JP"/>
        </w:rPr>
      </w:pPr>
      <w:r w:rsidRPr="00D17AED">
        <w:rPr>
          <w:rFonts w:eastAsia="MS Mincho" w:cs="Times New Roman"/>
          <w:sz w:val="26"/>
          <w:szCs w:val="26"/>
          <w:lang w:val="vi-VN"/>
        </w:rPr>
        <w:t xml:space="preserve">Các phương pháp được tổ chức dạy dưới các hình thức chủ yếu </w:t>
      </w:r>
      <w:r w:rsidRPr="00D17AED">
        <w:rPr>
          <w:rFonts w:eastAsia="MS Mincho" w:cs="Times New Roman"/>
          <w:sz w:val="26"/>
          <w:szCs w:val="26"/>
          <w:lang w:val="vi-VN" w:eastAsia="ja-JP"/>
        </w:rPr>
        <w:t>gồm</w:t>
      </w:r>
      <w:r w:rsidRPr="00D17AED">
        <w:rPr>
          <w:rFonts w:eastAsia="MS Mincho" w:cs="Times New Roman"/>
          <w:sz w:val="26"/>
          <w:szCs w:val="26"/>
          <w:lang w:val="vi-VN"/>
        </w:rPr>
        <w:t xml:space="preserve"> lý thuyết, bài tập, thảo luận, hoạt động theo nhóm và tự học, tự nghiên cứu</w:t>
      </w:r>
      <w:r w:rsidRPr="00D17AED">
        <w:rPr>
          <w:rFonts w:eastAsia="MS Mincho" w:cs="Times New Roman"/>
          <w:sz w:val="26"/>
          <w:szCs w:val="26"/>
          <w:lang w:val="vi-VN" w:eastAsia="ja-JP"/>
        </w:rPr>
        <w:t>.</w:t>
      </w:r>
    </w:p>
    <w:p w:rsidR="009B126D" w:rsidRPr="00D17AED" w:rsidRDefault="009B126D" w:rsidP="009B126D">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6. </w:t>
      </w:r>
      <w:r w:rsidR="005F2786">
        <w:rPr>
          <w:rFonts w:eastAsia="MS Mincho"/>
          <w:b/>
          <w:bCs/>
          <w:sz w:val="26"/>
          <w:szCs w:val="26"/>
        </w:rPr>
        <w:t>Nhiệm vụ của học viên</w:t>
      </w:r>
    </w:p>
    <w:p w:rsidR="009B126D" w:rsidRPr="00D17AED" w:rsidRDefault="009B126D" w:rsidP="005F2786">
      <w:pPr>
        <w:spacing w:line="312" w:lineRule="auto"/>
        <w:ind w:firstLine="720"/>
        <w:jc w:val="both"/>
        <w:rPr>
          <w:rFonts w:eastAsia="MS Mincho" w:cs="Times New Roman"/>
          <w:bCs/>
          <w:sz w:val="26"/>
          <w:szCs w:val="26"/>
          <w:lang w:val="vi-VN" w:eastAsia="ja-JP"/>
        </w:rPr>
      </w:pPr>
      <w:r w:rsidRPr="00D17AED">
        <w:rPr>
          <w:rFonts w:eastAsia="MS Mincho" w:cs="Times New Roman"/>
          <w:bCs/>
          <w:sz w:val="26"/>
          <w:szCs w:val="26"/>
          <w:lang w:val="vi-VN"/>
        </w:rPr>
        <w:t>Học viên phải dự giờ đầy đủ để nắm vững và hiểu rõ phần lý thuyết, trên cơ sở đó có thể vận dụng</w:t>
      </w:r>
      <w:r w:rsidRPr="00D17AED">
        <w:rPr>
          <w:rFonts w:eastAsia="MS Mincho" w:cs="Times New Roman"/>
          <w:bCs/>
          <w:sz w:val="26"/>
          <w:szCs w:val="26"/>
        </w:rPr>
        <w:t xml:space="preserve"> kiến thức</w:t>
      </w:r>
      <w:r w:rsidRPr="00D17AED">
        <w:rPr>
          <w:rFonts w:eastAsia="MS Mincho" w:cs="Times New Roman"/>
          <w:bCs/>
          <w:sz w:val="26"/>
          <w:szCs w:val="26"/>
          <w:lang w:val="vi-VN"/>
        </w:rPr>
        <w:t xml:space="preserve"> để </w:t>
      </w:r>
      <w:r w:rsidRPr="00D17AED">
        <w:rPr>
          <w:rFonts w:eastAsia="MS Mincho" w:cs="Times New Roman"/>
          <w:bCs/>
          <w:sz w:val="26"/>
          <w:szCs w:val="26"/>
        </w:rPr>
        <w:t xml:space="preserve">nghiên cứu về các độc chất, tác nhân ô nhiễm môi trường và áp dụng trong các lĩnh vực chuyên môn về khoa học môi trường </w:t>
      </w:r>
      <w:r w:rsidRPr="00D17AED">
        <w:rPr>
          <w:rFonts w:eastAsia="MS Mincho" w:cs="Times New Roman"/>
          <w:bCs/>
          <w:sz w:val="26"/>
          <w:szCs w:val="26"/>
          <w:lang w:val="vi-VN"/>
        </w:rPr>
        <w:t xml:space="preserve">. </w:t>
      </w:r>
    </w:p>
    <w:p w:rsidR="009B126D" w:rsidRPr="00D17AED" w:rsidRDefault="009B126D" w:rsidP="005F2786">
      <w:pPr>
        <w:spacing w:line="312" w:lineRule="auto"/>
        <w:ind w:firstLine="720"/>
        <w:jc w:val="both"/>
        <w:rPr>
          <w:rFonts w:eastAsia="MS Mincho" w:cs="Times New Roman"/>
          <w:bCs/>
          <w:sz w:val="26"/>
          <w:szCs w:val="26"/>
          <w:lang w:val="vi-VN"/>
        </w:rPr>
      </w:pPr>
      <w:r w:rsidRPr="00D17AED">
        <w:rPr>
          <w:rFonts w:eastAsia="MS Mincho" w:cs="Times New Roman"/>
          <w:bCs/>
          <w:sz w:val="26"/>
          <w:szCs w:val="26"/>
          <w:lang w:val="vi-VN"/>
        </w:rPr>
        <w:t xml:space="preserve">Học viên cần hoàn thành tối thiểu hai bài tập </w:t>
      </w:r>
      <w:r w:rsidRPr="00D17AED">
        <w:rPr>
          <w:rFonts w:eastAsia="MS Mincho" w:cs="Times New Roman"/>
          <w:bCs/>
          <w:sz w:val="26"/>
          <w:szCs w:val="26"/>
        </w:rPr>
        <w:t>môn học</w:t>
      </w:r>
      <w:r w:rsidRPr="00D17AED">
        <w:rPr>
          <w:rFonts w:eastAsia="MS Mincho" w:cs="Times New Roman"/>
          <w:bCs/>
          <w:sz w:val="26"/>
          <w:szCs w:val="26"/>
          <w:lang w:val="vi-VN"/>
        </w:rPr>
        <w:t>. Điểm bài tập và điểm thi cuối môn học được là cơ sở để cho điểm kết thúc học phần</w:t>
      </w:r>
    </w:p>
    <w:p w:rsidR="009B126D" w:rsidRPr="00D17AED" w:rsidRDefault="009B126D" w:rsidP="005F2786">
      <w:pPr>
        <w:spacing w:line="312" w:lineRule="auto"/>
        <w:ind w:firstLine="720"/>
        <w:jc w:val="both"/>
        <w:rPr>
          <w:rFonts w:eastAsia="MS Mincho" w:cs="Times New Roman"/>
          <w:bCs/>
          <w:sz w:val="26"/>
          <w:szCs w:val="26"/>
          <w:lang w:val="vi-VN"/>
        </w:rPr>
      </w:pPr>
      <w:r w:rsidRPr="00D17AED">
        <w:rPr>
          <w:rFonts w:eastAsia="MS Mincho" w:cs="Times New Roman"/>
          <w:bCs/>
          <w:sz w:val="26"/>
          <w:szCs w:val="26"/>
          <w:lang w:val="vi-VN"/>
        </w:rPr>
        <w:t>Để tiếp thu nội dung môn học này, người học cần ôn lại kiên thức các môn học Cơ sở khoa học môi trường, độc học môi trường, quản lý môi trường.</w:t>
      </w:r>
    </w:p>
    <w:p w:rsidR="009B126D" w:rsidRPr="00D17AED" w:rsidRDefault="009B126D" w:rsidP="005F2786">
      <w:pPr>
        <w:spacing w:line="312" w:lineRule="auto"/>
        <w:ind w:firstLine="720"/>
        <w:jc w:val="both"/>
        <w:rPr>
          <w:rFonts w:eastAsia="MS Mincho" w:cs="Times New Roman"/>
          <w:bCs/>
          <w:sz w:val="26"/>
          <w:szCs w:val="26"/>
          <w:lang w:val="vi-VN"/>
        </w:rPr>
      </w:pPr>
      <w:r w:rsidRPr="00D17AED">
        <w:rPr>
          <w:rFonts w:eastAsia="MS Mincho" w:cs="Times New Roman"/>
          <w:bCs/>
          <w:sz w:val="26"/>
          <w:szCs w:val="26"/>
          <w:lang w:val="vi-VN"/>
        </w:rPr>
        <w:t>Để củng cố và mở rộng kiến thức, học viên cần đọc thêm các tài liệu tham khảo, hoàn thành đầy đủ các dạng bài tập tính toán.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rsidR="009B126D" w:rsidRPr="00D17AED" w:rsidRDefault="009B126D" w:rsidP="009B126D">
      <w:pPr>
        <w:spacing w:line="312" w:lineRule="auto"/>
        <w:jc w:val="both"/>
        <w:rPr>
          <w:rFonts w:eastAsia="MS Mincho" w:cs="Times New Roman"/>
          <w:b/>
          <w:bCs/>
          <w:sz w:val="26"/>
          <w:szCs w:val="26"/>
        </w:rPr>
      </w:pPr>
      <w:r w:rsidRPr="00D17AED">
        <w:rPr>
          <w:rFonts w:eastAsia="MS Mincho" w:cs="Times New Roman"/>
          <w:b/>
          <w:bCs/>
          <w:sz w:val="26"/>
          <w:szCs w:val="26"/>
        </w:rPr>
        <w:t>7. Thang điểm đánh giá</w:t>
      </w:r>
    </w:p>
    <w:p w:rsidR="009B126D" w:rsidRPr="00D17AED" w:rsidRDefault="009B126D" w:rsidP="005F2786">
      <w:pPr>
        <w:spacing w:line="312" w:lineRule="auto"/>
        <w:ind w:firstLine="720"/>
        <w:jc w:val="both"/>
        <w:rPr>
          <w:rFonts w:eastAsia="MS Mincho" w:cs="Times New Roman"/>
          <w:b/>
          <w:bCs/>
          <w:i/>
          <w:sz w:val="26"/>
          <w:szCs w:val="26"/>
          <w:lang w:val="vi-VN"/>
        </w:rPr>
      </w:pPr>
      <w:r w:rsidRPr="00D17AED">
        <w:rPr>
          <w:rFonts w:eastAsia="MS Mincho" w:cs="Times New Roman"/>
          <w:bCs/>
          <w:sz w:val="26"/>
          <w:szCs w:val="26"/>
        </w:rPr>
        <w:t>Theo mục 5, 6 điều 25 thông tư s</w:t>
      </w:r>
      <w:r w:rsidRPr="00D17AED">
        <w:rPr>
          <w:rFonts w:eastAsia="MS Mincho" w:cs="Times New Roman"/>
          <w:sz w:val="26"/>
          <w:szCs w:val="26"/>
        </w:rPr>
        <w:t xml:space="preserve">ố 15 /2014/TT-BGDĐT </w:t>
      </w:r>
      <w:r w:rsidRPr="00D17AED">
        <w:rPr>
          <w:rFonts w:eastAsia="MS Mincho" w:cs="Times New Roman"/>
          <w:bCs/>
          <w:sz w:val="26"/>
          <w:szCs w:val="26"/>
        </w:rPr>
        <w:t>ngày 15 tháng 5 năm  2014 về việc Ban hành Quy chế đào tạo trình độ thạc sĩ của Bộ trưởng Bộ Giáo dục và Đào tạo</w:t>
      </w:r>
    </w:p>
    <w:p w:rsidR="009B126D" w:rsidRPr="00D17AED" w:rsidRDefault="009B126D" w:rsidP="009B126D">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8. </w:t>
      </w:r>
      <w:r w:rsidRPr="00D17AED">
        <w:rPr>
          <w:rFonts w:eastAsia="MS Mincho" w:cs="Times New Roman"/>
          <w:b/>
          <w:bCs/>
          <w:sz w:val="26"/>
          <w:szCs w:val="26"/>
          <w:lang w:val="vi-VN"/>
        </w:rPr>
        <w:t>Phương pháp, hình thức kiểm tra - đánh giá kết quả học tập học phần</w:t>
      </w:r>
    </w:p>
    <w:p w:rsidR="005F2786" w:rsidRPr="005F5975" w:rsidRDefault="005F2786" w:rsidP="00724719">
      <w:pPr>
        <w:spacing w:line="288"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5F2786" w:rsidRPr="005F5975" w:rsidRDefault="005F2786" w:rsidP="005F2786">
      <w:pPr>
        <w:spacing w:line="288" w:lineRule="auto"/>
        <w:ind w:firstLine="426"/>
        <w:jc w:val="both"/>
        <w:rPr>
          <w:iCs/>
          <w:sz w:val="26"/>
          <w:szCs w:val="26"/>
        </w:rPr>
      </w:pPr>
      <w:r w:rsidRPr="005F5975">
        <w:rPr>
          <w:iCs/>
          <w:sz w:val="26"/>
          <w:szCs w:val="26"/>
        </w:rPr>
        <w:t>Bao gồm: 02 đầu điểm, hệ số 1</w:t>
      </w:r>
    </w:p>
    <w:p w:rsidR="005F2786" w:rsidRPr="005F5975" w:rsidRDefault="005F2786" w:rsidP="00724719">
      <w:pPr>
        <w:spacing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5F2786" w:rsidRPr="005F5975" w:rsidRDefault="005F2786" w:rsidP="005F2786">
      <w:pPr>
        <w:numPr>
          <w:ilvl w:val="0"/>
          <w:numId w:val="1"/>
        </w:numPr>
        <w:tabs>
          <w:tab w:val="clear" w:pos="720"/>
          <w:tab w:val="num" w:pos="1200"/>
        </w:tabs>
        <w:spacing w:line="288" w:lineRule="auto"/>
        <w:ind w:left="1200" w:hanging="357"/>
        <w:jc w:val="both"/>
        <w:rPr>
          <w:sz w:val="26"/>
          <w:szCs w:val="26"/>
        </w:rPr>
      </w:pPr>
      <w:r w:rsidRPr="005F5975">
        <w:rPr>
          <w:sz w:val="26"/>
          <w:szCs w:val="26"/>
        </w:rPr>
        <w:lastRenderedPageBreak/>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5F2786" w:rsidRPr="005F5975" w:rsidTr="00A12581">
        <w:tc>
          <w:tcPr>
            <w:tcW w:w="1250" w:type="pct"/>
          </w:tcPr>
          <w:p w:rsidR="005F2786" w:rsidRPr="005F5975" w:rsidRDefault="005F2786" w:rsidP="00A12581">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5F2786" w:rsidRPr="005F5975" w:rsidRDefault="005F2786" w:rsidP="00A12581">
            <w:pPr>
              <w:spacing w:line="288" w:lineRule="auto"/>
              <w:jc w:val="both"/>
              <w:rPr>
                <w:sz w:val="26"/>
                <w:szCs w:val="26"/>
              </w:rPr>
            </w:pPr>
            <w:r w:rsidRPr="005F5975">
              <w:rPr>
                <w:sz w:val="26"/>
                <w:szCs w:val="26"/>
              </w:rPr>
              <w:t>Trắc nghiệm□</w:t>
            </w:r>
          </w:p>
        </w:tc>
        <w:tc>
          <w:tcPr>
            <w:tcW w:w="1250" w:type="pct"/>
          </w:tcPr>
          <w:p w:rsidR="005F2786" w:rsidRPr="005F5975" w:rsidRDefault="005F2786" w:rsidP="00A12581">
            <w:pPr>
              <w:spacing w:line="288" w:lineRule="auto"/>
              <w:jc w:val="both"/>
              <w:rPr>
                <w:sz w:val="26"/>
                <w:szCs w:val="26"/>
              </w:rPr>
            </w:pPr>
            <w:r w:rsidRPr="005F5975">
              <w:rPr>
                <w:sz w:val="26"/>
                <w:szCs w:val="26"/>
              </w:rPr>
              <w:t>Vấn đáp□</w:t>
            </w:r>
          </w:p>
        </w:tc>
        <w:tc>
          <w:tcPr>
            <w:tcW w:w="1250" w:type="pct"/>
          </w:tcPr>
          <w:p w:rsidR="005F2786" w:rsidRPr="005F5975" w:rsidRDefault="005F2786" w:rsidP="00A12581">
            <w:pPr>
              <w:spacing w:line="288" w:lineRule="auto"/>
              <w:jc w:val="both"/>
              <w:rPr>
                <w:sz w:val="26"/>
                <w:szCs w:val="26"/>
              </w:rPr>
            </w:pPr>
            <w:r w:rsidRPr="005F5975">
              <w:rPr>
                <w:sz w:val="26"/>
                <w:szCs w:val="26"/>
              </w:rPr>
              <w:t>Thực hành□</w:t>
            </w:r>
          </w:p>
        </w:tc>
      </w:tr>
    </w:tbl>
    <w:p w:rsidR="009B126D" w:rsidRPr="00D17AED" w:rsidRDefault="009B126D" w:rsidP="009B126D">
      <w:pPr>
        <w:spacing w:line="312" w:lineRule="auto"/>
        <w:jc w:val="both"/>
        <w:rPr>
          <w:rFonts w:eastAsia="MS Mincho" w:cs="Times New Roman"/>
          <w:b/>
          <w:bCs/>
          <w:sz w:val="26"/>
          <w:szCs w:val="26"/>
          <w:lang w:val="vi-VN"/>
        </w:rPr>
      </w:pPr>
      <w:r w:rsidRPr="00D17AED">
        <w:rPr>
          <w:rFonts w:eastAsia="MS Mincho" w:cs="Times New Roman"/>
          <w:b/>
          <w:bCs/>
          <w:sz w:val="26"/>
          <w:szCs w:val="26"/>
        </w:rPr>
        <w:t xml:space="preserve">9. </w:t>
      </w:r>
      <w:r w:rsidRPr="00D17AED">
        <w:rPr>
          <w:rFonts w:eastAsia="MS Mincho" w:cs="Times New Roman"/>
          <w:b/>
          <w:bCs/>
          <w:sz w:val="26"/>
          <w:szCs w:val="26"/>
          <w:lang w:val="vi-VN"/>
        </w:rPr>
        <w:t>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5F2786" w:rsidRPr="005F5975" w:rsidTr="00A12581">
        <w:trPr>
          <w:tblHeader/>
        </w:trPr>
        <w:tc>
          <w:tcPr>
            <w:tcW w:w="3079" w:type="dxa"/>
            <w:vMerge w:val="restart"/>
            <w:vAlign w:val="center"/>
          </w:tcPr>
          <w:p w:rsidR="005F2786" w:rsidRPr="00797043" w:rsidRDefault="005F2786" w:rsidP="00A12581">
            <w:pPr>
              <w:jc w:val="center"/>
              <w:rPr>
                <w:b/>
                <w:bCs/>
                <w:sz w:val="26"/>
                <w:szCs w:val="26"/>
              </w:rPr>
            </w:pPr>
            <w:r w:rsidRPr="00797043">
              <w:rPr>
                <w:b/>
                <w:sz w:val="26"/>
                <w:szCs w:val="26"/>
              </w:rPr>
              <w:t>Nội dung</w:t>
            </w:r>
          </w:p>
        </w:tc>
        <w:tc>
          <w:tcPr>
            <w:tcW w:w="4128" w:type="dxa"/>
            <w:gridSpan w:val="5"/>
            <w:vAlign w:val="center"/>
          </w:tcPr>
          <w:p w:rsidR="005F2786" w:rsidRPr="00797043" w:rsidRDefault="005F2786" w:rsidP="00A12581">
            <w:pPr>
              <w:jc w:val="center"/>
              <w:rPr>
                <w:b/>
                <w:sz w:val="26"/>
                <w:szCs w:val="26"/>
              </w:rPr>
            </w:pPr>
            <w:r w:rsidRPr="00797043">
              <w:rPr>
                <w:b/>
                <w:sz w:val="26"/>
                <w:szCs w:val="26"/>
              </w:rPr>
              <w:t>Hình thức tổ chức dạy học</w:t>
            </w:r>
          </w:p>
        </w:tc>
        <w:tc>
          <w:tcPr>
            <w:tcW w:w="2149" w:type="dxa"/>
            <w:vMerge w:val="restart"/>
            <w:vAlign w:val="center"/>
          </w:tcPr>
          <w:p w:rsidR="005F2786" w:rsidRPr="00797043" w:rsidRDefault="005F2786" w:rsidP="00A12581">
            <w:pPr>
              <w:jc w:val="center"/>
              <w:rPr>
                <w:b/>
                <w:bCs/>
                <w:sz w:val="26"/>
                <w:szCs w:val="26"/>
              </w:rPr>
            </w:pPr>
            <w:r w:rsidRPr="00046998">
              <w:rPr>
                <w:b/>
                <w:sz w:val="26"/>
                <w:szCs w:val="26"/>
              </w:rPr>
              <w:t>Yêu cầu đối với sinh viên</w:t>
            </w:r>
          </w:p>
        </w:tc>
      </w:tr>
      <w:tr w:rsidR="005F2786" w:rsidRPr="005F5975" w:rsidTr="00A12581">
        <w:trPr>
          <w:tblHeader/>
        </w:trPr>
        <w:tc>
          <w:tcPr>
            <w:tcW w:w="3079" w:type="dxa"/>
            <w:vMerge/>
            <w:vAlign w:val="center"/>
          </w:tcPr>
          <w:p w:rsidR="005F2786" w:rsidRPr="005F5975" w:rsidRDefault="005F2786" w:rsidP="00A12581">
            <w:pPr>
              <w:jc w:val="center"/>
              <w:rPr>
                <w:b/>
                <w:bCs/>
              </w:rPr>
            </w:pPr>
          </w:p>
        </w:tc>
        <w:tc>
          <w:tcPr>
            <w:tcW w:w="3365" w:type="dxa"/>
            <w:gridSpan w:val="4"/>
            <w:vAlign w:val="center"/>
          </w:tcPr>
          <w:p w:rsidR="005F2786" w:rsidRPr="005F5975" w:rsidRDefault="005F2786" w:rsidP="00A12581">
            <w:pPr>
              <w:jc w:val="center"/>
              <w:rPr>
                <w:sz w:val="22"/>
                <w:szCs w:val="22"/>
              </w:rPr>
            </w:pPr>
            <w:r w:rsidRPr="005F5975">
              <w:rPr>
                <w:sz w:val="22"/>
                <w:szCs w:val="22"/>
              </w:rPr>
              <w:t>Lên lớp (Tiết)</w:t>
            </w:r>
          </w:p>
        </w:tc>
        <w:tc>
          <w:tcPr>
            <w:tcW w:w="763" w:type="dxa"/>
            <w:vMerge w:val="restart"/>
            <w:vAlign w:val="center"/>
          </w:tcPr>
          <w:p w:rsidR="005F2786" w:rsidRPr="005F5975" w:rsidRDefault="005F2786" w:rsidP="00A12581">
            <w:pPr>
              <w:jc w:val="center"/>
              <w:rPr>
                <w:b/>
                <w:bCs/>
                <w:sz w:val="22"/>
                <w:szCs w:val="22"/>
              </w:rPr>
            </w:pPr>
            <w:r w:rsidRPr="005F5975">
              <w:rPr>
                <w:sz w:val="22"/>
                <w:szCs w:val="22"/>
              </w:rPr>
              <w:t>Tự học (Giờ)</w:t>
            </w:r>
          </w:p>
        </w:tc>
        <w:tc>
          <w:tcPr>
            <w:tcW w:w="2149" w:type="dxa"/>
            <w:vMerge/>
            <w:vAlign w:val="center"/>
          </w:tcPr>
          <w:p w:rsidR="005F2786" w:rsidRPr="005F5975" w:rsidRDefault="005F2786" w:rsidP="00A12581">
            <w:pPr>
              <w:jc w:val="center"/>
              <w:rPr>
                <w:b/>
                <w:bCs/>
              </w:rPr>
            </w:pPr>
          </w:p>
        </w:tc>
      </w:tr>
      <w:tr w:rsidR="005F2786" w:rsidRPr="005F5975" w:rsidTr="00A12581">
        <w:trPr>
          <w:tblHeader/>
        </w:trPr>
        <w:tc>
          <w:tcPr>
            <w:tcW w:w="3079" w:type="dxa"/>
            <w:vMerge/>
            <w:vAlign w:val="center"/>
          </w:tcPr>
          <w:p w:rsidR="005F2786" w:rsidRPr="005F5975" w:rsidRDefault="005F2786" w:rsidP="00A12581">
            <w:pPr>
              <w:jc w:val="center"/>
              <w:rPr>
                <w:b/>
                <w:bCs/>
              </w:rPr>
            </w:pPr>
          </w:p>
        </w:tc>
        <w:tc>
          <w:tcPr>
            <w:tcW w:w="751" w:type="dxa"/>
            <w:vAlign w:val="center"/>
          </w:tcPr>
          <w:p w:rsidR="005F2786" w:rsidRPr="005F5975" w:rsidRDefault="005F2786" w:rsidP="00A12581">
            <w:pPr>
              <w:jc w:val="center"/>
              <w:rPr>
                <w:sz w:val="22"/>
                <w:szCs w:val="22"/>
              </w:rPr>
            </w:pPr>
            <w:r w:rsidRPr="005F5975">
              <w:rPr>
                <w:sz w:val="22"/>
                <w:szCs w:val="22"/>
              </w:rPr>
              <w:t>LT</w:t>
            </w:r>
          </w:p>
        </w:tc>
        <w:tc>
          <w:tcPr>
            <w:tcW w:w="752" w:type="dxa"/>
            <w:vAlign w:val="center"/>
          </w:tcPr>
          <w:p w:rsidR="005F2786" w:rsidRPr="005F5975" w:rsidRDefault="005F2786" w:rsidP="00A12581">
            <w:pPr>
              <w:jc w:val="center"/>
              <w:rPr>
                <w:b/>
                <w:sz w:val="22"/>
                <w:szCs w:val="22"/>
              </w:rPr>
            </w:pPr>
            <w:r w:rsidRPr="005F5975">
              <w:rPr>
                <w:sz w:val="22"/>
                <w:szCs w:val="22"/>
              </w:rPr>
              <w:t>BT</w:t>
            </w:r>
          </w:p>
        </w:tc>
        <w:tc>
          <w:tcPr>
            <w:tcW w:w="752" w:type="dxa"/>
            <w:vAlign w:val="center"/>
          </w:tcPr>
          <w:p w:rsidR="005F2786" w:rsidRPr="005F5975" w:rsidRDefault="005F2786" w:rsidP="00A12581">
            <w:pPr>
              <w:ind w:right="-179" w:hanging="155"/>
              <w:jc w:val="center"/>
              <w:rPr>
                <w:sz w:val="22"/>
                <w:szCs w:val="22"/>
              </w:rPr>
            </w:pPr>
            <w:r w:rsidRPr="005F5975">
              <w:rPr>
                <w:sz w:val="22"/>
                <w:szCs w:val="22"/>
              </w:rPr>
              <w:t>TL,KT</w:t>
            </w:r>
          </w:p>
        </w:tc>
        <w:tc>
          <w:tcPr>
            <w:tcW w:w="1110" w:type="dxa"/>
            <w:vAlign w:val="center"/>
          </w:tcPr>
          <w:p w:rsidR="005F2786" w:rsidRPr="005F5975" w:rsidRDefault="005F2786" w:rsidP="00A12581">
            <w:pPr>
              <w:ind w:hanging="36"/>
              <w:jc w:val="center"/>
              <w:rPr>
                <w:b/>
                <w:sz w:val="22"/>
                <w:szCs w:val="22"/>
              </w:rPr>
            </w:pPr>
            <w:r w:rsidRPr="005F5975">
              <w:rPr>
                <w:b/>
                <w:sz w:val="22"/>
                <w:szCs w:val="22"/>
              </w:rPr>
              <w:t>Tổngcộng</w:t>
            </w:r>
          </w:p>
        </w:tc>
        <w:tc>
          <w:tcPr>
            <w:tcW w:w="763" w:type="dxa"/>
            <w:vMerge/>
            <w:vAlign w:val="center"/>
          </w:tcPr>
          <w:p w:rsidR="005F2786" w:rsidRPr="005F5975" w:rsidRDefault="005F2786" w:rsidP="00A12581">
            <w:pPr>
              <w:jc w:val="center"/>
              <w:rPr>
                <w:b/>
                <w:bCs/>
                <w:sz w:val="22"/>
                <w:szCs w:val="22"/>
              </w:rPr>
            </w:pPr>
          </w:p>
        </w:tc>
        <w:tc>
          <w:tcPr>
            <w:tcW w:w="2149" w:type="dxa"/>
            <w:vMerge/>
            <w:vAlign w:val="center"/>
          </w:tcPr>
          <w:p w:rsidR="005F2786" w:rsidRPr="005F5975" w:rsidRDefault="005F2786" w:rsidP="00A12581">
            <w:pPr>
              <w:jc w:val="center"/>
              <w:rPr>
                <w:b/>
                <w:bCs/>
              </w:rPr>
            </w:pPr>
          </w:p>
        </w:tc>
      </w:tr>
      <w:tr w:rsidR="005F2786" w:rsidRPr="005F5975" w:rsidTr="00A12581">
        <w:trPr>
          <w:tblHeader/>
        </w:trPr>
        <w:tc>
          <w:tcPr>
            <w:tcW w:w="3079" w:type="dxa"/>
            <w:vAlign w:val="center"/>
          </w:tcPr>
          <w:p w:rsidR="005F2786" w:rsidRPr="005F5975" w:rsidRDefault="005F2786" w:rsidP="00A12581">
            <w:pPr>
              <w:jc w:val="center"/>
              <w:rPr>
                <w:bCs/>
              </w:rPr>
            </w:pPr>
            <w:r w:rsidRPr="005F5975">
              <w:rPr>
                <w:bCs/>
              </w:rPr>
              <w:t>(1)</w:t>
            </w:r>
          </w:p>
        </w:tc>
        <w:tc>
          <w:tcPr>
            <w:tcW w:w="751" w:type="dxa"/>
            <w:vAlign w:val="center"/>
          </w:tcPr>
          <w:p w:rsidR="005F2786" w:rsidRPr="005F5975" w:rsidRDefault="005F2786" w:rsidP="00A12581">
            <w:pPr>
              <w:jc w:val="center"/>
              <w:rPr>
                <w:bCs/>
              </w:rPr>
            </w:pPr>
            <w:r w:rsidRPr="005F5975">
              <w:rPr>
                <w:bCs/>
              </w:rPr>
              <w:t>(2)</w:t>
            </w:r>
          </w:p>
        </w:tc>
        <w:tc>
          <w:tcPr>
            <w:tcW w:w="752" w:type="dxa"/>
            <w:vAlign w:val="center"/>
          </w:tcPr>
          <w:p w:rsidR="005F2786" w:rsidRPr="005F5975" w:rsidRDefault="005F2786" w:rsidP="00A12581">
            <w:pPr>
              <w:jc w:val="center"/>
              <w:rPr>
                <w:bCs/>
              </w:rPr>
            </w:pPr>
            <w:r w:rsidRPr="005F5975">
              <w:rPr>
                <w:bCs/>
              </w:rPr>
              <w:t>(3)</w:t>
            </w:r>
          </w:p>
        </w:tc>
        <w:tc>
          <w:tcPr>
            <w:tcW w:w="752" w:type="dxa"/>
            <w:vAlign w:val="center"/>
          </w:tcPr>
          <w:p w:rsidR="005F2786" w:rsidRPr="005F5975" w:rsidRDefault="005F2786" w:rsidP="00A12581">
            <w:pPr>
              <w:jc w:val="center"/>
              <w:rPr>
                <w:bCs/>
              </w:rPr>
            </w:pPr>
            <w:r w:rsidRPr="005F5975">
              <w:rPr>
                <w:bCs/>
              </w:rPr>
              <w:t>(4)</w:t>
            </w:r>
          </w:p>
        </w:tc>
        <w:tc>
          <w:tcPr>
            <w:tcW w:w="1110" w:type="dxa"/>
            <w:vAlign w:val="center"/>
          </w:tcPr>
          <w:p w:rsidR="005F2786" w:rsidRPr="005F5975" w:rsidRDefault="005F2786" w:rsidP="00A12581">
            <w:pPr>
              <w:jc w:val="center"/>
              <w:rPr>
                <w:bCs/>
              </w:rPr>
            </w:pPr>
            <w:r w:rsidRPr="005F5975">
              <w:rPr>
                <w:bCs/>
              </w:rPr>
              <w:t>(5)</w:t>
            </w:r>
          </w:p>
        </w:tc>
        <w:tc>
          <w:tcPr>
            <w:tcW w:w="763" w:type="dxa"/>
            <w:vAlign w:val="center"/>
          </w:tcPr>
          <w:p w:rsidR="005F2786" w:rsidRPr="005F5975" w:rsidRDefault="005F2786" w:rsidP="00A12581">
            <w:pPr>
              <w:jc w:val="center"/>
              <w:rPr>
                <w:bCs/>
              </w:rPr>
            </w:pPr>
            <w:r w:rsidRPr="005F5975">
              <w:rPr>
                <w:bCs/>
              </w:rPr>
              <w:t>(6)</w:t>
            </w:r>
          </w:p>
        </w:tc>
        <w:tc>
          <w:tcPr>
            <w:tcW w:w="2149" w:type="dxa"/>
            <w:vAlign w:val="center"/>
          </w:tcPr>
          <w:p w:rsidR="005F2786" w:rsidRPr="005F5975" w:rsidRDefault="005F2786" w:rsidP="00A12581">
            <w:pPr>
              <w:jc w:val="center"/>
              <w:rPr>
                <w:bCs/>
              </w:rPr>
            </w:pPr>
            <w:r w:rsidRPr="005F5975">
              <w:rPr>
                <w:bCs/>
              </w:rPr>
              <w:t>(7)</w:t>
            </w:r>
          </w:p>
        </w:tc>
      </w:tr>
      <w:tr w:rsidR="00046998" w:rsidRPr="005F5975" w:rsidTr="00A12581">
        <w:tc>
          <w:tcPr>
            <w:tcW w:w="3079" w:type="dxa"/>
          </w:tcPr>
          <w:p w:rsidR="00046998" w:rsidRPr="00D17AED" w:rsidRDefault="00046998" w:rsidP="00A12581">
            <w:pPr>
              <w:spacing w:after="60"/>
              <w:jc w:val="both"/>
              <w:rPr>
                <w:rFonts w:eastAsia="MS Mincho" w:cs="Times New Roman"/>
                <w:b/>
                <w:bCs/>
                <w:sz w:val="26"/>
                <w:szCs w:val="26"/>
                <w:lang w:eastAsia="ja-JP"/>
              </w:rPr>
            </w:pPr>
            <w:r w:rsidRPr="00D17AED">
              <w:rPr>
                <w:rFonts w:eastAsia="MS Mincho" w:cs="Times New Roman"/>
                <w:b/>
                <w:bCs/>
                <w:sz w:val="26"/>
                <w:szCs w:val="26"/>
              </w:rPr>
              <w:t xml:space="preserve">CHƯƠNG 1. </w:t>
            </w:r>
            <w:r w:rsidRPr="00D17AED">
              <w:rPr>
                <w:rFonts w:eastAsia="MS Mincho" w:cs="Times New Roman"/>
                <w:b/>
                <w:bCs/>
                <w:sz w:val="26"/>
                <w:szCs w:val="26"/>
                <w:lang w:eastAsia="ja-JP"/>
              </w:rPr>
              <w:t>TỔNG QUAN VỀ ĐỘC HỌC MÔI TRƯỜNG</w:t>
            </w:r>
          </w:p>
          <w:p w:rsidR="00046998" w:rsidRPr="00D17AED" w:rsidRDefault="00046998" w:rsidP="006206AB">
            <w:pPr>
              <w:pStyle w:val="ListParagraph"/>
              <w:numPr>
                <w:ilvl w:val="1"/>
                <w:numId w:val="31"/>
              </w:numPr>
              <w:spacing w:after="60" w:line="240" w:lineRule="auto"/>
              <w:jc w:val="both"/>
              <w:rPr>
                <w:rFonts w:eastAsia="MS Mincho"/>
                <w:bCs/>
                <w:szCs w:val="26"/>
              </w:rPr>
            </w:pPr>
            <w:r w:rsidRPr="00D17AED">
              <w:rPr>
                <w:rFonts w:eastAsia="MS Mincho"/>
                <w:bCs/>
                <w:szCs w:val="26"/>
              </w:rPr>
              <w:t>Một số khải niệm cơ bản trong độc học môi trường</w:t>
            </w:r>
          </w:p>
          <w:p w:rsidR="00046998" w:rsidRPr="00D17AED" w:rsidRDefault="00046998" w:rsidP="006206AB">
            <w:pPr>
              <w:pStyle w:val="ListParagraph"/>
              <w:numPr>
                <w:ilvl w:val="1"/>
                <w:numId w:val="31"/>
              </w:numPr>
              <w:spacing w:after="60" w:line="240" w:lineRule="auto"/>
              <w:jc w:val="both"/>
              <w:rPr>
                <w:rFonts w:eastAsia="MS Mincho"/>
                <w:bCs/>
                <w:szCs w:val="26"/>
              </w:rPr>
            </w:pPr>
            <w:r w:rsidRPr="00D17AED">
              <w:rPr>
                <w:rFonts w:eastAsia="MS Mincho"/>
                <w:bCs/>
                <w:szCs w:val="26"/>
              </w:rPr>
              <w:t>Các đặc điểm của phơi nhiễm</w:t>
            </w:r>
          </w:p>
          <w:p w:rsidR="00046998" w:rsidRPr="00D17AED" w:rsidRDefault="00046998" w:rsidP="006206AB">
            <w:pPr>
              <w:pStyle w:val="ListParagraph"/>
              <w:numPr>
                <w:ilvl w:val="1"/>
                <w:numId w:val="31"/>
              </w:numPr>
              <w:spacing w:after="60" w:line="240" w:lineRule="auto"/>
              <w:jc w:val="both"/>
              <w:rPr>
                <w:rFonts w:eastAsia="MS Mincho"/>
                <w:bCs/>
                <w:szCs w:val="26"/>
              </w:rPr>
            </w:pPr>
            <w:r w:rsidRPr="00D17AED">
              <w:rPr>
                <w:rFonts w:eastAsia="MS Mincho"/>
                <w:bCs/>
                <w:szCs w:val="26"/>
              </w:rPr>
              <w:t>Một số tham số đánh giá độ độc</w:t>
            </w:r>
          </w:p>
          <w:p w:rsidR="00046998" w:rsidRPr="00D17AED" w:rsidRDefault="00046998" w:rsidP="00A12581">
            <w:pPr>
              <w:spacing w:after="60"/>
              <w:jc w:val="both"/>
              <w:rPr>
                <w:rFonts w:eastAsia="MS Mincho" w:cs="Times New Roman"/>
                <w:bCs/>
                <w:sz w:val="26"/>
                <w:szCs w:val="26"/>
              </w:rPr>
            </w:pPr>
            <w:r w:rsidRPr="00D17AED">
              <w:rPr>
                <w:rFonts w:eastAsia="MS Mincho" w:cs="Times New Roman"/>
                <w:bCs/>
                <w:sz w:val="26"/>
                <w:szCs w:val="26"/>
              </w:rPr>
              <w:t>1.4 Quá trình vận chuyển của độc tố, độc chất</w:t>
            </w:r>
          </w:p>
          <w:p w:rsidR="00046998" w:rsidRPr="00D17AED" w:rsidRDefault="00046998" w:rsidP="00A12581">
            <w:pPr>
              <w:spacing w:after="60"/>
              <w:jc w:val="both"/>
              <w:rPr>
                <w:rFonts w:eastAsia="MS Mincho" w:cs="Times New Roman"/>
                <w:bCs/>
                <w:sz w:val="26"/>
                <w:szCs w:val="26"/>
              </w:rPr>
            </w:pPr>
            <w:r w:rsidRPr="00D17AED">
              <w:rPr>
                <w:rFonts w:eastAsia="MS Mincho" w:cs="Times New Roman"/>
                <w:bCs/>
                <w:sz w:val="26"/>
                <w:szCs w:val="26"/>
              </w:rPr>
              <w:t>1.5 Quá trình hấp thụ, nhiễm độc, phân phối và đào thải chất độc của sinh vật</w:t>
            </w:r>
          </w:p>
          <w:p w:rsidR="00046998" w:rsidRPr="00D17AED" w:rsidRDefault="00046998" w:rsidP="00A12581">
            <w:pPr>
              <w:spacing w:after="60"/>
              <w:jc w:val="both"/>
              <w:rPr>
                <w:rFonts w:eastAsia="MS Mincho" w:cs="Times New Roman"/>
                <w:bCs/>
                <w:sz w:val="26"/>
                <w:szCs w:val="26"/>
              </w:rPr>
            </w:pPr>
            <w:r w:rsidRPr="00D17AED">
              <w:rPr>
                <w:rFonts w:eastAsia="MS Mincho" w:cs="Times New Roman"/>
                <w:bCs/>
                <w:sz w:val="26"/>
                <w:szCs w:val="26"/>
              </w:rPr>
              <w:t>1.6 Cơ chế gây độc</w:t>
            </w:r>
          </w:p>
          <w:p w:rsidR="00046998" w:rsidRPr="00D17AED" w:rsidRDefault="00046998" w:rsidP="00A12581">
            <w:pPr>
              <w:spacing w:after="60"/>
              <w:jc w:val="both"/>
              <w:rPr>
                <w:rFonts w:eastAsia="MS Mincho" w:cs="Times New Roman"/>
                <w:bCs/>
                <w:sz w:val="26"/>
                <w:szCs w:val="26"/>
              </w:rPr>
            </w:pPr>
            <w:r w:rsidRPr="00D17AED">
              <w:rPr>
                <w:rFonts w:eastAsia="MS Mincho" w:cs="Times New Roman"/>
                <w:bCs/>
                <w:sz w:val="26"/>
                <w:szCs w:val="26"/>
              </w:rPr>
              <w:t>1.7 Sự ô nhiễm môi trường</w:t>
            </w:r>
          </w:p>
        </w:tc>
        <w:tc>
          <w:tcPr>
            <w:tcW w:w="751" w:type="dxa"/>
            <w:vAlign w:val="center"/>
          </w:tcPr>
          <w:p w:rsidR="00046998" w:rsidRPr="005F5975" w:rsidRDefault="00046998" w:rsidP="00A12581">
            <w:pPr>
              <w:jc w:val="center"/>
              <w:rPr>
                <w:b/>
                <w:bCs/>
              </w:rPr>
            </w:pPr>
            <w:r>
              <w:rPr>
                <w:b/>
                <w:bCs/>
              </w:rPr>
              <w:t>4</w:t>
            </w:r>
          </w:p>
        </w:tc>
        <w:tc>
          <w:tcPr>
            <w:tcW w:w="752" w:type="dxa"/>
            <w:vAlign w:val="center"/>
          </w:tcPr>
          <w:p w:rsidR="00046998" w:rsidRPr="005F5975" w:rsidRDefault="00046998" w:rsidP="00A12581">
            <w:pPr>
              <w:jc w:val="center"/>
              <w:rPr>
                <w:b/>
                <w:bCs/>
              </w:rPr>
            </w:pPr>
            <w:r>
              <w:rPr>
                <w:b/>
                <w:bCs/>
              </w:rPr>
              <w:t>1</w:t>
            </w:r>
          </w:p>
        </w:tc>
        <w:tc>
          <w:tcPr>
            <w:tcW w:w="752" w:type="dxa"/>
            <w:vAlign w:val="center"/>
          </w:tcPr>
          <w:p w:rsidR="00046998" w:rsidRPr="005F5975" w:rsidRDefault="00046998" w:rsidP="00A12581">
            <w:pPr>
              <w:jc w:val="center"/>
              <w:rPr>
                <w:b/>
                <w:bCs/>
              </w:rPr>
            </w:pPr>
            <w:r>
              <w:rPr>
                <w:b/>
                <w:bCs/>
              </w:rPr>
              <w:t>1</w:t>
            </w:r>
          </w:p>
        </w:tc>
        <w:tc>
          <w:tcPr>
            <w:tcW w:w="1110" w:type="dxa"/>
            <w:vAlign w:val="center"/>
          </w:tcPr>
          <w:p w:rsidR="00046998" w:rsidRPr="005F5975" w:rsidRDefault="00046998" w:rsidP="00A12581">
            <w:pPr>
              <w:jc w:val="center"/>
              <w:rPr>
                <w:b/>
                <w:bCs/>
              </w:rPr>
            </w:pPr>
            <w:r>
              <w:rPr>
                <w:b/>
                <w:bCs/>
              </w:rPr>
              <w:t>6</w:t>
            </w:r>
          </w:p>
        </w:tc>
        <w:tc>
          <w:tcPr>
            <w:tcW w:w="763" w:type="dxa"/>
            <w:vAlign w:val="center"/>
          </w:tcPr>
          <w:p w:rsidR="00046998" w:rsidRPr="005F5975" w:rsidRDefault="00046998" w:rsidP="00A12581">
            <w:pPr>
              <w:jc w:val="center"/>
              <w:rPr>
                <w:b/>
                <w:bCs/>
              </w:rPr>
            </w:pPr>
            <w:r>
              <w:rPr>
                <w:b/>
                <w:bCs/>
              </w:rPr>
              <w:t>12</w:t>
            </w:r>
          </w:p>
        </w:tc>
        <w:tc>
          <w:tcPr>
            <w:tcW w:w="2149" w:type="dxa"/>
            <w:vAlign w:val="center"/>
          </w:tcPr>
          <w:p w:rsidR="00046998" w:rsidRPr="00046998" w:rsidRDefault="00046998" w:rsidP="00734D99">
            <w:pPr>
              <w:jc w:val="center"/>
              <w:rPr>
                <w:bCs/>
                <w:sz w:val="26"/>
                <w:szCs w:val="26"/>
              </w:rPr>
            </w:pPr>
            <w:r w:rsidRPr="00046998">
              <w:rPr>
                <w:bCs/>
                <w:sz w:val="26"/>
                <w:szCs w:val="26"/>
              </w:rPr>
              <w:t>Đọc tài liệu 1, 2 và tài liệu đọc thêm 1</w:t>
            </w:r>
          </w:p>
        </w:tc>
      </w:tr>
      <w:tr w:rsidR="00046998" w:rsidRPr="005F5975" w:rsidTr="00A12581">
        <w:tc>
          <w:tcPr>
            <w:tcW w:w="3079" w:type="dxa"/>
          </w:tcPr>
          <w:p w:rsidR="00046998" w:rsidRPr="00D17AED" w:rsidRDefault="00046998" w:rsidP="00A12581">
            <w:pPr>
              <w:spacing w:after="60"/>
              <w:jc w:val="both"/>
              <w:rPr>
                <w:rFonts w:eastAsia="MS Mincho" w:cs="Times New Roman"/>
                <w:b/>
                <w:bCs/>
                <w:sz w:val="26"/>
                <w:szCs w:val="26"/>
                <w:lang w:eastAsia="ja-JP"/>
              </w:rPr>
            </w:pPr>
            <w:r w:rsidRPr="00D17AED">
              <w:rPr>
                <w:rFonts w:eastAsia="MS Mincho" w:cs="Times New Roman"/>
                <w:b/>
                <w:bCs/>
                <w:sz w:val="26"/>
                <w:szCs w:val="26"/>
              </w:rPr>
              <w:t xml:space="preserve">CHƯƠNG 2. </w:t>
            </w:r>
            <w:r w:rsidRPr="00D17AED">
              <w:rPr>
                <w:rFonts w:eastAsia="MS Mincho" w:cs="Times New Roman"/>
                <w:b/>
                <w:bCs/>
                <w:sz w:val="26"/>
                <w:szCs w:val="26"/>
                <w:lang w:eastAsia="ja-JP"/>
              </w:rPr>
              <w:t>ĐỘC HỌC MÔI TRƯỜNG BỤI VÀ MỘT SỐ HỢP CHẤT VÔ CƠ</w:t>
            </w:r>
            <w:r w:rsidRPr="00D17AED">
              <w:rPr>
                <w:rFonts w:eastAsia="MS Mincho" w:cs="Times New Roman"/>
                <w:b/>
                <w:bCs/>
                <w:sz w:val="26"/>
                <w:szCs w:val="26"/>
              </w:rPr>
              <w:t xml:space="preserve"> </w:t>
            </w:r>
          </w:p>
          <w:p w:rsidR="00046998" w:rsidRPr="00D17AED" w:rsidRDefault="00046998" w:rsidP="00A12581">
            <w:pPr>
              <w:spacing w:after="60"/>
              <w:jc w:val="both"/>
              <w:rPr>
                <w:rFonts w:eastAsia="MS Mincho" w:cs="Times New Roman"/>
                <w:bCs/>
                <w:sz w:val="26"/>
                <w:szCs w:val="26"/>
              </w:rPr>
            </w:pPr>
            <w:r w:rsidRPr="00D17AED">
              <w:rPr>
                <w:rFonts w:eastAsia="MS Mincho" w:cs="Times New Roman"/>
                <w:bCs/>
                <w:sz w:val="26"/>
                <w:szCs w:val="26"/>
              </w:rPr>
              <w:t>2.1 Bụi</w:t>
            </w:r>
          </w:p>
          <w:p w:rsidR="00046998" w:rsidRPr="00D17AED" w:rsidRDefault="00046998" w:rsidP="00A12581">
            <w:pPr>
              <w:spacing w:after="60"/>
              <w:jc w:val="both"/>
              <w:rPr>
                <w:rFonts w:eastAsia="MS Mincho" w:cs="Times New Roman"/>
                <w:bCs/>
                <w:sz w:val="26"/>
                <w:szCs w:val="26"/>
              </w:rPr>
            </w:pPr>
            <w:r w:rsidRPr="00D17AED">
              <w:rPr>
                <w:rFonts w:eastAsia="MS Mincho" w:cs="Times New Roman"/>
                <w:bCs/>
                <w:sz w:val="26"/>
                <w:szCs w:val="26"/>
              </w:rPr>
              <w:t>2.2 Một số khí độc (CO, NOx, SOx, Ozon)</w:t>
            </w:r>
          </w:p>
          <w:p w:rsidR="00046998" w:rsidRPr="00D17AED" w:rsidRDefault="00046998" w:rsidP="00A12581">
            <w:pPr>
              <w:spacing w:after="60"/>
              <w:jc w:val="both"/>
              <w:rPr>
                <w:rFonts w:eastAsia="MS Mincho" w:cs="Times New Roman"/>
                <w:bCs/>
                <w:sz w:val="26"/>
                <w:szCs w:val="26"/>
              </w:rPr>
            </w:pPr>
            <w:r w:rsidRPr="00D17AED">
              <w:rPr>
                <w:rFonts w:eastAsia="MS Mincho" w:cs="Times New Roman"/>
                <w:bCs/>
                <w:sz w:val="26"/>
                <w:szCs w:val="26"/>
              </w:rPr>
              <w:t>2.3 Nitrat, Nitrit, Xianua, Flo</w:t>
            </w:r>
          </w:p>
          <w:p w:rsidR="00046998" w:rsidRPr="00D17AED" w:rsidRDefault="00046998" w:rsidP="00A12581">
            <w:pPr>
              <w:spacing w:after="60"/>
              <w:jc w:val="both"/>
              <w:rPr>
                <w:rFonts w:eastAsia="MS Mincho" w:cs="Times New Roman"/>
                <w:bCs/>
                <w:sz w:val="26"/>
                <w:szCs w:val="26"/>
              </w:rPr>
            </w:pPr>
            <w:r w:rsidRPr="00D17AED">
              <w:rPr>
                <w:rFonts w:eastAsia="MS Mincho" w:cs="Times New Roman"/>
                <w:bCs/>
                <w:sz w:val="26"/>
                <w:szCs w:val="26"/>
              </w:rPr>
              <w:t>2.4 Một số kim loại nặng</w:t>
            </w:r>
          </w:p>
          <w:p w:rsidR="00046998" w:rsidRPr="00D17AED" w:rsidRDefault="00046998" w:rsidP="00A12581">
            <w:pPr>
              <w:spacing w:after="60"/>
              <w:jc w:val="both"/>
              <w:rPr>
                <w:rFonts w:eastAsia="MS Mincho" w:cs="Times New Roman"/>
                <w:bCs/>
                <w:sz w:val="26"/>
                <w:szCs w:val="26"/>
              </w:rPr>
            </w:pPr>
            <w:r w:rsidRPr="00D17AED">
              <w:rPr>
                <w:rFonts w:eastAsia="MS Mincho" w:cs="Times New Roman"/>
                <w:bCs/>
                <w:sz w:val="26"/>
                <w:szCs w:val="26"/>
              </w:rPr>
              <w:t>2.5 Các hợp chất vô cơ khác</w:t>
            </w:r>
          </w:p>
        </w:tc>
        <w:tc>
          <w:tcPr>
            <w:tcW w:w="751" w:type="dxa"/>
            <w:vAlign w:val="center"/>
          </w:tcPr>
          <w:p w:rsidR="00046998" w:rsidRPr="005F5975" w:rsidRDefault="00046998" w:rsidP="00A12581">
            <w:pPr>
              <w:jc w:val="center"/>
              <w:rPr>
                <w:bCs/>
              </w:rPr>
            </w:pPr>
            <w:r>
              <w:rPr>
                <w:bCs/>
              </w:rPr>
              <w:t>5</w:t>
            </w:r>
          </w:p>
        </w:tc>
        <w:tc>
          <w:tcPr>
            <w:tcW w:w="752" w:type="dxa"/>
            <w:vAlign w:val="center"/>
          </w:tcPr>
          <w:p w:rsidR="00046998" w:rsidRPr="005F5975" w:rsidRDefault="00046998" w:rsidP="00A12581">
            <w:pPr>
              <w:jc w:val="center"/>
              <w:rPr>
                <w:bCs/>
              </w:rPr>
            </w:pPr>
            <w:r>
              <w:rPr>
                <w:bCs/>
              </w:rPr>
              <w:t>1</w:t>
            </w:r>
          </w:p>
        </w:tc>
        <w:tc>
          <w:tcPr>
            <w:tcW w:w="752" w:type="dxa"/>
            <w:vAlign w:val="center"/>
          </w:tcPr>
          <w:p w:rsidR="00046998" w:rsidRPr="005F5975" w:rsidRDefault="00046998" w:rsidP="00A12581">
            <w:pPr>
              <w:jc w:val="center"/>
              <w:rPr>
                <w:bCs/>
              </w:rPr>
            </w:pPr>
            <w:r>
              <w:rPr>
                <w:bCs/>
              </w:rPr>
              <w:t>1</w:t>
            </w:r>
          </w:p>
        </w:tc>
        <w:tc>
          <w:tcPr>
            <w:tcW w:w="1110" w:type="dxa"/>
            <w:vAlign w:val="center"/>
          </w:tcPr>
          <w:p w:rsidR="00046998" w:rsidRPr="005F5975" w:rsidRDefault="00046998" w:rsidP="00A12581">
            <w:pPr>
              <w:jc w:val="center"/>
              <w:rPr>
                <w:bCs/>
              </w:rPr>
            </w:pPr>
            <w:r>
              <w:rPr>
                <w:bCs/>
              </w:rPr>
              <w:t>7</w:t>
            </w:r>
          </w:p>
        </w:tc>
        <w:tc>
          <w:tcPr>
            <w:tcW w:w="763" w:type="dxa"/>
            <w:vAlign w:val="center"/>
          </w:tcPr>
          <w:p w:rsidR="00046998" w:rsidRPr="005F5975" w:rsidRDefault="00046998" w:rsidP="00A12581">
            <w:pPr>
              <w:jc w:val="center"/>
              <w:rPr>
                <w:bCs/>
              </w:rPr>
            </w:pPr>
            <w:r>
              <w:rPr>
                <w:bCs/>
              </w:rPr>
              <w:t>14</w:t>
            </w:r>
          </w:p>
        </w:tc>
        <w:tc>
          <w:tcPr>
            <w:tcW w:w="2149" w:type="dxa"/>
            <w:vAlign w:val="center"/>
          </w:tcPr>
          <w:p w:rsidR="00046998" w:rsidRPr="00046998" w:rsidRDefault="00046998" w:rsidP="00734D99">
            <w:pPr>
              <w:jc w:val="center"/>
              <w:rPr>
                <w:bCs/>
                <w:sz w:val="26"/>
                <w:szCs w:val="26"/>
              </w:rPr>
            </w:pPr>
            <w:r w:rsidRPr="00046998">
              <w:rPr>
                <w:bCs/>
                <w:sz w:val="26"/>
                <w:szCs w:val="26"/>
              </w:rPr>
              <w:t>Đọc tài liệu 2</w:t>
            </w:r>
            <w:r>
              <w:rPr>
                <w:bCs/>
                <w:sz w:val="26"/>
                <w:szCs w:val="26"/>
              </w:rPr>
              <w:t>, 3</w:t>
            </w:r>
            <w:r w:rsidRPr="00046998">
              <w:rPr>
                <w:bCs/>
                <w:sz w:val="26"/>
                <w:szCs w:val="26"/>
              </w:rPr>
              <w:t xml:space="preserve"> và tài liệu đọc thêm 1</w:t>
            </w:r>
            <w:r>
              <w:rPr>
                <w:bCs/>
                <w:sz w:val="26"/>
                <w:szCs w:val="26"/>
              </w:rPr>
              <w:t>, 2</w:t>
            </w:r>
          </w:p>
        </w:tc>
      </w:tr>
      <w:tr w:rsidR="00046998" w:rsidRPr="005F5975" w:rsidTr="00A12581">
        <w:tc>
          <w:tcPr>
            <w:tcW w:w="3079" w:type="dxa"/>
          </w:tcPr>
          <w:p w:rsidR="00046998" w:rsidRPr="00D17AED" w:rsidRDefault="00046998" w:rsidP="00A12581">
            <w:pPr>
              <w:spacing w:after="60"/>
              <w:jc w:val="both"/>
              <w:rPr>
                <w:rFonts w:eastAsia="MS Mincho" w:cs="Times New Roman"/>
                <w:b/>
                <w:bCs/>
                <w:sz w:val="26"/>
                <w:szCs w:val="26"/>
              </w:rPr>
            </w:pPr>
            <w:r w:rsidRPr="00D17AED">
              <w:rPr>
                <w:rFonts w:eastAsia="MS Mincho" w:cs="Times New Roman"/>
                <w:b/>
                <w:bCs/>
                <w:sz w:val="26"/>
                <w:szCs w:val="26"/>
              </w:rPr>
              <w:t xml:space="preserve">CHƯƠNG 3. </w:t>
            </w:r>
            <w:r w:rsidRPr="00D17AED">
              <w:rPr>
                <w:rFonts w:eastAsia="MS Mincho" w:cs="Times New Roman"/>
                <w:b/>
                <w:bCs/>
                <w:sz w:val="26"/>
                <w:szCs w:val="26"/>
                <w:lang w:eastAsia="ja-JP"/>
              </w:rPr>
              <w:t>ĐỘC HỌC MÔI TRƯỜNG MỘT SỐ HỢP CHẤT HỮU CƠ</w:t>
            </w:r>
          </w:p>
          <w:p w:rsidR="00046998" w:rsidRPr="00D17AED" w:rsidRDefault="00046998" w:rsidP="00A12581">
            <w:pPr>
              <w:spacing w:after="60"/>
              <w:jc w:val="both"/>
              <w:rPr>
                <w:rFonts w:eastAsia="MS Mincho" w:cs="Times New Roman"/>
                <w:bCs/>
                <w:sz w:val="26"/>
                <w:szCs w:val="26"/>
              </w:rPr>
            </w:pPr>
            <w:r w:rsidRPr="00D17AED">
              <w:rPr>
                <w:rFonts w:eastAsia="MS Mincho" w:cs="Times New Roman"/>
                <w:bCs/>
                <w:sz w:val="26"/>
                <w:szCs w:val="26"/>
              </w:rPr>
              <w:t>3.1 Hidrocacbon</w:t>
            </w:r>
          </w:p>
          <w:p w:rsidR="00046998" w:rsidRPr="00D17AED" w:rsidRDefault="00046998" w:rsidP="00A12581">
            <w:pPr>
              <w:spacing w:after="60"/>
              <w:jc w:val="both"/>
              <w:rPr>
                <w:rFonts w:eastAsia="MS Mincho" w:cs="Times New Roman"/>
                <w:bCs/>
                <w:sz w:val="26"/>
                <w:szCs w:val="26"/>
              </w:rPr>
            </w:pPr>
            <w:r w:rsidRPr="00D17AED">
              <w:rPr>
                <w:rFonts w:eastAsia="MS Mincho" w:cs="Times New Roman"/>
                <w:bCs/>
                <w:sz w:val="26"/>
                <w:szCs w:val="26"/>
              </w:rPr>
              <w:t>3.2 Các hợp chất cơ clo</w:t>
            </w:r>
          </w:p>
          <w:p w:rsidR="00046998" w:rsidRPr="00D17AED" w:rsidRDefault="00046998" w:rsidP="00A12581">
            <w:pPr>
              <w:spacing w:after="60"/>
              <w:jc w:val="both"/>
              <w:rPr>
                <w:rFonts w:eastAsia="MS Mincho" w:cs="Times New Roman"/>
                <w:bCs/>
                <w:sz w:val="26"/>
                <w:szCs w:val="26"/>
              </w:rPr>
            </w:pPr>
            <w:r w:rsidRPr="00D17AED">
              <w:rPr>
                <w:rFonts w:eastAsia="MS Mincho" w:cs="Times New Roman"/>
                <w:bCs/>
                <w:sz w:val="26"/>
                <w:szCs w:val="26"/>
              </w:rPr>
              <w:t xml:space="preserve">3.3 Các hợp chất cơ </w:t>
            </w:r>
            <w:r w:rsidRPr="00D17AED">
              <w:rPr>
                <w:rFonts w:eastAsia="MS Mincho" w:cs="Times New Roman"/>
                <w:bCs/>
                <w:sz w:val="26"/>
                <w:szCs w:val="26"/>
              </w:rPr>
              <w:lastRenderedPageBreak/>
              <w:t>photpho</w:t>
            </w:r>
          </w:p>
          <w:p w:rsidR="00046998" w:rsidRPr="00D17AED" w:rsidRDefault="00046998" w:rsidP="00A12581">
            <w:pPr>
              <w:spacing w:after="60"/>
              <w:jc w:val="both"/>
              <w:rPr>
                <w:rFonts w:eastAsia="MS Mincho" w:cs="Times New Roman"/>
                <w:bCs/>
                <w:sz w:val="26"/>
                <w:szCs w:val="26"/>
              </w:rPr>
            </w:pPr>
            <w:r w:rsidRPr="00D17AED">
              <w:rPr>
                <w:rFonts w:eastAsia="MS Mincho" w:cs="Times New Roman"/>
                <w:bCs/>
                <w:sz w:val="26"/>
                <w:szCs w:val="26"/>
              </w:rPr>
              <w:t>3.4 Các hóa chất bảo vệ thực vật khác</w:t>
            </w:r>
          </w:p>
          <w:p w:rsidR="00046998" w:rsidRPr="00D17AED" w:rsidRDefault="00046998" w:rsidP="00A12581">
            <w:pPr>
              <w:spacing w:after="60"/>
              <w:jc w:val="both"/>
              <w:rPr>
                <w:rFonts w:eastAsia="MS Mincho" w:cs="Times New Roman"/>
                <w:bCs/>
                <w:sz w:val="26"/>
                <w:szCs w:val="26"/>
              </w:rPr>
            </w:pPr>
            <w:r w:rsidRPr="00D17AED">
              <w:rPr>
                <w:rFonts w:eastAsia="MS Mincho" w:cs="Times New Roman"/>
                <w:bCs/>
                <w:sz w:val="26"/>
                <w:szCs w:val="26"/>
              </w:rPr>
              <w:t>3.5 Các hợp chất khác quy định trong công ước Stockhom</w:t>
            </w:r>
          </w:p>
        </w:tc>
        <w:tc>
          <w:tcPr>
            <w:tcW w:w="751" w:type="dxa"/>
            <w:vAlign w:val="center"/>
          </w:tcPr>
          <w:p w:rsidR="00046998" w:rsidRPr="005F5975" w:rsidRDefault="00046998" w:rsidP="00A12581">
            <w:pPr>
              <w:jc w:val="center"/>
              <w:rPr>
                <w:bCs/>
              </w:rPr>
            </w:pPr>
            <w:r>
              <w:rPr>
                <w:bCs/>
              </w:rPr>
              <w:lastRenderedPageBreak/>
              <w:t>5</w:t>
            </w:r>
          </w:p>
        </w:tc>
        <w:tc>
          <w:tcPr>
            <w:tcW w:w="752" w:type="dxa"/>
            <w:vAlign w:val="center"/>
          </w:tcPr>
          <w:p w:rsidR="00046998" w:rsidRPr="005F5975" w:rsidRDefault="00046998" w:rsidP="00A12581">
            <w:pPr>
              <w:jc w:val="center"/>
              <w:rPr>
                <w:bCs/>
              </w:rPr>
            </w:pPr>
            <w:r>
              <w:rPr>
                <w:bCs/>
              </w:rPr>
              <w:t>1</w:t>
            </w:r>
          </w:p>
        </w:tc>
        <w:tc>
          <w:tcPr>
            <w:tcW w:w="752" w:type="dxa"/>
            <w:vAlign w:val="center"/>
          </w:tcPr>
          <w:p w:rsidR="00046998" w:rsidRPr="005F5975" w:rsidRDefault="00046998" w:rsidP="00A12581">
            <w:pPr>
              <w:jc w:val="center"/>
              <w:rPr>
                <w:bCs/>
              </w:rPr>
            </w:pPr>
            <w:r>
              <w:rPr>
                <w:bCs/>
              </w:rPr>
              <w:t>2</w:t>
            </w:r>
          </w:p>
        </w:tc>
        <w:tc>
          <w:tcPr>
            <w:tcW w:w="1110" w:type="dxa"/>
            <w:vAlign w:val="center"/>
          </w:tcPr>
          <w:p w:rsidR="00046998" w:rsidRPr="005F5975" w:rsidRDefault="00046998" w:rsidP="00A12581">
            <w:pPr>
              <w:jc w:val="center"/>
              <w:rPr>
                <w:bCs/>
              </w:rPr>
            </w:pPr>
            <w:r>
              <w:rPr>
                <w:bCs/>
              </w:rPr>
              <w:t>8</w:t>
            </w:r>
          </w:p>
        </w:tc>
        <w:tc>
          <w:tcPr>
            <w:tcW w:w="763" w:type="dxa"/>
            <w:vAlign w:val="center"/>
          </w:tcPr>
          <w:p w:rsidR="00046998" w:rsidRPr="005F5975" w:rsidRDefault="00046998" w:rsidP="00A12581">
            <w:pPr>
              <w:jc w:val="center"/>
              <w:rPr>
                <w:bCs/>
              </w:rPr>
            </w:pPr>
            <w:r>
              <w:rPr>
                <w:bCs/>
              </w:rPr>
              <w:t>16</w:t>
            </w:r>
          </w:p>
        </w:tc>
        <w:tc>
          <w:tcPr>
            <w:tcW w:w="2149" w:type="dxa"/>
            <w:vAlign w:val="center"/>
          </w:tcPr>
          <w:p w:rsidR="00046998" w:rsidRPr="00046998" w:rsidRDefault="00046998" w:rsidP="00046998">
            <w:pPr>
              <w:jc w:val="center"/>
              <w:rPr>
                <w:bCs/>
                <w:sz w:val="26"/>
                <w:szCs w:val="26"/>
              </w:rPr>
            </w:pPr>
            <w:r w:rsidRPr="00046998">
              <w:rPr>
                <w:bCs/>
                <w:sz w:val="26"/>
                <w:szCs w:val="26"/>
              </w:rPr>
              <w:t>Đọc tài liệu 2</w:t>
            </w:r>
            <w:r>
              <w:rPr>
                <w:bCs/>
                <w:sz w:val="26"/>
                <w:szCs w:val="26"/>
              </w:rPr>
              <w:t>, 3</w:t>
            </w:r>
            <w:r w:rsidRPr="00046998">
              <w:rPr>
                <w:bCs/>
                <w:sz w:val="26"/>
                <w:szCs w:val="26"/>
              </w:rPr>
              <w:t xml:space="preserve"> và tài liệu đọc thêm 1</w:t>
            </w:r>
            <w:r>
              <w:rPr>
                <w:bCs/>
                <w:sz w:val="26"/>
                <w:szCs w:val="26"/>
              </w:rPr>
              <w:t>, 2</w:t>
            </w:r>
          </w:p>
        </w:tc>
      </w:tr>
      <w:tr w:rsidR="00046998" w:rsidRPr="005F5975" w:rsidTr="00A12581">
        <w:tc>
          <w:tcPr>
            <w:tcW w:w="3079" w:type="dxa"/>
          </w:tcPr>
          <w:p w:rsidR="00046998" w:rsidRPr="00D17AED" w:rsidRDefault="00046998" w:rsidP="00A12581">
            <w:pPr>
              <w:spacing w:after="60"/>
              <w:jc w:val="both"/>
              <w:rPr>
                <w:rFonts w:eastAsia="MS Mincho" w:cs="Times New Roman"/>
                <w:b/>
                <w:bCs/>
                <w:sz w:val="26"/>
                <w:szCs w:val="26"/>
              </w:rPr>
            </w:pPr>
            <w:r w:rsidRPr="00D17AED">
              <w:rPr>
                <w:rFonts w:eastAsia="MS Mincho" w:cs="Times New Roman"/>
                <w:b/>
                <w:bCs/>
                <w:sz w:val="26"/>
                <w:szCs w:val="26"/>
              </w:rPr>
              <w:lastRenderedPageBreak/>
              <w:t>CHƯƠNG 4. ĐỘC HỌC MỘT SỐ QUÁ TRÌNH TRONG MÔI TRƯỜNG</w:t>
            </w:r>
          </w:p>
          <w:p w:rsidR="00046998" w:rsidRPr="00D17AED" w:rsidRDefault="00046998" w:rsidP="00A12581">
            <w:pPr>
              <w:spacing w:after="60"/>
              <w:jc w:val="both"/>
              <w:rPr>
                <w:rFonts w:eastAsia="MS Mincho" w:cs="Times New Roman"/>
                <w:bCs/>
                <w:sz w:val="26"/>
                <w:szCs w:val="26"/>
                <w:lang w:eastAsia="ja-JP"/>
              </w:rPr>
            </w:pPr>
            <w:r w:rsidRPr="00D17AED">
              <w:rPr>
                <w:rFonts w:eastAsia="MS Mincho" w:cs="Times New Roman"/>
                <w:bCs/>
                <w:sz w:val="26"/>
                <w:szCs w:val="26"/>
              </w:rPr>
              <w:t xml:space="preserve">4.1 Khai thác mỏ và luyện kim loại </w:t>
            </w:r>
          </w:p>
          <w:p w:rsidR="00046998" w:rsidRPr="00D17AED" w:rsidRDefault="00046998" w:rsidP="00A12581">
            <w:pPr>
              <w:spacing w:after="60"/>
              <w:jc w:val="both"/>
              <w:rPr>
                <w:rFonts w:eastAsia="MS Mincho" w:cs="Times New Roman"/>
                <w:bCs/>
                <w:sz w:val="26"/>
                <w:szCs w:val="26"/>
              </w:rPr>
            </w:pPr>
            <w:r w:rsidRPr="00D17AED">
              <w:rPr>
                <w:rFonts w:eastAsia="MS Mincho" w:cs="Times New Roman"/>
                <w:bCs/>
                <w:sz w:val="26"/>
                <w:szCs w:val="26"/>
                <w:lang w:eastAsia="ja-JP"/>
              </w:rPr>
              <w:t>4</w:t>
            </w:r>
            <w:r w:rsidRPr="00D17AED">
              <w:rPr>
                <w:rFonts w:eastAsia="MS Mincho" w:cs="Times New Roman"/>
                <w:bCs/>
                <w:sz w:val="26"/>
                <w:szCs w:val="26"/>
              </w:rPr>
              <w:t>.2 Hoạt động nông nghiệp</w:t>
            </w:r>
          </w:p>
          <w:p w:rsidR="00046998" w:rsidRPr="00D17AED" w:rsidRDefault="00046998" w:rsidP="00A12581">
            <w:pPr>
              <w:spacing w:after="60"/>
              <w:jc w:val="both"/>
              <w:rPr>
                <w:rFonts w:eastAsia="MS Mincho" w:cs="Times New Roman"/>
                <w:bCs/>
                <w:sz w:val="26"/>
                <w:szCs w:val="26"/>
                <w:lang w:eastAsia="ja-JP"/>
              </w:rPr>
            </w:pPr>
            <w:r w:rsidRPr="00D17AED">
              <w:rPr>
                <w:rFonts w:eastAsia="MS Mincho" w:cs="Times New Roman"/>
                <w:bCs/>
                <w:sz w:val="26"/>
                <w:szCs w:val="26"/>
              </w:rPr>
              <w:t>4.3 Hoạt động khác (sản xuất điện, hóa dầu, chế biến thực phẩm,..)</w:t>
            </w:r>
          </w:p>
        </w:tc>
        <w:tc>
          <w:tcPr>
            <w:tcW w:w="751" w:type="dxa"/>
            <w:vAlign w:val="center"/>
          </w:tcPr>
          <w:p w:rsidR="00046998" w:rsidRPr="005F5975" w:rsidRDefault="00046998" w:rsidP="00A12581">
            <w:pPr>
              <w:jc w:val="center"/>
              <w:rPr>
                <w:bCs/>
              </w:rPr>
            </w:pPr>
            <w:r>
              <w:rPr>
                <w:bCs/>
              </w:rPr>
              <w:t>4</w:t>
            </w:r>
          </w:p>
        </w:tc>
        <w:tc>
          <w:tcPr>
            <w:tcW w:w="752" w:type="dxa"/>
            <w:vAlign w:val="center"/>
          </w:tcPr>
          <w:p w:rsidR="00046998" w:rsidRPr="005F5975" w:rsidRDefault="00046998" w:rsidP="00A12581">
            <w:pPr>
              <w:jc w:val="center"/>
              <w:rPr>
                <w:bCs/>
              </w:rPr>
            </w:pPr>
            <w:r>
              <w:rPr>
                <w:bCs/>
              </w:rPr>
              <w:t>1</w:t>
            </w:r>
          </w:p>
        </w:tc>
        <w:tc>
          <w:tcPr>
            <w:tcW w:w="752" w:type="dxa"/>
            <w:vAlign w:val="center"/>
          </w:tcPr>
          <w:p w:rsidR="00046998" w:rsidRPr="005F5975" w:rsidRDefault="00046998" w:rsidP="00A12581">
            <w:pPr>
              <w:jc w:val="center"/>
              <w:rPr>
                <w:bCs/>
              </w:rPr>
            </w:pPr>
            <w:r>
              <w:rPr>
                <w:bCs/>
              </w:rPr>
              <w:t>2</w:t>
            </w:r>
          </w:p>
        </w:tc>
        <w:tc>
          <w:tcPr>
            <w:tcW w:w="1110" w:type="dxa"/>
            <w:vAlign w:val="center"/>
          </w:tcPr>
          <w:p w:rsidR="00046998" w:rsidRPr="005F5975" w:rsidRDefault="00046998" w:rsidP="00A12581">
            <w:pPr>
              <w:jc w:val="center"/>
              <w:rPr>
                <w:bCs/>
              </w:rPr>
            </w:pPr>
            <w:r>
              <w:rPr>
                <w:bCs/>
              </w:rPr>
              <w:t>7</w:t>
            </w:r>
          </w:p>
        </w:tc>
        <w:tc>
          <w:tcPr>
            <w:tcW w:w="763" w:type="dxa"/>
            <w:vAlign w:val="center"/>
          </w:tcPr>
          <w:p w:rsidR="00046998" w:rsidRPr="005F5975" w:rsidRDefault="00046998" w:rsidP="00A12581">
            <w:pPr>
              <w:jc w:val="center"/>
              <w:rPr>
                <w:bCs/>
              </w:rPr>
            </w:pPr>
            <w:r>
              <w:rPr>
                <w:bCs/>
              </w:rPr>
              <w:t>14</w:t>
            </w:r>
          </w:p>
        </w:tc>
        <w:tc>
          <w:tcPr>
            <w:tcW w:w="2149" w:type="dxa"/>
            <w:vAlign w:val="center"/>
          </w:tcPr>
          <w:p w:rsidR="00046998" w:rsidRPr="00046998" w:rsidRDefault="00046998" w:rsidP="00734D99">
            <w:pPr>
              <w:jc w:val="center"/>
              <w:rPr>
                <w:bCs/>
                <w:sz w:val="26"/>
                <w:szCs w:val="26"/>
              </w:rPr>
            </w:pPr>
            <w:r w:rsidRPr="00046998">
              <w:rPr>
                <w:bCs/>
                <w:sz w:val="26"/>
                <w:szCs w:val="26"/>
              </w:rPr>
              <w:t>Đọc tài liệu 2</w:t>
            </w:r>
            <w:r>
              <w:rPr>
                <w:bCs/>
                <w:sz w:val="26"/>
                <w:szCs w:val="26"/>
              </w:rPr>
              <w:t>, 3</w:t>
            </w:r>
            <w:r w:rsidRPr="00046998">
              <w:rPr>
                <w:bCs/>
                <w:sz w:val="26"/>
                <w:szCs w:val="26"/>
              </w:rPr>
              <w:t xml:space="preserve"> và tài liệu đọc thêm 1</w:t>
            </w:r>
            <w:r>
              <w:rPr>
                <w:bCs/>
                <w:sz w:val="26"/>
                <w:szCs w:val="26"/>
              </w:rPr>
              <w:t>, 2</w:t>
            </w:r>
          </w:p>
        </w:tc>
      </w:tr>
      <w:tr w:rsidR="00046998" w:rsidRPr="005F5975" w:rsidTr="00A12581">
        <w:tc>
          <w:tcPr>
            <w:tcW w:w="3079" w:type="dxa"/>
            <w:vAlign w:val="center"/>
          </w:tcPr>
          <w:p w:rsidR="00046998" w:rsidRPr="005F5975" w:rsidRDefault="00046998" w:rsidP="00A12581">
            <w:pPr>
              <w:jc w:val="both"/>
              <w:rPr>
                <w:b/>
              </w:rPr>
            </w:pPr>
            <w:r w:rsidRPr="005F5975">
              <w:rPr>
                <w:b/>
              </w:rPr>
              <w:t>Cộng</w:t>
            </w:r>
          </w:p>
        </w:tc>
        <w:tc>
          <w:tcPr>
            <w:tcW w:w="751" w:type="dxa"/>
            <w:vAlign w:val="center"/>
          </w:tcPr>
          <w:p w:rsidR="00046998" w:rsidRPr="005F5975" w:rsidRDefault="00046998" w:rsidP="00A12581">
            <w:pPr>
              <w:jc w:val="center"/>
              <w:rPr>
                <w:b/>
                <w:bCs/>
              </w:rPr>
            </w:pPr>
            <w:r>
              <w:rPr>
                <w:b/>
                <w:bCs/>
              </w:rPr>
              <w:t>20</w:t>
            </w:r>
          </w:p>
        </w:tc>
        <w:tc>
          <w:tcPr>
            <w:tcW w:w="752" w:type="dxa"/>
            <w:vAlign w:val="center"/>
          </w:tcPr>
          <w:p w:rsidR="00046998" w:rsidRPr="005F5975" w:rsidRDefault="00046998" w:rsidP="00A12581">
            <w:pPr>
              <w:jc w:val="center"/>
              <w:rPr>
                <w:b/>
                <w:bCs/>
              </w:rPr>
            </w:pPr>
            <w:r>
              <w:rPr>
                <w:b/>
                <w:bCs/>
              </w:rPr>
              <w:t>5</w:t>
            </w:r>
          </w:p>
        </w:tc>
        <w:tc>
          <w:tcPr>
            <w:tcW w:w="752" w:type="dxa"/>
            <w:vAlign w:val="center"/>
          </w:tcPr>
          <w:p w:rsidR="00046998" w:rsidRPr="005F5975" w:rsidRDefault="00046998" w:rsidP="00A12581">
            <w:pPr>
              <w:jc w:val="center"/>
              <w:rPr>
                <w:b/>
                <w:bCs/>
              </w:rPr>
            </w:pPr>
            <w:r>
              <w:rPr>
                <w:b/>
                <w:bCs/>
              </w:rPr>
              <w:t>5</w:t>
            </w:r>
          </w:p>
        </w:tc>
        <w:tc>
          <w:tcPr>
            <w:tcW w:w="1110" w:type="dxa"/>
            <w:vAlign w:val="center"/>
          </w:tcPr>
          <w:p w:rsidR="00046998" w:rsidRPr="005F5975" w:rsidRDefault="00046998" w:rsidP="00A12581">
            <w:pPr>
              <w:jc w:val="center"/>
              <w:rPr>
                <w:b/>
                <w:bCs/>
              </w:rPr>
            </w:pPr>
            <w:r>
              <w:rPr>
                <w:b/>
                <w:bCs/>
              </w:rPr>
              <w:t>30</w:t>
            </w:r>
          </w:p>
        </w:tc>
        <w:tc>
          <w:tcPr>
            <w:tcW w:w="763" w:type="dxa"/>
            <w:vAlign w:val="center"/>
          </w:tcPr>
          <w:p w:rsidR="00046998" w:rsidRPr="005F5975" w:rsidRDefault="00046998" w:rsidP="00A12581">
            <w:pPr>
              <w:jc w:val="center"/>
              <w:rPr>
                <w:b/>
                <w:bCs/>
              </w:rPr>
            </w:pPr>
            <w:r w:rsidRPr="005F5975">
              <w:rPr>
                <w:b/>
                <w:bCs/>
              </w:rPr>
              <w:t>60</w:t>
            </w:r>
          </w:p>
        </w:tc>
        <w:tc>
          <w:tcPr>
            <w:tcW w:w="2149" w:type="dxa"/>
            <w:vAlign w:val="center"/>
          </w:tcPr>
          <w:p w:rsidR="00046998" w:rsidRPr="005F5975" w:rsidRDefault="00046998" w:rsidP="00A12581">
            <w:pPr>
              <w:jc w:val="center"/>
              <w:rPr>
                <w:b/>
                <w:bCs/>
              </w:rPr>
            </w:pPr>
          </w:p>
        </w:tc>
      </w:tr>
    </w:tbl>
    <w:p w:rsidR="005F2786" w:rsidRPr="001271F7" w:rsidRDefault="005F2786" w:rsidP="005F2786">
      <w:pPr>
        <w:spacing w:line="288" w:lineRule="auto"/>
        <w:jc w:val="both"/>
        <w:rPr>
          <w:i/>
          <w:color w:val="000000"/>
          <w:sz w:val="24"/>
          <w:szCs w:val="24"/>
        </w:rPr>
      </w:pPr>
      <w:r w:rsidRPr="001271F7">
        <w:rPr>
          <w:i/>
          <w:color w:val="000000"/>
          <w:sz w:val="24"/>
          <w:szCs w:val="24"/>
        </w:rPr>
        <w:t>Ghi chú: LT: Lý thuyết; BT: Bài tập; TL, KT: Thảo luận, kiểm tra.</w:t>
      </w:r>
    </w:p>
    <w:p w:rsidR="005F2786" w:rsidRPr="003D7F03" w:rsidRDefault="005F2786" w:rsidP="005F2786">
      <w:pPr>
        <w:spacing w:line="288" w:lineRule="auto"/>
        <w:jc w:val="both"/>
        <w:rPr>
          <w:i/>
          <w:color w:val="000000"/>
          <w:sz w:val="26"/>
          <w:szCs w:val="26"/>
        </w:rPr>
      </w:pPr>
    </w:p>
    <w:tbl>
      <w:tblPr>
        <w:tblW w:w="4163" w:type="pct"/>
        <w:jc w:val="center"/>
        <w:tblLook w:val="01E0" w:firstRow="1" w:lastRow="1" w:firstColumn="1" w:lastColumn="1" w:noHBand="0" w:noVBand="0"/>
      </w:tblPr>
      <w:tblGrid>
        <w:gridCol w:w="3008"/>
        <w:gridCol w:w="4725"/>
      </w:tblGrid>
      <w:tr w:rsidR="005F2786" w:rsidRPr="005F5975" w:rsidTr="00A12581">
        <w:trPr>
          <w:trHeight w:val="1560"/>
          <w:jc w:val="center"/>
        </w:trPr>
        <w:tc>
          <w:tcPr>
            <w:tcW w:w="1945" w:type="pct"/>
          </w:tcPr>
          <w:p w:rsidR="005F2786" w:rsidRPr="005F5975" w:rsidRDefault="005F2786" w:rsidP="00A12581">
            <w:pPr>
              <w:jc w:val="center"/>
              <w:rPr>
                <w:b/>
                <w:bCs/>
                <w:sz w:val="26"/>
              </w:rPr>
            </w:pPr>
            <w:r w:rsidRPr="005F5975">
              <w:rPr>
                <w:b/>
                <w:bCs/>
                <w:sz w:val="26"/>
              </w:rPr>
              <w:t>Trưởng Khoa</w:t>
            </w:r>
          </w:p>
          <w:p w:rsidR="005F2786" w:rsidRPr="005F5975" w:rsidRDefault="005F2786" w:rsidP="00A12581">
            <w:pPr>
              <w:jc w:val="center"/>
              <w:rPr>
                <w:b/>
                <w:bCs/>
                <w:sz w:val="26"/>
              </w:rPr>
            </w:pPr>
          </w:p>
          <w:p w:rsidR="005F2786" w:rsidRPr="005F5975" w:rsidRDefault="005F2786" w:rsidP="00A12581">
            <w:pPr>
              <w:jc w:val="center"/>
              <w:rPr>
                <w:b/>
                <w:bCs/>
                <w:sz w:val="26"/>
              </w:rPr>
            </w:pPr>
          </w:p>
          <w:p w:rsidR="005F2786" w:rsidRPr="005F5975" w:rsidRDefault="005F2786" w:rsidP="00A12581">
            <w:pPr>
              <w:jc w:val="center"/>
              <w:rPr>
                <w:b/>
                <w:bCs/>
                <w:sz w:val="26"/>
              </w:rPr>
            </w:pPr>
          </w:p>
          <w:p w:rsidR="005F2786" w:rsidRPr="005F5975" w:rsidRDefault="005F2786" w:rsidP="00A12581">
            <w:pPr>
              <w:jc w:val="center"/>
              <w:rPr>
                <w:b/>
                <w:bCs/>
                <w:sz w:val="26"/>
              </w:rPr>
            </w:pPr>
          </w:p>
          <w:p w:rsidR="005F2786" w:rsidRPr="005F5975" w:rsidRDefault="005F2786" w:rsidP="00A12581">
            <w:pPr>
              <w:jc w:val="center"/>
              <w:rPr>
                <w:b/>
                <w:bCs/>
                <w:sz w:val="26"/>
              </w:rPr>
            </w:pPr>
          </w:p>
          <w:p w:rsidR="005F2786" w:rsidRPr="005F5975" w:rsidRDefault="005F2786" w:rsidP="00A12581">
            <w:pPr>
              <w:jc w:val="center"/>
              <w:rPr>
                <w:b/>
                <w:bCs/>
                <w:sz w:val="26"/>
              </w:rPr>
            </w:pPr>
            <w:r w:rsidRPr="005F5975">
              <w:rPr>
                <w:b/>
                <w:bCs/>
                <w:sz w:val="26"/>
              </w:rPr>
              <w:t>PGS. TS. Lê Thị Trinh</w:t>
            </w:r>
          </w:p>
        </w:tc>
        <w:tc>
          <w:tcPr>
            <w:tcW w:w="3055" w:type="pct"/>
          </w:tcPr>
          <w:p w:rsidR="005F2786" w:rsidRPr="005F5975" w:rsidRDefault="005F2786" w:rsidP="00A12581">
            <w:pPr>
              <w:jc w:val="center"/>
              <w:rPr>
                <w:b/>
                <w:bCs/>
                <w:sz w:val="26"/>
              </w:rPr>
            </w:pPr>
            <w:r w:rsidRPr="005F5975">
              <w:rPr>
                <w:b/>
                <w:bCs/>
                <w:sz w:val="26"/>
              </w:rPr>
              <w:t>Người biên soạn</w:t>
            </w:r>
          </w:p>
          <w:p w:rsidR="005F2786" w:rsidRPr="005F5975" w:rsidRDefault="005F2786" w:rsidP="00A12581">
            <w:pPr>
              <w:jc w:val="center"/>
              <w:rPr>
                <w:b/>
                <w:bCs/>
                <w:sz w:val="26"/>
              </w:rPr>
            </w:pPr>
          </w:p>
          <w:p w:rsidR="005F2786" w:rsidRPr="005F5975" w:rsidRDefault="005F2786" w:rsidP="00A12581">
            <w:pPr>
              <w:jc w:val="center"/>
              <w:rPr>
                <w:b/>
                <w:bCs/>
                <w:sz w:val="26"/>
              </w:rPr>
            </w:pPr>
          </w:p>
          <w:p w:rsidR="005F2786" w:rsidRPr="005F5975" w:rsidRDefault="005F2786" w:rsidP="00A12581">
            <w:pPr>
              <w:jc w:val="center"/>
              <w:rPr>
                <w:b/>
                <w:bCs/>
                <w:sz w:val="26"/>
              </w:rPr>
            </w:pPr>
          </w:p>
          <w:p w:rsidR="005F2786" w:rsidRPr="005F5975" w:rsidRDefault="005F2786" w:rsidP="00A12581">
            <w:pPr>
              <w:jc w:val="center"/>
              <w:rPr>
                <w:b/>
                <w:bCs/>
                <w:sz w:val="26"/>
              </w:rPr>
            </w:pPr>
          </w:p>
          <w:p w:rsidR="005F2786" w:rsidRPr="005F5975" w:rsidRDefault="005F2786" w:rsidP="00A12581">
            <w:pPr>
              <w:jc w:val="center"/>
              <w:rPr>
                <w:b/>
                <w:bCs/>
                <w:sz w:val="26"/>
              </w:rPr>
            </w:pPr>
          </w:p>
          <w:p w:rsidR="005F2786" w:rsidRPr="005F5975" w:rsidRDefault="005F2786" w:rsidP="00A12581">
            <w:pPr>
              <w:jc w:val="center"/>
              <w:rPr>
                <w:b/>
                <w:bCs/>
                <w:sz w:val="26"/>
              </w:rPr>
            </w:pPr>
            <w:r w:rsidRPr="005F5975">
              <w:rPr>
                <w:b/>
                <w:bCs/>
                <w:sz w:val="26"/>
              </w:rPr>
              <w:t>PGS. TS. Lê Thị Trinh</w:t>
            </w:r>
          </w:p>
          <w:p w:rsidR="005F2786" w:rsidRPr="005F5975" w:rsidRDefault="005F2786" w:rsidP="00A12581">
            <w:pPr>
              <w:rPr>
                <w:b/>
                <w:bCs/>
              </w:rPr>
            </w:pPr>
          </w:p>
        </w:tc>
      </w:tr>
    </w:tbl>
    <w:p w:rsidR="009B126D" w:rsidRPr="00D17AED" w:rsidRDefault="009B126D" w:rsidP="009B126D">
      <w:pPr>
        <w:rPr>
          <w:rFonts w:cs="Times New Roman"/>
          <w:sz w:val="26"/>
          <w:szCs w:val="26"/>
        </w:rPr>
      </w:pPr>
    </w:p>
    <w:p w:rsidR="00FF2ACF" w:rsidRPr="00D17AED" w:rsidRDefault="00FF2ACF">
      <w:pPr>
        <w:spacing w:after="200" w:line="276" w:lineRule="auto"/>
        <w:rPr>
          <w:rFonts w:cs="Times New Roman"/>
          <w:sz w:val="26"/>
          <w:szCs w:val="26"/>
        </w:rPr>
      </w:pPr>
      <w:r w:rsidRPr="00D17AED">
        <w:rPr>
          <w:rFonts w:cs="Times New Roman"/>
          <w:sz w:val="26"/>
          <w:szCs w:val="26"/>
        </w:rPr>
        <w:br w:type="page"/>
      </w:r>
    </w:p>
    <w:tbl>
      <w:tblPr>
        <w:tblW w:w="11080" w:type="dxa"/>
        <w:tblInd w:w="-851" w:type="dxa"/>
        <w:tblLook w:val="01E0" w:firstRow="1" w:lastRow="1" w:firstColumn="1" w:lastColumn="1" w:noHBand="0" w:noVBand="0"/>
      </w:tblPr>
      <w:tblGrid>
        <w:gridCol w:w="5320"/>
        <w:gridCol w:w="5760"/>
      </w:tblGrid>
      <w:tr w:rsidR="00B3707B" w:rsidRPr="00D17AED" w:rsidTr="0079238E">
        <w:trPr>
          <w:trHeight w:val="1149"/>
        </w:trPr>
        <w:tc>
          <w:tcPr>
            <w:tcW w:w="5320" w:type="dxa"/>
            <w:shd w:val="clear" w:color="auto" w:fill="auto"/>
          </w:tcPr>
          <w:p w:rsidR="00B3707B" w:rsidRPr="00724719" w:rsidRDefault="00B3707B" w:rsidP="0079238E">
            <w:pPr>
              <w:spacing w:line="264" w:lineRule="auto"/>
              <w:jc w:val="center"/>
              <w:rPr>
                <w:rFonts w:cs="Times New Roman"/>
                <w:bCs/>
                <w:color w:val="000000"/>
                <w:sz w:val="24"/>
                <w:szCs w:val="24"/>
              </w:rPr>
            </w:pPr>
            <w:r w:rsidRPr="00724719">
              <w:rPr>
                <w:rFonts w:cs="Times New Roman"/>
                <w:bCs/>
                <w:color w:val="000000"/>
                <w:sz w:val="24"/>
                <w:szCs w:val="24"/>
              </w:rPr>
              <w:lastRenderedPageBreak/>
              <w:t>BỘ TÀI NGUYÊN VÀ MÔI TRƯỜNG</w:t>
            </w:r>
          </w:p>
          <w:p w:rsidR="00B3707B" w:rsidRPr="00724719" w:rsidRDefault="00B3707B" w:rsidP="0079238E">
            <w:pPr>
              <w:spacing w:line="264" w:lineRule="auto"/>
              <w:jc w:val="center"/>
              <w:rPr>
                <w:rFonts w:cs="Times New Roman"/>
                <w:b/>
                <w:bCs/>
                <w:color w:val="000000"/>
                <w:sz w:val="24"/>
                <w:szCs w:val="24"/>
              </w:rPr>
            </w:pPr>
            <w:r w:rsidRPr="00724719">
              <w:rPr>
                <w:rFonts w:cs="Times New Roman"/>
                <w:b/>
                <w:bCs/>
                <w:color w:val="000000"/>
                <w:sz w:val="24"/>
                <w:szCs w:val="24"/>
              </w:rPr>
              <w:t>TRƯỜNG ĐẠI HỌC</w:t>
            </w:r>
          </w:p>
          <w:p w:rsidR="00B3707B" w:rsidRPr="00724719" w:rsidRDefault="00B3707B" w:rsidP="0079238E">
            <w:pPr>
              <w:spacing w:line="264" w:lineRule="auto"/>
              <w:jc w:val="center"/>
              <w:rPr>
                <w:rFonts w:cs="Times New Roman"/>
                <w:b/>
                <w:sz w:val="24"/>
                <w:szCs w:val="24"/>
              </w:rPr>
            </w:pPr>
            <w:r w:rsidRPr="00724719">
              <w:rPr>
                <w:rFonts w:cs="Times New Roman"/>
                <w:b/>
                <w:bCs/>
                <w:color w:val="000000"/>
                <w:sz w:val="24"/>
                <w:szCs w:val="24"/>
              </w:rPr>
              <w:t>TÀI NGUYÊN VÀ MÔI TRƯỜNG HÀ NỘI</w:t>
            </w:r>
          </w:p>
          <w:p w:rsidR="00B3707B" w:rsidRPr="00724719" w:rsidRDefault="00B3707B" w:rsidP="0079238E">
            <w:pPr>
              <w:spacing w:line="264" w:lineRule="auto"/>
              <w:rPr>
                <w:rFonts w:cs="Times New Roman"/>
                <w:sz w:val="24"/>
                <w:szCs w:val="24"/>
              </w:rPr>
            </w:pPr>
            <w:r w:rsidRPr="00724719">
              <w:rPr>
                <w:rFonts w:cs="Times New Roman"/>
                <w:noProof/>
                <w:sz w:val="24"/>
                <w:szCs w:val="24"/>
              </w:rPr>
              <mc:AlternateContent>
                <mc:Choice Requires="wps">
                  <w:drawing>
                    <wp:anchor distT="4294967295" distB="4294967295" distL="114300" distR="114300" simplePos="0" relativeHeight="251721728" behindDoc="0" locked="0" layoutInCell="1" allowOverlap="1" wp14:anchorId="688C83E7" wp14:editId="71AD20F6">
                      <wp:simplePos x="0" y="0"/>
                      <wp:positionH relativeFrom="column">
                        <wp:posOffset>995680</wp:posOffset>
                      </wp:positionH>
                      <wp:positionV relativeFrom="paragraph">
                        <wp:posOffset>41909</wp:posOffset>
                      </wp:positionV>
                      <wp:extent cx="1064260" cy="0"/>
                      <wp:effectExtent l="0" t="0" r="2159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4pt,3.3pt" to="16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S1R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Jhls7yyQyaSAdfQooh0VjnP3PdoWCUWAoVhCMFOT07&#10;H4iQYggJx0pvhJSx+VKhvsSL6WQaE5yWggVnCHP2sK+kRScSxid+sSrwPIZZfVQsgrWcsPXN9kTI&#10;qw2XSxXwoBSgc7Ou8/FjkS7W8/U8H0Fx61Ge1vXo06bKR7NN9nFaf6irqs5+BmpZXrSCMa4Cu2FW&#10;s/zvZuH2aq5Tdp/WuwzJW/SoF5Ad/pF07GVo33UQ9ppdtnboMYxnDL49pTD/j3uwHx/86hcAAAD/&#10;/wMAUEsDBBQABgAIAAAAIQB7xrVe2gAAAAcBAAAPAAAAZHJzL2Rvd25yZXYueG1sTI7BTsMwEETv&#10;SPyDtUhcqtYhLREKcSoE5MaFQsV1Gy9JRLxOY7cNfD0LFzg+zWjmFevJ9epIY+g8G7haJKCIa287&#10;bgy8vlTzG1AhIlvsPZOBTwqwLs/PCsytP/EzHTexUTLCIUcDbYxDrnWoW3IYFn4gluzdjw6j4Nho&#10;O+JJxl2v0yTJtMOO5aHFge5bqj82B2cgVFvaV1+zepa8LRtP6f7h6RGNubyY7m5BRZriXxl+9EUd&#10;SnHa+QPboHrh60zUo4EsAyX5Ml2tQO1+WZeF/u9ffgMAAP//AwBQSwECLQAUAAYACAAAACEAtoM4&#10;kv4AAADhAQAAEwAAAAAAAAAAAAAAAAAAAAAAW0NvbnRlbnRfVHlwZXNdLnhtbFBLAQItABQABgAI&#10;AAAAIQA4/SH/1gAAAJQBAAALAAAAAAAAAAAAAAAAAC8BAABfcmVscy8ucmVsc1BLAQItABQABgAI&#10;AAAAIQD91S1RHQIAADgEAAAOAAAAAAAAAAAAAAAAAC4CAABkcnMvZTJvRG9jLnhtbFBLAQItABQA&#10;BgAIAAAAIQB7xrVe2gAAAAcBAAAPAAAAAAAAAAAAAAAAAHcEAABkcnMvZG93bnJldi54bWxQSwUG&#10;AAAAAAQABADzAAAAfgUAAAAA&#10;"/>
                  </w:pict>
                </mc:Fallback>
              </mc:AlternateContent>
            </w:r>
            <w:r w:rsidRPr="00724719">
              <w:rPr>
                <w:rFonts w:cs="Times New Roman"/>
                <w:sz w:val="24"/>
                <w:szCs w:val="24"/>
              </w:rPr>
              <w:t xml:space="preserve">              </w:t>
            </w:r>
          </w:p>
          <w:p w:rsidR="00B3707B" w:rsidRPr="00724719" w:rsidRDefault="00B3707B" w:rsidP="0079238E">
            <w:pPr>
              <w:spacing w:line="264" w:lineRule="auto"/>
              <w:rPr>
                <w:rFonts w:cs="Times New Roman"/>
                <w:b/>
                <w:sz w:val="24"/>
                <w:szCs w:val="24"/>
              </w:rPr>
            </w:pPr>
            <w:r w:rsidRPr="00724719">
              <w:rPr>
                <w:rFonts w:cs="Times New Roman"/>
                <w:sz w:val="24"/>
                <w:szCs w:val="24"/>
              </w:rPr>
              <w:t xml:space="preserve">            </w:t>
            </w:r>
          </w:p>
        </w:tc>
        <w:tc>
          <w:tcPr>
            <w:tcW w:w="5760" w:type="dxa"/>
            <w:shd w:val="clear" w:color="auto" w:fill="auto"/>
          </w:tcPr>
          <w:p w:rsidR="00B3707B" w:rsidRPr="00724719" w:rsidRDefault="00B3707B" w:rsidP="0079238E">
            <w:pPr>
              <w:spacing w:line="264" w:lineRule="auto"/>
              <w:rPr>
                <w:rFonts w:cs="Times New Roman"/>
                <w:b/>
                <w:sz w:val="24"/>
                <w:szCs w:val="24"/>
              </w:rPr>
            </w:pPr>
            <w:r w:rsidRPr="00724719">
              <w:rPr>
                <w:rFonts w:cs="Times New Roman"/>
                <w:b/>
                <w:sz w:val="24"/>
                <w:szCs w:val="24"/>
              </w:rPr>
              <w:t xml:space="preserve"> CỘNG HÒA XÃ HỘI CHỦ NGHĨA VIỆT NAM</w:t>
            </w:r>
          </w:p>
          <w:p w:rsidR="00B3707B" w:rsidRPr="00724719" w:rsidRDefault="00B3707B" w:rsidP="0079238E">
            <w:pPr>
              <w:spacing w:line="264" w:lineRule="auto"/>
              <w:rPr>
                <w:rFonts w:cs="Times New Roman"/>
                <w:b/>
                <w:sz w:val="24"/>
                <w:szCs w:val="24"/>
              </w:rPr>
            </w:pPr>
            <w:r w:rsidRPr="00724719">
              <w:rPr>
                <w:rFonts w:cs="Times New Roman"/>
                <w:sz w:val="24"/>
                <w:szCs w:val="24"/>
              </w:rPr>
              <w:t xml:space="preserve">                    </w:t>
            </w:r>
            <w:r w:rsidRPr="00724719">
              <w:rPr>
                <w:rFonts w:cs="Times New Roman"/>
                <w:b/>
                <w:sz w:val="24"/>
                <w:szCs w:val="24"/>
              </w:rPr>
              <w:t>Độc lập –Tự do – Hạnh phúc</w:t>
            </w:r>
          </w:p>
          <w:p w:rsidR="00B3707B" w:rsidRPr="00724719" w:rsidRDefault="00B3707B" w:rsidP="0079238E">
            <w:pPr>
              <w:spacing w:line="264" w:lineRule="auto"/>
              <w:rPr>
                <w:rFonts w:cs="Times New Roman"/>
                <w:i/>
                <w:sz w:val="24"/>
                <w:szCs w:val="24"/>
              </w:rPr>
            </w:pPr>
            <w:r w:rsidRPr="00724719">
              <w:rPr>
                <w:rFonts w:cs="Times New Roman"/>
                <w:noProof/>
                <w:sz w:val="24"/>
                <w:szCs w:val="24"/>
              </w:rPr>
              <mc:AlternateContent>
                <mc:Choice Requires="wps">
                  <w:drawing>
                    <wp:anchor distT="4294967295" distB="4294967295" distL="114300" distR="114300" simplePos="0" relativeHeight="251722752" behindDoc="0" locked="0" layoutInCell="1" allowOverlap="1" wp14:anchorId="19D67ABA" wp14:editId="542EE0B3">
                      <wp:simplePos x="0" y="0"/>
                      <wp:positionH relativeFrom="column">
                        <wp:posOffset>1151890</wp:posOffset>
                      </wp:positionH>
                      <wp:positionV relativeFrom="paragraph">
                        <wp:posOffset>69849</wp:posOffset>
                      </wp:positionV>
                      <wp:extent cx="1190625" cy="0"/>
                      <wp:effectExtent l="0" t="0" r="9525"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90.7pt;margin-top:5.5pt;width:93.75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L+JAIAAEwEAAAOAAAAZHJzL2Uyb0RvYy54bWysVMFu2zAMvQ/YPwi6J7YzJ0uMOkVhJ7t0&#10;a4F2H6BIcizMFgVJjRMM+/dRSmK03WUY5oNMmeLjI/nkm9tj35GDtE6BLmk2TSmRmoNQel/S78/b&#10;yZIS55kWrAMtS3qSjt6uP364GUwhZ9BCJ6QlCKJdMZiStt6bIkkcb2XP3BSM1OhswPbM49buE2HZ&#10;gOh9l8zSdJEMYIWxwKVz+LU+O+k64jeN5P6haZz0pCspcvNxtXHdhTVZ37Bib5lpFb/QYP/AomdK&#10;Y9IRqmaekRer/oDqFbfgoPFTDn0CTaO4jDVgNVn6rpqnlhkZa8HmODO2yf0/WP7t8GiJEiXNc0o0&#10;63FGT94ytW89ubMWBlKB1thHsASPYL8G4woMq/SjDRXzo34y98B/OKKhapney8j7+WQQKwsRyZuQ&#10;sHEGs+6GryDwDHvxEJt3bGwfILEt5BhndBpnJI+ecPyYZat0MZtTwq++hBXXQGOd/yKhJ8EoqbsU&#10;MlaQxTTscO98oMWKa0DIqmGrui4KotNkKOlqjnmCx0GnRHDGjd3vqs6SAwuSik+s8d0xCy9aRLBW&#10;MrG52J6p7mxj8k4HPCwM6Vyss2Z+rtLVZrlZ5pN8tthM8rSuJ3fbKp8sttnnef2prqo6+xWoZXnR&#10;KiGkDuyu+s3yv9PH5SadlTcqeGxD8hY99gvJXt+RdJxsGOZZFjsQp0d7nThKNh6+XK9wJ17v0X79&#10;E1j/BgAA//8DAFBLAwQUAAYACAAAACEA2dYl4NwAAAAJAQAADwAAAGRycy9kb3ducmV2LnhtbEyP&#10;QU/DMAyF70j8h8hIXBBLO2DqStNpQuLAkW0SV68xbaFxqiZdy349Rhzg5mc/PX+v2MyuUycaQuvZ&#10;QLpIQBFX3rZcGzjsn28zUCEiW+w8k4EvCrApLy8KzK2f+JVOu1grCeGQo4Emxj7XOlQNOQwL3xPL&#10;7d0PDqPIodZ2wEnCXaeXSbLSDluWDw329NRQ9bkbnQEK40OabNeuPrycp5u35flj6vfGXF/N20dQ&#10;keb4Z4YffEGHUpiOfmQbVCc6S+/FKkMqncRwt8rWoI6/C10W+n+D8hsAAP//AwBQSwECLQAUAAYA&#10;CAAAACEAtoM4kv4AAADhAQAAEwAAAAAAAAAAAAAAAAAAAAAAW0NvbnRlbnRfVHlwZXNdLnhtbFBL&#10;AQItABQABgAIAAAAIQA4/SH/1gAAAJQBAAALAAAAAAAAAAAAAAAAAC8BAABfcmVscy8ucmVsc1BL&#10;AQItABQABgAIAAAAIQDrJ2L+JAIAAEwEAAAOAAAAAAAAAAAAAAAAAC4CAABkcnMvZTJvRG9jLnht&#10;bFBLAQItABQABgAIAAAAIQDZ1iXg3AAAAAkBAAAPAAAAAAAAAAAAAAAAAH4EAABkcnMvZG93bnJl&#10;di54bWxQSwUGAAAAAAQABADzAAAAhwUAAAAA&#10;"/>
                  </w:pict>
                </mc:Fallback>
              </mc:AlternateContent>
            </w:r>
            <w:r w:rsidRPr="00724719">
              <w:rPr>
                <w:rFonts w:cs="Times New Roman"/>
                <w:i/>
                <w:sz w:val="24"/>
                <w:szCs w:val="24"/>
              </w:rPr>
              <w:t xml:space="preserve">                    </w:t>
            </w:r>
          </w:p>
        </w:tc>
      </w:tr>
    </w:tbl>
    <w:p w:rsidR="00B3707B" w:rsidRPr="00894474" w:rsidRDefault="00B3707B" w:rsidP="00B3707B">
      <w:pPr>
        <w:spacing w:line="264" w:lineRule="auto"/>
        <w:jc w:val="center"/>
        <w:rPr>
          <w:rFonts w:eastAsia="MS Mincho" w:cs="Times New Roman"/>
          <w:b/>
          <w:bCs/>
          <w:szCs w:val="28"/>
        </w:rPr>
      </w:pPr>
      <w:r w:rsidRPr="00894474">
        <w:rPr>
          <w:rFonts w:eastAsia="MS Mincho" w:cs="Times New Roman"/>
          <w:b/>
          <w:bCs/>
          <w:szCs w:val="28"/>
        </w:rPr>
        <w:t>ĐỀ CƯƠNG CHI TIẾT HỌC PHẦN</w:t>
      </w:r>
    </w:p>
    <w:p w:rsidR="00F64371" w:rsidRPr="003D7F03" w:rsidRDefault="00F64371" w:rsidP="00F64371">
      <w:pPr>
        <w:spacing w:line="288" w:lineRule="auto"/>
        <w:jc w:val="center"/>
        <w:rPr>
          <w:b/>
          <w:bCs/>
          <w:sz w:val="26"/>
          <w:szCs w:val="26"/>
        </w:rPr>
      </w:pPr>
      <w:r w:rsidRPr="003D7F03">
        <w:rPr>
          <w:b/>
          <w:bCs/>
          <w:color w:val="000000"/>
          <w:sz w:val="26"/>
          <w:szCs w:val="26"/>
        </w:rPr>
        <w:t>LÝ THUYẾT</w:t>
      </w:r>
    </w:p>
    <w:p w:rsidR="00B3707B" w:rsidRDefault="00F64371" w:rsidP="00F64371">
      <w:pPr>
        <w:spacing w:line="264" w:lineRule="auto"/>
        <w:jc w:val="center"/>
        <w:rPr>
          <w:rFonts w:cs="Times New Roman"/>
          <w:bCs/>
          <w:i/>
          <w:color w:val="000000"/>
          <w:sz w:val="26"/>
          <w:szCs w:val="26"/>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B76D1D" w:rsidRPr="00D17AED" w:rsidRDefault="00B76D1D" w:rsidP="00B3707B">
      <w:pPr>
        <w:spacing w:line="264" w:lineRule="auto"/>
        <w:jc w:val="center"/>
        <w:rPr>
          <w:rFonts w:cs="Times New Roman"/>
          <w:bCs/>
          <w:i/>
          <w:color w:val="000000"/>
          <w:sz w:val="26"/>
          <w:szCs w:val="26"/>
        </w:rPr>
      </w:pPr>
    </w:p>
    <w:p w:rsidR="00F03FAC" w:rsidRPr="00D17AED" w:rsidRDefault="00F03FAC" w:rsidP="00F03FAC">
      <w:pPr>
        <w:spacing w:line="360" w:lineRule="auto"/>
        <w:jc w:val="both"/>
        <w:rPr>
          <w:rFonts w:eastAsia="MS Mincho" w:cs="Times New Roman"/>
          <w:b/>
          <w:bCs/>
          <w:sz w:val="26"/>
          <w:szCs w:val="26"/>
        </w:rPr>
      </w:pPr>
      <w:r w:rsidRPr="00D17AED">
        <w:rPr>
          <w:rFonts w:eastAsia="MS Mincho" w:cs="Times New Roman"/>
          <w:b/>
          <w:bCs/>
          <w:sz w:val="26"/>
          <w:szCs w:val="26"/>
        </w:rPr>
        <w:t xml:space="preserve">1. Thông tin chung về </w:t>
      </w:r>
      <w:r w:rsidR="00F64371">
        <w:rPr>
          <w:rFonts w:cs="Times New Roman"/>
          <w:b/>
          <w:sz w:val="26"/>
          <w:szCs w:val="26"/>
        </w:rPr>
        <w:t>môn học</w:t>
      </w:r>
      <w:r w:rsidRPr="00D17AED">
        <w:rPr>
          <w:rFonts w:eastAsia="MS Mincho" w:cs="Times New Roman"/>
          <w:b/>
          <w:bCs/>
          <w:sz w:val="26"/>
          <w:szCs w:val="26"/>
        </w:rPr>
        <w:t xml:space="preserve"> </w:t>
      </w:r>
    </w:p>
    <w:p w:rsidR="00F03FAC" w:rsidRPr="00D17AED" w:rsidRDefault="00F03FAC" w:rsidP="00F03FAC">
      <w:pPr>
        <w:numPr>
          <w:ilvl w:val="0"/>
          <w:numId w:val="3"/>
        </w:numPr>
        <w:spacing w:line="360" w:lineRule="auto"/>
        <w:jc w:val="both"/>
        <w:rPr>
          <w:rFonts w:eastAsia="MS Mincho" w:cs="Times New Roman"/>
          <w:sz w:val="26"/>
          <w:szCs w:val="26"/>
        </w:rPr>
      </w:pPr>
      <w:r w:rsidRPr="00D17AED">
        <w:rPr>
          <w:rFonts w:eastAsia="MS Mincho" w:cs="Times New Roman"/>
          <w:sz w:val="26"/>
          <w:szCs w:val="26"/>
        </w:rPr>
        <w:t>Tên học phần:</w:t>
      </w:r>
      <w:r w:rsidRPr="00D17AED">
        <w:rPr>
          <w:rFonts w:eastAsia="MS Mincho" w:cs="Times New Roman"/>
          <w:sz w:val="26"/>
          <w:szCs w:val="26"/>
          <w:lang w:eastAsia="ja-JP"/>
        </w:rPr>
        <w:t xml:space="preserve"> </w:t>
      </w:r>
    </w:p>
    <w:p w:rsidR="00F03FAC" w:rsidRPr="00894474" w:rsidRDefault="00F03FAC" w:rsidP="00C06424">
      <w:pPr>
        <w:pStyle w:val="ListParagraph"/>
        <w:numPr>
          <w:ilvl w:val="0"/>
          <w:numId w:val="62"/>
        </w:numPr>
        <w:jc w:val="both"/>
        <w:outlineLvl w:val="0"/>
        <w:rPr>
          <w:rFonts w:eastAsia="MS Mincho"/>
          <w:b/>
          <w:szCs w:val="26"/>
        </w:rPr>
      </w:pPr>
      <w:bookmarkStart w:id="189" w:name="_Toc9497825"/>
      <w:r w:rsidRPr="00D17AED">
        <w:rPr>
          <w:rFonts w:eastAsia="MS Mincho"/>
          <w:szCs w:val="26"/>
          <w:lang w:eastAsia="ja-JP"/>
        </w:rPr>
        <w:t>Tiếng Việt:</w:t>
      </w:r>
      <w:r w:rsidRPr="00D17AED">
        <w:rPr>
          <w:rFonts w:eastAsia="MS Mincho"/>
          <w:b/>
          <w:szCs w:val="26"/>
          <w:lang w:eastAsia="ja-JP"/>
        </w:rPr>
        <w:t xml:space="preserve"> </w:t>
      </w:r>
      <w:r w:rsidRPr="00894474">
        <w:rPr>
          <w:b/>
          <w:color w:val="000000"/>
          <w:szCs w:val="26"/>
        </w:rPr>
        <w:t>An toàn, sức khỏe, môi trường</w:t>
      </w:r>
      <w:bookmarkEnd w:id="189"/>
    </w:p>
    <w:p w:rsidR="00F03FAC" w:rsidRPr="00D17AED" w:rsidRDefault="00F03FAC" w:rsidP="00C06424">
      <w:pPr>
        <w:pStyle w:val="ListParagraph"/>
        <w:numPr>
          <w:ilvl w:val="0"/>
          <w:numId w:val="62"/>
        </w:numPr>
        <w:jc w:val="both"/>
        <w:rPr>
          <w:rFonts w:eastAsia="MS Mincho"/>
          <w:b/>
          <w:szCs w:val="26"/>
        </w:rPr>
      </w:pPr>
      <w:r w:rsidRPr="00D17AED">
        <w:rPr>
          <w:rFonts w:eastAsia="MS Mincho"/>
          <w:szCs w:val="26"/>
        </w:rPr>
        <w:t>Tiếng Anh:</w:t>
      </w:r>
      <w:r w:rsidRPr="00D17AED">
        <w:rPr>
          <w:rFonts w:eastAsia="MS Mincho"/>
          <w:bCs/>
          <w:szCs w:val="26"/>
          <w:lang w:eastAsia="ja-JP"/>
        </w:rPr>
        <w:t xml:space="preserve"> </w:t>
      </w:r>
      <w:r w:rsidRPr="00D17AED">
        <w:rPr>
          <w:b/>
          <w:color w:val="000000"/>
          <w:szCs w:val="26"/>
        </w:rPr>
        <w:t>Health Safety Environment</w:t>
      </w:r>
    </w:p>
    <w:p w:rsidR="00F03FAC" w:rsidRPr="00D17AED" w:rsidRDefault="00F03FAC" w:rsidP="00F03FAC">
      <w:pPr>
        <w:numPr>
          <w:ilvl w:val="0"/>
          <w:numId w:val="3"/>
        </w:numPr>
        <w:spacing w:line="360" w:lineRule="auto"/>
        <w:jc w:val="both"/>
        <w:rPr>
          <w:rFonts w:eastAsia="MS Mincho" w:cs="Times New Roman"/>
          <w:sz w:val="26"/>
          <w:szCs w:val="26"/>
        </w:rPr>
      </w:pPr>
      <w:r w:rsidRPr="00D17AED">
        <w:rPr>
          <w:rFonts w:eastAsia="MS Mincho" w:cs="Times New Roman"/>
          <w:sz w:val="26"/>
          <w:szCs w:val="26"/>
        </w:rPr>
        <w:t xml:space="preserve">Mã học phần: </w:t>
      </w:r>
      <w:r w:rsidRPr="00D17AED">
        <w:rPr>
          <w:rFonts w:cs="Times New Roman"/>
          <w:color w:val="000000"/>
          <w:sz w:val="26"/>
          <w:szCs w:val="26"/>
        </w:rPr>
        <w:t>ESHS 829</w:t>
      </w:r>
    </w:p>
    <w:p w:rsidR="00F03FAC" w:rsidRPr="00D17AED" w:rsidRDefault="00F03FAC" w:rsidP="00F03FAC">
      <w:pPr>
        <w:numPr>
          <w:ilvl w:val="0"/>
          <w:numId w:val="3"/>
        </w:numPr>
        <w:spacing w:line="360" w:lineRule="auto"/>
        <w:jc w:val="both"/>
        <w:rPr>
          <w:rFonts w:eastAsia="MS Mincho" w:cs="Times New Roman"/>
          <w:sz w:val="26"/>
          <w:szCs w:val="26"/>
        </w:rPr>
      </w:pPr>
      <w:r w:rsidRPr="00D17AED">
        <w:rPr>
          <w:rFonts w:eastAsia="MS Mincho" w:cs="Times New Roman"/>
          <w:sz w:val="26"/>
          <w:szCs w:val="26"/>
        </w:rPr>
        <w:t>Số tín chỉ</w:t>
      </w:r>
      <w:r w:rsidRPr="00D17AED">
        <w:rPr>
          <w:rFonts w:eastAsia="MS Mincho" w:cs="Times New Roman"/>
          <w:sz w:val="26"/>
          <w:szCs w:val="26"/>
          <w:lang w:eastAsia="ja-JP"/>
        </w:rPr>
        <w:t xml:space="preserve">: 2 </w:t>
      </w:r>
    </w:p>
    <w:p w:rsidR="00F64371" w:rsidRPr="00C155C5" w:rsidRDefault="00F64371" w:rsidP="00F64371">
      <w:pPr>
        <w:pStyle w:val="ListParagraph"/>
        <w:numPr>
          <w:ilvl w:val="0"/>
          <w:numId w:val="3"/>
        </w:numPr>
        <w:spacing w:line="312" w:lineRule="auto"/>
        <w:jc w:val="both"/>
        <w:rPr>
          <w:szCs w:val="26"/>
        </w:rPr>
      </w:pPr>
      <w:r w:rsidRPr="00C155C5">
        <w:rPr>
          <w:szCs w:val="26"/>
        </w:rPr>
        <w:t>Đối tượng học: Thạc sĩ, ngành Khoa học môi trường</w:t>
      </w:r>
    </w:p>
    <w:p w:rsidR="00F64371" w:rsidRDefault="00F64371" w:rsidP="00F64371">
      <w:pPr>
        <w:pStyle w:val="ListParagraph"/>
        <w:numPr>
          <w:ilvl w:val="0"/>
          <w:numId w:val="3"/>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F64371" w:rsidRPr="003D7F03" w:rsidTr="00A12581">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371" w:rsidRPr="003D7F03" w:rsidRDefault="00F64371" w:rsidP="00A12581">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F64371" w:rsidRPr="003D7F03" w:rsidRDefault="00F64371" w:rsidP="00A12581">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F64371" w:rsidRPr="003D7F03" w:rsidRDefault="00F64371" w:rsidP="00A12581">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F64371" w:rsidRPr="003D7F03" w:rsidTr="00A12581">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F64371" w:rsidRPr="003D7F03" w:rsidRDefault="00F64371" w:rsidP="00A12581">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F64371" w:rsidRPr="003D7F03" w:rsidRDefault="00F64371" w:rsidP="00A12581">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F64371" w:rsidRPr="003D7F03" w:rsidRDefault="00F64371" w:rsidP="00A12581">
            <w:pPr>
              <w:spacing w:line="288" w:lineRule="auto"/>
              <w:jc w:val="center"/>
              <w:rPr>
                <w:color w:val="000000"/>
                <w:sz w:val="26"/>
                <w:szCs w:val="26"/>
              </w:rPr>
            </w:pPr>
            <w:r w:rsidRPr="003D7F03">
              <w:rPr>
                <w:color w:val="000000"/>
                <w:sz w:val="26"/>
                <w:szCs w:val="26"/>
              </w:rPr>
              <w:t>□</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F64371" w:rsidRPr="003D7F03" w:rsidRDefault="00F64371" w:rsidP="00A12581">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F64371" w:rsidRPr="003D7F03" w:rsidRDefault="00F64371" w:rsidP="00A12581">
            <w:pPr>
              <w:spacing w:line="288" w:lineRule="auto"/>
              <w:jc w:val="center"/>
              <w:rPr>
                <w:color w:val="000000"/>
                <w:sz w:val="26"/>
                <w:szCs w:val="26"/>
              </w:rPr>
            </w:pPr>
            <w:r w:rsidRPr="003D7F03">
              <w:rPr>
                <w:sz w:val="26"/>
                <w:szCs w:val="26"/>
              </w:rPr>
              <w:sym w:font="Wingdings" w:char="F0FE"/>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F64371" w:rsidRPr="003D7F03" w:rsidRDefault="00F64371" w:rsidP="00A12581">
            <w:pPr>
              <w:spacing w:line="288" w:lineRule="auto"/>
              <w:jc w:val="center"/>
              <w:rPr>
                <w:color w:val="000000"/>
                <w:sz w:val="26"/>
                <w:szCs w:val="26"/>
              </w:rPr>
            </w:pPr>
            <w:r>
              <w:rPr>
                <w:color w:val="000000"/>
                <w:sz w:val="26"/>
                <w:szCs w:val="26"/>
              </w:rPr>
              <w:t xml:space="preserve">Luận văn </w:t>
            </w:r>
          </w:p>
          <w:p w:rsidR="00F64371" w:rsidRPr="003D7F03" w:rsidRDefault="00F64371" w:rsidP="00A12581">
            <w:pPr>
              <w:spacing w:line="288" w:lineRule="auto"/>
              <w:jc w:val="center"/>
              <w:rPr>
                <w:color w:val="000000"/>
                <w:sz w:val="26"/>
                <w:szCs w:val="26"/>
              </w:rPr>
            </w:pPr>
            <w:r w:rsidRPr="003D7F03">
              <w:rPr>
                <w:color w:val="000000"/>
                <w:sz w:val="26"/>
                <w:szCs w:val="26"/>
              </w:rPr>
              <w:t xml:space="preserve"> □</w:t>
            </w:r>
          </w:p>
        </w:tc>
      </w:tr>
      <w:tr w:rsidR="00F64371" w:rsidRPr="003D7F03" w:rsidTr="00A12581">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F64371" w:rsidRPr="003D7F03" w:rsidRDefault="00F64371" w:rsidP="00A12581">
            <w:pPr>
              <w:spacing w:line="288" w:lineRule="auto"/>
              <w:jc w:val="center"/>
              <w:rPr>
                <w:color w:val="000000"/>
                <w:sz w:val="26"/>
                <w:szCs w:val="26"/>
              </w:rPr>
            </w:pPr>
            <w:r w:rsidRPr="003D7F03">
              <w:rPr>
                <w:color w:val="000000"/>
                <w:sz w:val="26"/>
                <w:szCs w:val="26"/>
              </w:rPr>
              <w:t xml:space="preserve">Bắt buộc </w:t>
            </w:r>
          </w:p>
          <w:p w:rsidR="00F64371" w:rsidRPr="003D7F03" w:rsidRDefault="00F64371" w:rsidP="00A1258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F64371" w:rsidRPr="003D7F03" w:rsidRDefault="00F64371" w:rsidP="00A12581">
            <w:pPr>
              <w:spacing w:line="288" w:lineRule="auto"/>
              <w:jc w:val="center"/>
              <w:rPr>
                <w:color w:val="000000"/>
                <w:sz w:val="26"/>
                <w:szCs w:val="26"/>
              </w:rPr>
            </w:pPr>
            <w:r w:rsidRPr="003D7F03">
              <w:rPr>
                <w:color w:val="000000"/>
                <w:sz w:val="26"/>
                <w:szCs w:val="26"/>
              </w:rPr>
              <w:t xml:space="preserve">Tự chọn </w:t>
            </w:r>
          </w:p>
          <w:p w:rsidR="00F64371" w:rsidRPr="003D7F03" w:rsidRDefault="00F64371" w:rsidP="00A1258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F64371" w:rsidRPr="003D7F03" w:rsidRDefault="00F64371" w:rsidP="00A12581">
            <w:pPr>
              <w:spacing w:line="288" w:lineRule="auto"/>
              <w:jc w:val="center"/>
              <w:rPr>
                <w:sz w:val="26"/>
                <w:szCs w:val="26"/>
              </w:rPr>
            </w:pPr>
            <w:r w:rsidRPr="003D7F03">
              <w:rPr>
                <w:color w:val="000000"/>
                <w:sz w:val="26"/>
                <w:szCs w:val="26"/>
              </w:rPr>
              <w:t xml:space="preserve">Bắt buộc </w:t>
            </w:r>
          </w:p>
          <w:p w:rsidR="00F64371" w:rsidRPr="003D7F03" w:rsidRDefault="00F64371" w:rsidP="00A1258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F64371" w:rsidRPr="003D7F03" w:rsidRDefault="00F64371" w:rsidP="00A12581">
            <w:pPr>
              <w:spacing w:line="288" w:lineRule="auto"/>
              <w:jc w:val="center"/>
              <w:rPr>
                <w:color w:val="000000"/>
                <w:sz w:val="26"/>
                <w:szCs w:val="26"/>
              </w:rPr>
            </w:pPr>
            <w:r w:rsidRPr="003D7F03">
              <w:rPr>
                <w:color w:val="000000"/>
                <w:sz w:val="26"/>
                <w:szCs w:val="26"/>
              </w:rPr>
              <w:t>Tự chọn</w:t>
            </w:r>
          </w:p>
          <w:p w:rsidR="00F64371" w:rsidRPr="003D7F03" w:rsidRDefault="00F64371" w:rsidP="00A12581">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F64371" w:rsidRPr="003D7F03" w:rsidRDefault="00F64371" w:rsidP="00A12581">
            <w:pPr>
              <w:spacing w:line="288" w:lineRule="auto"/>
              <w:jc w:val="center"/>
              <w:rPr>
                <w:color w:val="000000"/>
                <w:sz w:val="26"/>
                <w:szCs w:val="26"/>
              </w:rPr>
            </w:pPr>
            <w:r w:rsidRPr="003D7F03">
              <w:rPr>
                <w:color w:val="000000"/>
                <w:sz w:val="26"/>
                <w:szCs w:val="26"/>
              </w:rPr>
              <w:t xml:space="preserve">Bắt buộc </w:t>
            </w:r>
          </w:p>
          <w:p w:rsidR="00F64371" w:rsidRPr="003D7F03" w:rsidRDefault="00F64371" w:rsidP="00A1258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F64371" w:rsidRPr="003D7F03" w:rsidRDefault="00F64371" w:rsidP="00A12581">
            <w:pPr>
              <w:spacing w:line="288" w:lineRule="auto"/>
              <w:jc w:val="center"/>
              <w:rPr>
                <w:color w:val="000000"/>
                <w:sz w:val="26"/>
                <w:szCs w:val="26"/>
              </w:rPr>
            </w:pPr>
            <w:r w:rsidRPr="003D7F03">
              <w:rPr>
                <w:color w:val="000000"/>
                <w:sz w:val="26"/>
                <w:szCs w:val="26"/>
              </w:rPr>
              <w:t xml:space="preserve">Tự chọn </w:t>
            </w:r>
          </w:p>
          <w:p w:rsidR="00F64371" w:rsidRPr="003D7F03" w:rsidRDefault="00F64371" w:rsidP="00A12581">
            <w:pPr>
              <w:spacing w:line="288" w:lineRule="auto"/>
              <w:jc w:val="center"/>
              <w:rPr>
                <w:color w:val="000000"/>
                <w:sz w:val="26"/>
                <w:szCs w:val="26"/>
              </w:rPr>
            </w:pPr>
            <w:r w:rsidRPr="003D7F03">
              <w:rPr>
                <w:sz w:val="26"/>
                <w:szCs w:val="26"/>
              </w:rPr>
              <w:sym w:font="Wingdings" w:char="F0FE"/>
            </w:r>
          </w:p>
        </w:tc>
        <w:tc>
          <w:tcPr>
            <w:tcW w:w="1475" w:type="dxa"/>
            <w:vMerge/>
            <w:tcBorders>
              <w:top w:val="nil"/>
              <w:left w:val="single" w:sz="4" w:space="0" w:color="auto"/>
              <w:bottom w:val="single" w:sz="4" w:space="0" w:color="auto"/>
              <w:right w:val="single" w:sz="4" w:space="0" w:color="auto"/>
            </w:tcBorders>
            <w:vAlign w:val="center"/>
            <w:hideMark/>
          </w:tcPr>
          <w:p w:rsidR="00F64371" w:rsidRPr="003D7F03" w:rsidRDefault="00F64371" w:rsidP="00A12581">
            <w:pPr>
              <w:spacing w:line="288" w:lineRule="auto"/>
              <w:rPr>
                <w:color w:val="000000"/>
                <w:sz w:val="26"/>
                <w:szCs w:val="26"/>
              </w:rPr>
            </w:pPr>
          </w:p>
        </w:tc>
      </w:tr>
    </w:tbl>
    <w:p w:rsidR="00F03FAC" w:rsidRPr="00D17AED" w:rsidRDefault="00F64371" w:rsidP="00F03FAC">
      <w:pPr>
        <w:numPr>
          <w:ilvl w:val="0"/>
          <w:numId w:val="3"/>
        </w:numPr>
        <w:spacing w:line="360" w:lineRule="auto"/>
        <w:jc w:val="both"/>
        <w:rPr>
          <w:rFonts w:eastAsia="MS Mincho" w:cs="Times New Roman"/>
          <w:sz w:val="26"/>
          <w:szCs w:val="26"/>
        </w:rPr>
      </w:pPr>
      <w:r w:rsidRPr="0073577D">
        <w:rPr>
          <w:rFonts w:eastAsia="MS Mincho"/>
          <w:sz w:val="26"/>
          <w:szCs w:val="26"/>
        </w:rPr>
        <w:t xml:space="preserve">Giờ tín chỉ đối với các hoạt động: </w:t>
      </w:r>
      <w:r>
        <w:rPr>
          <w:rFonts w:eastAsia="MS Mincho"/>
          <w:sz w:val="26"/>
          <w:szCs w:val="26"/>
        </w:rPr>
        <w:t>30 tiết</w:t>
      </w:r>
      <w:r w:rsidR="00F03FAC" w:rsidRPr="00D17AED">
        <w:rPr>
          <w:rFonts w:eastAsia="MS Mincho" w:cs="Times New Roman"/>
          <w:sz w:val="26"/>
          <w:szCs w:val="26"/>
        </w:rPr>
        <w:t xml:space="preserve"> </w:t>
      </w:r>
    </w:p>
    <w:p w:rsidR="00F03FAC" w:rsidRPr="00D17AED" w:rsidRDefault="00F03FAC" w:rsidP="00F03FAC">
      <w:pPr>
        <w:numPr>
          <w:ilvl w:val="1"/>
          <w:numId w:val="3"/>
        </w:numPr>
        <w:tabs>
          <w:tab w:val="clear" w:pos="1440"/>
          <w:tab w:val="num" w:pos="1320"/>
          <w:tab w:val="left" w:pos="3960"/>
        </w:tabs>
        <w:spacing w:line="360" w:lineRule="auto"/>
        <w:ind w:left="1320"/>
        <w:jc w:val="both"/>
        <w:rPr>
          <w:rFonts w:cs="Times New Roman"/>
          <w:color w:val="000000"/>
          <w:sz w:val="26"/>
          <w:szCs w:val="26"/>
        </w:rPr>
      </w:pPr>
      <w:r w:rsidRPr="00D17AED">
        <w:rPr>
          <w:rFonts w:cs="Times New Roman"/>
          <w:color w:val="000000"/>
          <w:sz w:val="26"/>
          <w:szCs w:val="26"/>
        </w:rPr>
        <w:t>Nghe giảng lý thuyết</w:t>
      </w:r>
      <w:r w:rsidRPr="00D17AED">
        <w:rPr>
          <w:rFonts w:cs="Times New Roman"/>
          <w:color w:val="000000"/>
          <w:sz w:val="26"/>
          <w:szCs w:val="26"/>
        </w:rPr>
        <w:tab/>
        <w:t>: 18 tiết</w:t>
      </w:r>
    </w:p>
    <w:p w:rsidR="00F03FAC" w:rsidRPr="00D17AED" w:rsidRDefault="00F64371" w:rsidP="00F03FAC">
      <w:pPr>
        <w:numPr>
          <w:ilvl w:val="1"/>
          <w:numId w:val="3"/>
        </w:numPr>
        <w:tabs>
          <w:tab w:val="clear" w:pos="1440"/>
          <w:tab w:val="num" w:pos="1320"/>
          <w:tab w:val="left" w:pos="3960"/>
        </w:tabs>
        <w:spacing w:line="360" w:lineRule="auto"/>
        <w:ind w:left="1320"/>
        <w:jc w:val="both"/>
        <w:rPr>
          <w:rFonts w:cs="Times New Roman"/>
          <w:color w:val="000000"/>
          <w:sz w:val="26"/>
          <w:szCs w:val="26"/>
        </w:rPr>
      </w:pPr>
      <w:r>
        <w:rPr>
          <w:rFonts w:cs="Times New Roman"/>
          <w:color w:val="000000"/>
          <w:sz w:val="26"/>
          <w:szCs w:val="26"/>
        </w:rPr>
        <w:t>B</w:t>
      </w:r>
      <w:r w:rsidR="00F03FAC" w:rsidRPr="00D17AED">
        <w:rPr>
          <w:rFonts w:cs="Times New Roman"/>
          <w:color w:val="000000"/>
          <w:sz w:val="26"/>
          <w:szCs w:val="26"/>
        </w:rPr>
        <w:t xml:space="preserve">ài tập </w:t>
      </w:r>
      <w:r w:rsidR="00F03FAC" w:rsidRPr="00D17AED">
        <w:rPr>
          <w:rFonts w:cs="Times New Roman"/>
          <w:color w:val="000000"/>
          <w:sz w:val="26"/>
          <w:szCs w:val="26"/>
        </w:rPr>
        <w:tab/>
        <w:t>: 0 tiết</w:t>
      </w:r>
    </w:p>
    <w:p w:rsidR="00F03FAC" w:rsidRPr="00D17AED" w:rsidRDefault="00F03FAC" w:rsidP="00F03FAC">
      <w:pPr>
        <w:numPr>
          <w:ilvl w:val="1"/>
          <w:numId w:val="3"/>
        </w:numPr>
        <w:tabs>
          <w:tab w:val="clear" w:pos="1440"/>
          <w:tab w:val="num" w:pos="1320"/>
          <w:tab w:val="left" w:pos="3960"/>
        </w:tabs>
        <w:spacing w:line="360" w:lineRule="auto"/>
        <w:ind w:left="1320"/>
        <w:jc w:val="both"/>
        <w:rPr>
          <w:rFonts w:cs="Times New Roman"/>
          <w:color w:val="000000"/>
          <w:sz w:val="26"/>
          <w:szCs w:val="26"/>
        </w:rPr>
      </w:pPr>
      <w:r w:rsidRPr="00D17AED">
        <w:rPr>
          <w:rFonts w:cs="Times New Roman"/>
          <w:color w:val="000000"/>
          <w:sz w:val="26"/>
          <w:szCs w:val="26"/>
        </w:rPr>
        <w:t xml:space="preserve">Thực hành, thực tập </w:t>
      </w:r>
      <w:r w:rsidRPr="00D17AED">
        <w:rPr>
          <w:rFonts w:cs="Times New Roman"/>
          <w:color w:val="000000"/>
          <w:sz w:val="26"/>
          <w:szCs w:val="26"/>
        </w:rPr>
        <w:tab/>
        <w:t>: 0 tiết</w:t>
      </w:r>
    </w:p>
    <w:p w:rsidR="00F03FAC" w:rsidRPr="00D17AED" w:rsidRDefault="00F64371" w:rsidP="00F03FAC">
      <w:pPr>
        <w:numPr>
          <w:ilvl w:val="1"/>
          <w:numId w:val="3"/>
        </w:numPr>
        <w:tabs>
          <w:tab w:val="clear" w:pos="1440"/>
          <w:tab w:val="num" w:pos="1320"/>
          <w:tab w:val="left" w:pos="3960"/>
        </w:tabs>
        <w:spacing w:line="360" w:lineRule="auto"/>
        <w:ind w:left="1320"/>
        <w:jc w:val="both"/>
        <w:rPr>
          <w:rFonts w:cs="Times New Roman"/>
          <w:color w:val="000000"/>
          <w:sz w:val="26"/>
          <w:szCs w:val="26"/>
        </w:rPr>
      </w:pPr>
      <w:r>
        <w:rPr>
          <w:color w:val="000000"/>
          <w:sz w:val="26"/>
          <w:szCs w:val="26"/>
        </w:rPr>
        <w:t>Thảo luận, hoạt động nhóm</w:t>
      </w:r>
      <w:r w:rsidR="00F03FAC" w:rsidRPr="00D17AED">
        <w:rPr>
          <w:rFonts w:cs="Times New Roman"/>
          <w:color w:val="000000"/>
          <w:sz w:val="26"/>
          <w:szCs w:val="26"/>
        </w:rPr>
        <w:t>: 12 tiết</w:t>
      </w:r>
    </w:p>
    <w:p w:rsidR="00F64371" w:rsidRPr="00F64371" w:rsidRDefault="00F64371" w:rsidP="00F64371">
      <w:pPr>
        <w:pStyle w:val="ListParagraph"/>
        <w:numPr>
          <w:ilvl w:val="0"/>
          <w:numId w:val="3"/>
        </w:numPr>
        <w:tabs>
          <w:tab w:val="left" w:pos="3960"/>
        </w:tabs>
        <w:spacing w:after="120"/>
        <w:jc w:val="both"/>
        <w:rPr>
          <w:rFonts w:eastAsia="MS Mincho"/>
          <w:szCs w:val="26"/>
        </w:rPr>
      </w:pPr>
      <w:r w:rsidRPr="00F64371">
        <w:rPr>
          <w:color w:val="000000"/>
          <w:szCs w:val="26"/>
        </w:rPr>
        <w:t>Thời gian tự học:  60 giờ</w:t>
      </w:r>
    </w:p>
    <w:p w:rsidR="00F03FAC" w:rsidRPr="00F64371" w:rsidRDefault="00F64371" w:rsidP="00F64371">
      <w:pPr>
        <w:pStyle w:val="ListParagraph"/>
        <w:numPr>
          <w:ilvl w:val="0"/>
          <w:numId w:val="3"/>
        </w:numPr>
        <w:tabs>
          <w:tab w:val="left" w:pos="3960"/>
        </w:tabs>
        <w:spacing w:after="120"/>
        <w:jc w:val="both"/>
        <w:rPr>
          <w:rFonts w:eastAsia="MS Mincho"/>
          <w:szCs w:val="26"/>
        </w:rPr>
      </w:pPr>
      <w:r w:rsidRPr="00F64371">
        <w:rPr>
          <w:szCs w:val="26"/>
        </w:rPr>
        <w:t>Phụ trách môn học: Khoa Môi trường</w:t>
      </w:r>
    </w:p>
    <w:p w:rsidR="00F03FAC" w:rsidRPr="00D17AED" w:rsidRDefault="00F03FAC" w:rsidP="00F03FAC">
      <w:pPr>
        <w:spacing w:line="360" w:lineRule="auto"/>
        <w:jc w:val="both"/>
        <w:rPr>
          <w:rFonts w:eastAsia="MS Mincho" w:cs="Times New Roman"/>
          <w:b/>
          <w:bCs/>
          <w:sz w:val="26"/>
          <w:szCs w:val="26"/>
        </w:rPr>
      </w:pPr>
      <w:r w:rsidRPr="00D17AED">
        <w:rPr>
          <w:rFonts w:eastAsia="MS Mincho" w:cs="Times New Roman"/>
          <w:b/>
          <w:bCs/>
          <w:sz w:val="26"/>
          <w:szCs w:val="26"/>
        </w:rPr>
        <w:t>2. Mục tiêu của học phần</w:t>
      </w:r>
    </w:p>
    <w:p w:rsidR="00F64371" w:rsidRPr="00BC522D" w:rsidRDefault="00F64371" w:rsidP="00F64371">
      <w:pPr>
        <w:spacing w:line="312" w:lineRule="auto"/>
        <w:ind w:firstLine="720"/>
        <w:jc w:val="both"/>
        <w:rPr>
          <w:rFonts w:cs="Times New Roman"/>
          <w:sz w:val="26"/>
          <w:szCs w:val="26"/>
        </w:rPr>
      </w:pPr>
      <w:r w:rsidRPr="00BC522D">
        <w:rPr>
          <w:rFonts w:cs="Times New Roman"/>
          <w:sz w:val="26"/>
          <w:szCs w:val="26"/>
        </w:rPr>
        <w:t xml:space="preserve">Sau khi học xong môn học học viên cần phải có kỹ năng sau: </w:t>
      </w:r>
    </w:p>
    <w:p w:rsidR="00F03FAC" w:rsidRPr="00D17AED" w:rsidRDefault="00F64371" w:rsidP="00724719">
      <w:pPr>
        <w:pStyle w:val="NormalWeb"/>
        <w:spacing w:before="0" w:beforeAutospacing="0" w:after="0" w:afterAutospacing="0" w:line="360" w:lineRule="auto"/>
        <w:jc w:val="both"/>
        <w:rPr>
          <w:sz w:val="26"/>
          <w:szCs w:val="26"/>
        </w:rPr>
      </w:pPr>
      <w:r w:rsidRPr="00BC522D">
        <w:rPr>
          <w:b/>
          <w:i/>
          <w:sz w:val="26"/>
          <w:szCs w:val="26"/>
        </w:rPr>
        <w:t>- Về kiến thức:</w:t>
      </w:r>
      <w:r w:rsidR="00F03FAC" w:rsidRPr="00D17AED">
        <w:rPr>
          <w:sz w:val="26"/>
          <w:szCs w:val="26"/>
        </w:rPr>
        <w:t xml:space="preserve"> </w:t>
      </w:r>
    </w:p>
    <w:p w:rsidR="00F03FAC" w:rsidRPr="00D17AED" w:rsidRDefault="00F64371" w:rsidP="00F03FAC">
      <w:pPr>
        <w:pStyle w:val="NormalWeb"/>
        <w:spacing w:before="0" w:beforeAutospacing="0" w:after="0" w:afterAutospacing="0" w:line="360" w:lineRule="auto"/>
        <w:ind w:firstLine="567"/>
        <w:jc w:val="both"/>
        <w:rPr>
          <w:color w:val="000000"/>
          <w:sz w:val="26"/>
          <w:szCs w:val="26"/>
        </w:rPr>
      </w:pPr>
      <w:r>
        <w:rPr>
          <w:sz w:val="26"/>
          <w:szCs w:val="26"/>
        </w:rPr>
        <w:t>+</w:t>
      </w:r>
      <w:r w:rsidR="00F03FAC" w:rsidRPr="00D17AED">
        <w:rPr>
          <w:sz w:val="26"/>
          <w:szCs w:val="26"/>
        </w:rPr>
        <w:t xml:space="preserve"> </w:t>
      </w:r>
      <w:r w:rsidR="00F03FAC" w:rsidRPr="00D17AED">
        <w:rPr>
          <w:color w:val="000000"/>
          <w:sz w:val="26"/>
          <w:szCs w:val="26"/>
        </w:rPr>
        <w:t>Học viên nắm bắt và hiểu được các nguyên tắc cơ bản, các quy trình để phân tích, đánh giá, xem xét các yếu tố tác động tới môi trường sức khỏe và an toàn của cộng đồng.</w:t>
      </w:r>
    </w:p>
    <w:p w:rsidR="00F03FAC" w:rsidRDefault="00F64371" w:rsidP="00F03FAC">
      <w:pPr>
        <w:pStyle w:val="NormalWeb"/>
        <w:spacing w:before="0" w:beforeAutospacing="0" w:after="0" w:afterAutospacing="0" w:line="360" w:lineRule="auto"/>
        <w:ind w:firstLine="567"/>
        <w:jc w:val="both"/>
        <w:rPr>
          <w:color w:val="000000"/>
          <w:sz w:val="26"/>
          <w:szCs w:val="26"/>
        </w:rPr>
      </w:pPr>
      <w:r>
        <w:rPr>
          <w:color w:val="000000"/>
          <w:sz w:val="26"/>
          <w:szCs w:val="26"/>
        </w:rPr>
        <w:lastRenderedPageBreak/>
        <w:t>+</w:t>
      </w:r>
      <w:r w:rsidR="00F03FAC" w:rsidRPr="00D17AED">
        <w:rPr>
          <w:color w:val="000000"/>
          <w:sz w:val="26"/>
          <w:szCs w:val="26"/>
        </w:rPr>
        <w:t xml:space="preserve"> </w:t>
      </w:r>
      <w:r w:rsidR="00F03FAC" w:rsidRPr="00D17AED">
        <w:rPr>
          <w:rFonts w:eastAsia="MS Mincho"/>
          <w:bCs/>
          <w:sz w:val="26"/>
          <w:szCs w:val="26"/>
        </w:rPr>
        <w:t xml:space="preserve">Vận dụng kiến thức để xây dựng, đề xuất các biện pháp cải thiện môi trường và điều kiện làm việc cho người lao động phù hợp với điều kiện thực tế. </w:t>
      </w:r>
      <w:r w:rsidR="00F03FAC" w:rsidRPr="00D17AED">
        <w:rPr>
          <w:color w:val="000000"/>
          <w:sz w:val="26"/>
          <w:szCs w:val="26"/>
        </w:rPr>
        <w:t xml:space="preserve"> </w:t>
      </w:r>
    </w:p>
    <w:p w:rsidR="00F64371" w:rsidRPr="00D17AED" w:rsidRDefault="00F64371" w:rsidP="00724719">
      <w:pPr>
        <w:pStyle w:val="NormalWeb"/>
        <w:spacing w:before="0" w:beforeAutospacing="0" w:after="0" w:afterAutospacing="0" w:line="360" w:lineRule="auto"/>
        <w:jc w:val="both"/>
        <w:rPr>
          <w:sz w:val="26"/>
          <w:szCs w:val="26"/>
        </w:rPr>
      </w:pPr>
      <w:r w:rsidRPr="0011639D">
        <w:rPr>
          <w:b/>
          <w:i/>
          <w:sz w:val="26"/>
          <w:szCs w:val="26"/>
        </w:rPr>
        <w:t>- Về kỹ năng:</w:t>
      </w:r>
    </w:p>
    <w:p w:rsidR="00F03FAC" w:rsidRDefault="00F64371" w:rsidP="00F03FAC">
      <w:pPr>
        <w:pStyle w:val="NormalWeb"/>
        <w:spacing w:before="0" w:beforeAutospacing="0" w:after="0" w:afterAutospacing="0" w:line="360" w:lineRule="auto"/>
        <w:ind w:firstLine="567"/>
        <w:jc w:val="both"/>
        <w:rPr>
          <w:color w:val="000000"/>
          <w:sz w:val="26"/>
          <w:szCs w:val="26"/>
        </w:rPr>
      </w:pPr>
      <w:r>
        <w:rPr>
          <w:color w:val="000000"/>
          <w:sz w:val="26"/>
          <w:szCs w:val="26"/>
        </w:rPr>
        <w:t xml:space="preserve">+ </w:t>
      </w:r>
      <w:r w:rsidR="00F03FAC" w:rsidRPr="00D17AED">
        <w:rPr>
          <w:color w:val="000000"/>
          <w:sz w:val="26"/>
          <w:szCs w:val="26"/>
        </w:rPr>
        <w:t>Học viên chủ đọng đưa ra các biện pháp phòng ngừa và cải thiện môi trường sống, làm việc một cách an toàn, nhằm đảm bảo sức khỏe cho người lao động và cộng đồng.</w:t>
      </w:r>
    </w:p>
    <w:p w:rsidR="00F64371" w:rsidRPr="00D17AED" w:rsidRDefault="00F64371" w:rsidP="00724719">
      <w:pPr>
        <w:pStyle w:val="NormalWeb"/>
        <w:spacing w:before="0" w:beforeAutospacing="0" w:after="0" w:afterAutospacing="0" w:line="360" w:lineRule="auto"/>
        <w:jc w:val="both"/>
        <w:rPr>
          <w:sz w:val="26"/>
          <w:szCs w:val="26"/>
        </w:rPr>
      </w:pPr>
      <w:r w:rsidRPr="00E53F54">
        <w:rPr>
          <w:b/>
          <w:i/>
          <w:sz w:val="26"/>
          <w:szCs w:val="26"/>
        </w:rPr>
        <w:t>- Về thái độ:</w:t>
      </w:r>
    </w:p>
    <w:p w:rsidR="00F03FAC" w:rsidRPr="00D17AED" w:rsidRDefault="00F64371" w:rsidP="00F03FAC">
      <w:pPr>
        <w:pStyle w:val="NormalWeb"/>
        <w:spacing w:before="0" w:beforeAutospacing="0" w:after="0" w:afterAutospacing="0" w:line="360" w:lineRule="auto"/>
        <w:ind w:firstLine="567"/>
        <w:jc w:val="both"/>
        <w:rPr>
          <w:sz w:val="26"/>
          <w:szCs w:val="26"/>
        </w:rPr>
      </w:pPr>
      <w:r>
        <w:rPr>
          <w:sz w:val="26"/>
          <w:szCs w:val="26"/>
        </w:rPr>
        <w:t>+</w:t>
      </w:r>
      <w:r w:rsidR="00F03FAC" w:rsidRPr="00D17AED">
        <w:rPr>
          <w:color w:val="000000"/>
          <w:sz w:val="26"/>
          <w:szCs w:val="26"/>
        </w:rPr>
        <w:t xml:space="preserve"> Xác định đúng đắn vai trò và tầm quan trọng của an toàn, sức khỏe, môi trường trong ngành nghề làm việc; Có tinh thần trách nhiệm trong việc bảo đảm an toàn và sức khỏe cho bản thân và công nhân viên do mình quản lý nói chung, và bảo vệ môi trường nói riên</w:t>
      </w:r>
      <w:r w:rsidR="00F03FAC" w:rsidRPr="00D17AED">
        <w:rPr>
          <w:sz w:val="26"/>
          <w:szCs w:val="26"/>
          <w:lang w:eastAsia="ja-JP"/>
        </w:rPr>
        <w:t>g</w:t>
      </w:r>
    </w:p>
    <w:p w:rsidR="00F03FAC" w:rsidRPr="00D17AED" w:rsidRDefault="00F03FAC" w:rsidP="00F03FAC">
      <w:pPr>
        <w:spacing w:line="360" w:lineRule="auto"/>
        <w:jc w:val="both"/>
        <w:rPr>
          <w:rFonts w:eastAsia="MS Mincho" w:cs="Times New Roman"/>
          <w:b/>
          <w:bCs/>
          <w:sz w:val="26"/>
          <w:szCs w:val="26"/>
          <w:lang w:val="vi-VN"/>
        </w:rPr>
      </w:pPr>
      <w:r w:rsidRPr="00D17AED">
        <w:rPr>
          <w:rFonts w:eastAsia="MS Mincho" w:cs="Times New Roman"/>
          <w:b/>
          <w:bCs/>
          <w:sz w:val="26"/>
          <w:szCs w:val="26"/>
        </w:rPr>
        <w:t xml:space="preserve">3. </w:t>
      </w:r>
      <w:r w:rsidRPr="00D17AED">
        <w:rPr>
          <w:rFonts w:eastAsia="MS Mincho" w:cs="Times New Roman"/>
          <w:b/>
          <w:bCs/>
          <w:sz w:val="26"/>
          <w:szCs w:val="26"/>
          <w:lang w:val="vi-VN"/>
        </w:rPr>
        <w:t>Tóm tắt nội dung học phần</w:t>
      </w:r>
    </w:p>
    <w:p w:rsidR="00F03FAC" w:rsidRPr="00D17AED" w:rsidRDefault="00F03FAC" w:rsidP="00F03FAC">
      <w:pPr>
        <w:pStyle w:val="NormalWeb"/>
        <w:spacing w:before="0" w:beforeAutospacing="0" w:after="0" w:afterAutospacing="0" w:line="360" w:lineRule="auto"/>
        <w:ind w:firstLine="720"/>
        <w:jc w:val="both"/>
        <w:rPr>
          <w:sz w:val="26"/>
          <w:szCs w:val="26"/>
          <w:lang w:val="vi-VN"/>
        </w:rPr>
      </w:pPr>
      <w:r w:rsidRPr="00D17AED">
        <w:rPr>
          <w:sz w:val="26"/>
          <w:szCs w:val="26"/>
          <w:lang w:val="vi-VN"/>
        </w:rPr>
        <w:t xml:space="preserve">Cung cấp cho học viên các thông tin toàn diện về khái niệm, nguyên tắc cơ bản đối với từng ngành, từng lĩnh vực cụ thể, nhằm đạt được những tiêu chí bề vững về môi trường và xã hội. Các hướng dẫn về an toàn và sức khỏe thông qua việc đánh giá các tác động từ môi trường đối với người lao động và cộng đồng. </w:t>
      </w:r>
      <w:r w:rsidRPr="00D17AED">
        <w:rPr>
          <w:sz w:val="26"/>
          <w:szCs w:val="26"/>
          <w:lang w:val="vi-VN" w:eastAsia="ja-JP"/>
        </w:rPr>
        <w:t>Nghiên cứu các yếu tố môi trường như thế nào, bao gồm: các yếu tố hóa học, vật lý, sinh học, ảnh hưởng đến sức khỏe và sự an toàn của con người, xác định được các mối nguy hiểm tới sức khỏe và an toàn tiềm năng, đồng thời thiết lập các quy trình đánh giá, xem xét các yếu tố tác động đến vấn đề an toàn, sức khỏe và môi trường nơi làm việc</w:t>
      </w:r>
      <w:r w:rsidRPr="00D17AED">
        <w:rPr>
          <w:sz w:val="26"/>
          <w:szCs w:val="26"/>
          <w:lang w:val="vi-VN"/>
        </w:rPr>
        <w:t xml:space="preserve">. Học viên có cơ hội tìm kiếm, phát huy và cải thiện môi trường sống và làm việc thông qua việc áp các tiêu chuẩn tốt nhất </w:t>
      </w:r>
      <w:r w:rsidRPr="00D17AED">
        <w:rPr>
          <w:iCs/>
          <w:sz w:val="26"/>
          <w:szCs w:val="26"/>
          <w:lang w:val="vi-VN"/>
        </w:rPr>
        <w:t>qua việc đo lường sử dụng chi phí hiệu quả</w:t>
      </w:r>
      <w:r w:rsidRPr="00D17AED">
        <w:rPr>
          <w:sz w:val="26"/>
          <w:szCs w:val="26"/>
          <w:lang w:val="vi-VN"/>
        </w:rPr>
        <w:t>.</w:t>
      </w:r>
    </w:p>
    <w:p w:rsidR="00F03FAC" w:rsidRPr="00D17AED" w:rsidRDefault="00F03FAC" w:rsidP="00F03FAC">
      <w:pPr>
        <w:spacing w:line="360" w:lineRule="auto"/>
        <w:jc w:val="both"/>
        <w:rPr>
          <w:rFonts w:eastAsia="MS Mincho" w:cs="Times New Roman"/>
          <w:b/>
          <w:bCs/>
          <w:sz w:val="26"/>
          <w:szCs w:val="26"/>
          <w:lang w:val="vi-VN"/>
        </w:rPr>
      </w:pPr>
      <w:r w:rsidRPr="00D17AED">
        <w:rPr>
          <w:rFonts w:eastAsia="MS Mincho" w:cs="Times New Roman"/>
          <w:b/>
          <w:bCs/>
          <w:sz w:val="26"/>
          <w:szCs w:val="26"/>
          <w:lang w:val="vi-VN"/>
        </w:rPr>
        <w:t>4. Tài liệu học tập</w:t>
      </w:r>
    </w:p>
    <w:p w:rsidR="00F03FAC" w:rsidRPr="00D17AED" w:rsidRDefault="00F03FAC" w:rsidP="00F03FAC">
      <w:pPr>
        <w:spacing w:line="360" w:lineRule="auto"/>
        <w:jc w:val="both"/>
        <w:rPr>
          <w:rFonts w:eastAsia="MS Mincho" w:cs="Times New Roman"/>
          <w:i/>
          <w:iCs/>
          <w:sz w:val="26"/>
          <w:szCs w:val="26"/>
          <w:lang w:val="vi-VN" w:eastAsia="ja-JP"/>
        </w:rPr>
      </w:pPr>
      <w:r w:rsidRPr="00D17AED">
        <w:rPr>
          <w:rFonts w:eastAsia="MS Mincho" w:cs="Times New Roman"/>
          <w:b/>
          <w:i/>
          <w:iCs/>
          <w:sz w:val="26"/>
          <w:szCs w:val="26"/>
          <w:lang w:val="vi-VN" w:eastAsia="ja-JP"/>
        </w:rPr>
        <w:t>4.1.</w:t>
      </w:r>
      <w:r w:rsidRPr="00D17AED">
        <w:rPr>
          <w:rFonts w:eastAsia="MS Mincho" w:cs="Times New Roman"/>
          <w:i/>
          <w:iCs/>
          <w:sz w:val="26"/>
          <w:szCs w:val="26"/>
          <w:lang w:val="vi-VN" w:eastAsia="ja-JP"/>
        </w:rPr>
        <w:t xml:space="preserve"> </w:t>
      </w:r>
      <w:r w:rsidRPr="00D17AED">
        <w:rPr>
          <w:rFonts w:eastAsia="MS Mincho" w:cs="Times New Roman"/>
          <w:b/>
          <w:bCs/>
          <w:i/>
          <w:sz w:val="26"/>
          <w:szCs w:val="26"/>
          <w:lang w:val="vi-VN"/>
        </w:rPr>
        <w:t>Tài liệu chính</w:t>
      </w:r>
    </w:p>
    <w:p w:rsidR="00F03FAC" w:rsidRPr="00D17AED" w:rsidRDefault="00F03FAC" w:rsidP="00724719">
      <w:pPr>
        <w:spacing w:line="360" w:lineRule="auto"/>
        <w:ind w:firstLine="720"/>
        <w:jc w:val="both"/>
        <w:rPr>
          <w:rFonts w:cs="Times New Roman"/>
          <w:bCs/>
          <w:sz w:val="26"/>
          <w:szCs w:val="26"/>
          <w:lang w:val="vi-VN" w:eastAsia="ja-JP"/>
        </w:rPr>
      </w:pPr>
      <w:r w:rsidRPr="00D17AED">
        <w:rPr>
          <w:rFonts w:cs="Times New Roman"/>
          <w:color w:val="000000"/>
          <w:sz w:val="26"/>
          <w:szCs w:val="26"/>
          <w:lang w:val="vi-VN"/>
        </w:rPr>
        <w:t>1.</w:t>
      </w:r>
      <w:r w:rsidRPr="00D17AED">
        <w:rPr>
          <w:rFonts w:cs="Times New Roman"/>
          <w:i/>
          <w:color w:val="000000"/>
          <w:sz w:val="26"/>
          <w:szCs w:val="26"/>
          <w:lang w:val="vi-VN"/>
        </w:rPr>
        <w:t xml:space="preserve"> </w:t>
      </w:r>
      <w:r w:rsidRPr="00D17AED">
        <w:rPr>
          <w:rFonts w:cs="Times New Roman"/>
          <w:bCs/>
          <w:sz w:val="26"/>
          <w:szCs w:val="26"/>
          <w:lang w:val="vi-VN" w:eastAsia="ja-JP"/>
        </w:rPr>
        <w:t xml:space="preserve">Trịnh Thị Thanh (2002), </w:t>
      </w:r>
      <w:r w:rsidRPr="00D17AED">
        <w:rPr>
          <w:rFonts w:cs="Times New Roman"/>
          <w:bCs/>
          <w:i/>
          <w:sz w:val="26"/>
          <w:szCs w:val="26"/>
          <w:lang w:val="vi-VN" w:eastAsia="ja-JP"/>
        </w:rPr>
        <w:t xml:space="preserve">Sức khỏe Môi trường, </w:t>
      </w:r>
      <w:r w:rsidRPr="00D17AED">
        <w:rPr>
          <w:rFonts w:cs="Times New Roman"/>
          <w:bCs/>
          <w:sz w:val="26"/>
          <w:szCs w:val="26"/>
          <w:lang w:val="vi-VN" w:eastAsia="ja-JP"/>
        </w:rPr>
        <w:t>Nhà xuất bản Đại học Quốc gia Hà Nội.</w:t>
      </w:r>
    </w:p>
    <w:p w:rsidR="00F03FAC" w:rsidRPr="00D17AED" w:rsidRDefault="00F03FAC" w:rsidP="00724719">
      <w:pPr>
        <w:spacing w:line="360" w:lineRule="auto"/>
        <w:ind w:firstLine="720"/>
        <w:jc w:val="both"/>
        <w:rPr>
          <w:rFonts w:cs="Times New Roman"/>
          <w:sz w:val="26"/>
          <w:szCs w:val="26"/>
        </w:rPr>
      </w:pPr>
      <w:r w:rsidRPr="00D17AED">
        <w:rPr>
          <w:rFonts w:cs="Times New Roman"/>
          <w:bCs/>
          <w:sz w:val="26"/>
          <w:szCs w:val="26"/>
          <w:lang w:eastAsia="ja-JP"/>
        </w:rPr>
        <w:t xml:space="preserve">2. </w:t>
      </w:r>
      <w:r w:rsidRPr="00D17AED">
        <w:rPr>
          <w:rFonts w:cs="Times New Roman"/>
          <w:sz w:val="26"/>
          <w:szCs w:val="26"/>
        </w:rPr>
        <w:t xml:space="preserve">Dade W. Moeller, </w:t>
      </w:r>
      <w:r w:rsidRPr="00D17AED">
        <w:rPr>
          <w:rFonts w:cs="Times New Roman"/>
          <w:i/>
          <w:sz w:val="26"/>
          <w:szCs w:val="26"/>
        </w:rPr>
        <w:t>Environmental Health</w:t>
      </w:r>
      <w:r w:rsidRPr="00D17AED">
        <w:rPr>
          <w:rFonts w:cs="Times New Roman"/>
          <w:sz w:val="26"/>
          <w:szCs w:val="26"/>
        </w:rPr>
        <w:t xml:space="preserve"> (2005), Third edition Harvard University Press Cambridge, Massachusttes, London, England.</w:t>
      </w:r>
    </w:p>
    <w:p w:rsidR="00F03FAC" w:rsidRPr="00D17AED" w:rsidRDefault="00F03FAC" w:rsidP="00724719">
      <w:pPr>
        <w:pStyle w:val="msolistparagraph0"/>
        <w:ind w:left="0" w:firstLine="720"/>
        <w:jc w:val="both"/>
        <w:rPr>
          <w:szCs w:val="26"/>
        </w:rPr>
      </w:pPr>
      <w:r w:rsidRPr="00D17AED">
        <w:rPr>
          <w:szCs w:val="26"/>
        </w:rPr>
        <w:t>3. Srinivasan S, O’Fallon LR, Dearry A. Creating healthy communities, healthy homes, healthy people: Initiating a research agenda on the built environment and public health. Am J Public Health (2003), Sep 93(9):1446-50.</w:t>
      </w:r>
    </w:p>
    <w:p w:rsidR="00F03FAC" w:rsidRPr="00D17AED" w:rsidRDefault="00F03FAC" w:rsidP="00F03FAC">
      <w:pPr>
        <w:spacing w:line="360" w:lineRule="auto"/>
        <w:jc w:val="both"/>
        <w:rPr>
          <w:rFonts w:cs="Times New Roman"/>
          <w:bCs/>
          <w:sz w:val="26"/>
          <w:szCs w:val="26"/>
        </w:rPr>
      </w:pPr>
      <w:r w:rsidRPr="00D17AED">
        <w:rPr>
          <w:rFonts w:cs="Times New Roman"/>
          <w:b/>
          <w:bCs/>
          <w:i/>
          <w:color w:val="000000"/>
          <w:sz w:val="26"/>
          <w:szCs w:val="26"/>
        </w:rPr>
        <w:t xml:space="preserve">4.2. Tài liệu </w:t>
      </w:r>
      <w:r w:rsidR="00F64371">
        <w:rPr>
          <w:b/>
          <w:bCs/>
          <w:i/>
          <w:color w:val="000000"/>
          <w:sz w:val="26"/>
          <w:szCs w:val="26"/>
        </w:rPr>
        <w:t>đọc thêm</w:t>
      </w:r>
    </w:p>
    <w:p w:rsidR="00F03FAC" w:rsidRPr="00D17AED" w:rsidRDefault="00F03FAC" w:rsidP="00724719">
      <w:pPr>
        <w:spacing w:line="360" w:lineRule="auto"/>
        <w:ind w:firstLine="720"/>
        <w:jc w:val="both"/>
        <w:rPr>
          <w:rFonts w:cs="Times New Roman"/>
          <w:b/>
          <w:i/>
          <w:color w:val="000000"/>
          <w:sz w:val="26"/>
          <w:szCs w:val="26"/>
        </w:rPr>
      </w:pPr>
      <w:r w:rsidRPr="00D17AED">
        <w:rPr>
          <w:rFonts w:cs="Times New Roman"/>
          <w:bCs/>
          <w:sz w:val="26"/>
          <w:szCs w:val="26"/>
        </w:rPr>
        <w:lastRenderedPageBreak/>
        <w:t>1. Chương trình tư vấn của IFC khu vực Đông Á – Thái Bình Dương</w:t>
      </w:r>
      <w:r w:rsidRPr="00D17AED">
        <w:rPr>
          <w:rFonts w:cs="Times New Roman"/>
          <w:bCs/>
          <w:sz w:val="26"/>
          <w:szCs w:val="26"/>
          <w:lang w:val="vi-VN" w:eastAsia="ja-JP"/>
        </w:rPr>
        <w:t xml:space="preserve"> (20</w:t>
      </w:r>
      <w:r w:rsidRPr="00D17AED">
        <w:rPr>
          <w:rFonts w:cs="Times New Roman"/>
          <w:bCs/>
          <w:sz w:val="26"/>
          <w:szCs w:val="26"/>
          <w:lang w:eastAsia="ja-JP"/>
        </w:rPr>
        <w:t>10</w:t>
      </w:r>
      <w:r w:rsidRPr="00D17AED">
        <w:rPr>
          <w:rFonts w:cs="Times New Roman"/>
          <w:bCs/>
          <w:sz w:val="26"/>
          <w:szCs w:val="26"/>
          <w:lang w:val="vi-VN" w:eastAsia="ja-JP"/>
        </w:rPr>
        <w:t xml:space="preserve">), </w:t>
      </w:r>
      <w:r w:rsidRPr="00D17AED">
        <w:rPr>
          <w:rFonts w:cs="Times New Roman"/>
          <w:bCs/>
          <w:sz w:val="26"/>
          <w:szCs w:val="26"/>
        </w:rPr>
        <w:t>Hướng dẫn chung,</w:t>
      </w:r>
      <w:r w:rsidRPr="00D17AED">
        <w:rPr>
          <w:rFonts w:cs="Times New Roman"/>
          <w:bCs/>
          <w:i/>
          <w:sz w:val="26"/>
          <w:szCs w:val="26"/>
        </w:rPr>
        <w:t xml:space="preserve"> Môi trường - </w:t>
      </w:r>
      <w:r w:rsidRPr="00D17AED">
        <w:rPr>
          <w:rFonts w:cs="Times New Roman"/>
          <w:bCs/>
          <w:i/>
          <w:sz w:val="26"/>
          <w:szCs w:val="26"/>
          <w:lang w:val="vi-VN"/>
        </w:rPr>
        <w:t xml:space="preserve">sức khỏe </w:t>
      </w:r>
      <w:r w:rsidRPr="00D17AED">
        <w:rPr>
          <w:rFonts w:cs="Times New Roman"/>
          <w:bCs/>
          <w:i/>
          <w:sz w:val="26"/>
          <w:szCs w:val="26"/>
        </w:rPr>
        <w:t>-</w:t>
      </w:r>
      <w:r w:rsidRPr="00D17AED">
        <w:rPr>
          <w:rFonts w:cs="Times New Roman"/>
          <w:bCs/>
          <w:i/>
          <w:sz w:val="26"/>
          <w:szCs w:val="26"/>
          <w:lang w:val="vi-VN"/>
        </w:rPr>
        <w:t xml:space="preserve"> </w:t>
      </w:r>
      <w:r w:rsidRPr="00D17AED">
        <w:rPr>
          <w:rFonts w:cs="Times New Roman"/>
          <w:bCs/>
          <w:i/>
          <w:sz w:val="26"/>
          <w:szCs w:val="26"/>
        </w:rPr>
        <w:t>an toàn (EHS)</w:t>
      </w:r>
      <w:r w:rsidRPr="00D17AED">
        <w:rPr>
          <w:rFonts w:cs="Times New Roman"/>
          <w:bCs/>
          <w:sz w:val="26"/>
          <w:szCs w:val="26"/>
          <w:lang w:val="vi-VN"/>
        </w:rPr>
        <w:t xml:space="preserve">, </w:t>
      </w:r>
      <w:r w:rsidRPr="00D17AED">
        <w:rPr>
          <w:rFonts w:cs="Times New Roman"/>
          <w:bCs/>
          <w:sz w:val="26"/>
          <w:szCs w:val="26"/>
        </w:rPr>
        <w:t>Tổ chức tài chính quốc tế - International Finance Corporation (IFC)</w:t>
      </w:r>
      <w:r w:rsidRPr="00D17AED">
        <w:rPr>
          <w:rFonts w:cs="Times New Roman"/>
          <w:bCs/>
          <w:sz w:val="26"/>
          <w:szCs w:val="26"/>
          <w:lang w:val="vi-VN" w:eastAsia="ja-JP"/>
        </w:rPr>
        <w:t>.</w:t>
      </w:r>
    </w:p>
    <w:p w:rsidR="00F03FAC" w:rsidRPr="00D17AED" w:rsidRDefault="00F03FAC" w:rsidP="00724719">
      <w:pPr>
        <w:spacing w:line="360" w:lineRule="auto"/>
        <w:ind w:firstLine="720"/>
        <w:jc w:val="both"/>
        <w:rPr>
          <w:rFonts w:cs="Times New Roman"/>
          <w:bCs/>
          <w:i/>
          <w:iCs/>
          <w:sz w:val="26"/>
          <w:szCs w:val="26"/>
        </w:rPr>
      </w:pPr>
      <w:r w:rsidRPr="00D17AED">
        <w:rPr>
          <w:rFonts w:cs="Times New Roman"/>
          <w:bCs/>
          <w:iCs/>
          <w:sz w:val="26"/>
          <w:szCs w:val="26"/>
        </w:rPr>
        <w:t xml:space="preserve">2. </w:t>
      </w:r>
      <w:r w:rsidRPr="00D17AED">
        <w:rPr>
          <w:rFonts w:cs="Times New Roman"/>
          <w:bCs/>
          <w:sz w:val="26"/>
          <w:szCs w:val="26"/>
          <w:lang w:eastAsia="ja-JP"/>
        </w:rPr>
        <w:t>Chính sách về an toàn, sức khỏe và môi trường. British American Tobacco Việt Nam</w:t>
      </w:r>
    </w:p>
    <w:p w:rsidR="00F03FAC" w:rsidRPr="00D17AED" w:rsidRDefault="00F03FAC" w:rsidP="00724719">
      <w:pPr>
        <w:widowControl w:val="0"/>
        <w:spacing w:line="360" w:lineRule="auto"/>
        <w:ind w:firstLine="720"/>
        <w:jc w:val="both"/>
        <w:rPr>
          <w:rFonts w:cs="Times New Roman"/>
          <w:bCs/>
          <w:sz w:val="26"/>
          <w:szCs w:val="26"/>
          <w:lang w:eastAsia="ja-JP"/>
        </w:rPr>
      </w:pPr>
      <w:r w:rsidRPr="00D17AED">
        <w:rPr>
          <w:rFonts w:cs="Times New Roman"/>
          <w:bCs/>
          <w:sz w:val="26"/>
          <w:szCs w:val="26"/>
        </w:rPr>
        <w:t xml:space="preserve">3. </w:t>
      </w:r>
      <w:r w:rsidRPr="00D17AED">
        <w:rPr>
          <w:rFonts w:cs="Times New Roman"/>
          <w:bCs/>
          <w:sz w:val="26"/>
          <w:szCs w:val="26"/>
          <w:lang w:eastAsia="ja-JP"/>
        </w:rPr>
        <w:t>Hướng dẫn cơ bản về Sức khỏe và An toàn, Tập đoàn Adidas</w:t>
      </w:r>
    </w:p>
    <w:p w:rsidR="00F03FAC" w:rsidRPr="00D17AED" w:rsidRDefault="00F03FAC" w:rsidP="00724719">
      <w:pPr>
        <w:spacing w:line="360" w:lineRule="auto"/>
        <w:ind w:firstLine="720"/>
        <w:jc w:val="both"/>
        <w:rPr>
          <w:rFonts w:cs="Times New Roman"/>
          <w:sz w:val="26"/>
          <w:szCs w:val="26"/>
        </w:rPr>
      </w:pPr>
      <w:r w:rsidRPr="00D17AED">
        <w:rPr>
          <w:rFonts w:cs="Times New Roman"/>
          <w:sz w:val="26"/>
          <w:szCs w:val="26"/>
        </w:rPr>
        <w:t xml:space="preserve">4. </w:t>
      </w:r>
      <w:r w:rsidRPr="00D17AED">
        <w:rPr>
          <w:rFonts w:cs="Times New Roman"/>
          <w:i/>
          <w:sz w:val="26"/>
          <w:szCs w:val="26"/>
        </w:rPr>
        <w:t>Enviroment, Health &amp; Safety</w:t>
      </w:r>
      <w:r w:rsidRPr="00D17AED">
        <w:rPr>
          <w:rFonts w:cs="Times New Roman"/>
          <w:sz w:val="26"/>
          <w:szCs w:val="26"/>
        </w:rPr>
        <w:t xml:space="preserve"> (EHS), Handbook, (2010) Version 1.</w:t>
      </w:r>
    </w:p>
    <w:p w:rsidR="00F03FAC" w:rsidRPr="00D17AED" w:rsidRDefault="00F03FAC" w:rsidP="00724719">
      <w:pPr>
        <w:pStyle w:val="msolistparagraph0"/>
        <w:ind w:left="0" w:firstLine="720"/>
        <w:jc w:val="both"/>
        <w:rPr>
          <w:szCs w:val="26"/>
        </w:rPr>
      </w:pPr>
      <w:r w:rsidRPr="00D17AED">
        <w:rPr>
          <w:szCs w:val="26"/>
        </w:rPr>
        <w:t xml:space="preserve">5. Noji E, Lee CY. Disaster preparedness. In: Frumpkin H. Environmental health, from global to local, (2005), 1st edition. San Francisco: Jossey-Bass; </w:t>
      </w:r>
    </w:p>
    <w:p w:rsidR="00F03FAC" w:rsidRPr="00D17AED" w:rsidRDefault="00F03FAC" w:rsidP="00724719">
      <w:pPr>
        <w:pStyle w:val="msolistparagraph0"/>
        <w:ind w:left="0" w:firstLine="720"/>
        <w:jc w:val="both"/>
        <w:rPr>
          <w:szCs w:val="26"/>
        </w:rPr>
      </w:pPr>
      <w:r w:rsidRPr="00D17AED">
        <w:rPr>
          <w:szCs w:val="26"/>
        </w:rPr>
        <w:t>6. Environmental Health Directorate Yearbook, July 2013 to June 2014.</w:t>
      </w:r>
    </w:p>
    <w:p w:rsidR="00F03FAC" w:rsidRPr="00D17AED" w:rsidRDefault="00F03FAC" w:rsidP="00F03FAC">
      <w:pPr>
        <w:spacing w:line="360" w:lineRule="auto"/>
        <w:jc w:val="both"/>
        <w:rPr>
          <w:rFonts w:eastAsia="MS Mincho" w:cs="Times New Roman"/>
          <w:b/>
          <w:bCs/>
          <w:sz w:val="26"/>
          <w:szCs w:val="26"/>
          <w:lang w:val="vi-VN"/>
        </w:rPr>
      </w:pPr>
      <w:r w:rsidRPr="00D17AED">
        <w:rPr>
          <w:rFonts w:eastAsia="MS Mincho" w:cs="Times New Roman"/>
          <w:b/>
          <w:bCs/>
          <w:sz w:val="26"/>
          <w:szCs w:val="26"/>
        </w:rPr>
        <w:t xml:space="preserve">5. </w:t>
      </w:r>
      <w:r w:rsidR="00F64371" w:rsidRPr="0073577D">
        <w:rPr>
          <w:rFonts w:eastAsia="MS Mincho"/>
          <w:b/>
          <w:bCs/>
          <w:sz w:val="26"/>
          <w:szCs w:val="26"/>
          <w:lang w:val="vi-VN"/>
        </w:rPr>
        <w:t xml:space="preserve">Các phương pháp giảng dạy và học tập </w:t>
      </w:r>
      <w:r w:rsidR="00F64371">
        <w:rPr>
          <w:rFonts w:eastAsia="MS Mincho"/>
          <w:b/>
          <w:bCs/>
          <w:sz w:val="26"/>
          <w:szCs w:val="26"/>
        </w:rPr>
        <w:t>áp dụng cho</w:t>
      </w:r>
      <w:r w:rsidR="00F64371" w:rsidRPr="0073577D">
        <w:rPr>
          <w:rFonts w:eastAsia="MS Mincho"/>
          <w:b/>
          <w:bCs/>
          <w:sz w:val="26"/>
          <w:szCs w:val="26"/>
          <w:lang w:val="vi-VN"/>
        </w:rPr>
        <w:t xml:space="preserve"> học phần</w:t>
      </w:r>
    </w:p>
    <w:p w:rsidR="00F03FAC" w:rsidRPr="00D17AED" w:rsidRDefault="00F03FAC" w:rsidP="00F03FAC">
      <w:pPr>
        <w:spacing w:line="360" w:lineRule="auto"/>
        <w:ind w:firstLine="567"/>
        <w:jc w:val="both"/>
        <w:rPr>
          <w:rFonts w:eastAsia="Times New Roman" w:cs="Times New Roman"/>
          <w:sz w:val="26"/>
          <w:szCs w:val="26"/>
          <w:lang w:val="vi-VN" w:eastAsia="ja-JP"/>
        </w:rPr>
      </w:pPr>
      <w:r w:rsidRPr="00D17AED">
        <w:rPr>
          <w:rFonts w:eastAsia="Times New Roman" w:cs="Times New Roman"/>
          <w:sz w:val="26"/>
          <w:szCs w:val="26"/>
          <w:lang w:val="vi-VN"/>
        </w:rPr>
        <w:t xml:space="preserve">Các phương pháp được tổ chức dạy dưới các hình thức chủ yếu </w:t>
      </w:r>
      <w:r w:rsidRPr="00D17AED">
        <w:rPr>
          <w:rFonts w:eastAsia="Times New Roman" w:cs="Times New Roman"/>
          <w:sz w:val="26"/>
          <w:szCs w:val="26"/>
          <w:lang w:val="vi-VN" w:eastAsia="ja-JP"/>
        </w:rPr>
        <w:t>gồm</w:t>
      </w:r>
      <w:r w:rsidRPr="00D17AED">
        <w:rPr>
          <w:rFonts w:eastAsia="Times New Roman" w:cs="Times New Roman"/>
          <w:sz w:val="26"/>
          <w:szCs w:val="26"/>
          <w:lang w:val="vi-VN"/>
        </w:rPr>
        <w:t xml:space="preserve"> lý thuyết, bài tập, thảo luận, hoạt động theo nhóm và tự học, tự nghiên cứu</w:t>
      </w:r>
      <w:r w:rsidRPr="00D17AED">
        <w:rPr>
          <w:rFonts w:eastAsia="Times New Roman" w:cs="Times New Roman"/>
          <w:sz w:val="26"/>
          <w:szCs w:val="26"/>
          <w:lang w:val="vi-VN" w:eastAsia="ja-JP"/>
        </w:rPr>
        <w:t>.</w:t>
      </w:r>
    </w:p>
    <w:p w:rsidR="00F03FAC" w:rsidRPr="00D17AED" w:rsidRDefault="00F03FAC" w:rsidP="00F03FAC">
      <w:pPr>
        <w:spacing w:line="360" w:lineRule="auto"/>
        <w:jc w:val="both"/>
        <w:rPr>
          <w:rFonts w:eastAsia="MS Mincho" w:cs="Times New Roman"/>
          <w:b/>
          <w:bCs/>
          <w:sz w:val="26"/>
          <w:szCs w:val="26"/>
          <w:lang w:val="vi-VN"/>
        </w:rPr>
      </w:pPr>
      <w:r w:rsidRPr="00D17AED">
        <w:rPr>
          <w:rFonts w:eastAsia="MS Mincho" w:cs="Times New Roman"/>
          <w:b/>
          <w:bCs/>
          <w:sz w:val="26"/>
          <w:szCs w:val="26"/>
          <w:lang w:val="vi-VN"/>
        </w:rPr>
        <w:t xml:space="preserve">6. </w:t>
      </w:r>
      <w:r w:rsidR="00F64371">
        <w:rPr>
          <w:rFonts w:eastAsia="MS Mincho"/>
          <w:b/>
          <w:bCs/>
          <w:sz w:val="26"/>
          <w:szCs w:val="26"/>
        </w:rPr>
        <w:t>Nhiệm vụ của học viên</w:t>
      </w:r>
    </w:p>
    <w:p w:rsidR="00F03FAC" w:rsidRPr="00D17AED" w:rsidRDefault="00F03FAC" w:rsidP="00F03FAC">
      <w:pPr>
        <w:spacing w:line="360" w:lineRule="auto"/>
        <w:ind w:firstLine="567"/>
        <w:jc w:val="both"/>
        <w:rPr>
          <w:rFonts w:cs="Times New Roman"/>
          <w:bCs/>
          <w:sz w:val="26"/>
          <w:szCs w:val="26"/>
          <w:lang w:val="vi-VN"/>
        </w:rPr>
      </w:pPr>
      <w:r w:rsidRPr="00D17AED">
        <w:rPr>
          <w:rFonts w:eastAsia="MS Mincho" w:cs="Times New Roman"/>
          <w:bCs/>
          <w:sz w:val="26"/>
          <w:szCs w:val="26"/>
          <w:lang w:val="vi-VN"/>
        </w:rPr>
        <w:t>Học viên phải dự giờ đầy đủ để nắm vững và hiểu rõ</w:t>
      </w:r>
      <w:r w:rsidRPr="00D17AED">
        <w:rPr>
          <w:rFonts w:eastAsia="MS Mincho" w:cs="Times New Roman"/>
          <w:sz w:val="26"/>
          <w:szCs w:val="26"/>
          <w:lang w:val="vi-VN"/>
        </w:rPr>
        <w:t xml:space="preserve"> các khái niệm, quy trình về môi trường sức khỏe và an toàn</w:t>
      </w:r>
      <w:r w:rsidRPr="00D17AED">
        <w:rPr>
          <w:rFonts w:cs="Times New Roman"/>
          <w:sz w:val="26"/>
          <w:szCs w:val="26"/>
          <w:lang w:val="vi-VN"/>
        </w:rPr>
        <w:t xml:space="preserve">, vấn đề phát thải, bảo tồn, quản lý vật liệu chất thải nguy hại, thiết kế phương tiện chung về an toàn sức khỏe môi trường. Nghiên cứu tìm hiểu các mối nguy hại tiềm tàng trong quá trình lao động sản xuất cho tầng ngành, tầng lĩnh vực cụ thể, ảnh hưởng tới vấn đề an toàn, sức khỏe môi trường cho người lao động và cộng đồng. </w:t>
      </w:r>
    </w:p>
    <w:p w:rsidR="00F03FAC" w:rsidRPr="00D17AED" w:rsidRDefault="00F03FAC" w:rsidP="00F03FAC">
      <w:pPr>
        <w:spacing w:line="360" w:lineRule="auto"/>
        <w:ind w:firstLine="567"/>
        <w:jc w:val="both"/>
        <w:rPr>
          <w:rFonts w:eastAsia="MS Mincho" w:cs="Times New Roman"/>
          <w:bCs/>
          <w:sz w:val="26"/>
          <w:szCs w:val="26"/>
          <w:lang w:val="vi-VN" w:eastAsia="ja-JP"/>
        </w:rPr>
      </w:pPr>
      <w:r w:rsidRPr="00D17AED">
        <w:rPr>
          <w:rFonts w:eastAsia="MS Mincho" w:cs="Times New Roman"/>
          <w:bCs/>
          <w:sz w:val="26"/>
          <w:szCs w:val="26"/>
          <w:lang w:val="vi-VN"/>
        </w:rPr>
        <w:t>Để tiếp thu nội dung môn học, học viên cần ôn lại kiên thức các môn học cơ sở ngành khoa học môi trường, độc học môi trường, các điều kiện về an toàn và vệ sinh công nghiệp.</w:t>
      </w:r>
      <w:r w:rsidRPr="00D17AED">
        <w:rPr>
          <w:rFonts w:eastAsia="MS Mincho" w:cs="Times New Roman"/>
          <w:bCs/>
          <w:sz w:val="26"/>
          <w:szCs w:val="26"/>
          <w:lang w:val="vi-VN" w:eastAsia="ja-JP"/>
        </w:rPr>
        <w:t xml:space="preserve"> H</w:t>
      </w:r>
      <w:r w:rsidRPr="00D17AED">
        <w:rPr>
          <w:rFonts w:eastAsia="MS Mincho" w:cs="Times New Roman"/>
          <w:bCs/>
          <w:sz w:val="26"/>
          <w:szCs w:val="26"/>
          <w:lang w:val="vi-VN"/>
        </w:rPr>
        <w:t xml:space="preserve">ọc viên cần vận dụng các nguyên tắc về an toàn sức khỏe môi trường để đề xuất các quy trình an toàn áp dụng cho </w:t>
      </w:r>
      <w:r w:rsidRPr="00D17AED">
        <w:rPr>
          <w:rFonts w:cs="Times New Roman"/>
          <w:sz w:val="26"/>
          <w:szCs w:val="26"/>
          <w:lang w:val="vi-VN"/>
        </w:rPr>
        <w:t>từng ngành, từng lĩnh vực cụ thể</w:t>
      </w:r>
      <w:r w:rsidRPr="00D17AED">
        <w:rPr>
          <w:rFonts w:eastAsia="MS Mincho" w:cs="Times New Roman"/>
          <w:bCs/>
          <w:sz w:val="26"/>
          <w:szCs w:val="26"/>
          <w:lang w:val="vi-VN"/>
        </w:rPr>
        <w:t xml:space="preserve"> trong thực tế. </w:t>
      </w:r>
    </w:p>
    <w:p w:rsidR="00F03FAC" w:rsidRPr="00D17AED" w:rsidRDefault="00F03FAC" w:rsidP="00F03FAC">
      <w:pPr>
        <w:spacing w:line="360" w:lineRule="auto"/>
        <w:ind w:firstLine="680"/>
        <w:jc w:val="both"/>
        <w:rPr>
          <w:rFonts w:eastAsia="MS Mincho" w:cs="Times New Roman"/>
          <w:bCs/>
          <w:sz w:val="26"/>
          <w:szCs w:val="26"/>
          <w:lang w:val="vi-VN"/>
        </w:rPr>
      </w:pPr>
      <w:r w:rsidRPr="00D17AED">
        <w:rPr>
          <w:rFonts w:eastAsia="MS Mincho" w:cs="Times New Roman"/>
          <w:bCs/>
          <w:sz w:val="26"/>
          <w:szCs w:val="26"/>
          <w:lang w:val="vi-VN"/>
        </w:rPr>
        <w:t>Điểm bài tập và điểm thi cuối môn học được là cơ sở để cho điểm kết thúc học phần. Để củng cố và mở rộng kiến thức, học viên cần đọc thêm các tài liệu tham khảo, hoàn thành đầy đủ các bài tập theo yêu cầu của giảng viên. Học viên cần có trình độ tiếng Anh để có thể tham khảo các tài liệu tiếng Anh. Người học cần tăng cường trao đổi chuyên môn theo nhóm, viết báo cáo chuyên đề và nâng cao khả năng trình bày nội dung và trả lời câu hỏi.</w:t>
      </w:r>
    </w:p>
    <w:p w:rsidR="00F03FAC" w:rsidRPr="00D17AED" w:rsidRDefault="00F03FAC" w:rsidP="00F03FAC">
      <w:pPr>
        <w:spacing w:line="360" w:lineRule="auto"/>
        <w:jc w:val="both"/>
        <w:rPr>
          <w:rFonts w:eastAsia="MS Mincho" w:cs="Times New Roman"/>
          <w:b/>
          <w:bCs/>
          <w:sz w:val="26"/>
          <w:szCs w:val="26"/>
          <w:lang w:val="vi-VN"/>
        </w:rPr>
      </w:pPr>
      <w:r w:rsidRPr="00D17AED">
        <w:rPr>
          <w:rFonts w:eastAsia="MS Mincho" w:cs="Times New Roman"/>
          <w:b/>
          <w:bCs/>
          <w:sz w:val="26"/>
          <w:szCs w:val="26"/>
          <w:lang w:val="vi-VN"/>
        </w:rPr>
        <w:t>7. Thang điểm đánh giá</w:t>
      </w:r>
    </w:p>
    <w:p w:rsidR="00F03FAC" w:rsidRPr="00D17AED" w:rsidRDefault="00F03FAC" w:rsidP="00F03FAC">
      <w:pPr>
        <w:spacing w:line="360" w:lineRule="auto"/>
        <w:ind w:firstLine="720"/>
        <w:jc w:val="both"/>
        <w:rPr>
          <w:rFonts w:eastAsia="MS Mincho" w:cs="Times New Roman"/>
          <w:b/>
          <w:bCs/>
          <w:i/>
          <w:sz w:val="26"/>
          <w:szCs w:val="26"/>
          <w:lang w:val="vi-VN"/>
        </w:rPr>
      </w:pPr>
      <w:r w:rsidRPr="00D17AED">
        <w:rPr>
          <w:rFonts w:eastAsia="MS Mincho" w:cs="Times New Roman"/>
          <w:bCs/>
          <w:sz w:val="26"/>
          <w:szCs w:val="26"/>
          <w:lang w:val="vi-VN"/>
        </w:rPr>
        <w:lastRenderedPageBreak/>
        <w:t>Theo mục 5, 6 điều 25 thông tư s</w:t>
      </w:r>
      <w:r w:rsidRPr="00D17AED">
        <w:rPr>
          <w:rFonts w:eastAsia="MS Mincho" w:cs="Times New Roman"/>
          <w:sz w:val="26"/>
          <w:szCs w:val="26"/>
          <w:lang w:val="vi-VN"/>
        </w:rPr>
        <w:t xml:space="preserve">ố 15 /2014/TT-BGDĐT </w:t>
      </w:r>
      <w:r w:rsidRPr="00D17AED">
        <w:rPr>
          <w:rFonts w:eastAsia="MS Mincho" w:cs="Times New Roman"/>
          <w:bCs/>
          <w:sz w:val="26"/>
          <w:szCs w:val="26"/>
          <w:lang w:val="vi-VN"/>
        </w:rPr>
        <w:t>ngày 15 tháng 5 năm  2014 về việc Ban hành Quy chế đào tạo trình độ thạc sĩ của Bộ trưởng Bộ Giáo dục và Đào tạo.</w:t>
      </w:r>
    </w:p>
    <w:p w:rsidR="00F03FAC" w:rsidRPr="00D17AED" w:rsidRDefault="00F03FAC" w:rsidP="00F03FAC">
      <w:pPr>
        <w:spacing w:line="360" w:lineRule="auto"/>
        <w:jc w:val="both"/>
        <w:rPr>
          <w:rFonts w:eastAsia="MS Mincho" w:cs="Times New Roman"/>
          <w:b/>
          <w:bCs/>
          <w:sz w:val="26"/>
          <w:szCs w:val="26"/>
          <w:lang w:val="vi-VN"/>
        </w:rPr>
      </w:pPr>
      <w:r w:rsidRPr="00D17AED">
        <w:rPr>
          <w:rFonts w:eastAsia="MS Mincho" w:cs="Times New Roman"/>
          <w:b/>
          <w:bCs/>
          <w:sz w:val="26"/>
          <w:szCs w:val="26"/>
          <w:lang w:val="vi-VN"/>
        </w:rPr>
        <w:t>8. Phương pháp, hình thức kiểm tra - đánh giá kết quả học tập học phần</w:t>
      </w:r>
    </w:p>
    <w:p w:rsidR="00F64371" w:rsidRPr="005F5975" w:rsidRDefault="00F64371" w:rsidP="00724719">
      <w:pPr>
        <w:spacing w:line="288"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F64371" w:rsidRPr="005F5975" w:rsidRDefault="00F64371" w:rsidP="00F64371">
      <w:pPr>
        <w:spacing w:line="288" w:lineRule="auto"/>
        <w:ind w:firstLine="426"/>
        <w:jc w:val="both"/>
        <w:rPr>
          <w:iCs/>
          <w:sz w:val="26"/>
          <w:szCs w:val="26"/>
        </w:rPr>
      </w:pPr>
      <w:r w:rsidRPr="005F5975">
        <w:rPr>
          <w:iCs/>
          <w:sz w:val="26"/>
          <w:szCs w:val="26"/>
        </w:rPr>
        <w:t>Bao gồm: 02 đầu điểm, hệ số 1</w:t>
      </w:r>
    </w:p>
    <w:p w:rsidR="00F64371" w:rsidRPr="005F5975" w:rsidRDefault="00F64371" w:rsidP="00724719">
      <w:pPr>
        <w:spacing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F64371" w:rsidRPr="005F5975" w:rsidRDefault="00F64371" w:rsidP="00F64371">
      <w:pPr>
        <w:numPr>
          <w:ilvl w:val="0"/>
          <w:numId w:val="1"/>
        </w:numPr>
        <w:tabs>
          <w:tab w:val="clear" w:pos="720"/>
          <w:tab w:val="num" w:pos="1200"/>
        </w:tabs>
        <w:spacing w:line="288" w:lineRule="auto"/>
        <w:ind w:left="1200" w:hanging="357"/>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F64371" w:rsidRPr="005F5975" w:rsidTr="00A12581">
        <w:tc>
          <w:tcPr>
            <w:tcW w:w="1250" w:type="pct"/>
          </w:tcPr>
          <w:p w:rsidR="00F64371" w:rsidRPr="005F5975" w:rsidRDefault="00F64371" w:rsidP="00A12581">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F64371" w:rsidRPr="005F5975" w:rsidRDefault="00F64371" w:rsidP="00A12581">
            <w:pPr>
              <w:spacing w:line="288" w:lineRule="auto"/>
              <w:jc w:val="both"/>
              <w:rPr>
                <w:sz w:val="26"/>
                <w:szCs w:val="26"/>
              </w:rPr>
            </w:pPr>
            <w:r w:rsidRPr="005F5975">
              <w:rPr>
                <w:sz w:val="26"/>
                <w:szCs w:val="26"/>
              </w:rPr>
              <w:t>Trắc nghiệm□</w:t>
            </w:r>
          </w:p>
        </w:tc>
        <w:tc>
          <w:tcPr>
            <w:tcW w:w="1250" w:type="pct"/>
          </w:tcPr>
          <w:p w:rsidR="00F64371" w:rsidRPr="005F5975" w:rsidRDefault="00F64371" w:rsidP="00A12581">
            <w:pPr>
              <w:spacing w:line="288" w:lineRule="auto"/>
              <w:jc w:val="both"/>
              <w:rPr>
                <w:sz w:val="26"/>
                <w:szCs w:val="26"/>
              </w:rPr>
            </w:pPr>
            <w:r w:rsidRPr="005F5975">
              <w:rPr>
                <w:sz w:val="26"/>
                <w:szCs w:val="26"/>
              </w:rPr>
              <w:t>Vấn đáp□</w:t>
            </w:r>
          </w:p>
        </w:tc>
        <w:tc>
          <w:tcPr>
            <w:tcW w:w="1250" w:type="pct"/>
          </w:tcPr>
          <w:p w:rsidR="00F64371" w:rsidRPr="005F5975" w:rsidRDefault="00F64371" w:rsidP="00A12581">
            <w:pPr>
              <w:spacing w:line="288" w:lineRule="auto"/>
              <w:jc w:val="both"/>
              <w:rPr>
                <w:sz w:val="26"/>
                <w:szCs w:val="26"/>
              </w:rPr>
            </w:pPr>
            <w:r w:rsidRPr="005F5975">
              <w:rPr>
                <w:sz w:val="26"/>
                <w:szCs w:val="26"/>
              </w:rPr>
              <w:t>Thực hành□</w:t>
            </w:r>
          </w:p>
        </w:tc>
      </w:tr>
    </w:tbl>
    <w:p w:rsidR="00F03FAC" w:rsidRPr="00D17AED" w:rsidRDefault="00F03FAC" w:rsidP="00F03FAC">
      <w:pPr>
        <w:spacing w:line="360" w:lineRule="auto"/>
        <w:jc w:val="both"/>
        <w:rPr>
          <w:rFonts w:eastAsia="MS Mincho" w:cs="Times New Roman"/>
          <w:b/>
          <w:bCs/>
          <w:sz w:val="26"/>
          <w:szCs w:val="26"/>
          <w:lang w:val="vi-VN"/>
        </w:rPr>
      </w:pPr>
      <w:r w:rsidRPr="00D17AED">
        <w:rPr>
          <w:rFonts w:eastAsia="MS Mincho" w:cs="Times New Roman"/>
          <w:b/>
          <w:bCs/>
          <w:sz w:val="26"/>
          <w:szCs w:val="26"/>
        </w:rPr>
        <w:t xml:space="preserve">9. </w:t>
      </w:r>
      <w:r w:rsidRPr="00D17AED">
        <w:rPr>
          <w:rFonts w:eastAsia="MS Mincho" w:cs="Times New Roman"/>
          <w:b/>
          <w:bCs/>
          <w:sz w:val="26"/>
          <w:szCs w:val="26"/>
          <w:lang w:val="vi-VN"/>
        </w:rPr>
        <w:t>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F64371" w:rsidRPr="005F5975" w:rsidTr="00A12581">
        <w:trPr>
          <w:tblHeader/>
        </w:trPr>
        <w:tc>
          <w:tcPr>
            <w:tcW w:w="3079" w:type="dxa"/>
            <w:vMerge w:val="restart"/>
            <w:vAlign w:val="center"/>
          </w:tcPr>
          <w:p w:rsidR="00F64371" w:rsidRPr="00797043" w:rsidRDefault="00F64371" w:rsidP="00F64371">
            <w:pPr>
              <w:jc w:val="center"/>
              <w:rPr>
                <w:b/>
                <w:bCs/>
                <w:sz w:val="26"/>
                <w:szCs w:val="26"/>
              </w:rPr>
            </w:pPr>
            <w:r w:rsidRPr="00797043">
              <w:rPr>
                <w:b/>
                <w:sz w:val="26"/>
                <w:szCs w:val="26"/>
              </w:rPr>
              <w:t>Nội dung</w:t>
            </w:r>
          </w:p>
        </w:tc>
        <w:tc>
          <w:tcPr>
            <w:tcW w:w="4128" w:type="dxa"/>
            <w:gridSpan w:val="5"/>
            <w:vAlign w:val="center"/>
          </w:tcPr>
          <w:p w:rsidR="00F64371" w:rsidRPr="00797043" w:rsidRDefault="00F64371" w:rsidP="00A12581">
            <w:pPr>
              <w:jc w:val="center"/>
              <w:rPr>
                <w:b/>
                <w:sz w:val="26"/>
                <w:szCs w:val="26"/>
              </w:rPr>
            </w:pPr>
            <w:r w:rsidRPr="00797043">
              <w:rPr>
                <w:b/>
                <w:sz w:val="26"/>
                <w:szCs w:val="26"/>
              </w:rPr>
              <w:t>Hình thức tổ chức dạy học</w:t>
            </w:r>
          </w:p>
        </w:tc>
        <w:tc>
          <w:tcPr>
            <w:tcW w:w="2149" w:type="dxa"/>
            <w:vMerge w:val="restart"/>
            <w:vAlign w:val="center"/>
          </w:tcPr>
          <w:p w:rsidR="00F64371" w:rsidRPr="00797043" w:rsidRDefault="00F64371" w:rsidP="00A12581">
            <w:pPr>
              <w:jc w:val="center"/>
              <w:rPr>
                <w:b/>
                <w:bCs/>
                <w:sz w:val="26"/>
                <w:szCs w:val="26"/>
              </w:rPr>
            </w:pPr>
            <w:r w:rsidRPr="00731344">
              <w:rPr>
                <w:b/>
                <w:sz w:val="26"/>
                <w:szCs w:val="26"/>
              </w:rPr>
              <w:t>Yêu cầu đối với sinh viên</w:t>
            </w:r>
          </w:p>
        </w:tc>
      </w:tr>
      <w:tr w:rsidR="00F64371" w:rsidRPr="005F5975" w:rsidTr="00A12581">
        <w:trPr>
          <w:tblHeader/>
        </w:trPr>
        <w:tc>
          <w:tcPr>
            <w:tcW w:w="3079" w:type="dxa"/>
            <w:vMerge/>
            <w:vAlign w:val="center"/>
          </w:tcPr>
          <w:p w:rsidR="00F64371" w:rsidRPr="005F5975" w:rsidRDefault="00F64371" w:rsidP="00F64371">
            <w:pPr>
              <w:jc w:val="center"/>
              <w:rPr>
                <w:b/>
                <w:bCs/>
              </w:rPr>
            </w:pPr>
          </w:p>
        </w:tc>
        <w:tc>
          <w:tcPr>
            <w:tcW w:w="3365" w:type="dxa"/>
            <w:gridSpan w:val="4"/>
            <w:vAlign w:val="center"/>
          </w:tcPr>
          <w:p w:rsidR="00F64371" w:rsidRPr="005F5975" w:rsidRDefault="00F64371" w:rsidP="00A12581">
            <w:pPr>
              <w:jc w:val="center"/>
              <w:rPr>
                <w:sz w:val="22"/>
                <w:szCs w:val="22"/>
              </w:rPr>
            </w:pPr>
            <w:r w:rsidRPr="005F5975">
              <w:rPr>
                <w:sz w:val="22"/>
                <w:szCs w:val="22"/>
              </w:rPr>
              <w:t>Lên lớp (Tiết)</w:t>
            </w:r>
          </w:p>
        </w:tc>
        <w:tc>
          <w:tcPr>
            <w:tcW w:w="763" w:type="dxa"/>
            <w:vMerge w:val="restart"/>
            <w:vAlign w:val="center"/>
          </w:tcPr>
          <w:p w:rsidR="00F64371" w:rsidRPr="005F5975" w:rsidRDefault="00F64371" w:rsidP="00A12581">
            <w:pPr>
              <w:jc w:val="center"/>
              <w:rPr>
                <w:b/>
                <w:bCs/>
                <w:sz w:val="22"/>
                <w:szCs w:val="22"/>
              </w:rPr>
            </w:pPr>
            <w:r w:rsidRPr="005F5975">
              <w:rPr>
                <w:sz w:val="22"/>
                <w:szCs w:val="22"/>
              </w:rPr>
              <w:t>Tự học (Giờ)</w:t>
            </w:r>
          </w:p>
        </w:tc>
        <w:tc>
          <w:tcPr>
            <w:tcW w:w="2149" w:type="dxa"/>
            <w:vMerge/>
            <w:vAlign w:val="center"/>
          </w:tcPr>
          <w:p w:rsidR="00F64371" w:rsidRPr="005F5975" w:rsidRDefault="00F64371" w:rsidP="00A12581">
            <w:pPr>
              <w:jc w:val="center"/>
              <w:rPr>
                <w:b/>
                <w:bCs/>
              </w:rPr>
            </w:pPr>
          </w:p>
        </w:tc>
      </w:tr>
      <w:tr w:rsidR="00F64371" w:rsidRPr="005F5975" w:rsidTr="00A12581">
        <w:trPr>
          <w:tblHeader/>
        </w:trPr>
        <w:tc>
          <w:tcPr>
            <w:tcW w:w="3079" w:type="dxa"/>
            <w:vMerge/>
            <w:vAlign w:val="center"/>
          </w:tcPr>
          <w:p w:rsidR="00F64371" w:rsidRPr="005F5975" w:rsidRDefault="00F64371" w:rsidP="00F64371">
            <w:pPr>
              <w:jc w:val="center"/>
              <w:rPr>
                <w:b/>
                <w:bCs/>
              </w:rPr>
            </w:pPr>
          </w:p>
        </w:tc>
        <w:tc>
          <w:tcPr>
            <w:tcW w:w="751" w:type="dxa"/>
            <w:vAlign w:val="center"/>
          </w:tcPr>
          <w:p w:rsidR="00F64371" w:rsidRPr="005F5975" w:rsidRDefault="00F64371" w:rsidP="00A12581">
            <w:pPr>
              <w:jc w:val="center"/>
              <w:rPr>
                <w:sz w:val="22"/>
                <w:szCs w:val="22"/>
              </w:rPr>
            </w:pPr>
            <w:r w:rsidRPr="005F5975">
              <w:rPr>
                <w:sz w:val="22"/>
                <w:szCs w:val="22"/>
              </w:rPr>
              <w:t>LT</w:t>
            </w:r>
          </w:p>
        </w:tc>
        <w:tc>
          <w:tcPr>
            <w:tcW w:w="752" w:type="dxa"/>
            <w:vAlign w:val="center"/>
          </w:tcPr>
          <w:p w:rsidR="00F64371" w:rsidRPr="005F5975" w:rsidRDefault="00F64371" w:rsidP="00A12581">
            <w:pPr>
              <w:jc w:val="center"/>
              <w:rPr>
                <w:b/>
                <w:sz w:val="22"/>
                <w:szCs w:val="22"/>
              </w:rPr>
            </w:pPr>
            <w:r w:rsidRPr="005F5975">
              <w:rPr>
                <w:sz w:val="22"/>
                <w:szCs w:val="22"/>
              </w:rPr>
              <w:t>BT</w:t>
            </w:r>
          </w:p>
        </w:tc>
        <w:tc>
          <w:tcPr>
            <w:tcW w:w="752" w:type="dxa"/>
            <w:vAlign w:val="center"/>
          </w:tcPr>
          <w:p w:rsidR="00F64371" w:rsidRPr="005F5975" w:rsidRDefault="00F64371" w:rsidP="00A12581">
            <w:pPr>
              <w:ind w:right="-179" w:hanging="155"/>
              <w:jc w:val="center"/>
              <w:rPr>
                <w:sz w:val="22"/>
                <w:szCs w:val="22"/>
              </w:rPr>
            </w:pPr>
            <w:r w:rsidRPr="005F5975">
              <w:rPr>
                <w:sz w:val="22"/>
                <w:szCs w:val="22"/>
              </w:rPr>
              <w:t>TL,KT</w:t>
            </w:r>
          </w:p>
        </w:tc>
        <w:tc>
          <w:tcPr>
            <w:tcW w:w="1110" w:type="dxa"/>
            <w:vAlign w:val="center"/>
          </w:tcPr>
          <w:p w:rsidR="00F64371" w:rsidRPr="005F5975" w:rsidRDefault="00F64371" w:rsidP="00A12581">
            <w:pPr>
              <w:ind w:hanging="36"/>
              <w:jc w:val="center"/>
              <w:rPr>
                <w:b/>
                <w:sz w:val="22"/>
                <w:szCs w:val="22"/>
              </w:rPr>
            </w:pPr>
            <w:r w:rsidRPr="005F5975">
              <w:rPr>
                <w:b/>
                <w:sz w:val="22"/>
                <w:szCs w:val="22"/>
              </w:rPr>
              <w:t>Tổngcộng</w:t>
            </w:r>
          </w:p>
        </w:tc>
        <w:tc>
          <w:tcPr>
            <w:tcW w:w="763" w:type="dxa"/>
            <w:vMerge/>
            <w:vAlign w:val="center"/>
          </w:tcPr>
          <w:p w:rsidR="00F64371" w:rsidRPr="005F5975" w:rsidRDefault="00F64371" w:rsidP="00A12581">
            <w:pPr>
              <w:jc w:val="center"/>
              <w:rPr>
                <w:b/>
                <w:bCs/>
                <w:sz w:val="22"/>
                <w:szCs w:val="22"/>
              </w:rPr>
            </w:pPr>
          </w:p>
        </w:tc>
        <w:tc>
          <w:tcPr>
            <w:tcW w:w="2149" w:type="dxa"/>
            <w:vMerge/>
            <w:vAlign w:val="center"/>
          </w:tcPr>
          <w:p w:rsidR="00F64371" w:rsidRPr="005F5975" w:rsidRDefault="00F64371" w:rsidP="00A12581">
            <w:pPr>
              <w:jc w:val="center"/>
              <w:rPr>
                <w:b/>
                <w:bCs/>
              </w:rPr>
            </w:pPr>
          </w:p>
        </w:tc>
      </w:tr>
      <w:tr w:rsidR="00F64371" w:rsidRPr="005F5975" w:rsidTr="00A12581">
        <w:trPr>
          <w:tblHeader/>
        </w:trPr>
        <w:tc>
          <w:tcPr>
            <w:tcW w:w="3079" w:type="dxa"/>
            <w:vAlign w:val="center"/>
          </w:tcPr>
          <w:p w:rsidR="00F64371" w:rsidRPr="005F5975" w:rsidRDefault="00F64371" w:rsidP="00F64371">
            <w:pPr>
              <w:jc w:val="center"/>
              <w:rPr>
                <w:bCs/>
              </w:rPr>
            </w:pPr>
            <w:r w:rsidRPr="005F5975">
              <w:rPr>
                <w:bCs/>
              </w:rPr>
              <w:t>(1)</w:t>
            </w:r>
          </w:p>
        </w:tc>
        <w:tc>
          <w:tcPr>
            <w:tcW w:w="751" w:type="dxa"/>
            <w:vAlign w:val="center"/>
          </w:tcPr>
          <w:p w:rsidR="00F64371" w:rsidRPr="005F5975" w:rsidRDefault="00F64371" w:rsidP="00A12581">
            <w:pPr>
              <w:jc w:val="center"/>
              <w:rPr>
                <w:bCs/>
              </w:rPr>
            </w:pPr>
            <w:r w:rsidRPr="005F5975">
              <w:rPr>
                <w:bCs/>
              </w:rPr>
              <w:t>(2)</w:t>
            </w:r>
          </w:p>
        </w:tc>
        <w:tc>
          <w:tcPr>
            <w:tcW w:w="752" w:type="dxa"/>
            <w:vAlign w:val="center"/>
          </w:tcPr>
          <w:p w:rsidR="00F64371" w:rsidRPr="005F5975" w:rsidRDefault="00F64371" w:rsidP="00A12581">
            <w:pPr>
              <w:jc w:val="center"/>
              <w:rPr>
                <w:bCs/>
              </w:rPr>
            </w:pPr>
            <w:r w:rsidRPr="005F5975">
              <w:rPr>
                <w:bCs/>
              </w:rPr>
              <w:t>(3)</w:t>
            </w:r>
          </w:p>
        </w:tc>
        <w:tc>
          <w:tcPr>
            <w:tcW w:w="752" w:type="dxa"/>
            <w:vAlign w:val="center"/>
          </w:tcPr>
          <w:p w:rsidR="00F64371" w:rsidRPr="005F5975" w:rsidRDefault="00F64371" w:rsidP="00A12581">
            <w:pPr>
              <w:jc w:val="center"/>
              <w:rPr>
                <w:bCs/>
              </w:rPr>
            </w:pPr>
            <w:r w:rsidRPr="005F5975">
              <w:rPr>
                <w:bCs/>
              </w:rPr>
              <w:t>(4)</w:t>
            </w:r>
          </w:p>
        </w:tc>
        <w:tc>
          <w:tcPr>
            <w:tcW w:w="1110" w:type="dxa"/>
            <w:vAlign w:val="center"/>
          </w:tcPr>
          <w:p w:rsidR="00F64371" w:rsidRPr="005F5975" w:rsidRDefault="00F64371" w:rsidP="00A12581">
            <w:pPr>
              <w:jc w:val="center"/>
              <w:rPr>
                <w:bCs/>
              </w:rPr>
            </w:pPr>
            <w:r w:rsidRPr="005F5975">
              <w:rPr>
                <w:bCs/>
              </w:rPr>
              <w:t>(5)</w:t>
            </w:r>
          </w:p>
        </w:tc>
        <w:tc>
          <w:tcPr>
            <w:tcW w:w="763" w:type="dxa"/>
            <w:vAlign w:val="center"/>
          </w:tcPr>
          <w:p w:rsidR="00F64371" w:rsidRPr="005F5975" w:rsidRDefault="00F64371" w:rsidP="00A12581">
            <w:pPr>
              <w:jc w:val="center"/>
              <w:rPr>
                <w:bCs/>
              </w:rPr>
            </w:pPr>
            <w:r w:rsidRPr="005F5975">
              <w:rPr>
                <w:bCs/>
              </w:rPr>
              <w:t>(6)</w:t>
            </w:r>
          </w:p>
        </w:tc>
        <w:tc>
          <w:tcPr>
            <w:tcW w:w="2149" w:type="dxa"/>
            <w:vAlign w:val="center"/>
          </w:tcPr>
          <w:p w:rsidR="00F64371" w:rsidRPr="005F5975" w:rsidRDefault="00F64371" w:rsidP="00A12581">
            <w:pPr>
              <w:jc w:val="center"/>
              <w:rPr>
                <w:bCs/>
              </w:rPr>
            </w:pPr>
            <w:r w:rsidRPr="005F5975">
              <w:rPr>
                <w:bCs/>
              </w:rPr>
              <w:t>(7)</w:t>
            </w:r>
          </w:p>
        </w:tc>
      </w:tr>
      <w:tr w:rsidR="00501BD1" w:rsidRPr="005F5975" w:rsidTr="00A12581">
        <w:tc>
          <w:tcPr>
            <w:tcW w:w="3079" w:type="dxa"/>
          </w:tcPr>
          <w:p w:rsidR="00501BD1" w:rsidRPr="00D17AED" w:rsidRDefault="00501BD1" w:rsidP="00F64371">
            <w:pPr>
              <w:jc w:val="both"/>
              <w:rPr>
                <w:rFonts w:cs="Times New Roman"/>
                <w:sz w:val="26"/>
                <w:szCs w:val="26"/>
              </w:rPr>
            </w:pPr>
            <w:r w:rsidRPr="00D17AED">
              <w:rPr>
                <w:rFonts w:cs="Times New Roman"/>
                <w:b/>
                <w:bCs/>
                <w:sz w:val="26"/>
                <w:szCs w:val="26"/>
              </w:rPr>
              <w:t xml:space="preserve">CHƯƠNG 1. </w:t>
            </w:r>
            <w:r w:rsidRPr="00D17AED">
              <w:rPr>
                <w:rFonts w:eastAsia="MS Mincho" w:cs="Times New Roman"/>
                <w:b/>
                <w:bCs/>
                <w:sz w:val="26"/>
                <w:szCs w:val="26"/>
              </w:rPr>
              <w:t>GIỚI THIỆU CHUNG AN TOÀN, SỨC KHỎE, MÔI TRƯỜNG (OHS)</w:t>
            </w:r>
          </w:p>
        </w:tc>
        <w:tc>
          <w:tcPr>
            <w:tcW w:w="751" w:type="dxa"/>
            <w:vAlign w:val="center"/>
          </w:tcPr>
          <w:p w:rsidR="00501BD1" w:rsidRPr="005F5975" w:rsidRDefault="00501BD1" w:rsidP="00A12581">
            <w:pPr>
              <w:jc w:val="center"/>
              <w:rPr>
                <w:b/>
                <w:bCs/>
              </w:rPr>
            </w:pPr>
            <w:r>
              <w:rPr>
                <w:b/>
                <w:bCs/>
              </w:rPr>
              <w:t>4</w:t>
            </w:r>
          </w:p>
        </w:tc>
        <w:tc>
          <w:tcPr>
            <w:tcW w:w="752" w:type="dxa"/>
            <w:vAlign w:val="center"/>
          </w:tcPr>
          <w:p w:rsidR="00501BD1" w:rsidRPr="005F5975" w:rsidRDefault="00501BD1" w:rsidP="00A12581">
            <w:pPr>
              <w:jc w:val="center"/>
              <w:rPr>
                <w:b/>
                <w:bCs/>
              </w:rPr>
            </w:pPr>
          </w:p>
        </w:tc>
        <w:tc>
          <w:tcPr>
            <w:tcW w:w="752" w:type="dxa"/>
            <w:vAlign w:val="center"/>
          </w:tcPr>
          <w:p w:rsidR="00501BD1" w:rsidRPr="005F5975" w:rsidRDefault="00501BD1" w:rsidP="00A12581">
            <w:pPr>
              <w:jc w:val="center"/>
              <w:rPr>
                <w:b/>
                <w:bCs/>
              </w:rPr>
            </w:pPr>
            <w:r>
              <w:rPr>
                <w:b/>
                <w:bCs/>
              </w:rPr>
              <w:t>4</w:t>
            </w:r>
          </w:p>
        </w:tc>
        <w:tc>
          <w:tcPr>
            <w:tcW w:w="1110" w:type="dxa"/>
            <w:vAlign w:val="center"/>
          </w:tcPr>
          <w:p w:rsidR="00501BD1" w:rsidRPr="005F5975" w:rsidRDefault="00501BD1" w:rsidP="00A12581">
            <w:pPr>
              <w:jc w:val="center"/>
              <w:rPr>
                <w:b/>
                <w:bCs/>
              </w:rPr>
            </w:pPr>
            <w:r>
              <w:rPr>
                <w:b/>
                <w:bCs/>
              </w:rPr>
              <w:t>8</w:t>
            </w:r>
          </w:p>
        </w:tc>
        <w:tc>
          <w:tcPr>
            <w:tcW w:w="763" w:type="dxa"/>
            <w:vAlign w:val="center"/>
          </w:tcPr>
          <w:p w:rsidR="00501BD1" w:rsidRPr="005F5975" w:rsidRDefault="00501BD1" w:rsidP="00F64371">
            <w:pPr>
              <w:jc w:val="center"/>
              <w:rPr>
                <w:b/>
                <w:bCs/>
              </w:rPr>
            </w:pPr>
            <w:r>
              <w:rPr>
                <w:b/>
                <w:bCs/>
              </w:rPr>
              <w:t>16</w:t>
            </w:r>
          </w:p>
        </w:tc>
        <w:tc>
          <w:tcPr>
            <w:tcW w:w="2149" w:type="dxa"/>
            <w:vMerge w:val="restart"/>
            <w:vAlign w:val="center"/>
          </w:tcPr>
          <w:p w:rsidR="00501BD1" w:rsidRPr="00501BD1" w:rsidRDefault="00501BD1" w:rsidP="00A12581">
            <w:pPr>
              <w:jc w:val="center"/>
              <w:rPr>
                <w:bCs/>
                <w:sz w:val="26"/>
                <w:szCs w:val="26"/>
              </w:rPr>
            </w:pPr>
            <w:r w:rsidRPr="00501BD1">
              <w:rPr>
                <w:bCs/>
                <w:sz w:val="26"/>
                <w:szCs w:val="26"/>
              </w:rPr>
              <w:t>Đọc tài liệu 1, 2, 3</w:t>
            </w:r>
          </w:p>
        </w:tc>
      </w:tr>
      <w:tr w:rsidR="00501BD1" w:rsidRPr="005F5975" w:rsidTr="00A12581">
        <w:tc>
          <w:tcPr>
            <w:tcW w:w="3079" w:type="dxa"/>
          </w:tcPr>
          <w:p w:rsidR="00501BD1" w:rsidRPr="00D17AED" w:rsidRDefault="00501BD1" w:rsidP="00F64371">
            <w:pPr>
              <w:jc w:val="both"/>
              <w:rPr>
                <w:rFonts w:eastAsia="MS Mincho" w:cs="Times New Roman"/>
                <w:bCs/>
                <w:sz w:val="26"/>
                <w:szCs w:val="26"/>
              </w:rPr>
            </w:pPr>
            <w:r w:rsidRPr="00D17AED">
              <w:rPr>
                <w:rFonts w:eastAsia="MS Mincho" w:cs="Times New Roman"/>
                <w:bCs/>
                <w:sz w:val="26"/>
                <w:szCs w:val="26"/>
              </w:rPr>
              <w:t>1.1. Giới thiệu chung</w:t>
            </w:r>
          </w:p>
          <w:p w:rsidR="00501BD1" w:rsidRPr="00D17AED" w:rsidRDefault="00501BD1" w:rsidP="00F64371">
            <w:pPr>
              <w:jc w:val="both"/>
              <w:rPr>
                <w:rFonts w:eastAsia="MS Mincho" w:cs="Times New Roman"/>
                <w:bCs/>
                <w:sz w:val="26"/>
                <w:szCs w:val="26"/>
              </w:rPr>
            </w:pPr>
            <w:r w:rsidRPr="00D17AED">
              <w:rPr>
                <w:rFonts w:eastAsia="MS Mincho" w:cs="Times New Roman"/>
                <w:bCs/>
                <w:sz w:val="26"/>
                <w:szCs w:val="26"/>
              </w:rPr>
              <w:t xml:space="preserve">1.1.1. Giới thiệu về phơi nhiễm và rủi ro trong các hoạt động quan trắc môi trường. </w:t>
            </w:r>
          </w:p>
          <w:p w:rsidR="00501BD1" w:rsidRPr="00D17AED" w:rsidRDefault="00501BD1" w:rsidP="00F64371">
            <w:pPr>
              <w:jc w:val="both"/>
              <w:rPr>
                <w:rFonts w:eastAsia="MS Mincho" w:cs="Times New Roman"/>
                <w:bCs/>
                <w:sz w:val="26"/>
                <w:szCs w:val="26"/>
              </w:rPr>
            </w:pPr>
            <w:r w:rsidRPr="00D17AED">
              <w:rPr>
                <w:rFonts w:eastAsia="MS Mincho" w:cs="Times New Roman"/>
                <w:bCs/>
                <w:sz w:val="26"/>
                <w:szCs w:val="26"/>
              </w:rPr>
              <w:t>1.1.2. Các yếu tố gây nguy hiểm, chấn thương và tai nạn lao động</w:t>
            </w:r>
          </w:p>
          <w:p w:rsidR="00501BD1" w:rsidRPr="00D17AED" w:rsidRDefault="00501BD1" w:rsidP="00F64371">
            <w:pPr>
              <w:jc w:val="both"/>
              <w:rPr>
                <w:rFonts w:eastAsia="MS Mincho" w:cs="Times New Roman"/>
                <w:bCs/>
                <w:sz w:val="26"/>
                <w:szCs w:val="26"/>
              </w:rPr>
            </w:pPr>
            <w:r w:rsidRPr="00D17AED">
              <w:rPr>
                <w:rFonts w:eastAsia="MS Mincho" w:cs="Times New Roman"/>
                <w:bCs/>
                <w:sz w:val="26"/>
                <w:szCs w:val="26"/>
              </w:rPr>
              <w:t>1.1.2. Các biện pháp an toàn, sức khỏe, ngoài hiện trường và trong PTN</w:t>
            </w:r>
          </w:p>
          <w:p w:rsidR="00501BD1" w:rsidRPr="00D17AED" w:rsidRDefault="00501BD1" w:rsidP="00F64371">
            <w:pPr>
              <w:jc w:val="both"/>
              <w:rPr>
                <w:rFonts w:eastAsia="MS Mincho" w:cs="Times New Roman"/>
                <w:bCs/>
                <w:sz w:val="26"/>
                <w:szCs w:val="26"/>
              </w:rPr>
            </w:pPr>
            <w:r w:rsidRPr="00D17AED">
              <w:rPr>
                <w:rFonts w:eastAsia="MS Mincho" w:cs="Times New Roman"/>
                <w:bCs/>
                <w:sz w:val="26"/>
                <w:szCs w:val="26"/>
              </w:rPr>
              <w:t xml:space="preserve">1.1.3. Thiết kế phương tiện chung và  thao tác  </w:t>
            </w:r>
          </w:p>
          <w:p w:rsidR="00501BD1" w:rsidRPr="00D17AED" w:rsidRDefault="00501BD1" w:rsidP="00F64371">
            <w:pPr>
              <w:jc w:val="both"/>
              <w:rPr>
                <w:rFonts w:cs="Times New Roman"/>
                <w:sz w:val="26"/>
                <w:szCs w:val="26"/>
              </w:rPr>
            </w:pPr>
          </w:p>
        </w:tc>
        <w:tc>
          <w:tcPr>
            <w:tcW w:w="751" w:type="dxa"/>
            <w:vAlign w:val="center"/>
          </w:tcPr>
          <w:p w:rsidR="00501BD1" w:rsidRPr="005F5975" w:rsidRDefault="00501BD1" w:rsidP="00A12581">
            <w:pPr>
              <w:jc w:val="center"/>
              <w:rPr>
                <w:bCs/>
              </w:rPr>
            </w:pPr>
          </w:p>
        </w:tc>
        <w:tc>
          <w:tcPr>
            <w:tcW w:w="752" w:type="dxa"/>
            <w:vAlign w:val="center"/>
          </w:tcPr>
          <w:p w:rsidR="00501BD1" w:rsidRPr="005F5975" w:rsidRDefault="00501BD1" w:rsidP="00A12581">
            <w:pPr>
              <w:jc w:val="center"/>
              <w:rPr>
                <w:bCs/>
              </w:rPr>
            </w:pPr>
          </w:p>
        </w:tc>
        <w:tc>
          <w:tcPr>
            <w:tcW w:w="752" w:type="dxa"/>
            <w:vAlign w:val="center"/>
          </w:tcPr>
          <w:p w:rsidR="00501BD1" w:rsidRPr="005F5975" w:rsidRDefault="00501BD1" w:rsidP="00A12581">
            <w:pPr>
              <w:jc w:val="center"/>
              <w:rPr>
                <w:bCs/>
              </w:rPr>
            </w:pPr>
          </w:p>
        </w:tc>
        <w:tc>
          <w:tcPr>
            <w:tcW w:w="1110" w:type="dxa"/>
            <w:vAlign w:val="center"/>
          </w:tcPr>
          <w:p w:rsidR="00501BD1" w:rsidRPr="005F5975" w:rsidRDefault="00501BD1" w:rsidP="00A12581">
            <w:pPr>
              <w:jc w:val="center"/>
              <w:rPr>
                <w:bCs/>
              </w:rPr>
            </w:pPr>
          </w:p>
        </w:tc>
        <w:tc>
          <w:tcPr>
            <w:tcW w:w="763" w:type="dxa"/>
            <w:vAlign w:val="center"/>
          </w:tcPr>
          <w:p w:rsidR="00501BD1" w:rsidRPr="005F5975" w:rsidRDefault="00501BD1" w:rsidP="00A12581">
            <w:pPr>
              <w:jc w:val="center"/>
              <w:rPr>
                <w:bCs/>
              </w:rPr>
            </w:pPr>
          </w:p>
        </w:tc>
        <w:tc>
          <w:tcPr>
            <w:tcW w:w="2149" w:type="dxa"/>
            <w:vMerge/>
            <w:vAlign w:val="center"/>
          </w:tcPr>
          <w:p w:rsidR="00501BD1" w:rsidRPr="005F5975" w:rsidRDefault="00501BD1" w:rsidP="00A12581">
            <w:pPr>
              <w:jc w:val="center"/>
              <w:rPr>
                <w:bCs/>
              </w:rPr>
            </w:pPr>
          </w:p>
        </w:tc>
      </w:tr>
      <w:tr w:rsidR="00501BD1" w:rsidRPr="005F5975" w:rsidTr="00A12581">
        <w:tc>
          <w:tcPr>
            <w:tcW w:w="3079" w:type="dxa"/>
          </w:tcPr>
          <w:p w:rsidR="00501BD1" w:rsidRPr="00D17AED" w:rsidRDefault="00501BD1" w:rsidP="00F64371">
            <w:pPr>
              <w:jc w:val="both"/>
              <w:rPr>
                <w:rFonts w:eastAsia="MS Mincho" w:cs="Times New Roman"/>
                <w:bCs/>
                <w:sz w:val="26"/>
                <w:szCs w:val="26"/>
              </w:rPr>
            </w:pPr>
            <w:r w:rsidRPr="00D17AED">
              <w:rPr>
                <w:rFonts w:eastAsia="MS Mincho" w:cs="Times New Roman"/>
                <w:bCs/>
                <w:sz w:val="26"/>
                <w:szCs w:val="26"/>
              </w:rPr>
              <w:t>1.2. Các mối nguy hiểm chính</w:t>
            </w:r>
          </w:p>
          <w:p w:rsidR="00501BD1" w:rsidRPr="00D17AED" w:rsidRDefault="00501BD1" w:rsidP="00F64371">
            <w:pPr>
              <w:jc w:val="both"/>
              <w:rPr>
                <w:rFonts w:eastAsia="MS Mincho" w:cs="Times New Roman"/>
                <w:bCs/>
                <w:sz w:val="26"/>
                <w:szCs w:val="26"/>
              </w:rPr>
            </w:pPr>
            <w:r w:rsidRPr="00D17AED">
              <w:rPr>
                <w:rFonts w:eastAsia="MS Mincho" w:cs="Times New Roman"/>
                <w:bCs/>
                <w:sz w:val="26"/>
                <w:szCs w:val="26"/>
              </w:rPr>
              <w:t xml:space="preserve">1.2.1. Mối nguy vật lý </w:t>
            </w:r>
          </w:p>
          <w:p w:rsidR="00501BD1" w:rsidRPr="00D17AED" w:rsidRDefault="00501BD1" w:rsidP="00F64371">
            <w:pPr>
              <w:jc w:val="both"/>
              <w:rPr>
                <w:rFonts w:eastAsia="MS Mincho" w:cs="Times New Roman"/>
                <w:bCs/>
                <w:sz w:val="26"/>
                <w:szCs w:val="26"/>
              </w:rPr>
            </w:pPr>
            <w:r w:rsidRPr="00D17AED">
              <w:rPr>
                <w:rFonts w:eastAsia="MS Mincho" w:cs="Times New Roman"/>
                <w:bCs/>
                <w:sz w:val="26"/>
                <w:szCs w:val="26"/>
              </w:rPr>
              <w:t xml:space="preserve">1.2.2. Mối nguy hóa học </w:t>
            </w:r>
          </w:p>
          <w:p w:rsidR="00501BD1" w:rsidRPr="00D17AED" w:rsidRDefault="00501BD1" w:rsidP="00F64371">
            <w:pPr>
              <w:jc w:val="both"/>
              <w:rPr>
                <w:rFonts w:eastAsia="MS Mincho" w:cs="Times New Roman"/>
                <w:bCs/>
                <w:sz w:val="26"/>
                <w:szCs w:val="26"/>
              </w:rPr>
            </w:pPr>
            <w:r w:rsidRPr="00D17AED">
              <w:rPr>
                <w:rFonts w:eastAsia="MS Mincho" w:cs="Times New Roman"/>
                <w:bCs/>
                <w:sz w:val="26"/>
                <w:szCs w:val="26"/>
              </w:rPr>
              <w:t xml:space="preserve">1.2.3. Mối nguy sinh học </w:t>
            </w:r>
          </w:p>
          <w:p w:rsidR="00501BD1" w:rsidRPr="00D17AED" w:rsidRDefault="00501BD1" w:rsidP="00F64371">
            <w:pPr>
              <w:jc w:val="both"/>
              <w:rPr>
                <w:rFonts w:eastAsia="MS Mincho" w:cs="Times New Roman"/>
                <w:bCs/>
                <w:sz w:val="26"/>
                <w:szCs w:val="26"/>
              </w:rPr>
            </w:pPr>
            <w:r w:rsidRPr="00D17AED">
              <w:rPr>
                <w:rFonts w:eastAsia="MS Mincho" w:cs="Times New Roman"/>
                <w:bCs/>
                <w:sz w:val="26"/>
                <w:szCs w:val="26"/>
              </w:rPr>
              <w:t xml:space="preserve">1.2.4. Mối nguy phóng xạ </w:t>
            </w:r>
          </w:p>
        </w:tc>
        <w:tc>
          <w:tcPr>
            <w:tcW w:w="751" w:type="dxa"/>
            <w:vAlign w:val="center"/>
          </w:tcPr>
          <w:p w:rsidR="00501BD1" w:rsidRPr="005F5975" w:rsidRDefault="00501BD1" w:rsidP="00A12581">
            <w:pPr>
              <w:jc w:val="center"/>
              <w:rPr>
                <w:bCs/>
              </w:rPr>
            </w:pPr>
          </w:p>
        </w:tc>
        <w:tc>
          <w:tcPr>
            <w:tcW w:w="752" w:type="dxa"/>
            <w:vAlign w:val="center"/>
          </w:tcPr>
          <w:p w:rsidR="00501BD1" w:rsidRPr="005F5975" w:rsidRDefault="00501BD1" w:rsidP="00A12581">
            <w:pPr>
              <w:jc w:val="center"/>
              <w:rPr>
                <w:bCs/>
              </w:rPr>
            </w:pPr>
          </w:p>
        </w:tc>
        <w:tc>
          <w:tcPr>
            <w:tcW w:w="752" w:type="dxa"/>
            <w:vAlign w:val="center"/>
          </w:tcPr>
          <w:p w:rsidR="00501BD1" w:rsidRPr="005F5975" w:rsidRDefault="00501BD1" w:rsidP="00A12581">
            <w:pPr>
              <w:jc w:val="center"/>
              <w:rPr>
                <w:bCs/>
              </w:rPr>
            </w:pPr>
          </w:p>
        </w:tc>
        <w:tc>
          <w:tcPr>
            <w:tcW w:w="1110" w:type="dxa"/>
            <w:vAlign w:val="center"/>
          </w:tcPr>
          <w:p w:rsidR="00501BD1" w:rsidRPr="005F5975" w:rsidRDefault="00501BD1" w:rsidP="00A12581">
            <w:pPr>
              <w:jc w:val="center"/>
              <w:rPr>
                <w:bCs/>
              </w:rPr>
            </w:pPr>
          </w:p>
        </w:tc>
        <w:tc>
          <w:tcPr>
            <w:tcW w:w="763" w:type="dxa"/>
            <w:vAlign w:val="center"/>
          </w:tcPr>
          <w:p w:rsidR="00501BD1" w:rsidRPr="005F5975" w:rsidRDefault="00501BD1" w:rsidP="00A12581">
            <w:pPr>
              <w:jc w:val="center"/>
              <w:rPr>
                <w:bCs/>
              </w:rPr>
            </w:pPr>
          </w:p>
        </w:tc>
        <w:tc>
          <w:tcPr>
            <w:tcW w:w="2149" w:type="dxa"/>
            <w:vMerge/>
            <w:vAlign w:val="center"/>
          </w:tcPr>
          <w:p w:rsidR="00501BD1" w:rsidRPr="005F5975" w:rsidRDefault="00501BD1" w:rsidP="00A12581">
            <w:pPr>
              <w:jc w:val="center"/>
              <w:rPr>
                <w:b/>
                <w:bCs/>
              </w:rPr>
            </w:pPr>
          </w:p>
        </w:tc>
      </w:tr>
      <w:tr w:rsidR="00501BD1" w:rsidRPr="005F5975" w:rsidTr="00A12581">
        <w:tc>
          <w:tcPr>
            <w:tcW w:w="3079" w:type="dxa"/>
          </w:tcPr>
          <w:p w:rsidR="00501BD1" w:rsidRPr="00D17AED" w:rsidRDefault="00501BD1" w:rsidP="00F64371">
            <w:pPr>
              <w:jc w:val="both"/>
              <w:rPr>
                <w:rFonts w:eastAsia="MS Mincho" w:cs="Times New Roman"/>
                <w:bCs/>
                <w:sz w:val="26"/>
                <w:szCs w:val="26"/>
              </w:rPr>
            </w:pPr>
            <w:r w:rsidRPr="00D17AED">
              <w:rPr>
                <w:rFonts w:eastAsia="MS Mincho" w:cs="Times New Roman"/>
                <w:bCs/>
                <w:sz w:val="26"/>
                <w:szCs w:val="26"/>
              </w:rPr>
              <w:t>1.3. Các phương phức bảo vệ sức khỏe và phòng tránh nguy hiểm</w:t>
            </w:r>
          </w:p>
          <w:p w:rsidR="00501BD1" w:rsidRPr="00D17AED" w:rsidRDefault="00501BD1" w:rsidP="00F64371">
            <w:pPr>
              <w:jc w:val="both"/>
              <w:rPr>
                <w:rFonts w:eastAsia="MS Mincho" w:cs="Times New Roman"/>
                <w:bCs/>
                <w:sz w:val="26"/>
                <w:szCs w:val="26"/>
              </w:rPr>
            </w:pPr>
            <w:r w:rsidRPr="00D17AED">
              <w:rPr>
                <w:rFonts w:eastAsia="MS Mincho" w:cs="Times New Roman"/>
                <w:bCs/>
                <w:sz w:val="26"/>
                <w:szCs w:val="26"/>
              </w:rPr>
              <w:t xml:space="preserve">1.3.1. Phương tiện bảo vệ cá nhân (PPE) </w:t>
            </w:r>
          </w:p>
          <w:p w:rsidR="00501BD1" w:rsidRPr="00D17AED" w:rsidRDefault="00501BD1" w:rsidP="00F64371">
            <w:pPr>
              <w:jc w:val="both"/>
              <w:rPr>
                <w:rFonts w:eastAsia="MS Mincho" w:cs="Times New Roman"/>
                <w:bCs/>
                <w:sz w:val="26"/>
                <w:szCs w:val="26"/>
              </w:rPr>
            </w:pPr>
            <w:r w:rsidRPr="00D17AED">
              <w:rPr>
                <w:rFonts w:eastAsia="MS Mincho" w:cs="Times New Roman"/>
                <w:bCs/>
                <w:sz w:val="26"/>
                <w:szCs w:val="26"/>
              </w:rPr>
              <w:t xml:space="preserve">1.3.2. Môi trường nguy </w:t>
            </w:r>
            <w:r w:rsidRPr="00D17AED">
              <w:rPr>
                <w:rFonts w:eastAsia="MS Mincho" w:cs="Times New Roman"/>
                <w:bCs/>
                <w:sz w:val="26"/>
                <w:szCs w:val="26"/>
              </w:rPr>
              <w:lastRenderedPageBreak/>
              <w:t xml:space="preserve">hiểm đặc biệt </w:t>
            </w:r>
          </w:p>
          <w:p w:rsidR="00501BD1" w:rsidRPr="00D17AED" w:rsidRDefault="00501BD1" w:rsidP="00F64371">
            <w:pPr>
              <w:jc w:val="both"/>
              <w:rPr>
                <w:rFonts w:eastAsia="MS Mincho" w:cs="Times New Roman"/>
                <w:bCs/>
                <w:sz w:val="26"/>
                <w:szCs w:val="26"/>
              </w:rPr>
            </w:pPr>
            <w:r w:rsidRPr="00D17AED">
              <w:rPr>
                <w:rFonts w:eastAsia="MS Mincho" w:cs="Times New Roman"/>
                <w:bCs/>
                <w:sz w:val="26"/>
                <w:szCs w:val="26"/>
              </w:rPr>
              <w:t xml:space="preserve"> 1.3.3. Giám sát</w:t>
            </w:r>
          </w:p>
        </w:tc>
        <w:tc>
          <w:tcPr>
            <w:tcW w:w="751" w:type="dxa"/>
            <w:vAlign w:val="center"/>
          </w:tcPr>
          <w:p w:rsidR="00501BD1" w:rsidRPr="005F5975" w:rsidRDefault="00501BD1" w:rsidP="00A12581">
            <w:pPr>
              <w:jc w:val="center"/>
              <w:rPr>
                <w:bCs/>
              </w:rPr>
            </w:pPr>
          </w:p>
        </w:tc>
        <w:tc>
          <w:tcPr>
            <w:tcW w:w="752" w:type="dxa"/>
            <w:vAlign w:val="center"/>
          </w:tcPr>
          <w:p w:rsidR="00501BD1" w:rsidRPr="005F5975" w:rsidRDefault="00501BD1" w:rsidP="00A12581">
            <w:pPr>
              <w:jc w:val="center"/>
              <w:rPr>
                <w:bCs/>
              </w:rPr>
            </w:pPr>
          </w:p>
        </w:tc>
        <w:tc>
          <w:tcPr>
            <w:tcW w:w="752" w:type="dxa"/>
            <w:vAlign w:val="center"/>
          </w:tcPr>
          <w:p w:rsidR="00501BD1" w:rsidRPr="005F5975" w:rsidRDefault="00501BD1" w:rsidP="00A12581">
            <w:pPr>
              <w:jc w:val="center"/>
              <w:rPr>
                <w:bCs/>
              </w:rPr>
            </w:pPr>
          </w:p>
        </w:tc>
        <w:tc>
          <w:tcPr>
            <w:tcW w:w="1110" w:type="dxa"/>
            <w:vAlign w:val="center"/>
          </w:tcPr>
          <w:p w:rsidR="00501BD1" w:rsidRPr="005F5975" w:rsidRDefault="00501BD1" w:rsidP="00A12581">
            <w:pPr>
              <w:jc w:val="center"/>
              <w:rPr>
                <w:bCs/>
              </w:rPr>
            </w:pPr>
          </w:p>
        </w:tc>
        <w:tc>
          <w:tcPr>
            <w:tcW w:w="763" w:type="dxa"/>
            <w:vAlign w:val="center"/>
          </w:tcPr>
          <w:p w:rsidR="00501BD1" w:rsidRPr="005F5975" w:rsidRDefault="00501BD1" w:rsidP="00A12581">
            <w:pPr>
              <w:jc w:val="center"/>
              <w:rPr>
                <w:bCs/>
              </w:rPr>
            </w:pPr>
          </w:p>
        </w:tc>
        <w:tc>
          <w:tcPr>
            <w:tcW w:w="2149" w:type="dxa"/>
            <w:vMerge/>
            <w:vAlign w:val="center"/>
          </w:tcPr>
          <w:p w:rsidR="00501BD1" w:rsidRPr="005F5975" w:rsidRDefault="00501BD1" w:rsidP="00A12581">
            <w:pPr>
              <w:jc w:val="center"/>
              <w:rPr>
                <w:b/>
                <w:bCs/>
              </w:rPr>
            </w:pPr>
          </w:p>
        </w:tc>
      </w:tr>
      <w:tr w:rsidR="00501BD1" w:rsidRPr="005F5975" w:rsidTr="00A12581">
        <w:tc>
          <w:tcPr>
            <w:tcW w:w="3079" w:type="dxa"/>
          </w:tcPr>
          <w:p w:rsidR="00501BD1" w:rsidRPr="00D17AED" w:rsidRDefault="00501BD1" w:rsidP="00F64371">
            <w:pPr>
              <w:jc w:val="both"/>
              <w:rPr>
                <w:rFonts w:eastAsia="MS Mincho" w:cs="Times New Roman"/>
                <w:b/>
                <w:bCs/>
                <w:sz w:val="26"/>
                <w:szCs w:val="26"/>
              </w:rPr>
            </w:pPr>
            <w:r w:rsidRPr="00D17AED">
              <w:rPr>
                <w:rFonts w:cs="Times New Roman"/>
                <w:b/>
                <w:bCs/>
                <w:sz w:val="26"/>
                <w:szCs w:val="26"/>
              </w:rPr>
              <w:lastRenderedPageBreak/>
              <w:t xml:space="preserve">CHƯƠNG 2. </w:t>
            </w:r>
            <w:r w:rsidRPr="00D17AED">
              <w:rPr>
                <w:rFonts w:eastAsia="MS Mincho" w:cs="Times New Roman"/>
                <w:b/>
                <w:bCs/>
                <w:sz w:val="26"/>
                <w:szCs w:val="26"/>
              </w:rPr>
              <w:t xml:space="preserve">AN TOÀN SỨC KHỎE CỘNG ĐỒNG </w:t>
            </w:r>
          </w:p>
        </w:tc>
        <w:tc>
          <w:tcPr>
            <w:tcW w:w="751" w:type="dxa"/>
            <w:vAlign w:val="center"/>
          </w:tcPr>
          <w:p w:rsidR="00501BD1" w:rsidRPr="005F5975" w:rsidRDefault="00501BD1" w:rsidP="00A12581">
            <w:pPr>
              <w:jc w:val="center"/>
              <w:rPr>
                <w:b/>
                <w:bCs/>
              </w:rPr>
            </w:pPr>
            <w:r>
              <w:rPr>
                <w:b/>
                <w:bCs/>
              </w:rPr>
              <w:t>4</w:t>
            </w:r>
          </w:p>
        </w:tc>
        <w:tc>
          <w:tcPr>
            <w:tcW w:w="752" w:type="dxa"/>
            <w:vAlign w:val="center"/>
          </w:tcPr>
          <w:p w:rsidR="00501BD1" w:rsidRPr="005F5975" w:rsidRDefault="00501BD1" w:rsidP="00A12581">
            <w:pPr>
              <w:jc w:val="center"/>
              <w:rPr>
                <w:b/>
                <w:bCs/>
              </w:rPr>
            </w:pPr>
          </w:p>
        </w:tc>
        <w:tc>
          <w:tcPr>
            <w:tcW w:w="752" w:type="dxa"/>
            <w:vAlign w:val="center"/>
          </w:tcPr>
          <w:p w:rsidR="00501BD1" w:rsidRPr="005F5975" w:rsidRDefault="00501BD1" w:rsidP="00A12581">
            <w:pPr>
              <w:jc w:val="center"/>
              <w:rPr>
                <w:b/>
                <w:bCs/>
              </w:rPr>
            </w:pPr>
            <w:r>
              <w:rPr>
                <w:b/>
                <w:bCs/>
              </w:rPr>
              <w:t>4</w:t>
            </w:r>
          </w:p>
        </w:tc>
        <w:tc>
          <w:tcPr>
            <w:tcW w:w="1110" w:type="dxa"/>
            <w:vAlign w:val="center"/>
          </w:tcPr>
          <w:p w:rsidR="00501BD1" w:rsidRPr="005F5975" w:rsidRDefault="00501BD1" w:rsidP="00A12581">
            <w:pPr>
              <w:jc w:val="center"/>
              <w:rPr>
                <w:b/>
                <w:bCs/>
              </w:rPr>
            </w:pPr>
            <w:r>
              <w:rPr>
                <w:b/>
                <w:bCs/>
              </w:rPr>
              <w:t>8</w:t>
            </w:r>
          </w:p>
        </w:tc>
        <w:tc>
          <w:tcPr>
            <w:tcW w:w="763" w:type="dxa"/>
            <w:vAlign w:val="center"/>
          </w:tcPr>
          <w:p w:rsidR="00501BD1" w:rsidRPr="005F5975" w:rsidRDefault="00501BD1" w:rsidP="00A12581">
            <w:pPr>
              <w:jc w:val="center"/>
              <w:rPr>
                <w:b/>
                <w:bCs/>
              </w:rPr>
            </w:pPr>
            <w:r>
              <w:rPr>
                <w:b/>
                <w:bCs/>
              </w:rPr>
              <w:t>16</w:t>
            </w:r>
          </w:p>
        </w:tc>
        <w:tc>
          <w:tcPr>
            <w:tcW w:w="2149" w:type="dxa"/>
            <w:vMerge w:val="restart"/>
            <w:vAlign w:val="center"/>
          </w:tcPr>
          <w:p w:rsidR="00501BD1" w:rsidRPr="002A5A04" w:rsidRDefault="00501BD1" w:rsidP="00A12581">
            <w:pPr>
              <w:jc w:val="center"/>
              <w:rPr>
                <w:bCs/>
                <w:sz w:val="26"/>
                <w:szCs w:val="26"/>
              </w:rPr>
            </w:pPr>
            <w:r w:rsidRPr="002A5A04">
              <w:rPr>
                <w:bCs/>
                <w:sz w:val="26"/>
                <w:szCs w:val="26"/>
              </w:rPr>
              <w:t>Đọc tài liệu 1, 2, 3, 4</w:t>
            </w:r>
          </w:p>
        </w:tc>
      </w:tr>
      <w:tr w:rsidR="00501BD1" w:rsidRPr="005F5975" w:rsidTr="00A12581">
        <w:tc>
          <w:tcPr>
            <w:tcW w:w="3079" w:type="dxa"/>
          </w:tcPr>
          <w:p w:rsidR="00501BD1" w:rsidRPr="00D17AED" w:rsidRDefault="00501BD1" w:rsidP="00F64371">
            <w:pPr>
              <w:jc w:val="both"/>
              <w:rPr>
                <w:rFonts w:eastAsia="MS Mincho" w:cs="Times New Roman"/>
                <w:bCs/>
                <w:sz w:val="26"/>
                <w:szCs w:val="26"/>
              </w:rPr>
            </w:pPr>
            <w:r w:rsidRPr="00D17AED">
              <w:rPr>
                <w:rFonts w:eastAsia="MS Mincho" w:cs="Times New Roman"/>
                <w:bCs/>
                <w:sz w:val="26"/>
                <w:szCs w:val="26"/>
              </w:rPr>
              <w:t>2.1 An toàn xây dựng của cơ sở hạ tầng dự án và lưu ý về cấu trúc nhà xưởng</w:t>
            </w:r>
          </w:p>
          <w:p w:rsidR="00501BD1" w:rsidRPr="00D17AED" w:rsidRDefault="00501BD1" w:rsidP="00F64371">
            <w:pPr>
              <w:jc w:val="both"/>
              <w:rPr>
                <w:rFonts w:eastAsia="MS Mincho" w:cs="Times New Roman"/>
                <w:bCs/>
                <w:sz w:val="26"/>
                <w:szCs w:val="26"/>
              </w:rPr>
            </w:pPr>
            <w:r w:rsidRPr="00D17AED">
              <w:rPr>
                <w:rFonts w:eastAsia="MS Mincho" w:cs="Times New Roman"/>
                <w:bCs/>
                <w:sz w:val="26"/>
                <w:szCs w:val="26"/>
              </w:rPr>
              <w:t xml:space="preserve">2.2 An toàn trong vận chuyển các vật liệu nguy hiểm </w:t>
            </w:r>
          </w:p>
        </w:tc>
        <w:tc>
          <w:tcPr>
            <w:tcW w:w="751" w:type="dxa"/>
            <w:vAlign w:val="center"/>
          </w:tcPr>
          <w:p w:rsidR="00501BD1" w:rsidRPr="00EF0874" w:rsidRDefault="00501BD1" w:rsidP="00A12581">
            <w:pPr>
              <w:jc w:val="center"/>
              <w:rPr>
                <w:bCs/>
              </w:rPr>
            </w:pPr>
          </w:p>
        </w:tc>
        <w:tc>
          <w:tcPr>
            <w:tcW w:w="752" w:type="dxa"/>
            <w:vAlign w:val="center"/>
          </w:tcPr>
          <w:p w:rsidR="00501BD1" w:rsidRPr="00EF0874" w:rsidRDefault="00501BD1" w:rsidP="00A12581">
            <w:pPr>
              <w:jc w:val="center"/>
              <w:rPr>
                <w:bCs/>
              </w:rPr>
            </w:pPr>
          </w:p>
        </w:tc>
        <w:tc>
          <w:tcPr>
            <w:tcW w:w="752" w:type="dxa"/>
            <w:vAlign w:val="center"/>
          </w:tcPr>
          <w:p w:rsidR="00501BD1" w:rsidRPr="00EF0874" w:rsidRDefault="00501BD1" w:rsidP="00A12581">
            <w:pPr>
              <w:jc w:val="center"/>
              <w:rPr>
                <w:bCs/>
              </w:rPr>
            </w:pPr>
          </w:p>
        </w:tc>
        <w:tc>
          <w:tcPr>
            <w:tcW w:w="1110" w:type="dxa"/>
            <w:vAlign w:val="center"/>
          </w:tcPr>
          <w:p w:rsidR="00501BD1" w:rsidRPr="00EF0874" w:rsidRDefault="00501BD1" w:rsidP="00A12581">
            <w:pPr>
              <w:jc w:val="center"/>
              <w:rPr>
                <w:bCs/>
              </w:rPr>
            </w:pPr>
          </w:p>
        </w:tc>
        <w:tc>
          <w:tcPr>
            <w:tcW w:w="763" w:type="dxa"/>
            <w:vAlign w:val="center"/>
          </w:tcPr>
          <w:p w:rsidR="00501BD1" w:rsidRPr="00EF0874" w:rsidRDefault="00501BD1" w:rsidP="00A12581">
            <w:pPr>
              <w:jc w:val="center"/>
              <w:rPr>
                <w:bCs/>
              </w:rPr>
            </w:pPr>
          </w:p>
        </w:tc>
        <w:tc>
          <w:tcPr>
            <w:tcW w:w="2149" w:type="dxa"/>
            <w:vMerge/>
            <w:vAlign w:val="center"/>
          </w:tcPr>
          <w:p w:rsidR="00501BD1" w:rsidRPr="005F5975" w:rsidRDefault="00501BD1" w:rsidP="00A12581">
            <w:pPr>
              <w:jc w:val="center"/>
              <w:rPr>
                <w:b/>
                <w:bCs/>
              </w:rPr>
            </w:pPr>
          </w:p>
        </w:tc>
      </w:tr>
      <w:tr w:rsidR="00501BD1" w:rsidRPr="005F5975" w:rsidTr="00A12581">
        <w:tc>
          <w:tcPr>
            <w:tcW w:w="3079" w:type="dxa"/>
          </w:tcPr>
          <w:p w:rsidR="00501BD1" w:rsidRPr="00D17AED" w:rsidRDefault="00501BD1" w:rsidP="00F64371">
            <w:pPr>
              <w:jc w:val="both"/>
              <w:rPr>
                <w:rFonts w:eastAsia="MS Mincho" w:cs="Times New Roman"/>
                <w:bCs/>
                <w:sz w:val="26"/>
                <w:szCs w:val="26"/>
              </w:rPr>
            </w:pPr>
            <w:r w:rsidRPr="00D17AED">
              <w:rPr>
                <w:rFonts w:eastAsia="MS Mincho" w:cs="Times New Roman"/>
                <w:bCs/>
                <w:sz w:val="26"/>
                <w:szCs w:val="26"/>
              </w:rPr>
              <w:t xml:space="preserve">2.3 An toàn môi trường trong phòng chống các bệnh tật </w:t>
            </w:r>
          </w:p>
          <w:p w:rsidR="00501BD1" w:rsidRPr="00D17AED" w:rsidRDefault="00501BD1" w:rsidP="00F64371">
            <w:pPr>
              <w:jc w:val="both"/>
              <w:rPr>
                <w:rFonts w:eastAsia="MS Mincho" w:cs="Times New Roman"/>
                <w:bCs/>
                <w:sz w:val="26"/>
                <w:szCs w:val="26"/>
              </w:rPr>
            </w:pPr>
            <w:r w:rsidRPr="00D17AED">
              <w:rPr>
                <w:rFonts w:eastAsia="MS Mincho" w:cs="Times New Roman"/>
                <w:bCs/>
                <w:sz w:val="26"/>
                <w:szCs w:val="26"/>
              </w:rPr>
              <w:t>2.4 Chuẩn bị và ứng phó khẩn cấp</w:t>
            </w:r>
          </w:p>
        </w:tc>
        <w:tc>
          <w:tcPr>
            <w:tcW w:w="751" w:type="dxa"/>
            <w:vAlign w:val="center"/>
          </w:tcPr>
          <w:p w:rsidR="00501BD1" w:rsidRPr="00EF0874" w:rsidRDefault="00501BD1" w:rsidP="00A12581">
            <w:pPr>
              <w:jc w:val="center"/>
              <w:rPr>
                <w:bCs/>
              </w:rPr>
            </w:pPr>
          </w:p>
        </w:tc>
        <w:tc>
          <w:tcPr>
            <w:tcW w:w="752" w:type="dxa"/>
            <w:vAlign w:val="center"/>
          </w:tcPr>
          <w:p w:rsidR="00501BD1" w:rsidRPr="00EF0874" w:rsidRDefault="00501BD1" w:rsidP="00A12581">
            <w:pPr>
              <w:jc w:val="center"/>
              <w:rPr>
                <w:bCs/>
              </w:rPr>
            </w:pPr>
          </w:p>
        </w:tc>
        <w:tc>
          <w:tcPr>
            <w:tcW w:w="752" w:type="dxa"/>
            <w:vAlign w:val="center"/>
          </w:tcPr>
          <w:p w:rsidR="00501BD1" w:rsidRPr="00EF0874" w:rsidRDefault="00501BD1" w:rsidP="00A12581">
            <w:pPr>
              <w:jc w:val="center"/>
              <w:rPr>
                <w:bCs/>
              </w:rPr>
            </w:pPr>
          </w:p>
        </w:tc>
        <w:tc>
          <w:tcPr>
            <w:tcW w:w="1110" w:type="dxa"/>
            <w:vAlign w:val="center"/>
          </w:tcPr>
          <w:p w:rsidR="00501BD1" w:rsidRPr="00EF0874" w:rsidRDefault="00501BD1" w:rsidP="00A12581">
            <w:pPr>
              <w:jc w:val="center"/>
              <w:rPr>
                <w:bCs/>
              </w:rPr>
            </w:pPr>
          </w:p>
        </w:tc>
        <w:tc>
          <w:tcPr>
            <w:tcW w:w="763" w:type="dxa"/>
            <w:vAlign w:val="center"/>
          </w:tcPr>
          <w:p w:rsidR="00501BD1" w:rsidRPr="00EF0874" w:rsidRDefault="00501BD1" w:rsidP="00A12581">
            <w:pPr>
              <w:jc w:val="center"/>
              <w:rPr>
                <w:bCs/>
              </w:rPr>
            </w:pPr>
          </w:p>
        </w:tc>
        <w:tc>
          <w:tcPr>
            <w:tcW w:w="2149" w:type="dxa"/>
            <w:vMerge/>
            <w:vAlign w:val="center"/>
          </w:tcPr>
          <w:p w:rsidR="00501BD1" w:rsidRPr="005F5975" w:rsidRDefault="00501BD1" w:rsidP="00A12581">
            <w:pPr>
              <w:jc w:val="center"/>
              <w:rPr>
                <w:b/>
                <w:bCs/>
              </w:rPr>
            </w:pPr>
          </w:p>
        </w:tc>
      </w:tr>
      <w:tr w:rsidR="00501BD1" w:rsidRPr="005F5975" w:rsidTr="00A12581">
        <w:tc>
          <w:tcPr>
            <w:tcW w:w="3079" w:type="dxa"/>
          </w:tcPr>
          <w:p w:rsidR="00501BD1" w:rsidRPr="00D17AED" w:rsidRDefault="00501BD1" w:rsidP="00F64371">
            <w:pPr>
              <w:jc w:val="both"/>
              <w:rPr>
                <w:rFonts w:cs="Times New Roman"/>
                <w:sz w:val="26"/>
                <w:szCs w:val="26"/>
              </w:rPr>
            </w:pPr>
            <w:r w:rsidRPr="00D17AED">
              <w:rPr>
                <w:rFonts w:cs="Times New Roman"/>
                <w:sz w:val="26"/>
                <w:szCs w:val="26"/>
              </w:rPr>
              <w:t xml:space="preserve">2.5 Sức khỏe nghề nghiệp và An toàn </w:t>
            </w:r>
          </w:p>
          <w:p w:rsidR="00501BD1" w:rsidRPr="00D17AED" w:rsidRDefault="00501BD1" w:rsidP="00F64371">
            <w:pPr>
              <w:jc w:val="both"/>
              <w:rPr>
                <w:rFonts w:eastAsia="MS Mincho" w:cs="Times New Roman"/>
                <w:bCs/>
                <w:sz w:val="26"/>
                <w:szCs w:val="26"/>
              </w:rPr>
            </w:pPr>
            <w:r w:rsidRPr="00D17AED">
              <w:rPr>
                <w:rFonts w:cs="Times New Roman"/>
                <w:sz w:val="26"/>
                <w:szCs w:val="26"/>
              </w:rPr>
              <w:t xml:space="preserve"> 2.6 Sức khỏe cộng đồng và an toàn.</w:t>
            </w:r>
          </w:p>
        </w:tc>
        <w:tc>
          <w:tcPr>
            <w:tcW w:w="751" w:type="dxa"/>
            <w:vAlign w:val="center"/>
          </w:tcPr>
          <w:p w:rsidR="00501BD1" w:rsidRDefault="00501BD1" w:rsidP="00A12581">
            <w:pPr>
              <w:jc w:val="center"/>
              <w:rPr>
                <w:bCs/>
              </w:rPr>
            </w:pPr>
          </w:p>
        </w:tc>
        <w:tc>
          <w:tcPr>
            <w:tcW w:w="752" w:type="dxa"/>
            <w:vAlign w:val="center"/>
          </w:tcPr>
          <w:p w:rsidR="00501BD1" w:rsidRPr="00EF0874" w:rsidRDefault="00501BD1" w:rsidP="00A12581">
            <w:pPr>
              <w:jc w:val="center"/>
              <w:rPr>
                <w:bCs/>
              </w:rPr>
            </w:pPr>
          </w:p>
        </w:tc>
        <w:tc>
          <w:tcPr>
            <w:tcW w:w="752" w:type="dxa"/>
            <w:vAlign w:val="center"/>
          </w:tcPr>
          <w:p w:rsidR="00501BD1" w:rsidRPr="00EF0874" w:rsidRDefault="00501BD1" w:rsidP="00A12581">
            <w:pPr>
              <w:jc w:val="center"/>
              <w:rPr>
                <w:bCs/>
              </w:rPr>
            </w:pPr>
          </w:p>
        </w:tc>
        <w:tc>
          <w:tcPr>
            <w:tcW w:w="1110" w:type="dxa"/>
            <w:vAlign w:val="center"/>
          </w:tcPr>
          <w:p w:rsidR="00501BD1" w:rsidRDefault="00501BD1" w:rsidP="00A12581">
            <w:pPr>
              <w:jc w:val="center"/>
              <w:rPr>
                <w:bCs/>
              </w:rPr>
            </w:pPr>
          </w:p>
        </w:tc>
        <w:tc>
          <w:tcPr>
            <w:tcW w:w="763" w:type="dxa"/>
            <w:vAlign w:val="center"/>
          </w:tcPr>
          <w:p w:rsidR="00501BD1" w:rsidRDefault="00501BD1" w:rsidP="00A12581">
            <w:pPr>
              <w:jc w:val="center"/>
              <w:rPr>
                <w:bCs/>
              </w:rPr>
            </w:pPr>
          </w:p>
        </w:tc>
        <w:tc>
          <w:tcPr>
            <w:tcW w:w="2149" w:type="dxa"/>
            <w:vMerge/>
            <w:vAlign w:val="center"/>
          </w:tcPr>
          <w:p w:rsidR="00501BD1" w:rsidRPr="005F5975" w:rsidRDefault="00501BD1" w:rsidP="00A12581">
            <w:pPr>
              <w:jc w:val="center"/>
              <w:rPr>
                <w:b/>
                <w:bCs/>
              </w:rPr>
            </w:pPr>
          </w:p>
        </w:tc>
      </w:tr>
      <w:tr w:rsidR="002A5A04" w:rsidRPr="005F5975" w:rsidTr="00A12581">
        <w:tc>
          <w:tcPr>
            <w:tcW w:w="3079" w:type="dxa"/>
          </w:tcPr>
          <w:p w:rsidR="002A5A04" w:rsidRPr="00D17AED" w:rsidRDefault="002A5A04" w:rsidP="00F64371">
            <w:pPr>
              <w:jc w:val="both"/>
              <w:rPr>
                <w:rFonts w:cs="Times New Roman"/>
                <w:sz w:val="26"/>
                <w:szCs w:val="26"/>
              </w:rPr>
            </w:pPr>
            <w:r w:rsidRPr="00D17AED">
              <w:rPr>
                <w:rFonts w:cs="Times New Roman"/>
                <w:b/>
                <w:sz w:val="26"/>
                <w:szCs w:val="26"/>
              </w:rPr>
              <w:t>CHƯƠNG 3: CÁC QUY TRÌNH VỀ MÔI TRƯỜNG SỨC KHỎE VÀ AN TOÀN ĐỐI VỚI MỘT SỐ LĨNH VỰC</w:t>
            </w:r>
          </w:p>
        </w:tc>
        <w:tc>
          <w:tcPr>
            <w:tcW w:w="751" w:type="dxa"/>
            <w:vAlign w:val="center"/>
          </w:tcPr>
          <w:p w:rsidR="002A5A04" w:rsidRDefault="002A5A04" w:rsidP="00A12581">
            <w:pPr>
              <w:jc w:val="center"/>
              <w:rPr>
                <w:bCs/>
              </w:rPr>
            </w:pPr>
            <w:r>
              <w:rPr>
                <w:bCs/>
              </w:rPr>
              <w:t>4</w:t>
            </w:r>
          </w:p>
        </w:tc>
        <w:tc>
          <w:tcPr>
            <w:tcW w:w="752" w:type="dxa"/>
            <w:vAlign w:val="center"/>
          </w:tcPr>
          <w:p w:rsidR="002A5A04" w:rsidRPr="00EF0874" w:rsidRDefault="002A5A04" w:rsidP="00A12581">
            <w:pPr>
              <w:jc w:val="center"/>
              <w:rPr>
                <w:bCs/>
              </w:rPr>
            </w:pPr>
          </w:p>
        </w:tc>
        <w:tc>
          <w:tcPr>
            <w:tcW w:w="752" w:type="dxa"/>
            <w:vAlign w:val="center"/>
          </w:tcPr>
          <w:p w:rsidR="002A5A04" w:rsidRPr="00EF0874" w:rsidRDefault="002A5A04" w:rsidP="00A12581">
            <w:pPr>
              <w:jc w:val="center"/>
              <w:rPr>
                <w:bCs/>
              </w:rPr>
            </w:pPr>
            <w:r>
              <w:rPr>
                <w:bCs/>
              </w:rPr>
              <w:t>2</w:t>
            </w:r>
          </w:p>
        </w:tc>
        <w:tc>
          <w:tcPr>
            <w:tcW w:w="1110" w:type="dxa"/>
            <w:vAlign w:val="center"/>
          </w:tcPr>
          <w:p w:rsidR="002A5A04" w:rsidRDefault="002A5A04" w:rsidP="00A12581">
            <w:pPr>
              <w:jc w:val="center"/>
              <w:rPr>
                <w:bCs/>
              </w:rPr>
            </w:pPr>
            <w:r>
              <w:rPr>
                <w:bCs/>
              </w:rPr>
              <w:t>6</w:t>
            </w:r>
          </w:p>
        </w:tc>
        <w:tc>
          <w:tcPr>
            <w:tcW w:w="763" w:type="dxa"/>
            <w:vAlign w:val="center"/>
          </w:tcPr>
          <w:p w:rsidR="002A5A04" w:rsidRDefault="002A5A04" w:rsidP="00A12581">
            <w:pPr>
              <w:jc w:val="center"/>
              <w:rPr>
                <w:bCs/>
              </w:rPr>
            </w:pPr>
            <w:r>
              <w:rPr>
                <w:bCs/>
              </w:rPr>
              <w:t>12</w:t>
            </w:r>
          </w:p>
        </w:tc>
        <w:tc>
          <w:tcPr>
            <w:tcW w:w="2149" w:type="dxa"/>
            <w:vMerge w:val="restart"/>
            <w:vAlign w:val="center"/>
          </w:tcPr>
          <w:p w:rsidR="002A5A04" w:rsidRPr="002A5A04" w:rsidRDefault="002A5A04" w:rsidP="00A12581">
            <w:pPr>
              <w:jc w:val="center"/>
              <w:rPr>
                <w:bCs/>
                <w:sz w:val="26"/>
                <w:szCs w:val="26"/>
              </w:rPr>
            </w:pPr>
            <w:r w:rsidRPr="002A5A04">
              <w:rPr>
                <w:bCs/>
                <w:sz w:val="26"/>
                <w:szCs w:val="26"/>
              </w:rPr>
              <w:t>Đọc tài liệu 1, 2, 3</w:t>
            </w:r>
          </w:p>
        </w:tc>
      </w:tr>
      <w:tr w:rsidR="002A5A04" w:rsidRPr="005F5975" w:rsidTr="00A12581">
        <w:tc>
          <w:tcPr>
            <w:tcW w:w="3079" w:type="dxa"/>
          </w:tcPr>
          <w:p w:rsidR="002A5A04" w:rsidRPr="00D17AED" w:rsidRDefault="002A5A04" w:rsidP="00F64371">
            <w:pPr>
              <w:jc w:val="both"/>
              <w:rPr>
                <w:rFonts w:cs="Times New Roman"/>
                <w:sz w:val="26"/>
                <w:szCs w:val="26"/>
              </w:rPr>
            </w:pPr>
            <w:r w:rsidRPr="00D17AED">
              <w:rPr>
                <w:rFonts w:cs="Times New Roman"/>
                <w:sz w:val="26"/>
                <w:szCs w:val="26"/>
              </w:rPr>
              <w:t>3.1. Quy trình về an toàn cháy nổ</w:t>
            </w:r>
          </w:p>
        </w:tc>
        <w:tc>
          <w:tcPr>
            <w:tcW w:w="751" w:type="dxa"/>
            <w:vAlign w:val="center"/>
          </w:tcPr>
          <w:p w:rsidR="002A5A04" w:rsidRDefault="002A5A04" w:rsidP="00A12581">
            <w:pPr>
              <w:jc w:val="center"/>
              <w:rPr>
                <w:bCs/>
              </w:rPr>
            </w:pPr>
          </w:p>
        </w:tc>
        <w:tc>
          <w:tcPr>
            <w:tcW w:w="752" w:type="dxa"/>
            <w:vAlign w:val="center"/>
          </w:tcPr>
          <w:p w:rsidR="002A5A04" w:rsidRDefault="002A5A04" w:rsidP="00A12581">
            <w:pPr>
              <w:jc w:val="center"/>
              <w:rPr>
                <w:bCs/>
              </w:rPr>
            </w:pPr>
          </w:p>
        </w:tc>
        <w:tc>
          <w:tcPr>
            <w:tcW w:w="752" w:type="dxa"/>
            <w:vAlign w:val="center"/>
          </w:tcPr>
          <w:p w:rsidR="002A5A04" w:rsidRPr="00EF0874" w:rsidRDefault="002A5A04" w:rsidP="00A12581">
            <w:pPr>
              <w:jc w:val="center"/>
              <w:rPr>
                <w:bCs/>
              </w:rPr>
            </w:pPr>
          </w:p>
        </w:tc>
        <w:tc>
          <w:tcPr>
            <w:tcW w:w="1110" w:type="dxa"/>
            <w:vAlign w:val="center"/>
          </w:tcPr>
          <w:p w:rsidR="002A5A04" w:rsidRDefault="002A5A04" w:rsidP="00A12581">
            <w:pPr>
              <w:jc w:val="center"/>
              <w:rPr>
                <w:bCs/>
              </w:rPr>
            </w:pPr>
          </w:p>
        </w:tc>
        <w:tc>
          <w:tcPr>
            <w:tcW w:w="763" w:type="dxa"/>
            <w:vAlign w:val="center"/>
          </w:tcPr>
          <w:p w:rsidR="002A5A04" w:rsidRDefault="002A5A04" w:rsidP="00A12581">
            <w:pPr>
              <w:jc w:val="center"/>
              <w:rPr>
                <w:bCs/>
              </w:rPr>
            </w:pPr>
          </w:p>
        </w:tc>
        <w:tc>
          <w:tcPr>
            <w:tcW w:w="2149" w:type="dxa"/>
            <w:vMerge/>
            <w:vAlign w:val="center"/>
          </w:tcPr>
          <w:p w:rsidR="002A5A04" w:rsidRPr="005F5975" w:rsidRDefault="002A5A04" w:rsidP="00A12581">
            <w:pPr>
              <w:jc w:val="center"/>
              <w:rPr>
                <w:b/>
                <w:bCs/>
              </w:rPr>
            </w:pPr>
          </w:p>
        </w:tc>
      </w:tr>
      <w:tr w:rsidR="002A5A04" w:rsidRPr="005F5975" w:rsidTr="00A12581">
        <w:tc>
          <w:tcPr>
            <w:tcW w:w="3079" w:type="dxa"/>
          </w:tcPr>
          <w:p w:rsidR="002A5A04" w:rsidRPr="00D17AED" w:rsidRDefault="002A5A04" w:rsidP="00F64371">
            <w:pPr>
              <w:jc w:val="both"/>
              <w:rPr>
                <w:rFonts w:cs="Times New Roman"/>
                <w:sz w:val="26"/>
                <w:szCs w:val="26"/>
              </w:rPr>
            </w:pPr>
            <w:r w:rsidRPr="00D17AED">
              <w:rPr>
                <w:rFonts w:cs="Times New Roman"/>
                <w:sz w:val="26"/>
                <w:szCs w:val="26"/>
              </w:rPr>
              <w:t>3.2. Quy trình tiêu chuẩn về dịch vụ Y Tế và sơ cấp cứu</w:t>
            </w:r>
          </w:p>
        </w:tc>
        <w:tc>
          <w:tcPr>
            <w:tcW w:w="751" w:type="dxa"/>
            <w:vAlign w:val="center"/>
          </w:tcPr>
          <w:p w:rsidR="002A5A04" w:rsidRDefault="002A5A04" w:rsidP="00A12581">
            <w:pPr>
              <w:jc w:val="center"/>
              <w:rPr>
                <w:bCs/>
              </w:rPr>
            </w:pPr>
          </w:p>
        </w:tc>
        <w:tc>
          <w:tcPr>
            <w:tcW w:w="752" w:type="dxa"/>
            <w:vAlign w:val="center"/>
          </w:tcPr>
          <w:p w:rsidR="002A5A04" w:rsidRDefault="002A5A04" w:rsidP="00A12581">
            <w:pPr>
              <w:jc w:val="center"/>
              <w:rPr>
                <w:bCs/>
              </w:rPr>
            </w:pPr>
          </w:p>
        </w:tc>
        <w:tc>
          <w:tcPr>
            <w:tcW w:w="752" w:type="dxa"/>
            <w:vAlign w:val="center"/>
          </w:tcPr>
          <w:p w:rsidR="002A5A04" w:rsidRPr="00EF0874" w:rsidRDefault="002A5A04" w:rsidP="00A12581">
            <w:pPr>
              <w:jc w:val="center"/>
              <w:rPr>
                <w:bCs/>
              </w:rPr>
            </w:pPr>
          </w:p>
        </w:tc>
        <w:tc>
          <w:tcPr>
            <w:tcW w:w="1110" w:type="dxa"/>
            <w:vAlign w:val="center"/>
          </w:tcPr>
          <w:p w:rsidR="002A5A04" w:rsidRDefault="002A5A04" w:rsidP="00A12581">
            <w:pPr>
              <w:jc w:val="center"/>
              <w:rPr>
                <w:bCs/>
              </w:rPr>
            </w:pPr>
          </w:p>
        </w:tc>
        <w:tc>
          <w:tcPr>
            <w:tcW w:w="763" w:type="dxa"/>
            <w:vAlign w:val="center"/>
          </w:tcPr>
          <w:p w:rsidR="002A5A04" w:rsidRDefault="002A5A04" w:rsidP="00A12581">
            <w:pPr>
              <w:jc w:val="center"/>
              <w:rPr>
                <w:bCs/>
              </w:rPr>
            </w:pPr>
          </w:p>
        </w:tc>
        <w:tc>
          <w:tcPr>
            <w:tcW w:w="2149" w:type="dxa"/>
            <w:vMerge/>
            <w:vAlign w:val="center"/>
          </w:tcPr>
          <w:p w:rsidR="002A5A04" w:rsidRPr="005F5975" w:rsidRDefault="002A5A04" w:rsidP="00A12581">
            <w:pPr>
              <w:jc w:val="center"/>
              <w:rPr>
                <w:b/>
                <w:bCs/>
              </w:rPr>
            </w:pPr>
          </w:p>
        </w:tc>
      </w:tr>
      <w:tr w:rsidR="002A5A04" w:rsidRPr="005F5975" w:rsidTr="00A12581">
        <w:tc>
          <w:tcPr>
            <w:tcW w:w="3079" w:type="dxa"/>
          </w:tcPr>
          <w:p w:rsidR="002A5A04" w:rsidRPr="00D17AED" w:rsidRDefault="002A5A04" w:rsidP="00F64371">
            <w:pPr>
              <w:jc w:val="both"/>
              <w:rPr>
                <w:rFonts w:cs="Times New Roman"/>
                <w:sz w:val="26"/>
                <w:szCs w:val="26"/>
              </w:rPr>
            </w:pPr>
            <w:r w:rsidRPr="00D17AED">
              <w:rPr>
                <w:rFonts w:cs="Times New Roman"/>
                <w:sz w:val="26"/>
                <w:szCs w:val="26"/>
              </w:rPr>
              <w:t>3.3. Quy trình quản lý an toàn hóa chất</w:t>
            </w:r>
          </w:p>
        </w:tc>
        <w:tc>
          <w:tcPr>
            <w:tcW w:w="751" w:type="dxa"/>
            <w:vAlign w:val="center"/>
          </w:tcPr>
          <w:p w:rsidR="002A5A04" w:rsidRDefault="002A5A04" w:rsidP="00A12581">
            <w:pPr>
              <w:jc w:val="center"/>
              <w:rPr>
                <w:bCs/>
              </w:rPr>
            </w:pPr>
          </w:p>
        </w:tc>
        <w:tc>
          <w:tcPr>
            <w:tcW w:w="752" w:type="dxa"/>
            <w:vAlign w:val="center"/>
          </w:tcPr>
          <w:p w:rsidR="002A5A04" w:rsidRDefault="002A5A04" w:rsidP="00A12581">
            <w:pPr>
              <w:jc w:val="center"/>
              <w:rPr>
                <w:bCs/>
              </w:rPr>
            </w:pPr>
          </w:p>
        </w:tc>
        <w:tc>
          <w:tcPr>
            <w:tcW w:w="752" w:type="dxa"/>
            <w:vAlign w:val="center"/>
          </w:tcPr>
          <w:p w:rsidR="002A5A04" w:rsidRPr="00EF0874" w:rsidRDefault="002A5A04" w:rsidP="00A12581">
            <w:pPr>
              <w:jc w:val="center"/>
              <w:rPr>
                <w:bCs/>
              </w:rPr>
            </w:pPr>
          </w:p>
        </w:tc>
        <w:tc>
          <w:tcPr>
            <w:tcW w:w="1110" w:type="dxa"/>
            <w:vAlign w:val="center"/>
          </w:tcPr>
          <w:p w:rsidR="002A5A04" w:rsidRDefault="002A5A04" w:rsidP="00A12581">
            <w:pPr>
              <w:jc w:val="center"/>
              <w:rPr>
                <w:bCs/>
              </w:rPr>
            </w:pPr>
          </w:p>
        </w:tc>
        <w:tc>
          <w:tcPr>
            <w:tcW w:w="763" w:type="dxa"/>
            <w:vAlign w:val="center"/>
          </w:tcPr>
          <w:p w:rsidR="002A5A04" w:rsidRDefault="002A5A04" w:rsidP="00A12581">
            <w:pPr>
              <w:jc w:val="center"/>
              <w:rPr>
                <w:bCs/>
              </w:rPr>
            </w:pPr>
          </w:p>
        </w:tc>
        <w:tc>
          <w:tcPr>
            <w:tcW w:w="2149" w:type="dxa"/>
            <w:vMerge/>
            <w:vAlign w:val="center"/>
          </w:tcPr>
          <w:p w:rsidR="002A5A04" w:rsidRPr="005F5975" w:rsidRDefault="002A5A04" w:rsidP="00A12581">
            <w:pPr>
              <w:jc w:val="center"/>
              <w:rPr>
                <w:b/>
                <w:bCs/>
              </w:rPr>
            </w:pPr>
          </w:p>
        </w:tc>
      </w:tr>
      <w:tr w:rsidR="002A5A04" w:rsidRPr="005F5975" w:rsidTr="00A12581">
        <w:tc>
          <w:tcPr>
            <w:tcW w:w="3079" w:type="dxa"/>
          </w:tcPr>
          <w:p w:rsidR="002A5A04" w:rsidRPr="00D17AED" w:rsidRDefault="002A5A04" w:rsidP="00F64371">
            <w:pPr>
              <w:jc w:val="both"/>
              <w:rPr>
                <w:rFonts w:cs="Times New Roman"/>
                <w:sz w:val="26"/>
                <w:szCs w:val="26"/>
              </w:rPr>
            </w:pPr>
            <w:r w:rsidRPr="00D17AED">
              <w:rPr>
                <w:rFonts w:cs="Times New Roman"/>
                <w:sz w:val="26"/>
                <w:szCs w:val="26"/>
              </w:rPr>
              <w:t>3.4. Quy trình sử dụng hóa chất nguy hiểm tại khu vực sản xuất</w:t>
            </w:r>
          </w:p>
        </w:tc>
        <w:tc>
          <w:tcPr>
            <w:tcW w:w="751" w:type="dxa"/>
            <w:vAlign w:val="center"/>
          </w:tcPr>
          <w:p w:rsidR="002A5A04" w:rsidRDefault="002A5A04" w:rsidP="00A12581">
            <w:pPr>
              <w:jc w:val="center"/>
              <w:rPr>
                <w:bCs/>
              </w:rPr>
            </w:pPr>
          </w:p>
        </w:tc>
        <w:tc>
          <w:tcPr>
            <w:tcW w:w="752" w:type="dxa"/>
            <w:vAlign w:val="center"/>
          </w:tcPr>
          <w:p w:rsidR="002A5A04" w:rsidRDefault="002A5A04" w:rsidP="00A12581">
            <w:pPr>
              <w:jc w:val="center"/>
              <w:rPr>
                <w:bCs/>
              </w:rPr>
            </w:pPr>
          </w:p>
        </w:tc>
        <w:tc>
          <w:tcPr>
            <w:tcW w:w="752" w:type="dxa"/>
            <w:vAlign w:val="center"/>
          </w:tcPr>
          <w:p w:rsidR="002A5A04" w:rsidRPr="00EF0874" w:rsidRDefault="002A5A04" w:rsidP="00A12581">
            <w:pPr>
              <w:jc w:val="center"/>
              <w:rPr>
                <w:bCs/>
              </w:rPr>
            </w:pPr>
          </w:p>
        </w:tc>
        <w:tc>
          <w:tcPr>
            <w:tcW w:w="1110" w:type="dxa"/>
            <w:vAlign w:val="center"/>
          </w:tcPr>
          <w:p w:rsidR="002A5A04" w:rsidRDefault="002A5A04" w:rsidP="00A12581">
            <w:pPr>
              <w:jc w:val="center"/>
              <w:rPr>
                <w:bCs/>
              </w:rPr>
            </w:pPr>
          </w:p>
        </w:tc>
        <w:tc>
          <w:tcPr>
            <w:tcW w:w="763" w:type="dxa"/>
            <w:vAlign w:val="center"/>
          </w:tcPr>
          <w:p w:rsidR="002A5A04" w:rsidRDefault="002A5A04" w:rsidP="00A12581">
            <w:pPr>
              <w:jc w:val="center"/>
              <w:rPr>
                <w:bCs/>
              </w:rPr>
            </w:pPr>
          </w:p>
        </w:tc>
        <w:tc>
          <w:tcPr>
            <w:tcW w:w="2149" w:type="dxa"/>
            <w:vMerge/>
            <w:vAlign w:val="center"/>
          </w:tcPr>
          <w:p w:rsidR="002A5A04" w:rsidRPr="005F5975" w:rsidRDefault="002A5A04" w:rsidP="00A12581">
            <w:pPr>
              <w:jc w:val="center"/>
              <w:rPr>
                <w:b/>
                <w:bCs/>
              </w:rPr>
            </w:pPr>
          </w:p>
        </w:tc>
      </w:tr>
      <w:tr w:rsidR="002A5A04" w:rsidRPr="005F5975" w:rsidTr="00A12581">
        <w:tc>
          <w:tcPr>
            <w:tcW w:w="3079" w:type="dxa"/>
          </w:tcPr>
          <w:p w:rsidR="002A5A04" w:rsidRPr="00D17AED" w:rsidRDefault="002A5A04" w:rsidP="00F64371">
            <w:pPr>
              <w:jc w:val="both"/>
              <w:rPr>
                <w:rFonts w:cs="Times New Roman"/>
                <w:b/>
                <w:sz w:val="26"/>
                <w:szCs w:val="26"/>
              </w:rPr>
            </w:pPr>
            <w:r w:rsidRPr="00D17AED">
              <w:rPr>
                <w:rFonts w:cs="Times New Roman"/>
                <w:b/>
                <w:bCs/>
                <w:sz w:val="26"/>
                <w:szCs w:val="26"/>
              </w:rPr>
              <w:br w:type="page"/>
              <w:t xml:space="preserve">CHƯƠNG 4. </w:t>
            </w:r>
            <w:r w:rsidRPr="00D17AED">
              <w:rPr>
                <w:rFonts w:cs="Times New Roman"/>
                <w:b/>
                <w:sz w:val="26"/>
                <w:szCs w:val="26"/>
              </w:rPr>
              <w:t>MÔI TRƯỜNG VÀ ĐIỀU KIỆN LÀM VIỆC VỚI SỨC KHỎE NGƯỜI LAO ĐỘNG</w:t>
            </w:r>
          </w:p>
        </w:tc>
        <w:tc>
          <w:tcPr>
            <w:tcW w:w="751" w:type="dxa"/>
            <w:vAlign w:val="center"/>
          </w:tcPr>
          <w:p w:rsidR="002A5A04" w:rsidRPr="00EF0874" w:rsidRDefault="002A5A04" w:rsidP="00A12581">
            <w:pPr>
              <w:jc w:val="center"/>
              <w:rPr>
                <w:bCs/>
              </w:rPr>
            </w:pPr>
            <w:r>
              <w:rPr>
                <w:bCs/>
              </w:rPr>
              <w:t>4</w:t>
            </w:r>
          </w:p>
        </w:tc>
        <w:tc>
          <w:tcPr>
            <w:tcW w:w="752" w:type="dxa"/>
            <w:vAlign w:val="center"/>
          </w:tcPr>
          <w:p w:rsidR="002A5A04" w:rsidRPr="00EF0874" w:rsidRDefault="002A5A04" w:rsidP="00A12581">
            <w:pPr>
              <w:jc w:val="center"/>
              <w:rPr>
                <w:bCs/>
              </w:rPr>
            </w:pPr>
          </w:p>
        </w:tc>
        <w:tc>
          <w:tcPr>
            <w:tcW w:w="752" w:type="dxa"/>
            <w:vAlign w:val="center"/>
          </w:tcPr>
          <w:p w:rsidR="002A5A04" w:rsidRPr="00EF0874" w:rsidRDefault="002A5A04" w:rsidP="00A12581">
            <w:pPr>
              <w:jc w:val="center"/>
              <w:rPr>
                <w:bCs/>
              </w:rPr>
            </w:pPr>
            <w:r>
              <w:rPr>
                <w:bCs/>
              </w:rPr>
              <w:t>4</w:t>
            </w:r>
          </w:p>
        </w:tc>
        <w:tc>
          <w:tcPr>
            <w:tcW w:w="1110" w:type="dxa"/>
            <w:vAlign w:val="center"/>
          </w:tcPr>
          <w:p w:rsidR="002A5A04" w:rsidRPr="00EF0874" w:rsidRDefault="002A5A04" w:rsidP="00A12581">
            <w:pPr>
              <w:jc w:val="center"/>
              <w:rPr>
                <w:bCs/>
              </w:rPr>
            </w:pPr>
            <w:r>
              <w:rPr>
                <w:bCs/>
              </w:rPr>
              <w:t>8</w:t>
            </w:r>
          </w:p>
        </w:tc>
        <w:tc>
          <w:tcPr>
            <w:tcW w:w="763" w:type="dxa"/>
            <w:vAlign w:val="center"/>
          </w:tcPr>
          <w:p w:rsidR="002A5A04" w:rsidRPr="00EF0874" w:rsidRDefault="002A5A04" w:rsidP="00F64371">
            <w:pPr>
              <w:jc w:val="center"/>
              <w:rPr>
                <w:bCs/>
              </w:rPr>
            </w:pPr>
            <w:r>
              <w:rPr>
                <w:bCs/>
              </w:rPr>
              <w:t>16</w:t>
            </w:r>
          </w:p>
        </w:tc>
        <w:tc>
          <w:tcPr>
            <w:tcW w:w="2149" w:type="dxa"/>
            <w:vMerge w:val="restart"/>
            <w:vAlign w:val="center"/>
          </w:tcPr>
          <w:p w:rsidR="002A5A04" w:rsidRPr="002A5A04" w:rsidRDefault="002A5A04" w:rsidP="00A12581">
            <w:pPr>
              <w:jc w:val="center"/>
              <w:rPr>
                <w:bCs/>
                <w:sz w:val="26"/>
                <w:szCs w:val="26"/>
              </w:rPr>
            </w:pPr>
            <w:r w:rsidRPr="002A5A04">
              <w:rPr>
                <w:bCs/>
                <w:sz w:val="26"/>
                <w:szCs w:val="26"/>
              </w:rPr>
              <w:t>Đọc tài liệu 1, 4</w:t>
            </w:r>
          </w:p>
        </w:tc>
      </w:tr>
      <w:tr w:rsidR="002A5A04" w:rsidRPr="005F5975" w:rsidTr="00A12581">
        <w:trPr>
          <w:trHeight w:val="267"/>
        </w:trPr>
        <w:tc>
          <w:tcPr>
            <w:tcW w:w="3079" w:type="dxa"/>
          </w:tcPr>
          <w:p w:rsidR="002A5A04" w:rsidRPr="00D17AED" w:rsidRDefault="002A5A04" w:rsidP="00F64371">
            <w:pPr>
              <w:jc w:val="both"/>
              <w:rPr>
                <w:rFonts w:cs="Times New Roman"/>
                <w:sz w:val="26"/>
                <w:szCs w:val="26"/>
              </w:rPr>
            </w:pPr>
            <w:r w:rsidRPr="00D17AED">
              <w:rPr>
                <w:rFonts w:cs="Times New Roman"/>
                <w:sz w:val="26"/>
                <w:szCs w:val="26"/>
              </w:rPr>
              <w:t>4.1 Khái niệm chung về tác hại nghề nghiệp</w:t>
            </w:r>
          </w:p>
          <w:p w:rsidR="002A5A04" w:rsidRPr="00D17AED" w:rsidRDefault="002A5A04" w:rsidP="00F64371">
            <w:pPr>
              <w:jc w:val="both"/>
              <w:rPr>
                <w:rFonts w:cs="Times New Roman"/>
                <w:sz w:val="26"/>
                <w:szCs w:val="26"/>
              </w:rPr>
            </w:pPr>
            <w:r w:rsidRPr="00D17AED">
              <w:rPr>
                <w:rFonts w:cs="Times New Roman"/>
                <w:sz w:val="26"/>
                <w:szCs w:val="26"/>
              </w:rPr>
              <w:t xml:space="preserve">4.2 Phân loại các tác hại </w:t>
            </w:r>
            <w:r w:rsidRPr="00D17AED">
              <w:rPr>
                <w:rFonts w:cs="Times New Roman"/>
                <w:sz w:val="26"/>
                <w:szCs w:val="26"/>
              </w:rPr>
              <w:lastRenderedPageBreak/>
              <w:t xml:space="preserve">nghề nghiệp </w:t>
            </w:r>
          </w:p>
        </w:tc>
        <w:tc>
          <w:tcPr>
            <w:tcW w:w="751" w:type="dxa"/>
            <w:vAlign w:val="center"/>
          </w:tcPr>
          <w:p w:rsidR="002A5A04" w:rsidRPr="00EF0874" w:rsidRDefault="002A5A04" w:rsidP="00A12581">
            <w:pPr>
              <w:jc w:val="center"/>
              <w:rPr>
                <w:bCs/>
              </w:rPr>
            </w:pPr>
          </w:p>
        </w:tc>
        <w:tc>
          <w:tcPr>
            <w:tcW w:w="752" w:type="dxa"/>
            <w:vAlign w:val="center"/>
          </w:tcPr>
          <w:p w:rsidR="002A5A04" w:rsidRPr="00EF0874" w:rsidRDefault="002A5A04" w:rsidP="00A12581">
            <w:pPr>
              <w:jc w:val="center"/>
              <w:rPr>
                <w:bCs/>
              </w:rPr>
            </w:pPr>
          </w:p>
        </w:tc>
        <w:tc>
          <w:tcPr>
            <w:tcW w:w="752" w:type="dxa"/>
            <w:vAlign w:val="center"/>
          </w:tcPr>
          <w:p w:rsidR="002A5A04" w:rsidRPr="00EF0874" w:rsidRDefault="002A5A04" w:rsidP="00A12581">
            <w:pPr>
              <w:jc w:val="center"/>
              <w:rPr>
                <w:bCs/>
              </w:rPr>
            </w:pPr>
          </w:p>
        </w:tc>
        <w:tc>
          <w:tcPr>
            <w:tcW w:w="1110" w:type="dxa"/>
            <w:vAlign w:val="center"/>
          </w:tcPr>
          <w:p w:rsidR="002A5A04" w:rsidRPr="00EF0874" w:rsidRDefault="002A5A04" w:rsidP="00A12581">
            <w:pPr>
              <w:jc w:val="center"/>
              <w:rPr>
                <w:bCs/>
              </w:rPr>
            </w:pPr>
          </w:p>
        </w:tc>
        <w:tc>
          <w:tcPr>
            <w:tcW w:w="763" w:type="dxa"/>
            <w:vAlign w:val="center"/>
          </w:tcPr>
          <w:p w:rsidR="002A5A04" w:rsidRPr="00EF0874" w:rsidRDefault="002A5A04" w:rsidP="00A12581">
            <w:pPr>
              <w:jc w:val="center"/>
              <w:rPr>
                <w:bCs/>
              </w:rPr>
            </w:pPr>
          </w:p>
        </w:tc>
        <w:tc>
          <w:tcPr>
            <w:tcW w:w="2149" w:type="dxa"/>
            <w:vMerge/>
            <w:vAlign w:val="center"/>
          </w:tcPr>
          <w:p w:rsidR="002A5A04" w:rsidRPr="005F5975" w:rsidRDefault="002A5A04" w:rsidP="00A12581">
            <w:pPr>
              <w:jc w:val="center"/>
              <w:rPr>
                <w:b/>
                <w:bCs/>
              </w:rPr>
            </w:pPr>
          </w:p>
        </w:tc>
      </w:tr>
      <w:tr w:rsidR="002A5A04" w:rsidRPr="005F5975" w:rsidTr="00A12581">
        <w:trPr>
          <w:trHeight w:val="267"/>
        </w:trPr>
        <w:tc>
          <w:tcPr>
            <w:tcW w:w="3079" w:type="dxa"/>
          </w:tcPr>
          <w:p w:rsidR="002A5A04" w:rsidRPr="00D17AED" w:rsidRDefault="002A5A04" w:rsidP="00F64371">
            <w:pPr>
              <w:jc w:val="both"/>
              <w:rPr>
                <w:rFonts w:cs="Times New Roman"/>
                <w:sz w:val="26"/>
                <w:szCs w:val="26"/>
              </w:rPr>
            </w:pPr>
            <w:r w:rsidRPr="00D17AED">
              <w:rPr>
                <w:rFonts w:cs="Times New Roman"/>
                <w:sz w:val="26"/>
                <w:szCs w:val="26"/>
              </w:rPr>
              <w:lastRenderedPageBreak/>
              <w:t>4.3 Các biện pháp quản lý tác hại nghề nghiệp cho người lao động</w:t>
            </w:r>
          </w:p>
          <w:p w:rsidR="002A5A04" w:rsidRPr="00D17AED" w:rsidRDefault="002A5A04" w:rsidP="00F64371">
            <w:pPr>
              <w:jc w:val="both"/>
              <w:rPr>
                <w:rFonts w:cs="Times New Roman"/>
                <w:sz w:val="26"/>
                <w:szCs w:val="26"/>
              </w:rPr>
            </w:pPr>
            <w:r w:rsidRPr="00D17AED">
              <w:rPr>
                <w:rFonts w:cs="Times New Roman"/>
                <w:sz w:val="26"/>
                <w:szCs w:val="26"/>
              </w:rPr>
              <w:t>4.4 Nguyên tắc chung về xử lý nhiễm độc và cách cứu chữa khi bị ngộ độc</w:t>
            </w:r>
          </w:p>
        </w:tc>
        <w:tc>
          <w:tcPr>
            <w:tcW w:w="751" w:type="dxa"/>
            <w:vAlign w:val="center"/>
          </w:tcPr>
          <w:p w:rsidR="002A5A04" w:rsidRDefault="002A5A04" w:rsidP="00A12581">
            <w:pPr>
              <w:jc w:val="center"/>
              <w:rPr>
                <w:bCs/>
              </w:rPr>
            </w:pPr>
          </w:p>
        </w:tc>
        <w:tc>
          <w:tcPr>
            <w:tcW w:w="752" w:type="dxa"/>
            <w:vAlign w:val="center"/>
          </w:tcPr>
          <w:p w:rsidR="002A5A04" w:rsidRPr="00EF0874" w:rsidRDefault="002A5A04" w:rsidP="00A12581">
            <w:pPr>
              <w:jc w:val="center"/>
              <w:rPr>
                <w:bCs/>
              </w:rPr>
            </w:pPr>
          </w:p>
        </w:tc>
        <w:tc>
          <w:tcPr>
            <w:tcW w:w="752" w:type="dxa"/>
            <w:vAlign w:val="center"/>
          </w:tcPr>
          <w:p w:rsidR="002A5A04" w:rsidRDefault="002A5A04" w:rsidP="00A12581">
            <w:pPr>
              <w:jc w:val="center"/>
              <w:rPr>
                <w:bCs/>
              </w:rPr>
            </w:pPr>
          </w:p>
        </w:tc>
        <w:tc>
          <w:tcPr>
            <w:tcW w:w="1110" w:type="dxa"/>
            <w:vAlign w:val="center"/>
          </w:tcPr>
          <w:p w:rsidR="002A5A04" w:rsidRDefault="002A5A04" w:rsidP="00A12581">
            <w:pPr>
              <w:jc w:val="center"/>
              <w:rPr>
                <w:bCs/>
              </w:rPr>
            </w:pPr>
          </w:p>
        </w:tc>
        <w:tc>
          <w:tcPr>
            <w:tcW w:w="763" w:type="dxa"/>
            <w:vAlign w:val="center"/>
          </w:tcPr>
          <w:p w:rsidR="002A5A04" w:rsidRDefault="002A5A04" w:rsidP="00A12581">
            <w:pPr>
              <w:jc w:val="center"/>
              <w:rPr>
                <w:bCs/>
              </w:rPr>
            </w:pPr>
          </w:p>
        </w:tc>
        <w:tc>
          <w:tcPr>
            <w:tcW w:w="2149" w:type="dxa"/>
            <w:vMerge w:val="restart"/>
            <w:vAlign w:val="center"/>
          </w:tcPr>
          <w:p w:rsidR="002A5A04" w:rsidRPr="005F5975" w:rsidRDefault="002A5A04" w:rsidP="00A12581">
            <w:pPr>
              <w:jc w:val="center"/>
              <w:rPr>
                <w:b/>
                <w:bCs/>
              </w:rPr>
            </w:pPr>
          </w:p>
        </w:tc>
      </w:tr>
      <w:tr w:rsidR="002A5A04" w:rsidRPr="005F5975" w:rsidTr="00A12581">
        <w:trPr>
          <w:trHeight w:val="267"/>
        </w:trPr>
        <w:tc>
          <w:tcPr>
            <w:tcW w:w="3079" w:type="dxa"/>
          </w:tcPr>
          <w:p w:rsidR="002A5A04" w:rsidRPr="00D17AED" w:rsidRDefault="002A5A04" w:rsidP="00F64371">
            <w:pPr>
              <w:rPr>
                <w:rFonts w:cs="Times New Roman"/>
                <w:sz w:val="26"/>
                <w:szCs w:val="26"/>
              </w:rPr>
            </w:pPr>
            <w:r w:rsidRPr="00D17AED">
              <w:rPr>
                <w:rFonts w:cs="Times New Roman"/>
                <w:sz w:val="26"/>
                <w:szCs w:val="26"/>
              </w:rPr>
              <w:t xml:space="preserve">4.5 Hệ thống quản lý môi trường và sức khỏe người lao động </w:t>
            </w:r>
          </w:p>
          <w:p w:rsidR="002A5A04" w:rsidRPr="00D17AED" w:rsidRDefault="002A5A04" w:rsidP="00F64371">
            <w:pPr>
              <w:jc w:val="both"/>
              <w:rPr>
                <w:rFonts w:cs="Times New Roman"/>
                <w:sz w:val="26"/>
                <w:szCs w:val="26"/>
              </w:rPr>
            </w:pPr>
            <w:r w:rsidRPr="00D17AED">
              <w:rPr>
                <w:rFonts w:cs="Times New Roman"/>
                <w:bCs/>
                <w:sz w:val="26"/>
                <w:szCs w:val="26"/>
              </w:rPr>
              <w:t>4.6</w:t>
            </w:r>
            <w:r w:rsidRPr="00D17AED">
              <w:rPr>
                <w:rFonts w:cs="Times New Roman"/>
                <w:w w:val="102"/>
                <w:sz w:val="26"/>
                <w:szCs w:val="26"/>
              </w:rPr>
              <w:t xml:space="preserve"> Các giải pháp, và các bước lập kế hoạch quản </w:t>
            </w:r>
            <w:r w:rsidRPr="00D17AED">
              <w:rPr>
                <w:rFonts w:cs="Times New Roman"/>
                <w:spacing w:val="-3"/>
                <w:sz w:val="26"/>
                <w:szCs w:val="26"/>
              </w:rPr>
              <w:t>lý sức khỏe môi trường</w:t>
            </w:r>
          </w:p>
        </w:tc>
        <w:tc>
          <w:tcPr>
            <w:tcW w:w="751" w:type="dxa"/>
            <w:vAlign w:val="center"/>
          </w:tcPr>
          <w:p w:rsidR="002A5A04" w:rsidRDefault="002A5A04" w:rsidP="00A12581">
            <w:pPr>
              <w:jc w:val="center"/>
              <w:rPr>
                <w:bCs/>
              </w:rPr>
            </w:pPr>
          </w:p>
        </w:tc>
        <w:tc>
          <w:tcPr>
            <w:tcW w:w="752" w:type="dxa"/>
            <w:vAlign w:val="center"/>
          </w:tcPr>
          <w:p w:rsidR="002A5A04" w:rsidRPr="00EF0874" w:rsidRDefault="002A5A04" w:rsidP="00A12581">
            <w:pPr>
              <w:jc w:val="center"/>
              <w:rPr>
                <w:bCs/>
              </w:rPr>
            </w:pPr>
          </w:p>
        </w:tc>
        <w:tc>
          <w:tcPr>
            <w:tcW w:w="752" w:type="dxa"/>
            <w:vAlign w:val="center"/>
          </w:tcPr>
          <w:p w:rsidR="002A5A04" w:rsidRDefault="002A5A04" w:rsidP="00A12581">
            <w:pPr>
              <w:jc w:val="center"/>
              <w:rPr>
                <w:bCs/>
              </w:rPr>
            </w:pPr>
          </w:p>
        </w:tc>
        <w:tc>
          <w:tcPr>
            <w:tcW w:w="1110" w:type="dxa"/>
            <w:vAlign w:val="center"/>
          </w:tcPr>
          <w:p w:rsidR="002A5A04" w:rsidRDefault="002A5A04" w:rsidP="00A12581">
            <w:pPr>
              <w:jc w:val="center"/>
              <w:rPr>
                <w:bCs/>
              </w:rPr>
            </w:pPr>
          </w:p>
        </w:tc>
        <w:tc>
          <w:tcPr>
            <w:tcW w:w="763" w:type="dxa"/>
            <w:vAlign w:val="center"/>
          </w:tcPr>
          <w:p w:rsidR="002A5A04" w:rsidRDefault="002A5A04" w:rsidP="00A12581">
            <w:pPr>
              <w:jc w:val="center"/>
              <w:rPr>
                <w:bCs/>
              </w:rPr>
            </w:pPr>
          </w:p>
        </w:tc>
        <w:tc>
          <w:tcPr>
            <w:tcW w:w="2149" w:type="dxa"/>
            <w:vMerge/>
            <w:vAlign w:val="center"/>
          </w:tcPr>
          <w:p w:rsidR="002A5A04" w:rsidRPr="005F5975" w:rsidRDefault="002A5A04" w:rsidP="00A12581">
            <w:pPr>
              <w:jc w:val="center"/>
              <w:rPr>
                <w:b/>
                <w:bCs/>
              </w:rPr>
            </w:pPr>
          </w:p>
        </w:tc>
      </w:tr>
      <w:tr w:rsidR="00F64371" w:rsidRPr="005F5975" w:rsidTr="00A12581">
        <w:tc>
          <w:tcPr>
            <w:tcW w:w="3079" w:type="dxa"/>
            <w:vAlign w:val="center"/>
          </w:tcPr>
          <w:p w:rsidR="00F64371" w:rsidRPr="005F5975" w:rsidRDefault="00F64371" w:rsidP="00F64371">
            <w:pPr>
              <w:jc w:val="both"/>
              <w:rPr>
                <w:b/>
              </w:rPr>
            </w:pPr>
            <w:r w:rsidRPr="005F5975">
              <w:rPr>
                <w:b/>
              </w:rPr>
              <w:t>Cộng</w:t>
            </w:r>
          </w:p>
        </w:tc>
        <w:tc>
          <w:tcPr>
            <w:tcW w:w="751" w:type="dxa"/>
            <w:vAlign w:val="center"/>
          </w:tcPr>
          <w:p w:rsidR="00F64371" w:rsidRPr="005F5975" w:rsidRDefault="00F64371" w:rsidP="00A12581">
            <w:pPr>
              <w:jc w:val="center"/>
              <w:rPr>
                <w:b/>
                <w:bCs/>
              </w:rPr>
            </w:pPr>
            <w:r w:rsidRPr="005F5975">
              <w:rPr>
                <w:b/>
                <w:bCs/>
              </w:rPr>
              <w:t>18</w:t>
            </w:r>
          </w:p>
        </w:tc>
        <w:tc>
          <w:tcPr>
            <w:tcW w:w="752" w:type="dxa"/>
            <w:vAlign w:val="center"/>
          </w:tcPr>
          <w:p w:rsidR="00F64371" w:rsidRPr="005F5975" w:rsidRDefault="00F64371" w:rsidP="00A12581">
            <w:pPr>
              <w:jc w:val="center"/>
              <w:rPr>
                <w:b/>
                <w:bCs/>
              </w:rPr>
            </w:pPr>
          </w:p>
        </w:tc>
        <w:tc>
          <w:tcPr>
            <w:tcW w:w="752" w:type="dxa"/>
            <w:vAlign w:val="center"/>
          </w:tcPr>
          <w:p w:rsidR="00F64371" w:rsidRPr="005F5975" w:rsidRDefault="00F64371" w:rsidP="00A12581">
            <w:pPr>
              <w:jc w:val="center"/>
              <w:rPr>
                <w:b/>
                <w:bCs/>
              </w:rPr>
            </w:pPr>
            <w:r>
              <w:rPr>
                <w:b/>
                <w:bCs/>
              </w:rPr>
              <w:t>12</w:t>
            </w:r>
          </w:p>
        </w:tc>
        <w:tc>
          <w:tcPr>
            <w:tcW w:w="1110" w:type="dxa"/>
            <w:vAlign w:val="center"/>
          </w:tcPr>
          <w:p w:rsidR="00F64371" w:rsidRPr="005F5975" w:rsidRDefault="00F64371" w:rsidP="00A12581">
            <w:pPr>
              <w:jc w:val="center"/>
              <w:rPr>
                <w:b/>
                <w:bCs/>
              </w:rPr>
            </w:pPr>
            <w:r>
              <w:rPr>
                <w:b/>
                <w:bCs/>
              </w:rPr>
              <w:t>30</w:t>
            </w:r>
          </w:p>
        </w:tc>
        <w:tc>
          <w:tcPr>
            <w:tcW w:w="763" w:type="dxa"/>
            <w:vAlign w:val="center"/>
          </w:tcPr>
          <w:p w:rsidR="00F64371" w:rsidRPr="005F5975" w:rsidRDefault="00F64371" w:rsidP="00A12581">
            <w:pPr>
              <w:jc w:val="center"/>
              <w:rPr>
                <w:b/>
                <w:bCs/>
              </w:rPr>
            </w:pPr>
            <w:r w:rsidRPr="005F5975">
              <w:rPr>
                <w:b/>
                <w:bCs/>
              </w:rPr>
              <w:t>60</w:t>
            </w:r>
          </w:p>
        </w:tc>
        <w:tc>
          <w:tcPr>
            <w:tcW w:w="2149" w:type="dxa"/>
            <w:vAlign w:val="center"/>
          </w:tcPr>
          <w:p w:rsidR="00F64371" w:rsidRPr="005F5975" w:rsidRDefault="00F64371" w:rsidP="00A12581">
            <w:pPr>
              <w:jc w:val="center"/>
              <w:rPr>
                <w:b/>
                <w:bCs/>
              </w:rPr>
            </w:pPr>
          </w:p>
        </w:tc>
      </w:tr>
    </w:tbl>
    <w:p w:rsidR="00F64371" w:rsidRPr="001271F7" w:rsidRDefault="00F64371" w:rsidP="00F64371">
      <w:pPr>
        <w:spacing w:line="288" w:lineRule="auto"/>
        <w:jc w:val="both"/>
        <w:rPr>
          <w:i/>
          <w:color w:val="000000"/>
          <w:sz w:val="24"/>
          <w:szCs w:val="24"/>
        </w:rPr>
      </w:pPr>
      <w:r w:rsidRPr="001271F7">
        <w:rPr>
          <w:i/>
          <w:color w:val="000000"/>
          <w:sz w:val="24"/>
          <w:szCs w:val="24"/>
        </w:rPr>
        <w:t>Ghi chú: LT: Lý thuyết; BT: Bài tập; TL, KT: Thảo luận, kiểm tra.</w:t>
      </w:r>
    </w:p>
    <w:p w:rsidR="00F64371" w:rsidRPr="003D7F03" w:rsidRDefault="00F64371" w:rsidP="00F64371">
      <w:pPr>
        <w:spacing w:line="288" w:lineRule="auto"/>
        <w:jc w:val="both"/>
        <w:rPr>
          <w:i/>
          <w:color w:val="000000"/>
          <w:sz w:val="26"/>
          <w:szCs w:val="26"/>
        </w:rPr>
      </w:pPr>
    </w:p>
    <w:tbl>
      <w:tblPr>
        <w:tblW w:w="4163" w:type="pct"/>
        <w:jc w:val="center"/>
        <w:tblLook w:val="01E0" w:firstRow="1" w:lastRow="1" w:firstColumn="1" w:lastColumn="1" w:noHBand="0" w:noVBand="0"/>
      </w:tblPr>
      <w:tblGrid>
        <w:gridCol w:w="3008"/>
        <w:gridCol w:w="4725"/>
      </w:tblGrid>
      <w:tr w:rsidR="00F64371" w:rsidRPr="005F5975" w:rsidTr="00A12581">
        <w:trPr>
          <w:trHeight w:val="1560"/>
          <w:jc w:val="center"/>
        </w:trPr>
        <w:tc>
          <w:tcPr>
            <w:tcW w:w="1945" w:type="pct"/>
          </w:tcPr>
          <w:p w:rsidR="00F64371" w:rsidRPr="005F5975" w:rsidRDefault="00F64371" w:rsidP="00A12581">
            <w:pPr>
              <w:jc w:val="center"/>
              <w:rPr>
                <w:b/>
                <w:bCs/>
                <w:sz w:val="26"/>
              </w:rPr>
            </w:pPr>
            <w:r w:rsidRPr="005F5975">
              <w:rPr>
                <w:b/>
                <w:bCs/>
                <w:sz w:val="26"/>
              </w:rPr>
              <w:t>Trưởng Khoa</w:t>
            </w:r>
          </w:p>
          <w:p w:rsidR="00F64371" w:rsidRPr="005F5975" w:rsidRDefault="00F64371" w:rsidP="00A12581">
            <w:pPr>
              <w:jc w:val="center"/>
              <w:rPr>
                <w:b/>
                <w:bCs/>
                <w:sz w:val="26"/>
              </w:rPr>
            </w:pPr>
          </w:p>
          <w:p w:rsidR="00F64371" w:rsidRPr="005F5975" w:rsidRDefault="00F64371" w:rsidP="00A12581">
            <w:pPr>
              <w:jc w:val="center"/>
              <w:rPr>
                <w:b/>
                <w:bCs/>
                <w:sz w:val="26"/>
              </w:rPr>
            </w:pPr>
          </w:p>
          <w:p w:rsidR="00F64371" w:rsidRPr="005F5975" w:rsidRDefault="00F64371" w:rsidP="00A12581">
            <w:pPr>
              <w:jc w:val="center"/>
              <w:rPr>
                <w:b/>
                <w:bCs/>
                <w:sz w:val="26"/>
              </w:rPr>
            </w:pPr>
          </w:p>
          <w:p w:rsidR="00F64371" w:rsidRPr="005F5975" w:rsidRDefault="00F64371" w:rsidP="00A12581">
            <w:pPr>
              <w:jc w:val="center"/>
              <w:rPr>
                <w:b/>
                <w:bCs/>
                <w:sz w:val="26"/>
              </w:rPr>
            </w:pPr>
          </w:p>
          <w:p w:rsidR="00F64371" w:rsidRPr="005F5975" w:rsidRDefault="00F64371" w:rsidP="00A12581">
            <w:pPr>
              <w:jc w:val="center"/>
              <w:rPr>
                <w:b/>
                <w:bCs/>
                <w:sz w:val="26"/>
              </w:rPr>
            </w:pPr>
          </w:p>
          <w:p w:rsidR="00F64371" w:rsidRPr="005F5975" w:rsidRDefault="00F64371" w:rsidP="00A12581">
            <w:pPr>
              <w:jc w:val="center"/>
              <w:rPr>
                <w:b/>
                <w:bCs/>
                <w:sz w:val="26"/>
              </w:rPr>
            </w:pPr>
            <w:r w:rsidRPr="005F5975">
              <w:rPr>
                <w:b/>
                <w:bCs/>
                <w:sz w:val="26"/>
              </w:rPr>
              <w:t>PGS. TS. Lê Thị Trinh</w:t>
            </w:r>
          </w:p>
        </w:tc>
        <w:tc>
          <w:tcPr>
            <w:tcW w:w="3055" w:type="pct"/>
          </w:tcPr>
          <w:p w:rsidR="00F64371" w:rsidRPr="005F5975" w:rsidRDefault="00F64371" w:rsidP="00A12581">
            <w:pPr>
              <w:jc w:val="center"/>
              <w:rPr>
                <w:b/>
                <w:bCs/>
                <w:sz w:val="26"/>
              </w:rPr>
            </w:pPr>
            <w:r w:rsidRPr="005F5975">
              <w:rPr>
                <w:b/>
                <w:bCs/>
                <w:sz w:val="26"/>
              </w:rPr>
              <w:t>Người biên soạn</w:t>
            </w:r>
          </w:p>
          <w:p w:rsidR="00F64371" w:rsidRPr="005F5975" w:rsidRDefault="00F64371" w:rsidP="00A12581">
            <w:pPr>
              <w:jc w:val="center"/>
              <w:rPr>
                <w:b/>
                <w:bCs/>
                <w:sz w:val="26"/>
              </w:rPr>
            </w:pPr>
          </w:p>
          <w:p w:rsidR="00F64371" w:rsidRPr="005F5975" w:rsidRDefault="00F64371" w:rsidP="00A12581">
            <w:pPr>
              <w:jc w:val="center"/>
              <w:rPr>
                <w:b/>
                <w:bCs/>
                <w:sz w:val="26"/>
              </w:rPr>
            </w:pPr>
          </w:p>
          <w:p w:rsidR="00F64371" w:rsidRPr="005F5975" w:rsidRDefault="00F64371" w:rsidP="00A12581">
            <w:pPr>
              <w:jc w:val="center"/>
              <w:rPr>
                <w:b/>
                <w:bCs/>
                <w:sz w:val="26"/>
              </w:rPr>
            </w:pPr>
          </w:p>
          <w:p w:rsidR="00F64371" w:rsidRPr="005F5975" w:rsidRDefault="00F64371" w:rsidP="00A12581">
            <w:pPr>
              <w:jc w:val="center"/>
              <w:rPr>
                <w:b/>
                <w:bCs/>
                <w:sz w:val="26"/>
              </w:rPr>
            </w:pPr>
          </w:p>
          <w:p w:rsidR="00F64371" w:rsidRPr="005F5975" w:rsidRDefault="00F64371" w:rsidP="00A12581">
            <w:pPr>
              <w:jc w:val="center"/>
              <w:rPr>
                <w:b/>
                <w:bCs/>
                <w:sz w:val="26"/>
              </w:rPr>
            </w:pPr>
          </w:p>
          <w:p w:rsidR="00F64371" w:rsidRPr="005F5975" w:rsidRDefault="00F64371" w:rsidP="00A12581">
            <w:pPr>
              <w:jc w:val="center"/>
              <w:rPr>
                <w:b/>
                <w:bCs/>
                <w:sz w:val="26"/>
              </w:rPr>
            </w:pPr>
            <w:r w:rsidRPr="00D17AED">
              <w:rPr>
                <w:rFonts w:eastAsia="MS Mincho" w:cs="Times New Roman"/>
                <w:b/>
                <w:bCs/>
                <w:sz w:val="26"/>
                <w:szCs w:val="26"/>
              </w:rPr>
              <w:t>TS. Mai Văn Tiến</w:t>
            </w:r>
          </w:p>
          <w:p w:rsidR="00F64371" w:rsidRPr="005F5975" w:rsidRDefault="00F64371" w:rsidP="00A12581">
            <w:pPr>
              <w:rPr>
                <w:b/>
                <w:bCs/>
              </w:rPr>
            </w:pPr>
          </w:p>
        </w:tc>
      </w:tr>
    </w:tbl>
    <w:p w:rsidR="00E561D8" w:rsidRPr="00E561D8" w:rsidRDefault="00E561D8" w:rsidP="00E561D8">
      <w:pPr>
        <w:pStyle w:val="ListParagraph"/>
        <w:spacing w:before="60" w:after="60" w:line="288" w:lineRule="auto"/>
        <w:ind w:left="360"/>
        <w:jc w:val="both"/>
        <w:rPr>
          <w:rFonts w:eastAsia="MS Mincho"/>
          <w:b/>
          <w:bCs/>
          <w:szCs w:val="26"/>
          <w:lang w:eastAsia="ja-JP"/>
        </w:rPr>
      </w:pPr>
    </w:p>
    <w:p w:rsidR="00B3707B" w:rsidRDefault="00B3707B" w:rsidP="00B3707B">
      <w:pPr>
        <w:spacing w:line="312" w:lineRule="auto"/>
        <w:jc w:val="both"/>
        <w:rPr>
          <w:rFonts w:cs="Times New Roman"/>
        </w:rPr>
      </w:pPr>
    </w:p>
    <w:p w:rsidR="00B76D1D" w:rsidRDefault="00B76D1D" w:rsidP="00B3707B">
      <w:pPr>
        <w:spacing w:line="312" w:lineRule="auto"/>
        <w:jc w:val="both"/>
        <w:rPr>
          <w:rFonts w:cs="Times New Roman"/>
        </w:rPr>
      </w:pPr>
    </w:p>
    <w:p w:rsidR="00B76D1D" w:rsidRDefault="00B76D1D" w:rsidP="00B3707B">
      <w:pPr>
        <w:spacing w:line="312" w:lineRule="auto"/>
        <w:jc w:val="both"/>
        <w:rPr>
          <w:rFonts w:cs="Times New Roman"/>
        </w:rPr>
      </w:pPr>
    </w:p>
    <w:p w:rsidR="00B76D1D" w:rsidRDefault="00B76D1D" w:rsidP="00B3707B">
      <w:pPr>
        <w:spacing w:line="312" w:lineRule="auto"/>
        <w:jc w:val="both"/>
        <w:rPr>
          <w:rFonts w:cs="Times New Roman"/>
        </w:rPr>
      </w:pPr>
    </w:p>
    <w:p w:rsidR="00B76D1D" w:rsidRDefault="00B76D1D" w:rsidP="00B3707B">
      <w:pPr>
        <w:spacing w:line="312" w:lineRule="auto"/>
        <w:jc w:val="both"/>
        <w:rPr>
          <w:rFonts w:cs="Times New Roman"/>
        </w:rPr>
      </w:pPr>
    </w:p>
    <w:p w:rsidR="00B76D1D" w:rsidRDefault="00B76D1D" w:rsidP="00B3707B">
      <w:pPr>
        <w:spacing w:line="312" w:lineRule="auto"/>
        <w:jc w:val="both"/>
        <w:rPr>
          <w:rFonts w:cs="Times New Roman"/>
        </w:rPr>
      </w:pPr>
    </w:p>
    <w:p w:rsidR="00B76D1D" w:rsidRDefault="00B76D1D" w:rsidP="00B3707B">
      <w:pPr>
        <w:spacing w:line="312" w:lineRule="auto"/>
        <w:jc w:val="both"/>
        <w:rPr>
          <w:rFonts w:cs="Times New Roman"/>
        </w:rPr>
      </w:pPr>
    </w:p>
    <w:p w:rsidR="00B76D1D" w:rsidRDefault="00B76D1D" w:rsidP="00B3707B">
      <w:pPr>
        <w:spacing w:line="312" w:lineRule="auto"/>
        <w:jc w:val="both"/>
        <w:rPr>
          <w:rFonts w:cs="Times New Roman"/>
        </w:rPr>
      </w:pPr>
    </w:p>
    <w:p w:rsidR="00B76D1D" w:rsidRDefault="00B76D1D" w:rsidP="00B3707B">
      <w:pPr>
        <w:spacing w:line="312" w:lineRule="auto"/>
        <w:jc w:val="both"/>
        <w:rPr>
          <w:rFonts w:cs="Times New Roman"/>
        </w:rPr>
      </w:pPr>
    </w:p>
    <w:p w:rsidR="00B76D1D" w:rsidRDefault="00B76D1D" w:rsidP="00B3707B">
      <w:pPr>
        <w:spacing w:line="312" w:lineRule="auto"/>
        <w:jc w:val="both"/>
        <w:rPr>
          <w:rFonts w:cs="Times New Roman"/>
        </w:rPr>
      </w:pPr>
    </w:p>
    <w:p w:rsidR="00B76D1D" w:rsidRDefault="00B76D1D" w:rsidP="00B3707B">
      <w:pPr>
        <w:spacing w:line="312" w:lineRule="auto"/>
        <w:jc w:val="both"/>
        <w:rPr>
          <w:rFonts w:cs="Times New Roman"/>
        </w:rPr>
      </w:pPr>
    </w:p>
    <w:p w:rsidR="00B76D1D" w:rsidRDefault="00B76D1D" w:rsidP="00B3707B">
      <w:pPr>
        <w:spacing w:line="312" w:lineRule="auto"/>
        <w:jc w:val="both"/>
        <w:rPr>
          <w:rFonts w:cs="Times New Roman"/>
        </w:rPr>
      </w:pPr>
    </w:p>
    <w:tbl>
      <w:tblPr>
        <w:tblW w:w="11080" w:type="dxa"/>
        <w:tblInd w:w="-851" w:type="dxa"/>
        <w:tblLook w:val="01E0" w:firstRow="1" w:lastRow="1" w:firstColumn="1" w:lastColumn="1" w:noHBand="0" w:noVBand="0"/>
      </w:tblPr>
      <w:tblGrid>
        <w:gridCol w:w="5320"/>
        <w:gridCol w:w="5760"/>
      </w:tblGrid>
      <w:tr w:rsidR="00732206" w:rsidRPr="00437C0C" w:rsidTr="00480F98">
        <w:trPr>
          <w:trHeight w:val="1149"/>
        </w:trPr>
        <w:tc>
          <w:tcPr>
            <w:tcW w:w="5320" w:type="dxa"/>
            <w:shd w:val="clear" w:color="auto" w:fill="auto"/>
          </w:tcPr>
          <w:p w:rsidR="00732206" w:rsidRPr="00724719" w:rsidRDefault="00732206" w:rsidP="00480F98">
            <w:pPr>
              <w:spacing w:line="264" w:lineRule="auto"/>
              <w:jc w:val="center"/>
              <w:rPr>
                <w:rFonts w:cs="Times New Roman"/>
                <w:bCs/>
                <w:color w:val="000000"/>
                <w:sz w:val="24"/>
                <w:szCs w:val="24"/>
              </w:rPr>
            </w:pPr>
            <w:r w:rsidRPr="00724719">
              <w:rPr>
                <w:rFonts w:cs="Times New Roman"/>
                <w:bCs/>
                <w:color w:val="000000"/>
                <w:sz w:val="24"/>
                <w:szCs w:val="24"/>
              </w:rPr>
              <w:lastRenderedPageBreak/>
              <w:t>BỘ TÀI NGUYÊN VÀ MÔI TRƯỜNG</w:t>
            </w:r>
          </w:p>
          <w:p w:rsidR="00732206" w:rsidRPr="00724719" w:rsidRDefault="00732206" w:rsidP="00480F98">
            <w:pPr>
              <w:spacing w:line="264" w:lineRule="auto"/>
              <w:jc w:val="center"/>
              <w:rPr>
                <w:rFonts w:cs="Times New Roman"/>
                <w:b/>
                <w:bCs/>
                <w:color w:val="000000"/>
                <w:sz w:val="24"/>
                <w:szCs w:val="24"/>
              </w:rPr>
            </w:pPr>
            <w:r w:rsidRPr="00724719">
              <w:rPr>
                <w:rFonts w:cs="Times New Roman"/>
                <w:b/>
                <w:bCs/>
                <w:color w:val="000000"/>
                <w:sz w:val="24"/>
                <w:szCs w:val="24"/>
              </w:rPr>
              <w:t>TRƯỜNG ĐẠI HỌC</w:t>
            </w:r>
          </w:p>
          <w:p w:rsidR="00732206" w:rsidRPr="00724719" w:rsidRDefault="00732206" w:rsidP="00480F98">
            <w:pPr>
              <w:spacing w:line="264" w:lineRule="auto"/>
              <w:jc w:val="center"/>
              <w:rPr>
                <w:rFonts w:cs="Times New Roman"/>
                <w:b/>
                <w:sz w:val="24"/>
                <w:szCs w:val="24"/>
              </w:rPr>
            </w:pPr>
            <w:r w:rsidRPr="00724719">
              <w:rPr>
                <w:rFonts w:cs="Times New Roman"/>
                <w:b/>
                <w:bCs/>
                <w:color w:val="000000"/>
                <w:sz w:val="24"/>
                <w:szCs w:val="24"/>
              </w:rPr>
              <w:t>TÀI NGUYÊN VÀ MÔI TRƯỜNG HÀ NỘI</w:t>
            </w:r>
          </w:p>
          <w:p w:rsidR="00732206" w:rsidRPr="00724719" w:rsidRDefault="00732206" w:rsidP="00480F98">
            <w:pPr>
              <w:spacing w:line="264" w:lineRule="auto"/>
              <w:rPr>
                <w:rFonts w:cs="Times New Roman"/>
                <w:sz w:val="24"/>
                <w:szCs w:val="24"/>
              </w:rPr>
            </w:pPr>
            <w:r w:rsidRPr="00724719">
              <w:rPr>
                <w:rFonts w:cs="Times New Roman"/>
                <w:noProof/>
                <w:spacing w:val="-6"/>
                <w:sz w:val="24"/>
                <w:szCs w:val="24"/>
              </w:rPr>
              <mc:AlternateContent>
                <mc:Choice Requires="wps">
                  <w:drawing>
                    <wp:anchor distT="0" distB="0" distL="114300" distR="114300" simplePos="0" relativeHeight="251784192" behindDoc="0" locked="0" layoutInCell="1" allowOverlap="1" wp14:anchorId="256F1689" wp14:editId="31C041A3">
                      <wp:simplePos x="0" y="0"/>
                      <wp:positionH relativeFrom="column">
                        <wp:posOffset>995680</wp:posOffset>
                      </wp:positionH>
                      <wp:positionV relativeFrom="paragraph">
                        <wp:posOffset>41910</wp:posOffset>
                      </wp:positionV>
                      <wp:extent cx="1064260" cy="0"/>
                      <wp:effectExtent l="5080" t="13335" r="6985" b="571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pt,3.3pt" to="16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Qh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MMFKk&#10;gx7tvSWiaT0qtVKgoLYInKBUb1wOCaXa2VArPau9edH0u0NKly1RDY+MXy8GULKQkbxJCRtn4L5D&#10;/1kziCFHr6Ns59p2ARIEQefYncu9O/zsEYXDLJ1Px3NoIh18CcmHRGOd/8R1h4JRYClUEI7k5PTi&#10;fCBC8iEkHCu9FVLG5kuF+gIvZ+NZTHBaChacIczZ5lBKi04kjE/8YlXgeQyz+qhYBGs5YZub7YmQ&#10;VxsulyrgQSlA52Zd5+PHMl1uFpvFdATFbUbTtKpGH7fldDTfZh9m1aQqyyr7Gahl07wVjHEV2A2z&#10;mk3/bhZur+Y6ZfdpvcuQvEWPegHZ4R9Jx16G9l0H4aDZZWeHHsN4xuDbUwrz/7gH+/HBr38BAAD/&#10;/wMAUEsDBBQABgAIAAAAIQB7xrVe2gAAAAcBAAAPAAAAZHJzL2Rvd25yZXYueG1sTI7BTsMwEETv&#10;SPyDtUhcqtYhLREKcSoE5MaFQsV1Gy9JRLxOY7cNfD0LFzg+zWjmFevJ9epIY+g8G7haJKCIa287&#10;bgy8vlTzG1AhIlvsPZOBTwqwLs/PCsytP/EzHTexUTLCIUcDbYxDrnWoW3IYFn4gluzdjw6j4Nho&#10;O+JJxl2v0yTJtMOO5aHFge5bqj82B2cgVFvaV1+zepa8LRtP6f7h6RGNubyY7m5BRZriXxl+9EUd&#10;SnHa+QPboHrh60zUo4EsAyX5Ml2tQO1+WZeF/u9ffgMAAP//AwBQSwECLQAUAAYACAAAACEAtoM4&#10;kv4AAADhAQAAEwAAAAAAAAAAAAAAAAAAAAAAW0NvbnRlbnRfVHlwZXNdLnhtbFBLAQItABQABgAI&#10;AAAAIQA4/SH/1gAAAJQBAAALAAAAAAAAAAAAAAAAAC8BAABfcmVscy8ucmVsc1BLAQItABQABgAI&#10;AAAAIQAHaAQhHQIAADgEAAAOAAAAAAAAAAAAAAAAAC4CAABkcnMvZTJvRG9jLnhtbFBLAQItABQA&#10;BgAIAAAAIQB7xrVe2gAAAAcBAAAPAAAAAAAAAAAAAAAAAHcEAABkcnMvZG93bnJldi54bWxQSwUG&#10;AAAAAAQABADzAAAAfgUAAAAA&#10;"/>
                  </w:pict>
                </mc:Fallback>
              </mc:AlternateContent>
            </w:r>
            <w:r w:rsidRPr="00724719">
              <w:rPr>
                <w:rFonts w:cs="Times New Roman"/>
                <w:sz w:val="24"/>
                <w:szCs w:val="24"/>
              </w:rPr>
              <w:t xml:space="preserve">              </w:t>
            </w:r>
          </w:p>
          <w:p w:rsidR="00732206" w:rsidRPr="00724719" w:rsidRDefault="00732206" w:rsidP="00480F98">
            <w:pPr>
              <w:spacing w:line="264" w:lineRule="auto"/>
              <w:rPr>
                <w:rFonts w:cs="Times New Roman"/>
                <w:b/>
                <w:sz w:val="24"/>
                <w:szCs w:val="24"/>
              </w:rPr>
            </w:pPr>
            <w:r w:rsidRPr="00724719">
              <w:rPr>
                <w:rFonts w:cs="Times New Roman"/>
                <w:sz w:val="24"/>
                <w:szCs w:val="24"/>
              </w:rPr>
              <w:t xml:space="preserve">            </w:t>
            </w:r>
          </w:p>
        </w:tc>
        <w:tc>
          <w:tcPr>
            <w:tcW w:w="5760" w:type="dxa"/>
            <w:shd w:val="clear" w:color="auto" w:fill="auto"/>
          </w:tcPr>
          <w:p w:rsidR="00732206" w:rsidRPr="00724719" w:rsidRDefault="00732206" w:rsidP="00480F98">
            <w:pPr>
              <w:spacing w:line="264" w:lineRule="auto"/>
              <w:rPr>
                <w:rFonts w:cs="Times New Roman"/>
                <w:b/>
                <w:sz w:val="24"/>
                <w:szCs w:val="24"/>
              </w:rPr>
            </w:pPr>
            <w:r w:rsidRPr="00724719">
              <w:rPr>
                <w:rFonts w:cs="Times New Roman"/>
                <w:b/>
                <w:sz w:val="24"/>
                <w:szCs w:val="24"/>
              </w:rPr>
              <w:t xml:space="preserve"> CỘNG HÒA XÃ HỘI CHỦ NGHĨA VIỆT NAM</w:t>
            </w:r>
          </w:p>
          <w:p w:rsidR="00732206" w:rsidRPr="00724719" w:rsidRDefault="00732206" w:rsidP="00480F98">
            <w:pPr>
              <w:spacing w:line="264" w:lineRule="auto"/>
              <w:rPr>
                <w:rFonts w:cs="Times New Roman"/>
                <w:b/>
                <w:sz w:val="24"/>
                <w:szCs w:val="24"/>
              </w:rPr>
            </w:pPr>
            <w:r w:rsidRPr="00724719">
              <w:rPr>
                <w:rFonts w:cs="Times New Roman"/>
                <w:sz w:val="24"/>
                <w:szCs w:val="24"/>
              </w:rPr>
              <w:t xml:space="preserve">                    </w:t>
            </w:r>
            <w:r w:rsidRPr="00724719">
              <w:rPr>
                <w:rFonts w:cs="Times New Roman"/>
                <w:b/>
                <w:sz w:val="24"/>
                <w:szCs w:val="24"/>
              </w:rPr>
              <w:t>Độc lập –Tự do – Hạnh phúc</w:t>
            </w:r>
          </w:p>
          <w:p w:rsidR="00732206" w:rsidRPr="00724719" w:rsidRDefault="00732206" w:rsidP="00480F98">
            <w:pPr>
              <w:spacing w:line="264" w:lineRule="auto"/>
              <w:rPr>
                <w:rFonts w:cs="Times New Roman"/>
                <w:i/>
                <w:sz w:val="24"/>
                <w:szCs w:val="24"/>
              </w:rPr>
            </w:pPr>
            <w:r w:rsidRPr="00724719">
              <w:rPr>
                <w:rFonts w:cs="Times New Roman"/>
                <w:i/>
                <w:noProof/>
                <w:sz w:val="24"/>
                <w:szCs w:val="24"/>
              </w:rPr>
              <mc:AlternateContent>
                <mc:Choice Requires="wps">
                  <w:drawing>
                    <wp:anchor distT="0" distB="0" distL="114300" distR="114300" simplePos="0" relativeHeight="251785216" behindDoc="0" locked="0" layoutInCell="1" allowOverlap="1" wp14:anchorId="37A2E913" wp14:editId="7FD45617">
                      <wp:simplePos x="0" y="0"/>
                      <wp:positionH relativeFrom="column">
                        <wp:posOffset>1151890</wp:posOffset>
                      </wp:positionH>
                      <wp:positionV relativeFrom="paragraph">
                        <wp:posOffset>69850</wp:posOffset>
                      </wp:positionV>
                      <wp:extent cx="1190625" cy="0"/>
                      <wp:effectExtent l="8890" t="12700" r="10160" b="63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90.7pt;margin-top:5.5pt;width:93.7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wHJQIAAEw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Qr6cE+J&#10;Zh3OaOMtU7vGkydroSclaI19BEvwCParNy7HsFKvbaiYH/XGPAP/4YiGsmF6JyPv15NBrCxEJO9C&#10;wsYZzLrtv4LAM2zvITbvWNsuQGJbyDHO6HSbkTx6wvFjls3SyXBMCb/6EpZfA411/ouEjgSjoO5S&#10;yK2CLKZhh2fnAy2WXwNCVg0r1bZREK0mfUFnY8wTPA5aJYIzbuxuW7aWHFiQVHxijR+OWdhrEcEa&#10;ycTyYnum2rONyVsd8LAwpHOxzpr5OUtny+lyOhqMhpPlYJRW1eBpVY4Gk1X2MK7uq7Kssl+BWjbK&#10;GyWE1IHdVb/Z6O/0cblJZ+XdFHxrQ/IePfYLyV7fkXScbBjmWRZbEKe1vU4cJRsPX65XuBNv92i/&#10;/QksfgMAAP//AwBQSwMEFAAGAAgAAAAhANnWJeDcAAAACQEAAA8AAABkcnMvZG93bnJldi54bWxM&#10;j0FPwzAMhe9I/IfISFwQSztg6krTaULiwJFtElevMW2hcaomXct+PUYc4OZnPz1/r9jMrlMnGkLr&#10;2UC6SEARV962XBs47J9vM1AhIlvsPJOBLwqwKS8vCsytn/iVTrtYKwnhkKOBJsY+1zpUDTkMC98T&#10;y+3dDw6jyKHWdsBJwl2nl0my0g5blg8N9vTUUPW5G50BCuNDmmzXrj68nKebt+X5Y+r3xlxfzdtH&#10;UJHm+GeGH3xBh1KYjn5kG1QnOkvvxSpDKp3EcLfK1qCOvwtdFvp/g/IbAAD//wMAUEsBAi0AFAAG&#10;AAgAAAAhALaDOJL+AAAA4QEAABMAAAAAAAAAAAAAAAAAAAAAAFtDb250ZW50X1R5cGVzXS54bWxQ&#10;SwECLQAUAAYACAAAACEAOP0h/9YAAACUAQAACwAAAAAAAAAAAAAAAAAvAQAAX3JlbHMvLnJlbHNQ&#10;SwECLQAUAAYACAAAACEAV7c8ByUCAABMBAAADgAAAAAAAAAAAAAAAAAuAgAAZHJzL2Uyb0RvYy54&#10;bWxQSwECLQAUAAYACAAAACEA2dYl4NwAAAAJAQAADwAAAAAAAAAAAAAAAAB/BAAAZHJzL2Rvd25y&#10;ZXYueG1sUEsFBgAAAAAEAAQA8wAAAIgFAAAAAA==&#10;"/>
                  </w:pict>
                </mc:Fallback>
              </mc:AlternateContent>
            </w:r>
            <w:r w:rsidRPr="00724719">
              <w:rPr>
                <w:rFonts w:cs="Times New Roman"/>
                <w:i/>
                <w:sz w:val="24"/>
                <w:szCs w:val="24"/>
              </w:rPr>
              <w:t xml:space="preserve">                    </w:t>
            </w:r>
          </w:p>
        </w:tc>
      </w:tr>
    </w:tbl>
    <w:p w:rsidR="00732206" w:rsidRPr="00894474" w:rsidRDefault="00732206" w:rsidP="00732206">
      <w:pPr>
        <w:spacing w:line="264" w:lineRule="auto"/>
        <w:jc w:val="center"/>
        <w:rPr>
          <w:rFonts w:eastAsia="MS Mincho" w:cs="Times New Roman"/>
          <w:b/>
          <w:bCs/>
          <w:szCs w:val="28"/>
        </w:rPr>
      </w:pPr>
      <w:r w:rsidRPr="00894474">
        <w:rPr>
          <w:rFonts w:eastAsia="MS Mincho" w:cs="Times New Roman"/>
          <w:b/>
          <w:bCs/>
          <w:szCs w:val="28"/>
        </w:rPr>
        <w:t>ĐỀ CƯƠNG CHI TIẾT HỌC PHẦN</w:t>
      </w:r>
    </w:p>
    <w:p w:rsidR="00F64371" w:rsidRPr="003D7F03" w:rsidRDefault="00F64371" w:rsidP="00F64371">
      <w:pPr>
        <w:spacing w:line="288" w:lineRule="auto"/>
        <w:jc w:val="center"/>
        <w:rPr>
          <w:b/>
          <w:bCs/>
          <w:sz w:val="26"/>
          <w:szCs w:val="26"/>
        </w:rPr>
      </w:pPr>
      <w:r w:rsidRPr="003D7F03">
        <w:rPr>
          <w:b/>
          <w:bCs/>
          <w:color w:val="000000"/>
          <w:sz w:val="26"/>
          <w:szCs w:val="26"/>
        </w:rPr>
        <w:t>LÝ THUYẾT</w:t>
      </w:r>
    </w:p>
    <w:p w:rsidR="00732206" w:rsidRPr="00437C0C" w:rsidRDefault="00F64371" w:rsidP="00F64371">
      <w:pPr>
        <w:spacing w:line="264" w:lineRule="auto"/>
        <w:jc w:val="center"/>
        <w:rPr>
          <w:rFonts w:cs="Times New Roman"/>
          <w:bCs/>
          <w:i/>
          <w:color w:val="000000"/>
          <w:sz w:val="26"/>
          <w:szCs w:val="26"/>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732206" w:rsidRPr="00437C0C" w:rsidRDefault="00732206" w:rsidP="00732206">
      <w:pPr>
        <w:spacing w:line="264" w:lineRule="auto"/>
        <w:jc w:val="center"/>
        <w:rPr>
          <w:rFonts w:cs="Times New Roman"/>
          <w:bCs/>
          <w:i/>
          <w:color w:val="000000"/>
          <w:sz w:val="26"/>
          <w:szCs w:val="26"/>
        </w:rPr>
      </w:pPr>
    </w:p>
    <w:p w:rsidR="009B5231" w:rsidRDefault="00732206" w:rsidP="004A6835">
      <w:pPr>
        <w:spacing w:line="360" w:lineRule="auto"/>
        <w:jc w:val="both"/>
        <w:rPr>
          <w:b/>
          <w:sz w:val="26"/>
          <w:szCs w:val="26"/>
        </w:rPr>
      </w:pPr>
      <w:r w:rsidRPr="00732206">
        <w:rPr>
          <w:rFonts w:eastAsia="MS Mincho" w:cs="Times New Roman"/>
          <w:b/>
          <w:bCs/>
          <w:sz w:val="26"/>
          <w:szCs w:val="26"/>
        </w:rPr>
        <w:t xml:space="preserve">1. </w:t>
      </w:r>
      <w:r w:rsidR="009B5231">
        <w:rPr>
          <w:b/>
          <w:sz w:val="26"/>
          <w:szCs w:val="26"/>
        </w:rPr>
        <w:t xml:space="preserve">Thông tin chung về </w:t>
      </w:r>
      <w:r w:rsidR="00F64371">
        <w:rPr>
          <w:rFonts w:cs="Times New Roman"/>
          <w:b/>
          <w:sz w:val="26"/>
          <w:szCs w:val="26"/>
        </w:rPr>
        <w:t>môn học</w:t>
      </w:r>
      <w:r w:rsidR="009B5231">
        <w:rPr>
          <w:b/>
          <w:sz w:val="26"/>
          <w:szCs w:val="26"/>
        </w:rPr>
        <w:t xml:space="preserve"> </w:t>
      </w:r>
    </w:p>
    <w:p w:rsidR="009B5231" w:rsidRDefault="009B5231" w:rsidP="004A6835">
      <w:pPr>
        <w:numPr>
          <w:ilvl w:val="0"/>
          <w:numId w:val="47"/>
        </w:numPr>
        <w:spacing w:line="360" w:lineRule="auto"/>
        <w:ind w:hanging="357"/>
        <w:jc w:val="both"/>
        <w:rPr>
          <w:sz w:val="26"/>
          <w:szCs w:val="26"/>
        </w:rPr>
      </w:pPr>
      <w:r>
        <w:rPr>
          <w:sz w:val="26"/>
          <w:szCs w:val="26"/>
        </w:rPr>
        <w:t xml:space="preserve">Tên học phần: </w:t>
      </w:r>
    </w:p>
    <w:p w:rsidR="009B5231" w:rsidRDefault="009B5231" w:rsidP="004A6835">
      <w:pPr>
        <w:pStyle w:val="Heading1"/>
        <w:numPr>
          <w:ilvl w:val="0"/>
          <w:numId w:val="78"/>
        </w:numPr>
        <w:spacing w:before="0" w:line="360" w:lineRule="auto"/>
        <w:rPr>
          <w:sz w:val="26"/>
          <w:szCs w:val="26"/>
        </w:rPr>
      </w:pPr>
      <w:bookmarkStart w:id="190" w:name="_2grqrue" w:colFirst="0" w:colLast="0"/>
      <w:bookmarkStart w:id="191" w:name="_Toc9497826"/>
      <w:bookmarkEnd w:id="190"/>
      <w:r>
        <w:rPr>
          <w:color w:val="000000"/>
          <w:sz w:val="26"/>
          <w:szCs w:val="26"/>
        </w:rPr>
        <w:t>T</w:t>
      </w:r>
      <w:r w:rsidR="00F64371">
        <w:rPr>
          <w:color w:val="000000"/>
          <w:sz w:val="26"/>
          <w:szCs w:val="26"/>
        </w:rPr>
        <w:t>i</w:t>
      </w:r>
      <w:r>
        <w:rPr>
          <w:color w:val="000000"/>
          <w:sz w:val="26"/>
          <w:szCs w:val="26"/>
        </w:rPr>
        <w:t>ếng Việt: Chỉ thị và quan trắc sinh học</w:t>
      </w:r>
      <w:bookmarkEnd w:id="191"/>
      <w:r>
        <w:rPr>
          <w:color w:val="000000"/>
          <w:sz w:val="26"/>
          <w:szCs w:val="26"/>
        </w:rPr>
        <w:t xml:space="preserve">  </w:t>
      </w:r>
    </w:p>
    <w:p w:rsidR="009B5231" w:rsidRDefault="00F64371" w:rsidP="004A6835">
      <w:pPr>
        <w:numPr>
          <w:ilvl w:val="0"/>
          <w:numId w:val="50"/>
        </w:numPr>
        <w:pBdr>
          <w:top w:val="nil"/>
          <w:left w:val="nil"/>
          <w:bottom w:val="nil"/>
          <w:right w:val="nil"/>
          <w:between w:val="nil"/>
        </w:pBdr>
        <w:spacing w:line="360" w:lineRule="auto"/>
        <w:jc w:val="both"/>
        <w:rPr>
          <w:sz w:val="26"/>
          <w:szCs w:val="26"/>
        </w:rPr>
      </w:pPr>
      <w:r>
        <w:rPr>
          <w:color w:val="000000"/>
          <w:sz w:val="26"/>
          <w:szCs w:val="26"/>
        </w:rPr>
        <w:t>T</w:t>
      </w:r>
      <w:r w:rsidR="009B5231">
        <w:rPr>
          <w:color w:val="000000"/>
          <w:sz w:val="26"/>
          <w:szCs w:val="26"/>
        </w:rPr>
        <w:t xml:space="preserve">iếng Anh: </w:t>
      </w:r>
      <w:r w:rsidR="009B5231">
        <w:rPr>
          <w:b/>
          <w:color w:val="000000"/>
          <w:sz w:val="26"/>
          <w:szCs w:val="26"/>
        </w:rPr>
        <w:t>Bioindicators and Biomonitors</w:t>
      </w:r>
    </w:p>
    <w:p w:rsidR="009B5231" w:rsidRDefault="009B5231" w:rsidP="00C06424">
      <w:pPr>
        <w:numPr>
          <w:ilvl w:val="0"/>
          <w:numId w:val="47"/>
        </w:numPr>
        <w:spacing w:before="60" w:after="60" w:line="288" w:lineRule="auto"/>
        <w:ind w:hanging="357"/>
        <w:jc w:val="both"/>
        <w:rPr>
          <w:sz w:val="26"/>
          <w:szCs w:val="26"/>
        </w:rPr>
      </w:pPr>
      <w:r>
        <w:rPr>
          <w:sz w:val="26"/>
          <w:szCs w:val="26"/>
        </w:rPr>
        <w:t>Mã học phần: ESBI 810</w:t>
      </w:r>
    </w:p>
    <w:p w:rsidR="009B5231" w:rsidRDefault="009B5231" w:rsidP="00C06424">
      <w:pPr>
        <w:numPr>
          <w:ilvl w:val="0"/>
          <w:numId w:val="47"/>
        </w:numPr>
        <w:spacing w:before="60" w:after="60" w:line="288" w:lineRule="auto"/>
        <w:ind w:hanging="357"/>
        <w:jc w:val="both"/>
        <w:rPr>
          <w:sz w:val="26"/>
          <w:szCs w:val="26"/>
        </w:rPr>
      </w:pPr>
      <w:r>
        <w:rPr>
          <w:sz w:val="26"/>
          <w:szCs w:val="26"/>
        </w:rPr>
        <w:t xml:space="preserve">Số tín chỉ: </w:t>
      </w:r>
      <w:r w:rsidR="00F64371">
        <w:rPr>
          <w:sz w:val="26"/>
          <w:szCs w:val="26"/>
        </w:rPr>
        <w:t>0</w:t>
      </w:r>
      <w:r w:rsidR="00FB5E00">
        <w:rPr>
          <w:sz w:val="26"/>
          <w:szCs w:val="26"/>
        </w:rPr>
        <w:t xml:space="preserve">2 </w:t>
      </w:r>
    </w:p>
    <w:p w:rsidR="00FB5E00" w:rsidRPr="00C155C5" w:rsidRDefault="00FB5E00" w:rsidP="00C06424">
      <w:pPr>
        <w:pStyle w:val="ListParagraph"/>
        <w:numPr>
          <w:ilvl w:val="0"/>
          <w:numId w:val="47"/>
        </w:numPr>
        <w:spacing w:line="312" w:lineRule="auto"/>
        <w:jc w:val="both"/>
        <w:rPr>
          <w:szCs w:val="26"/>
        </w:rPr>
      </w:pPr>
      <w:r w:rsidRPr="00C155C5">
        <w:rPr>
          <w:szCs w:val="26"/>
        </w:rPr>
        <w:t>Đối tượng học: Thạc sĩ, ngành Khoa học môi trường</w:t>
      </w:r>
    </w:p>
    <w:p w:rsidR="00FB5E00" w:rsidRDefault="00FB5E00" w:rsidP="00C06424">
      <w:pPr>
        <w:pStyle w:val="ListParagraph"/>
        <w:numPr>
          <w:ilvl w:val="0"/>
          <w:numId w:val="47"/>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FB5E00" w:rsidRPr="003D7F03" w:rsidTr="00A12581">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00" w:rsidRPr="003D7F03" w:rsidRDefault="00FB5E00" w:rsidP="00A12581">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FB5E00" w:rsidRPr="003D7F03" w:rsidRDefault="00FB5E00" w:rsidP="00A12581">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FB5E00" w:rsidRPr="003D7F03" w:rsidRDefault="00FB5E00" w:rsidP="00A12581">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FB5E00" w:rsidRPr="003D7F03" w:rsidTr="00A12581">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FB5E00" w:rsidRPr="003D7F03" w:rsidRDefault="00FB5E00" w:rsidP="00A12581">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FB5E00" w:rsidRPr="003D7F03" w:rsidRDefault="00FB5E00" w:rsidP="00A12581">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FB5E00" w:rsidRPr="003D7F03" w:rsidRDefault="00FB5E00" w:rsidP="00A12581">
            <w:pPr>
              <w:spacing w:line="288" w:lineRule="auto"/>
              <w:jc w:val="center"/>
              <w:rPr>
                <w:color w:val="000000"/>
                <w:sz w:val="26"/>
                <w:szCs w:val="26"/>
              </w:rPr>
            </w:pPr>
            <w:r w:rsidRPr="003D7F03">
              <w:rPr>
                <w:color w:val="000000"/>
                <w:sz w:val="26"/>
                <w:szCs w:val="26"/>
              </w:rPr>
              <w:t>□</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FB5E00" w:rsidRPr="003D7F03" w:rsidRDefault="00FB5E00" w:rsidP="00A12581">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FB5E00" w:rsidRPr="003D7F03" w:rsidRDefault="00FB5E00" w:rsidP="00A12581">
            <w:pPr>
              <w:spacing w:line="288" w:lineRule="auto"/>
              <w:jc w:val="center"/>
              <w:rPr>
                <w:color w:val="000000"/>
                <w:sz w:val="26"/>
                <w:szCs w:val="26"/>
              </w:rPr>
            </w:pPr>
            <w:r w:rsidRPr="003D7F03">
              <w:rPr>
                <w:sz w:val="26"/>
                <w:szCs w:val="26"/>
              </w:rPr>
              <w:sym w:font="Wingdings" w:char="F0FE"/>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FB5E00" w:rsidRPr="003D7F03" w:rsidRDefault="00FB5E00" w:rsidP="00A12581">
            <w:pPr>
              <w:spacing w:line="288" w:lineRule="auto"/>
              <w:jc w:val="center"/>
              <w:rPr>
                <w:color w:val="000000"/>
                <w:sz w:val="26"/>
                <w:szCs w:val="26"/>
              </w:rPr>
            </w:pPr>
            <w:r>
              <w:rPr>
                <w:color w:val="000000"/>
                <w:sz w:val="26"/>
                <w:szCs w:val="26"/>
              </w:rPr>
              <w:t xml:space="preserve">Luận văn </w:t>
            </w:r>
          </w:p>
          <w:p w:rsidR="00FB5E00" w:rsidRPr="003D7F03" w:rsidRDefault="00FB5E00" w:rsidP="00A12581">
            <w:pPr>
              <w:spacing w:line="288" w:lineRule="auto"/>
              <w:jc w:val="center"/>
              <w:rPr>
                <w:color w:val="000000"/>
                <w:sz w:val="26"/>
                <w:szCs w:val="26"/>
              </w:rPr>
            </w:pPr>
            <w:r w:rsidRPr="003D7F03">
              <w:rPr>
                <w:color w:val="000000"/>
                <w:sz w:val="26"/>
                <w:szCs w:val="26"/>
              </w:rPr>
              <w:t xml:space="preserve"> □</w:t>
            </w:r>
          </w:p>
        </w:tc>
      </w:tr>
      <w:tr w:rsidR="00FB5E00" w:rsidRPr="003D7F03" w:rsidTr="00A12581">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FB5E00" w:rsidRPr="003D7F03" w:rsidRDefault="00FB5E00" w:rsidP="00A12581">
            <w:pPr>
              <w:spacing w:line="288" w:lineRule="auto"/>
              <w:jc w:val="center"/>
              <w:rPr>
                <w:color w:val="000000"/>
                <w:sz w:val="26"/>
                <w:szCs w:val="26"/>
              </w:rPr>
            </w:pPr>
            <w:r w:rsidRPr="003D7F03">
              <w:rPr>
                <w:color w:val="000000"/>
                <w:sz w:val="26"/>
                <w:szCs w:val="26"/>
              </w:rPr>
              <w:t xml:space="preserve">Bắt buộc </w:t>
            </w:r>
          </w:p>
          <w:p w:rsidR="00FB5E00" w:rsidRPr="003D7F03" w:rsidRDefault="00FB5E00" w:rsidP="00A1258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FB5E00" w:rsidRPr="003D7F03" w:rsidRDefault="00FB5E00" w:rsidP="00A12581">
            <w:pPr>
              <w:spacing w:line="288" w:lineRule="auto"/>
              <w:jc w:val="center"/>
              <w:rPr>
                <w:color w:val="000000"/>
                <w:sz w:val="26"/>
                <w:szCs w:val="26"/>
              </w:rPr>
            </w:pPr>
            <w:r w:rsidRPr="003D7F03">
              <w:rPr>
                <w:color w:val="000000"/>
                <w:sz w:val="26"/>
                <w:szCs w:val="26"/>
              </w:rPr>
              <w:t xml:space="preserve">Tự chọn </w:t>
            </w:r>
          </w:p>
          <w:p w:rsidR="00FB5E00" w:rsidRPr="003D7F03" w:rsidRDefault="00FB5E00" w:rsidP="00A1258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FB5E00" w:rsidRPr="003D7F03" w:rsidRDefault="00FB5E00" w:rsidP="00A12581">
            <w:pPr>
              <w:spacing w:line="288" w:lineRule="auto"/>
              <w:jc w:val="center"/>
              <w:rPr>
                <w:sz w:val="26"/>
                <w:szCs w:val="26"/>
              </w:rPr>
            </w:pPr>
            <w:r w:rsidRPr="003D7F03">
              <w:rPr>
                <w:color w:val="000000"/>
                <w:sz w:val="26"/>
                <w:szCs w:val="26"/>
              </w:rPr>
              <w:t xml:space="preserve">Bắt buộc </w:t>
            </w:r>
          </w:p>
          <w:p w:rsidR="00FB5E00" w:rsidRPr="003D7F03" w:rsidRDefault="00FB5E00" w:rsidP="00A1258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FB5E00" w:rsidRPr="003D7F03" w:rsidRDefault="00FB5E00" w:rsidP="00A12581">
            <w:pPr>
              <w:spacing w:line="288" w:lineRule="auto"/>
              <w:jc w:val="center"/>
              <w:rPr>
                <w:color w:val="000000"/>
                <w:sz w:val="26"/>
                <w:szCs w:val="26"/>
              </w:rPr>
            </w:pPr>
            <w:r w:rsidRPr="003D7F03">
              <w:rPr>
                <w:color w:val="000000"/>
                <w:sz w:val="26"/>
                <w:szCs w:val="26"/>
              </w:rPr>
              <w:t>Tự chọn</w:t>
            </w:r>
          </w:p>
          <w:p w:rsidR="00FB5E00" w:rsidRPr="003D7F03" w:rsidRDefault="00FB5E00" w:rsidP="00A12581">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FB5E00" w:rsidRPr="003D7F03" w:rsidRDefault="00FB5E00" w:rsidP="00A12581">
            <w:pPr>
              <w:spacing w:line="288" w:lineRule="auto"/>
              <w:jc w:val="center"/>
              <w:rPr>
                <w:color w:val="000000"/>
                <w:sz w:val="26"/>
                <w:szCs w:val="26"/>
              </w:rPr>
            </w:pPr>
            <w:r w:rsidRPr="003D7F03">
              <w:rPr>
                <w:color w:val="000000"/>
                <w:sz w:val="26"/>
                <w:szCs w:val="26"/>
              </w:rPr>
              <w:t xml:space="preserve">Bắt buộc </w:t>
            </w:r>
          </w:p>
          <w:p w:rsidR="00FB5E00" w:rsidRPr="003D7F03" w:rsidRDefault="00FB5E00" w:rsidP="00A1258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FB5E00" w:rsidRPr="003D7F03" w:rsidRDefault="00FB5E00" w:rsidP="00A12581">
            <w:pPr>
              <w:spacing w:line="288" w:lineRule="auto"/>
              <w:jc w:val="center"/>
              <w:rPr>
                <w:color w:val="000000"/>
                <w:sz w:val="26"/>
                <w:szCs w:val="26"/>
              </w:rPr>
            </w:pPr>
            <w:r w:rsidRPr="003D7F03">
              <w:rPr>
                <w:color w:val="000000"/>
                <w:sz w:val="26"/>
                <w:szCs w:val="26"/>
              </w:rPr>
              <w:t xml:space="preserve">Tự chọn </w:t>
            </w:r>
          </w:p>
          <w:p w:rsidR="00FB5E00" w:rsidRPr="003D7F03" w:rsidRDefault="00FB5E00" w:rsidP="00A12581">
            <w:pPr>
              <w:spacing w:line="288" w:lineRule="auto"/>
              <w:jc w:val="center"/>
              <w:rPr>
                <w:color w:val="000000"/>
                <w:sz w:val="26"/>
                <w:szCs w:val="26"/>
              </w:rPr>
            </w:pPr>
            <w:r w:rsidRPr="003D7F03">
              <w:rPr>
                <w:sz w:val="26"/>
                <w:szCs w:val="26"/>
              </w:rPr>
              <w:sym w:font="Wingdings" w:char="F0FE"/>
            </w:r>
          </w:p>
        </w:tc>
        <w:tc>
          <w:tcPr>
            <w:tcW w:w="1475" w:type="dxa"/>
            <w:vMerge/>
            <w:tcBorders>
              <w:top w:val="nil"/>
              <w:left w:val="single" w:sz="4" w:space="0" w:color="auto"/>
              <w:bottom w:val="single" w:sz="4" w:space="0" w:color="auto"/>
              <w:right w:val="single" w:sz="4" w:space="0" w:color="auto"/>
            </w:tcBorders>
            <w:vAlign w:val="center"/>
            <w:hideMark/>
          </w:tcPr>
          <w:p w:rsidR="00FB5E00" w:rsidRPr="003D7F03" w:rsidRDefault="00FB5E00" w:rsidP="00A12581">
            <w:pPr>
              <w:spacing w:line="288" w:lineRule="auto"/>
              <w:rPr>
                <w:color w:val="000000"/>
                <w:sz w:val="26"/>
                <w:szCs w:val="26"/>
              </w:rPr>
            </w:pPr>
          </w:p>
        </w:tc>
      </w:tr>
    </w:tbl>
    <w:p w:rsidR="009B5231" w:rsidRDefault="00FB5E00" w:rsidP="00C06424">
      <w:pPr>
        <w:numPr>
          <w:ilvl w:val="0"/>
          <w:numId w:val="47"/>
        </w:numPr>
        <w:spacing w:before="60" w:after="60" w:line="288" w:lineRule="auto"/>
        <w:jc w:val="both"/>
        <w:rPr>
          <w:sz w:val="26"/>
          <w:szCs w:val="26"/>
        </w:rPr>
      </w:pPr>
      <w:r w:rsidRPr="0073577D">
        <w:rPr>
          <w:rFonts w:eastAsia="MS Mincho"/>
          <w:sz w:val="26"/>
          <w:szCs w:val="26"/>
        </w:rPr>
        <w:t xml:space="preserve">Giờ tín chỉ đối với các hoạt động: </w:t>
      </w:r>
      <w:r>
        <w:rPr>
          <w:rFonts w:eastAsia="MS Mincho"/>
          <w:sz w:val="26"/>
          <w:szCs w:val="26"/>
        </w:rPr>
        <w:t>30 tiết</w:t>
      </w:r>
      <w:r w:rsidR="009B5231">
        <w:rPr>
          <w:sz w:val="26"/>
          <w:szCs w:val="26"/>
        </w:rPr>
        <w:t xml:space="preserve"> </w:t>
      </w:r>
    </w:p>
    <w:p w:rsidR="009B5231" w:rsidRDefault="009B5231" w:rsidP="00C06424">
      <w:pPr>
        <w:numPr>
          <w:ilvl w:val="1"/>
          <w:numId w:val="47"/>
        </w:numPr>
        <w:tabs>
          <w:tab w:val="left" w:pos="3960"/>
        </w:tabs>
        <w:spacing w:before="60" w:after="60" w:line="288" w:lineRule="auto"/>
        <w:ind w:left="1320"/>
        <w:jc w:val="both"/>
        <w:rPr>
          <w:color w:val="000000"/>
        </w:rPr>
      </w:pPr>
      <w:r>
        <w:rPr>
          <w:color w:val="000000"/>
          <w:sz w:val="26"/>
          <w:szCs w:val="26"/>
        </w:rPr>
        <w:t xml:space="preserve">Nghe giảng lý thuyết  </w:t>
      </w:r>
      <w:r>
        <w:rPr>
          <w:color w:val="000000"/>
          <w:sz w:val="26"/>
          <w:szCs w:val="26"/>
        </w:rPr>
        <w:tab/>
      </w:r>
      <w:r>
        <w:rPr>
          <w:color w:val="000000"/>
          <w:sz w:val="26"/>
          <w:szCs w:val="26"/>
        </w:rPr>
        <w:tab/>
      </w:r>
      <w:r>
        <w:rPr>
          <w:color w:val="000000"/>
          <w:sz w:val="26"/>
          <w:szCs w:val="26"/>
        </w:rPr>
        <w:tab/>
        <w:t>: 24 tiết</w:t>
      </w:r>
    </w:p>
    <w:p w:rsidR="009B5231" w:rsidRDefault="00FB5E00" w:rsidP="00C06424">
      <w:pPr>
        <w:numPr>
          <w:ilvl w:val="1"/>
          <w:numId w:val="47"/>
        </w:numPr>
        <w:tabs>
          <w:tab w:val="left" w:pos="3960"/>
        </w:tabs>
        <w:spacing w:before="60" w:after="60" w:line="288" w:lineRule="auto"/>
        <w:ind w:left="1320"/>
        <w:jc w:val="both"/>
        <w:rPr>
          <w:color w:val="000000"/>
        </w:rPr>
      </w:pPr>
      <w:r>
        <w:rPr>
          <w:color w:val="000000"/>
          <w:sz w:val="26"/>
          <w:szCs w:val="26"/>
        </w:rPr>
        <w:t>B</w:t>
      </w:r>
      <w:r w:rsidR="009B5231">
        <w:rPr>
          <w:color w:val="000000"/>
          <w:sz w:val="26"/>
          <w:szCs w:val="26"/>
        </w:rPr>
        <w:t>ài tập</w:t>
      </w:r>
      <w:r w:rsidR="009B5231">
        <w:rPr>
          <w:color w:val="000000"/>
          <w:sz w:val="26"/>
          <w:szCs w:val="26"/>
        </w:rPr>
        <w:tab/>
      </w:r>
      <w:r>
        <w:rPr>
          <w:color w:val="000000"/>
          <w:sz w:val="26"/>
          <w:szCs w:val="26"/>
        </w:rPr>
        <w:t xml:space="preserve">                : 0</w:t>
      </w:r>
      <w:r w:rsidR="009B5231">
        <w:rPr>
          <w:color w:val="000000"/>
          <w:sz w:val="26"/>
          <w:szCs w:val="26"/>
        </w:rPr>
        <w:t xml:space="preserve"> tiết</w:t>
      </w:r>
    </w:p>
    <w:p w:rsidR="009B5231" w:rsidRDefault="009B5231" w:rsidP="00C06424">
      <w:pPr>
        <w:numPr>
          <w:ilvl w:val="1"/>
          <w:numId w:val="47"/>
        </w:numPr>
        <w:tabs>
          <w:tab w:val="left" w:pos="3960"/>
        </w:tabs>
        <w:spacing w:before="60" w:after="60" w:line="288" w:lineRule="auto"/>
        <w:ind w:left="1320"/>
        <w:jc w:val="both"/>
        <w:rPr>
          <w:color w:val="000000"/>
        </w:rPr>
      </w:pPr>
      <w:r>
        <w:rPr>
          <w:color w:val="000000"/>
          <w:sz w:val="26"/>
          <w:szCs w:val="26"/>
        </w:rPr>
        <w:t xml:space="preserve">Thực hành, thực tập </w:t>
      </w:r>
      <w:r>
        <w:rPr>
          <w:color w:val="000000"/>
          <w:sz w:val="26"/>
          <w:szCs w:val="26"/>
        </w:rPr>
        <w:tab/>
      </w:r>
      <w:r>
        <w:rPr>
          <w:color w:val="000000"/>
          <w:sz w:val="26"/>
          <w:szCs w:val="26"/>
        </w:rPr>
        <w:tab/>
      </w:r>
      <w:r>
        <w:rPr>
          <w:color w:val="000000"/>
          <w:sz w:val="26"/>
          <w:szCs w:val="26"/>
        </w:rPr>
        <w:tab/>
        <w:t>: 0 tiết</w:t>
      </w:r>
    </w:p>
    <w:p w:rsidR="009B5231" w:rsidRDefault="00FB5E00" w:rsidP="00C06424">
      <w:pPr>
        <w:numPr>
          <w:ilvl w:val="1"/>
          <w:numId w:val="47"/>
        </w:numPr>
        <w:tabs>
          <w:tab w:val="left" w:pos="3960"/>
        </w:tabs>
        <w:spacing w:before="60" w:after="60" w:line="288" w:lineRule="auto"/>
        <w:ind w:left="1320"/>
        <w:jc w:val="both"/>
        <w:rPr>
          <w:color w:val="000000"/>
        </w:rPr>
      </w:pPr>
      <w:r>
        <w:rPr>
          <w:color w:val="000000"/>
          <w:sz w:val="26"/>
          <w:szCs w:val="26"/>
        </w:rPr>
        <w:t>Thảo luận, hoạt động nhóm</w:t>
      </w:r>
      <w:r w:rsidR="009B5231">
        <w:rPr>
          <w:color w:val="000000"/>
          <w:sz w:val="26"/>
          <w:szCs w:val="26"/>
        </w:rPr>
        <w:tab/>
      </w:r>
      <w:r>
        <w:rPr>
          <w:color w:val="000000"/>
          <w:sz w:val="26"/>
          <w:szCs w:val="26"/>
        </w:rPr>
        <w:t xml:space="preserve">           </w:t>
      </w:r>
      <w:r w:rsidR="009B5231">
        <w:rPr>
          <w:color w:val="000000"/>
          <w:sz w:val="26"/>
          <w:szCs w:val="26"/>
        </w:rPr>
        <w:t>: 06 tiết</w:t>
      </w:r>
    </w:p>
    <w:p w:rsidR="00FB5E00" w:rsidRPr="00FB5E00" w:rsidRDefault="00FB5E00" w:rsidP="00C06424">
      <w:pPr>
        <w:pStyle w:val="ListParagraph"/>
        <w:numPr>
          <w:ilvl w:val="0"/>
          <w:numId w:val="47"/>
        </w:numPr>
        <w:tabs>
          <w:tab w:val="left" w:pos="3960"/>
        </w:tabs>
        <w:spacing w:before="60" w:after="60" w:line="288" w:lineRule="auto"/>
        <w:jc w:val="both"/>
        <w:rPr>
          <w:color w:val="FF0000"/>
          <w:szCs w:val="26"/>
        </w:rPr>
      </w:pPr>
      <w:r w:rsidRPr="00FB5E00">
        <w:rPr>
          <w:color w:val="000000"/>
          <w:szCs w:val="26"/>
        </w:rPr>
        <w:t>Thời gian tự học:  60 giờ</w:t>
      </w:r>
    </w:p>
    <w:p w:rsidR="009B5231" w:rsidRPr="00FB5E00" w:rsidRDefault="00FB5E00" w:rsidP="00C06424">
      <w:pPr>
        <w:pStyle w:val="ListParagraph"/>
        <w:numPr>
          <w:ilvl w:val="0"/>
          <w:numId w:val="47"/>
        </w:numPr>
        <w:tabs>
          <w:tab w:val="left" w:pos="3960"/>
        </w:tabs>
        <w:spacing w:before="60" w:after="60" w:line="288" w:lineRule="auto"/>
        <w:jc w:val="both"/>
        <w:rPr>
          <w:color w:val="FF0000"/>
          <w:szCs w:val="26"/>
        </w:rPr>
      </w:pPr>
      <w:r w:rsidRPr="00FB5E00">
        <w:rPr>
          <w:szCs w:val="26"/>
        </w:rPr>
        <w:t>Phụ trách môn học: Khoa Môi trường</w:t>
      </w:r>
    </w:p>
    <w:p w:rsidR="009B5231" w:rsidRDefault="009B5231" w:rsidP="009B5231">
      <w:pPr>
        <w:spacing w:before="60" w:after="60" w:line="288" w:lineRule="auto"/>
        <w:jc w:val="both"/>
        <w:rPr>
          <w:b/>
          <w:sz w:val="26"/>
          <w:szCs w:val="26"/>
        </w:rPr>
      </w:pPr>
      <w:r>
        <w:rPr>
          <w:b/>
          <w:sz w:val="26"/>
          <w:szCs w:val="26"/>
        </w:rPr>
        <w:t>2. Mục tiêu của học phần</w:t>
      </w:r>
    </w:p>
    <w:p w:rsidR="00FB5E00" w:rsidRPr="00BC522D" w:rsidRDefault="00FB5E00" w:rsidP="00FB5E00">
      <w:pPr>
        <w:spacing w:line="312" w:lineRule="auto"/>
        <w:ind w:firstLine="720"/>
        <w:jc w:val="both"/>
        <w:rPr>
          <w:rFonts w:cs="Times New Roman"/>
          <w:sz w:val="26"/>
          <w:szCs w:val="26"/>
        </w:rPr>
      </w:pPr>
      <w:r w:rsidRPr="00BC522D">
        <w:rPr>
          <w:rFonts w:cs="Times New Roman"/>
          <w:sz w:val="26"/>
          <w:szCs w:val="26"/>
        </w:rPr>
        <w:t xml:space="preserve">Sau khi học xong môn học học viên cần phải có kỹ năng sau: </w:t>
      </w:r>
    </w:p>
    <w:p w:rsidR="009B5231" w:rsidRDefault="00FB5E00" w:rsidP="00FB5E00">
      <w:pPr>
        <w:spacing w:before="60" w:after="60" w:line="288" w:lineRule="auto"/>
        <w:jc w:val="both"/>
        <w:rPr>
          <w:sz w:val="26"/>
          <w:szCs w:val="26"/>
        </w:rPr>
      </w:pPr>
      <w:r w:rsidRPr="00BC522D">
        <w:rPr>
          <w:rFonts w:cs="Times New Roman"/>
          <w:b/>
          <w:i/>
          <w:sz w:val="26"/>
          <w:szCs w:val="26"/>
        </w:rPr>
        <w:t>- Về kiến thức:</w:t>
      </w:r>
    </w:p>
    <w:p w:rsidR="009B5231" w:rsidRDefault="00FB5E00" w:rsidP="00724719">
      <w:pPr>
        <w:pBdr>
          <w:top w:val="nil"/>
          <w:left w:val="nil"/>
          <w:bottom w:val="nil"/>
          <w:right w:val="nil"/>
          <w:between w:val="nil"/>
        </w:pBdr>
        <w:spacing w:before="60" w:after="60" w:line="288" w:lineRule="auto"/>
        <w:ind w:firstLine="720"/>
        <w:jc w:val="both"/>
        <w:rPr>
          <w:color w:val="000000"/>
          <w:sz w:val="26"/>
          <w:szCs w:val="26"/>
        </w:rPr>
      </w:pPr>
      <w:r>
        <w:rPr>
          <w:color w:val="000000"/>
          <w:sz w:val="26"/>
          <w:szCs w:val="26"/>
        </w:rPr>
        <w:t xml:space="preserve">+ </w:t>
      </w:r>
      <w:r w:rsidR="009B5231">
        <w:rPr>
          <w:color w:val="000000"/>
          <w:sz w:val="26"/>
          <w:szCs w:val="26"/>
        </w:rPr>
        <w:t xml:space="preserve">Học viên hiểu biết một số khái niệm về chỉ thị sinh học môi trường và các phương pháp sử dụng trong quan trắc, đánh giá chất lượng môi trường. </w:t>
      </w:r>
    </w:p>
    <w:p w:rsidR="009B5231" w:rsidRDefault="00FB5E00" w:rsidP="00724719">
      <w:pPr>
        <w:pBdr>
          <w:top w:val="nil"/>
          <w:left w:val="nil"/>
          <w:bottom w:val="nil"/>
          <w:right w:val="nil"/>
          <w:between w:val="nil"/>
        </w:pBdr>
        <w:spacing w:before="60" w:after="60" w:line="288" w:lineRule="auto"/>
        <w:ind w:firstLine="720"/>
        <w:jc w:val="both"/>
        <w:rPr>
          <w:color w:val="000000"/>
          <w:sz w:val="26"/>
          <w:szCs w:val="26"/>
        </w:rPr>
      </w:pPr>
      <w:r>
        <w:rPr>
          <w:color w:val="000000"/>
          <w:sz w:val="26"/>
          <w:szCs w:val="26"/>
        </w:rPr>
        <w:t xml:space="preserve">+ </w:t>
      </w:r>
      <w:r w:rsidR="009B5231">
        <w:rPr>
          <w:color w:val="000000"/>
          <w:sz w:val="26"/>
          <w:szCs w:val="26"/>
        </w:rPr>
        <w:t>Hiểu và trình bày được hệ thống chỉ thị sinh học đánh giá chất lượng môi trường, các phương pháp sử dụng chỉ thị sinh học đánh giá chất lượng môi trường (đất, nước, không khí).</w:t>
      </w:r>
    </w:p>
    <w:p w:rsidR="009B5231" w:rsidRDefault="00FB5E00" w:rsidP="009B5231">
      <w:pPr>
        <w:spacing w:before="60" w:after="60" w:line="288" w:lineRule="auto"/>
        <w:jc w:val="both"/>
        <w:rPr>
          <w:sz w:val="26"/>
          <w:szCs w:val="26"/>
        </w:rPr>
      </w:pPr>
      <w:r w:rsidRPr="0011639D">
        <w:rPr>
          <w:rFonts w:cs="Times New Roman"/>
          <w:b/>
          <w:i/>
          <w:sz w:val="26"/>
          <w:szCs w:val="26"/>
        </w:rPr>
        <w:lastRenderedPageBreak/>
        <w:t>- Về kỹ năng:</w:t>
      </w:r>
      <w:r w:rsidR="009B5231">
        <w:rPr>
          <w:sz w:val="26"/>
          <w:szCs w:val="26"/>
        </w:rPr>
        <w:t xml:space="preserve"> </w:t>
      </w:r>
    </w:p>
    <w:p w:rsidR="009B5231" w:rsidRDefault="00FB5E00" w:rsidP="00724719">
      <w:pPr>
        <w:pBdr>
          <w:top w:val="nil"/>
          <w:left w:val="nil"/>
          <w:bottom w:val="nil"/>
          <w:right w:val="nil"/>
          <w:between w:val="nil"/>
        </w:pBdr>
        <w:spacing w:before="60" w:after="60" w:line="288" w:lineRule="auto"/>
        <w:ind w:firstLine="720"/>
        <w:jc w:val="both"/>
        <w:rPr>
          <w:color w:val="000000"/>
          <w:sz w:val="26"/>
          <w:szCs w:val="26"/>
        </w:rPr>
      </w:pPr>
      <w:r>
        <w:rPr>
          <w:color w:val="000000"/>
          <w:sz w:val="26"/>
          <w:szCs w:val="26"/>
        </w:rPr>
        <w:t xml:space="preserve">+ </w:t>
      </w:r>
      <w:r w:rsidR="009B5231">
        <w:rPr>
          <w:color w:val="000000"/>
          <w:sz w:val="26"/>
          <w:szCs w:val="26"/>
        </w:rPr>
        <w:t>Vận dụng được chỉ thị sinh học để dự báo, cảnh báo, đánh giá ô nhiễm môi trường</w:t>
      </w:r>
    </w:p>
    <w:p w:rsidR="009B5231" w:rsidRDefault="00FB5E00" w:rsidP="00724719">
      <w:pPr>
        <w:pBdr>
          <w:top w:val="nil"/>
          <w:left w:val="nil"/>
          <w:bottom w:val="nil"/>
          <w:right w:val="nil"/>
          <w:between w:val="nil"/>
        </w:pBdr>
        <w:spacing w:before="60" w:after="60" w:line="288" w:lineRule="auto"/>
        <w:ind w:firstLine="720"/>
        <w:jc w:val="both"/>
        <w:rPr>
          <w:color w:val="000000"/>
          <w:sz w:val="26"/>
          <w:szCs w:val="26"/>
        </w:rPr>
      </w:pPr>
      <w:r>
        <w:rPr>
          <w:color w:val="000000"/>
          <w:sz w:val="26"/>
          <w:szCs w:val="26"/>
        </w:rPr>
        <w:t xml:space="preserve">+ </w:t>
      </w:r>
      <w:r w:rsidR="009B5231">
        <w:rPr>
          <w:color w:val="000000"/>
          <w:sz w:val="26"/>
          <w:szCs w:val="26"/>
        </w:rPr>
        <w:t>Có khả năng phát hiện được dấu hiệu chị thỉ, các loài sinh vật chỉ thị môi trường.</w:t>
      </w:r>
    </w:p>
    <w:p w:rsidR="00FB5E00" w:rsidRDefault="00FB5E00" w:rsidP="00FB5E00">
      <w:pPr>
        <w:pBdr>
          <w:top w:val="nil"/>
          <w:left w:val="nil"/>
          <w:bottom w:val="nil"/>
          <w:right w:val="nil"/>
          <w:between w:val="nil"/>
        </w:pBdr>
        <w:spacing w:before="60" w:after="60" w:line="288" w:lineRule="auto"/>
        <w:jc w:val="both"/>
        <w:rPr>
          <w:color w:val="000000"/>
          <w:sz w:val="26"/>
          <w:szCs w:val="26"/>
        </w:rPr>
      </w:pPr>
      <w:r w:rsidRPr="00E53F54">
        <w:rPr>
          <w:rFonts w:cs="Times New Roman"/>
          <w:b/>
          <w:i/>
          <w:sz w:val="26"/>
          <w:szCs w:val="26"/>
        </w:rPr>
        <w:t>- Về thái độ:</w:t>
      </w:r>
    </w:p>
    <w:p w:rsidR="009B5231" w:rsidRDefault="00FB5E00" w:rsidP="00724719">
      <w:pPr>
        <w:spacing w:before="60" w:after="60" w:line="288" w:lineRule="auto"/>
        <w:ind w:firstLine="720"/>
        <w:jc w:val="both"/>
        <w:rPr>
          <w:sz w:val="26"/>
          <w:szCs w:val="26"/>
        </w:rPr>
      </w:pPr>
      <w:r>
        <w:rPr>
          <w:sz w:val="26"/>
          <w:szCs w:val="26"/>
        </w:rPr>
        <w:t>+</w:t>
      </w:r>
      <w:r w:rsidR="009B5231">
        <w:rPr>
          <w:sz w:val="26"/>
          <w:szCs w:val="26"/>
        </w:rPr>
        <w:t xml:space="preserve"> Rèn luyện được tư duy khoa học trong việc đánh giá ô nhiễm môi trường</w:t>
      </w:r>
    </w:p>
    <w:p w:rsidR="009B5231" w:rsidRDefault="009B5231" w:rsidP="009B5231">
      <w:pPr>
        <w:spacing w:before="60" w:after="60" w:line="288" w:lineRule="auto"/>
        <w:jc w:val="both"/>
        <w:rPr>
          <w:b/>
          <w:sz w:val="26"/>
          <w:szCs w:val="26"/>
        </w:rPr>
      </w:pPr>
      <w:r>
        <w:rPr>
          <w:b/>
          <w:sz w:val="26"/>
          <w:szCs w:val="26"/>
        </w:rPr>
        <w:t>3. Tóm tắt nội dung học phần</w:t>
      </w:r>
    </w:p>
    <w:p w:rsidR="009B5231" w:rsidRDefault="009B5231" w:rsidP="00FB5E00">
      <w:pPr>
        <w:spacing w:before="60" w:after="60" w:line="288" w:lineRule="auto"/>
        <w:ind w:firstLine="720"/>
        <w:jc w:val="both"/>
        <w:rPr>
          <w:sz w:val="26"/>
          <w:szCs w:val="26"/>
        </w:rPr>
      </w:pPr>
      <w:r>
        <w:rPr>
          <w:sz w:val="26"/>
          <w:szCs w:val="26"/>
        </w:rPr>
        <w:t>Học phần cung cấp cho học viên các kiến thức về: một số khái niệm về chỉ thị sinh học môi trường và các phương pháp sử dụng trong quan trắc, đánh giá chất lượng môi trường. Cung cấp hệ thống chỉ thị sinh học đánh giá chất lượng môi trường, và các phương pháp sử dụng chỉ thị sinh học đánh giá chất lượng môi trường (đất, nước, không khí).</w:t>
      </w:r>
    </w:p>
    <w:p w:rsidR="009B5231" w:rsidRDefault="009B5231" w:rsidP="009B5231">
      <w:pPr>
        <w:spacing w:before="60" w:after="60" w:line="288" w:lineRule="auto"/>
        <w:jc w:val="both"/>
        <w:rPr>
          <w:b/>
          <w:sz w:val="26"/>
          <w:szCs w:val="26"/>
        </w:rPr>
      </w:pPr>
      <w:r>
        <w:rPr>
          <w:b/>
          <w:sz w:val="26"/>
          <w:szCs w:val="26"/>
        </w:rPr>
        <w:t>4. Tài liệu học tập</w:t>
      </w:r>
    </w:p>
    <w:p w:rsidR="009B5231" w:rsidRDefault="009B5231" w:rsidP="009B5231">
      <w:pPr>
        <w:spacing w:before="60" w:after="60" w:line="288" w:lineRule="auto"/>
        <w:jc w:val="both"/>
        <w:rPr>
          <w:sz w:val="26"/>
          <w:szCs w:val="26"/>
        </w:rPr>
      </w:pPr>
      <w:r>
        <w:rPr>
          <w:b/>
          <w:i/>
          <w:color w:val="000000"/>
          <w:sz w:val="26"/>
          <w:szCs w:val="26"/>
        </w:rPr>
        <w:t>4.1. Tài liệu chính</w:t>
      </w:r>
      <w:r>
        <w:rPr>
          <w:sz w:val="26"/>
          <w:szCs w:val="26"/>
        </w:rPr>
        <w:t xml:space="preserve"> </w:t>
      </w:r>
    </w:p>
    <w:p w:rsidR="009B5231" w:rsidRDefault="009B5231" w:rsidP="00724719">
      <w:pPr>
        <w:spacing w:before="60" w:after="60" w:line="288" w:lineRule="auto"/>
        <w:ind w:firstLine="720"/>
        <w:jc w:val="both"/>
        <w:rPr>
          <w:sz w:val="26"/>
          <w:szCs w:val="26"/>
        </w:rPr>
      </w:pPr>
      <w:r>
        <w:rPr>
          <w:sz w:val="26"/>
          <w:szCs w:val="26"/>
        </w:rPr>
        <w:t xml:space="preserve">1. Lê Văn Khoa, Nguyễn Xuân Quýnh, Nguyễn Quốc Việt (2007), </w:t>
      </w:r>
      <w:r>
        <w:rPr>
          <w:i/>
          <w:sz w:val="26"/>
          <w:szCs w:val="26"/>
        </w:rPr>
        <w:t>Chỉ thị sinh học môi trường,</w:t>
      </w:r>
      <w:r>
        <w:rPr>
          <w:sz w:val="26"/>
          <w:szCs w:val="26"/>
        </w:rPr>
        <w:t xml:space="preserve"> Nhà xuất bản Giáo dục, 280 trang.</w:t>
      </w:r>
    </w:p>
    <w:p w:rsidR="009B5231" w:rsidRDefault="009B5231" w:rsidP="00724719">
      <w:pPr>
        <w:spacing w:before="60" w:after="60" w:line="288" w:lineRule="auto"/>
        <w:ind w:firstLine="720"/>
        <w:jc w:val="both"/>
        <w:rPr>
          <w:sz w:val="26"/>
          <w:szCs w:val="26"/>
        </w:rPr>
      </w:pPr>
      <w:r>
        <w:rPr>
          <w:sz w:val="26"/>
          <w:szCs w:val="26"/>
        </w:rPr>
        <w:t xml:space="preserve">2. Nguyễn Xuân Quýnh, Clive Pinder, Steve Tilling (2001), </w:t>
      </w:r>
      <w:r>
        <w:rPr>
          <w:i/>
          <w:sz w:val="26"/>
          <w:szCs w:val="26"/>
        </w:rPr>
        <w:t>Định loại các nhóm động vật không xương sống nước ngọt thường gặp ở Việt Nam</w:t>
      </w:r>
      <w:r>
        <w:rPr>
          <w:sz w:val="26"/>
          <w:szCs w:val="26"/>
        </w:rPr>
        <w:t>, Nhà xuất bản Đại học quốc gia Hà Nội.</w:t>
      </w:r>
    </w:p>
    <w:p w:rsidR="009B5231" w:rsidRPr="00A648A6" w:rsidRDefault="009B5231" w:rsidP="00724719">
      <w:pPr>
        <w:spacing w:before="60" w:after="60" w:line="288" w:lineRule="auto"/>
        <w:ind w:firstLine="720"/>
        <w:jc w:val="both"/>
        <w:rPr>
          <w:sz w:val="26"/>
          <w:szCs w:val="26"/>
        </w:rPr>
      </w:pPr>
      <w:r w:rsidRPr="00A648A6">
        <w:rPr>
          <w:sz w:val="26"/>
          <w:szCs w:val="26"/>
        </w:rPr>
        <w:t xml:space="preserve">3. Markert B.A., A.M. Breure, H.G. Zechmeister, 2003. </w:t>
      </w:r>
      <w:r w:rsidRPr="00A648A6">
        <w:rPr>
          <w:i/>
          <w:sz w:val="26"/>
          <w:szCs w:val="26"/>
        </w:rPr>
        <w:t>Bioindicators and Biomonitors</w:t>
      </w:r>
      <w:r w:rsidRPr="00A648A6">
        <w:rPr>
          <w:sz w:val="26"/>
          <w:szCs w:val="26"/>
        </w:rPr>
        <w:t>: Principles, Concepts and Applications: Volume 6 (Trace Metals and other Contaminants in the Environment). Elsevier Publisher. 997 pages.</w:t>
      </w:r>
    </w:p>
    <w:p w:rsidR="009B5231" w:rsidRPr="00A648A6" w:rsidRDefault="009B5231" w:rsidP="009B5231">
      <w:pPr>
        <w:spacing w:before="60" w:after="60" w:line="288" w:lineRule="auto"/>
        <w:jc w:val="both"/>
        <w:rPr>
          <w:sz w:val="26"/>
          <w:szCs w:val="26"/>
        </w:rPr>
      </w:pPr>
      <w:r w:rsidRPr="00A648A6">
        <w:rPr>
          <w:b/>
          <w:i/>
          <w:color w:val="000000"/>
          <w:sz w:val="26"/>
          <w:szCs w:val="26"/>
        </w:rPr>
        <w:t xml:space="preserve">4.2. Tài liệu </w:t>
      </w:r>
      <w:r w:rsidR="00FB5E00">
        <w:rPr>
          <w:b/>
          <w:bCs/>
          <w:i/>
          <w:color w:val="000000"/>
          <w:sz w:val="26"/>
          <w:szCs w:val="26"/>
        </w:rPr>
        <w:t>đọc thêm</w:t>
      </w:r>
    </w:p>
    <w:p w:rsidR="009B5231" w:rsidRPr="00A648A6" w:rsidRDefault="009B5231" w:rsidP="00724719">
      <w:pPr>
        <w:spacing w:before="60" w:after="60" w:line="288" w:lineRule="auto"/>
        <w:ind w:firstLine="720"/>
        <w:jc w:val="both"/>
        <w:rPr>
          <w:sz w:val="26"/>
          <w:szCs w:val="26"/>
        </w:rPr>
      </w:pPr>
      <w:r w:rsidRPr="00A648A6">
        <w:rPr>
          <w:sz w:val="26"/>
          <w:szCs w:val="26"/>
        </w:rPr>
        <w:t xml:space="preserve">1. Edward G. Bellinger, David C. Sigee, 2010. </w:t>
      </w:r>
      <w:r w:rsidRPr="00A648A6">
        <w:rPr>
          <w:i/>
          <w:sz w:val="26"/>
          <w:szCs w:val="26"/>
        </w:rPr>
        <w:t>Freshwater Algae: Identification and Use as Bioindicators</w:t>
      </w:r>
      <w:r w:rsidRPr="00A648A6">
        <w:rPr>
          <w:sz w:val="26"/>
          <w:szCs w:val="26"/>
        </w:rPr>
        <w:t>. A John Wiley &amp; Sons, Ltd, Publication. 271 pages.</w:t>
      </w:r>
    </w:p>
    <w:p w:rsidR="009B5231" w:rsidRPr="00A648A6" w:rsidRDefault="009B5231" w:rsidP="00724719">
      <w:pPr>
        <w:spacing w:before="60" w:after="60" w:line="288" w:lineRule="auto"/>
        <w:ind w:firstLine="720"/>
        <w:jc w:val="both"/>
        <w:rPr>
          <w:sz w:val="26"/>
          <w:szCs w:val="26"/>
        </w:rPr>
      </w:pPr>
      <w:r w:rsidRPr="00A648A6">
        <w:rPr>
          <w:sz w:val="26"/>
          <w:szCs w:val="26"/>
        </w:rPr>
        <w:t xml:space="preserve">2. Iain M. Suthers, David Rissik, 2008. </w:t>
      </w:r>
      <w:r w:rsidRPr="00A648A6">
        <w:rPr>
          <w:i/>
          <w:sz w:val="26"/>
          <w:szCs w:val="26"/>
        </w:rPr>
        <w:t>Plankton: a guide to their ecology and monitoring for water quality</w:t>
      </w:r>
      <w:r w:rsidRPr="00A648A6">
        <w:rPr>
          <w:sz w:val="26"/>
          <w:szCs w:val="26"/>
        </w:rPr>
        <w:t>. Collingwood, Vic. : CSIRO Publishing. 256 pages.</w:t>
      </w:r>
    </w:p>
    <w:p w:rsidR="009B5231" w:rsidRPr="00A648A6" w:rsidRDefault="009B5231" w:rsidP="00724719">
      <w:pPr>
        <w:spacing w:before="60" w:after="60" w:line="288" w:lineRule="auto"/>
        <w:ind w:firstLine="720"/>
        <w:jc w:val="both"/>
        <w:rPr>
          <w:sz w:val="26"/>
          <w:szCs w:val="26"/>
        </w:rPr>
      </w:pPr>
      <w:r w:rsidRPr="00A648A6">
        <w:rPr>
          <w:sz w:val="26"/>
          <w:szCs w:val="26"/>
        </w:rPr>
        <w:t xml:space="preserve">3. Jay Diffendorfer, Genie Fleming, Jennifer Duggan, Robert Chapman and Dana Hogan, 2004. </w:t>
      </w:r>
      <w:r w:rsidRPr="00A648A6">
        <w:rPr>
          <w:i/>
          <w:sz w:val="26"/>
          <w:szCs w:val="26"/>
        </w:rPr>
        <w:t>Creating and Index of Biological Integrity for Coastal Sage Scrub: A tool for habitat quality assessment and monitoring</w:t>
      </w:r>
      <w:r w:rsidRPr="00A648A6">
        <w:rPr>
          <w:sz w:val="26"/>
          <w:szCs w:val="26"/>
        </w:rPr>
        <w:t>. San Diego State University. 74 pages.</w:t>
      </w:r>
    </w:p>
    <w:p w:rsidR="009B5231" w:rsidRPr="00A648A6" w:rsidRDefault="009B5231" w:rsidP="00724719">
      <w:pPr>
        <w:spacing w:before="60" w:after="60" w:line="288" w:lineRule="auto"/>
        <w:ind w:firstLine="720"/>
        <w:jc w:val="both"/>
        <w:rPr>
          <w:sz w:val="26"/>
          <w:szCs w:val="26"/>
        </w:rPr>
      </w:pPr>
      <w:r w:rsidRPr="00A648A6">
        <w:rPr>
          <w:sz w:val="26"/>
          <w:szCs w:val="26"/>
        </w:rPr>
        <w:t xml:space="preserve">4. Paoletti M. G., 1999. </w:t>
      </w:r>
      <w:r w:rsidRPr="00A648A6">
        <w:rPr>
          <w:i/>
          <w:sz w:val="26"/>
          <w:szCs w:val="26"/>
        </w:rPr>
        <w:t>Invertebrate Biodiversity as Bioindicators of Sustainable Landscapes: Practical Use of Invertebrates to Assess Sustainable Land Use</w:t>
      </w:r>
      <w:r w:rsidRPr="00A648A6">
        <w:rPr>
          <w:sz w:val="26"/>
          <w:szCs w:val="26"/>
        </w:rPr>
        <w:t>. Elsevier Science Publisher. 997 pages. 446 pages.</w:t>
      </w:r>
    </w:p>
    <w:p w:rsidR="009B5231" w:rsidRPr="00A648A6" w:rsidRDefault="009B5231" w:rsidP="00724719">
      <w:pPr>
        <w:spacing w:before="60" w:after="60" w:line="288" w:lineRule="auto"/>
        <w:ind w:firstLine="720"/>
        <w:jc w:val="both"/>
        <w:rPr>
          <w:sz w:val="26"/>
          <w:szCs w:val="26"/>
        </w:rPr>
      </w:pPr>
      <w:r w:rsidRPr="00A648A6">
        <w:rPr>
          <w:sz w:val="26"/>
          <w:szCs w:val="26"/>
        </w:rPr>
        <w:lastRenderedPageBreak/>
        <w:t xml:space="preserve">5. Sven E. Jørgensen, Robert Costanza, Fu-Liu Xu, 2005. </w:t>
      </w:r>
      <w:r w:rsidRPr="00A648A6">
        <w:rPr>
          <w:i/>
          <w:sz w:val="26"/>
          <w:szCs w:val="26"/>
        </w:rPr>
        <w:t>Handbook of ecological indicators for assessment of ecosystem health</w:t>
      </w:r>
      <w:r w:rsidRPr="00A648A6">
        <w:rPr>
          <w:sz w:val="26"/>
          <w:szCs w:val="26"/>
        </w:rPr>
        <w:t>. Taylor &amp; Francis Publisher. 430 pages.</w:t>
      </w:r>
    </w:p>
    <w:p w:rsidR="00732206" w:rsidRPr="00732206" w:rsidRDefault="00732206" w:rsidP="00732206">
      <w:pPr>
        <w:spacing w:before="60" w:after="60" w:line="288" w:lineRule="auto"/>
        <w:jc w:val="both"/>
        <w:rPr>
          <w:rFonts w:eastAsia="MS Mincho" w:cs="Times New Roman"/>
          <w:b/>
          <w:bCs/>
          <w:sz w:val="26"/>
          <w:szCs w:val="26"/>
          <w:lang w:val="vi-VN"/>
        </w:rPr>
      </w:pPr>
      <w:r w:rsidRPr="00732206">
        <w:rPr>
          <w:rFonts w:eastAsia="MS Mincho" w:cs="Times New Roman"/>
          <w:b/>
          <w:bCs/>
          <w:sz w:val="26"/>
          <w:szCs w:val="26"/>
        </w:rPr>
        <w:t xml:space="preserve">5. </w:t>
      </w:r>
      <w:r w:rsidR="00FB5E00" w:rsidRPr="0073577D">
        <w:rPr>
          <w:rFonts w:eastAsia="MS Mincho"/>
          <w:b/>
          <w:bCs/>
          <w:sz w:val="26"/>
          <w:szCs w:val="26"/>
          <w:lang w:val="vi-VN"/>
        </w:rPr>
        <w:t xml:space="preserve">Các phương pháp giảng dạy và học tập </w:t>
      </w:r>
      <w:r w:rsidR="00FB5E00">
        <w:rPr>
          <w:rFonts w:eastAsia="MS Mincho"/>
          <w:b/>
          <w:bCs/>
          <w:sz w:val="26"/>
          <w:szCs w:val="26"/>
        </w:rPr>
        <w:t>áp dụng cho</w:t>
      </w:r>
      <w:r w:rsidR="00FB5E00" w:rsidRPr="0073577D">
        <w:rPr>
          <w:rFonts w:eastAsia="MS Mincho"/>
          <w:b/>
          <w:bCs/>
          <w:sz w:val="26"/>
          <w:szCs w:val="26"/>
          <w:lang w:val="vi-VN"/>
        </w:rPr>
        <w:t xml:space="preserve"> học phần</w:t>
      </w:r>
    </w:p>
    <w:p w:rsidR="00732206" w:rsidRPr="00732206" w:rsidRDefault="00732206" w:rsidP="00FB5E00">
      <w:pPr>
        <w:spacing w:before="60" w:after="60" w:line="288" w:lineRule="auto"/>
        <w:ind w:firstLine="720"/>
        <w:jc w:val="both"/>
        <w:rPr>
          <w:rFonts w:eastAsia="MS Mincho" w:cs="Times New Roman"/>
          <w:sz w:val="26"/>
          <w:szCs w:val="26"/>
          <w:lang w:val="vi-VN" w:eastAsia="ja-JP"/>
        </w:rPr>
      </w:pPr>
      <w:r w:rsidRPr="00732206">
        <w:rPr>
          <w:rFonts w:eastAsia="MS Mincho" w:cs="Times New Roman"/>
          <w:sz w:val="26"/>
          <w:szCs w:val="26"/>
          <w:lang w:val="vi-VN"/>
        </w:rPr>
        <w:t xml:space="preserve">Các phương pháp được tổ chức dạy dưới các hình thức chủ yếu </w:t>
      </w:r>
      <w:r w:rsidRPr="00732206">
        <w:rPr>
          <w:rFonts w:eastAsia="MS Mincho" w:cs="Times New Roman"/>
          <w:sz w:val="26"/>
          <w:szCs w:val="26"/>
          <w:lang w:val="vi-VN" w:eastAsia="ja-JP"/>
        </w:rPr>
        <w:t>gồm</w:t>
      </w:r>
      <w:r w:rsidRPr="00732206">
        <w:rPr>
          <w:rFonts w:eastAsia="MS Mincho" w:cs="Times New Roman"/>
          <w:sz w:val="26"/>
          <w:szCs w:val="26"/>
          <w:lang w:val="vi-VN"/>
        </w:rPr>
        <w:t xml:space="preserve"> lý thuyết, bài tập, thảo luận, hoạt động theo nhóm và tự học, tự nghiên cứu</w:t>
      </w:r>
      <w:r w:rsidRPr="00732206">
        <w:rPr>
          <w:rFonts w:eastAsia="MS Mincho" w:cs="Times New Roman"/>
          <w:sz w:val="26"/>
          <w:szCs w:val="26"/>
          <w:lang w:val="vi-VN" w:eastAsia="ja-JP"/>
        </w:rPr>
        <w:t>.</w:t>
      </w:r>
    </w:p>
    <w:p w:rsidR="00732206" w:rsidRPr="00732206" w:rsidRDefault="00732206" w:rsidP="00732206">
      <w:pPr>
        <w:spacing w:before="60" w:after="60" w:line="288" w:lineRule="auto"/>
        <w:jc w:val="both"/>
        <w:rPr>
          <w:rFonts w:eastAsia="MS Mincho" w:cs="Times New Roman"/>
          <w:b/>
          <w:bCs/>
          <w:sz w:val="26"/>
          <w:szCs w:val="26"/>
          <w:lang w:val="vi-VN"/>
        </w:rPr>
      </w:pPr>
      <w:r w:rsidRPr="00732206">
        <w:rPr>
          <w:rFonts w:eastAsia="MS Mincho" w:cs="Times New Roman"/>
          <w:b/>
          <w:bCs/>
          <w:sz w:val="26"/>
          <w:szCs w:val="26"/>
        </w:rPr>
        <w:t xml:space="preserve">6. </w:t>
      </w:r>
      <w:r w:rsidR="00FB5E00">
        <w:rPr>
          <w:rFonts w:eastAsia="MS Mincho"/>
          <w:b/>
          <w:bCs/>
          <w:sz w:val="26"/>
          <w:szCs w:val="26"/>
        </w:rPr>
        <w:t>Nhiệm vụ của học viên</w:t>
      </w:r>
    </w:p>
    <w:p w:rsidR="00732206" w:rsidRPr="00732206" w:rsidRDefault="00732206" w:rsidP="00FB5E00">
      <w:pPr>
        <w:spacing w:before="60" w:after="60" w:line="288" w:lineRule="auto"/>
        <w:ind w:firstLine="720"/>
        <w:jc w:val="both"/>
        <w:rPr>
          <w:rFonts w:eastAsia="MS Mincho" w:cs="Times New Roman"/>
          <w:bCs/>
          <w:sz w:val="26"/>
          <w:szCs w:val="26"/>
          <w:lang w:val="vi-VN"/>
        </w:rPr>
      </w:pPr>
      <w:r w:rsidRPr="00732206">
        <w:rPr>
          <w:rFonts w:eastAsia="MS Mincho" w:cs="Times New Roman"/>
          <w:bCs/>
          <w:sz w:val="26"/>
          <w:szCs w:val="26"/>
          <w:lang w:val="vi-VN"/>
        </w:rPr>
        <w:t>Học viên phải dự giờ đầy đủ để nắm vững và hiểu rõ phần lý thuyết, trên cơ sở đó có thể vận dụng để học các môn học tiếp theo</w:t>
      </w:r>
      <w:r w:rsidRPr="00732206">
        <w:rPr>
          <w:rFonts w:eastAsia="MS Mincho" w:cs="Times New Roman"/>
          <w:bCs/>
          <w:sz w:val="26"/>
          <w:szCs w:val="26"/>
        </w:rPr>
        <w:t xml:space="preserve"> có liên quan</w:t>
      </w:r>
      <w:r w:rsidRPr="00732206">
        <w:rPr>
          <w:rFonts w:eastAsia="MS Mincho" w:cs="Times New Roman"/>
          <w:bCs/>
          <w:sz w:val="26"/>
          <w:szCs w:val="26"/>
          <w:lang w:val="vi-VN"/>
        </w:rPr>
        <w:t xml:space="preserve">. </w:t>
      </w:r>
    </w:p>
    <w:p w:rsidR="00732206" w:rsidRPr="00732206" w:rsidRDefault="00732206" w:rsidP="00FB5E00">
      <w:pPr>
        <w:spacing w:before="60" w:after="60" w:line="288" w:lineRule="auto"/>
        <w:ind w:firstLine="720"/>
        <w:jc w:val="both"/>
        <w:rPr>
          <w:rFonts w:eastAsia="MS Mincho" w:cs="Times New Roman"/>
          <w:bCs/>
          <w:sz w:val="26"/>
          <w:szCs w:val="26"/>
          <w:lang w:val="vi-VN"/>
        </w:rPr>
      </w:pPr>
      <w:r w:rsidRPr="00732206">
        <w:rPr>
          <w:rFonts w:eastAsia="MS Mincho" w:cs="Times New Roman"/>
          <w:bCs/>
          <w:sz w:val="26"/>
          <w:szCs w:val="26"/>
          <w:lang w:val="vi-VN"/>
        </w:rPr>
        <w:t xml:space="preserve">Để tiếp thu nội dung môn học này, người học cần ôn lại kiên thức các môn học Cơ sở khoa học môi trường, </w:t>
      </w:r>
      <w:r w:rsidRPr="00732206">
        <w:rPr>
          <w:rFonts w:eastAsia="MS Mincho" w:cs="Times New Roman"/>
          <w:bCs/>
          <w:sz w:val="26"/>
          <w:szCs w:val="26"/>
        </w:rPr>
        <w:t>Đ</w:t>
      </w:r>
      <w:r w:rsidRPr="00732206">
        <w:rPr>
          <w:rFonts w:eastAsia="MS Mincho" w:cs="Times New Roman"/>
          <w:bCs/>
          <w:sz w:val="26"/>
          <w:szCs w:val="26"/>
          <w:lang w:val="vi-VN"/>
        </w:rPr>
        <w:t xml:space="preserve">ộc học môi trường, </w:t>
      </w:r>
      <w:r w:rsidRPr="00732206">
        <w:rPr>
          <w:rFonts w:eastAsia="MS Mincho" w:cs="Times New Roman"/>
          <w:bCs/>
          <w:sz w:val="26"/>
          <w:szCs w:val="26"/>
        </w:rPr>
        <w:t>Sinh thái ứng dụng</w:t>
      </w:r>
      <w:r w:rsidRPr="00732206">
        <w:rPr>
          <w:rFonts w:eastAsia="MS Mincho" w:cs="Times New Roman"/>
          <w:bCs/>
          <w:sz w:val="26"/>
          <w:szCs w:val="26"/>
          <w:lang w:val="vi-VN"/>
        </w:rPr>
        <w:t>.</w:t>
      </w:r>
    </w:p>
    <w:p w:rsidR="00732206" w:rsidRPr="00732206" w:rsidRDefault="00732206" w:rsidP="00FB5E00">
      <w:pPr>
        <w:spacing w:before="60" w:after="60" w:line="288" w:lineRule="auto"/>
        <w:ind w:firstLine="720"/>
        <w:jc w:val="both"/>
        <w:rPr>
          <w:rFonts w:eastAsia="MS Mincho" w:cs="Times New Roman"/>
          <w:bCs/>
          <w:sz w:val="26"/>
          <w:szCs w:val="26"/>
          <w:lang w:val="vi-VN"/>
        </w:rPr>
      </w:pPr>
      <w:r w:rsidRPr="00732206">
        <w:rPr>
          <w:rFonts w:eastAsia="MS Mincho" w:cs="Times New Roman"/>
          <w:bCs/>
          <w:sz w:val="26"/>
          <w:szCs w:val="26"/>
          <w:lang w:val="vi-VN"/>
        </w:rPr>
        <w:t>Để củng cố và mở rộng kiến thức, học viên cần đọc thêm các tài liệu tham khảo, hoàn thành đầy đủ các bài tập</w:t>
      </w:r>
      <w:r w:rsidRPr="00732206">
        <w:rPr>
          <w:rFonts w:eastAsia="MS Mincho" w:cs="Times New Roman"/>
          <w:bCs/>
          <w:sz w:val="26"/>
          <w:szCs w:val="26"/>
        </w:rPr>
        <w:t>, tiểu luận</w:t>
      </w:r>
      <w:r w:rsidRPr="00732206">
        <w:rPr>
          <w:rFonts w:eastAsia="MS Mincho" w:cs="Times New Roman"/>
          <w:bCs/>
          <w:sz w:val="26"/>
          <w:szCs w:val="26"/>
          <w:lang w:val="vi-VN"/>
        </w:rPr>
        <w:t>.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rsidR="00732206" w:rsidRPr="00732206" w:rsidRDefault="00732206" w:rsidP="00732206">
      <w:pPr>
        <w:spacing w:before="60" w:after="60" w:line="288" w:lineRule="auto"/>
        <w:jc w:val="both"/>
        <w:rPr>
          <w:rFonts w:eastAsia="MS Mincho" w:cs="Times New Roman"/>
          <w:b/>
          <w:bCs/>
          <w:sz w:val="26"/>
          <w:szCs w:val="26"/>
        </w:rPr>
      </w:pPr>
      <w:r w:rsidRPr="00732206">
        <w:rPr>
          <w:rFonts w:eastAsia="MS Mincho" w:cs="Times New Roman"/>
          <w:b/>
          <w:bCs/>
          <w:sz w:val="26"/>
          <w:szCs w:val="26"/>
        </w:rPr>
        <w:t>7. Thang điểm đánh giá</w:t>
      </w:r>
    </w:p>
    <w:p w:rsidR="00732206" w:rsidRPr="00732206" w:rsidRDefault="00732206" w:rsidP="00FB5E00">
      <w:pPr>
        <w:spacing w:before="60" w:after="60" w:line="288" w:lineRule="auto"/>
        <w:ind w:firstLine="720"/>
        <w:jc w:val="both"/>
        <w:rPr>
          <w:rFonts w:eastAsia="MS Mincho" w:cs="Times New Roman"/>
          <w:b/>
          <w:bCs/>
          <w:i/>
          <w:sz w:val="26"/>
          <w:szCs w:val="26"/>
          <w:lang w:val="vi-VN"/>
        </w:rPr>
      </w:pPr>
      <w:r w:rsidRPr="00732206">
        <w:rPr>
          <w:rFonts w:eastAsia="MS Mincho" w:cs="Times New Roman"/>
          <w:bCs/>
          <w:sz w:val="26"/>
          <w:szCs w:val="26"/>
        </w:rPr>
        <w:t>Theo mục 5, 6 điều 25 thông tư s</w:t>
      </w:r>
      <w:r w:rsidRPr="00732206">
        <w:rPr>
          <w:rFonts w:eastAsia="MS Mincho" w:cs="Times New Roman"/>
          <w:sz w:val="26"/>
          <w:szCs w:val="26"/>
        </w:rPr>
        <w:t xml:space="preserve">ố 15 /2014/TT-BGDĐT </w:t>
      </w:r>
      <w:r w:rsidRPr="00732206">
        <w:rPr>
          <w:rFonts w:eastAsia="MS Mincho" w:cs="Times New Roman"/>
          <w:bCs/>
          <w:sz w:val="26"/>
          <w:szCs w:val="26"/>
        </w:rPr>
        <w:t>ngày 15 tháng 5 năm  2014 về việc Ban hành Quy chế đào tạo trình độ thạc sĩ của Bộ trưởng Bộ Giáo dục và Đào tạo</w:t>
      </w:r>
    </w:p>
    <w:p w:rsidR="00732206" w:rsidRPr="00732206" w:rsidRDefault="00732206" w:rsidP="00732206">
      <w:pPr>
        <w:spacing w:before="60" w:after="60" w:line="288" w:lineRule="auto"/>
        <w:jc w:val="both"/>
        <w:rPr>
          <w:rFonts w:eastAsia="MS Mincho" w:cs="Times New Roman"/>
          <w:b/>
          <w:bCs/>
          <w:sz w:val="26"/>
          <w:szCs w:val="26"/>
          <w:lang w:val="vi-VN"/>
        </w:rPr>
      </w:pPr>
      <w:r w:rsidRPr="00732206">
        <w:rPr>
          <w:rFonts w:eastAsia="MS Mincho" w:cs="Times New Roman"/>
          <w:b/>
          <w:bCs/>
          <w:sz w:val="26"/>
          <w:szCs w:val="26"/>
        </w:rPr>
        <w:t xml:space="preserve">8. </w:t>
      </w:r>
      <w:r w:rsidRPr="00732206">
        <w:rPr>
          <w:rFonts w:eastAsia="MS Mincho" w:cs="Times New Roman"/>
          <w:b/>
          <w:bCs/>
          <w:sz w:val="26"/>
          <w:szCs w:val="26"/>
          <w:lang w:val="vi-VN"/>
        </w:rPr>
        <w:t>Phương pháp, hình thức kiểm tra - đánh giá kết quả học tập học phần</w:t>
      </w:r>
    </w:p>
    <w:p w:rsidR="00FB5E00" w:rsidRPr="005F5975" w:rsidRDefault="00FB5E00" w:rsidP="00724719">
      <w:pPr>
        <w:spacing w:line="288"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FB5E00" w:rsidRPr="005F5975" w:rsidRDefault="00FB5E00" w:rsidP="00FB5E00">
      <w:pPr>
        <w:spacing w:line="288" w:lineRule="auto"/>
        <w:ind w:firstLine="426"/>
        <w:jc w:val="both"/>
        <w:rPr>
          <w:iCs/>
          <w:sz w:val="26"/>
          <w:szCs w:val="26"/>
        </w:rPr>
      </w:pPr>
      <w:r w:rsidRPr="005F5975">
        <w:rPr>
          <w:iCs/>
          <w:sz w:val="26"/>
          <w:szCs w:val="26"/>
        </w:rPr>
        <w:t>Bao gồm: 02 đầu điểm, hệ số 1</w:t>
      </w:r>
    </w:p>
    <w:p w:rsidR="00FB5E00" w:rsidRPr="005F5975" w:rsidRDefault="00FB5E00" w:rsidP="00724719">
      <w:pPr>
        <w:spacing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FB5E00" w:rsidRPr="005F5975" w:rsidRDefault="00FB5E00" w:rsidP="00FB5E00">
      <w:pPr>
        <w:numPr>
          <w:ilvl w:val="0"/>
          <w:numId w:val="1"/>
        </w:numPr>
        <w:tabs>
          <w:tab w:val="clear" w:pos="720"/>
          <w:tab w:val="num" w:pos="1200"/>
        </w:tabs>
        <w:spacing w:line="288" w:lineRule="auto"/>
        <w:ind w:left="1200" w:hanging="357"/>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FB5E00" w:rsidRPr="005F5975" w:rsidTr="00A12581">
        <w:tc>
          <w:tcPr>
            <w:tcW w:w="1250" w:type="pct"/>
          </w:tcPr>
          <w:p w:rsidR="00FB5E00" w:rsidRPr="005F5975" w:rsidRDefault="00FB5E00" w:rsidP="00A12581">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FB5E00" w:rsidRPr="005F5975" w:rsidRDefault="00FB5E00" w:rsidP="00A12581">
            <w:pPr>
              <w:spacing w:line="288" w:lineRule="auto"/>
              <w:jc w:val="both"/>
              <w:rPr>
                <w:sz w:val="26"/>
                <w:szCs w:val="26"/>
              </w:rPr>
            </w:pPr>
            <w:r w:rsidRPr="005F5975">
              <w:rPr>
                <w:sz w:val="26"/>
                <w:szCs w:val="26"/>
              </w:rPr>
              <w:t>Trắc nghiệm□</w:t>
            </w:r>
          </w:p>
        </w:tc>
        <w:tc>
          <w:tcPr>
            <w:tcW w:w="1250" w:type="pct"/>
          </w:tcPr>
          <w:p w:rsidR="00FB5E00" w:rsidRPr="005F5975" w:rsidRDefault="00FB5E00" w:rsidP="00A12581">
            <w:pPr>
              <w:spacing w:line="288" w:lineRule="auto"/>
              <w:jc w:val="both"/>
              <w:rPr>
                <w:sz w:val="26"/>
                <w:szCs w:val="26"/>
              </w:rPr>
            </w:pPr>
            <w:r w:rsidRPr="005F5975">
              <w:rPr>
                <w:sz w:val="26"/>
                <w:szCs w:val="26"/>
              </w:rPr>
              <w:t>Vấn đáp□</w:t>
            </w:r>
          </w:p>
        </w:tc>
        <w:tc>
          <w:tcPr>
            <w:tcW w:w="1250" w:type="pct"/>
          </w:tcPr>
          <w:p w:rsidR="00FB5E00" w:rsidRPr="005F5975" w:rsidRDefault="00FB5E00" w:rsidP="00A12581">
            <w:pPr>
              <w:spacing w:line="288" w:lineRule="auto"/>
              <w:jc w:val="both"/>
              <w:rPr>
                <w:sz w:val="26"/>
                <w:szCs w:val="26"/>
              </w:rPr>
            </w:pPr>
            <w:r w:rsidRPr="005F5975">
              <w:rPr>
                <w:sz w:val="26"/>
                <w:szCs w:val="26"/>
              </w:rPr>
              <w:t>Thực hành□</w:t>
            </w:r>
          </w:p>
        </w:tc>
      </w:tr>
    </w:tbl>
    <w:p w:rsidR="00732206" w:rsidRPr="00732206" w:rsidRDefault="00FB5E00" w:rsidP="00FB5E00">
      <w:pPr>
        <w:spacing w:before="60" w:after="60" w:line="288" w:lineRule="auto"/>
        <w:jc w:val="both"/>
        <w:rPr>
          <w:rFonts w:eastAsia="MS Mincho" w:cs="Times New Roman"/>
          <w:b/>
          <w:bCs/>
          <w:sz w:val="26"/>
          <w:szCs w:val="26"/>
          <w:lang w:val="vi-VN"/>
        </w:rPr>
      </w:pPr>
      <w:r w:rsidRPr="0073577D">
        <w:rPr>
          <w:rFonts w:eastAsia="MS Mincho"/>
          <w:b/>
          <w:bCs/>
          <w:sz w:val="26"/>
          <w:szCs w:val="26"/>
        </w:rPr>
        <w:t xml:space="preserve">9. </w:t>
      </w:r>
      <w:r w:rsidRPr="0073577D">
        <w:rPr>
          <w:rFonts w:eastAsia="MS Mincho"/>
          <w:b/>
          <w:bCs/>
          <w:sz w:val="26"/>
          <w:szCs w:val="26"/>
          <w:lang w:val="vi-VN"/>
        </w:rPr>
        <w:t>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FB5E00" w:rsidRPr="005F5975" w:rsidTr="00A12581">
        <w:trPr>
          <w:tblHeader/>
        </w:trPr>
        <w:tc>
          <w:tcPr>
            <w:tcW w:w="3079" w:type="dxa"/>
            <w:vMerge w:val="restart"/>
            <w:vAlign w:val="center"/>
          </w:tcPr>
          <w:p w:rsidR="00FB5E00" w:rsidRPr="00797043" w:rsidRDefault="00FB5E00" w:rsidP="00A12581">
            <w:pPr>
              <w:jc w:val="center"/>
              <w:rPr>
                <w:b/>
                <w:bCs/>
                <w:sz w:val="26"/>
                <w:szCs w:val="26"/>
              </w:rPr>
            </w:pPr>
            <w:r w:rsidRPr="00797043">
              <w:rPr>
                <w:b/>
                <w:sz w:val="26"/>
                <w:szCs w:val="26"/>
              </w:rPr>
              <w:t>Nội dung</w:t>
            </w:r>
          </w:p>
        </w:tc>
        <w:tc>
          <w:tcPr>
            <w:tcW w:w="4128" w:type="dxa"/>
            <w:gridSpan w:val="5"/>
            <w:vAlign w:val="center"/>
          </w:tcPr>
          <w:p w:rsidR="00FB5E00" w:rsidRPr="00797043" w:rsidRDefault="00FB5E00" w:rsidP="00A12581">
            <w:pPr>
              <w:jc w:val="center"/>
              <w:rPr>
                <w:b/>
                <w:sz w:val="26"/>
                <w:szCs w:val="26"/>
              </w:rPr>
            </w:pPr>
            <w:r w:rsidRPr="00797043">
              <w:rPr>
                <w:b/>
                <w:sz w:val="26"/>
                <w:szCs w:val="26"/>
              </w:rPr>
              <w:t>Hình thức tổ chức dạy học</w:t>
            </w:r>
          </w:p>
        </w:tc>
        <w:tc>
          <w:tcPr>
            <w:tcW w:w="2149" w:type="dxa"/>
            <w:vMerge w:val="restart"/>
            <w:vAlign w:val="center"/>
          </w:tcPr>
          <w:p w:rsidR="00FB5E00" w:rsidRPr="00797043" w:rsidRDefault="00FB5E00" w:rsidP="00A12581">
            <w:pPr>
              <w:jc w:val="center"/>
              <w:rPr>
                <w:b/>
                <w:bCs/>
                <w:sz w:val="26"/>
                <w:szCs w:val="26"/>
              </w:rPr>
            </w:pPr>
            <w:r w:rsidRPr="000A03F6">
              <w:rPr>
                <w:b/>
                <w:sz w:val="26"/>
                <w:szCs w:val="26"/>
              </w:rPr>
              <w:t>Yêu cầu đối với sinh viên</w:t>
            </w:r>
          </w:p>
        </w:tc>
      </w:tr>
      <w:tr w:rsidR="00FB5E00" w:rsidRPr="005F5975" w:rsidTr="00A12581">
        <w:trPr>
          <w:tblHeader/>
        </w:trPr>
        <w:tc>
          <w:tcPr>
            <w:tcW w:w="3079" w:type="dxa"/>
            <w:vMerge/>
            <w:vAlign w:val="center"/>
          </w:tcPr>
          <w:p w:rsidR="00FB5E00" w:rsidRPr="005F5975" w:rsidRDefault="00FB5E00" w:rsidP="00A12581">
            <w:pPr>
              <w:jc w:val="center"/>
              <w:rPr>
                <w:b/>
                <w:bCs/>
              </w:rPr>
            </w:pPr>
          </w:p>
        </w:tc>
        <w:tc>
          <w:tcPr>
            <w:tcW w:w="3365" w:type="dxa"/>
            <w:gridSpan w:val="4"/>
            <w:vAlign w:val="center"/>
          </w:tcPr>
          <w:p w:rsidR="00FB5E00" w:rsidRPr="005F5975" w:rsidRDefault="00FB5E00" w:rsidP="00A12581">
            <w:pPr>
              <w:jc w:val="center"/>
              <w:rPr>
                <w:sz w:val="22"/>
                <w:szCs w:val="22"/>
              </w:rPr>
            </w:pPr>
            <w:r w:rsidRPr="005F5975">
              <w:rPr>
                <w:sz w:val="22"/>
                <w:szCs w:val="22"/>
              </w:rPr>
              <w:t>Lên lớp (Tiết)</w:t>
            </w:r>
          </w:p>
        </w:tc>
        <w:tc>
          <w:tcPr>
            <w:tcW w:w="763" w:type="dxa"/>
            <w:vMerge w:val="restart"/>
            <w:vAlign w:val="center"/>
          </w:tcPr>
          <w:p w:rsidR="00FB5E00" w:rsidRPr="005F5975" w:rsidRDefault="00FB5E00" w:rsidP="00A12581">
            <w:pPr>
              <w:jc w:val="center"/>
              <w:rPr>
                <w:b/>
                <w:bCs/>
                <w:sz w:val="22"/>
                <w:szCs w:val="22"/>
              </w:rPr>
            </w:pPr>
            <w:r w:rsidRPr="005F5975">
              <w:rPr>
                <w:sz w:val="22"/>
                <w:szCs w:val="22"/>
              </w:rPr>
              <w:t>Tự học (Giờ)</w:t>
            </w:r>
          </w:p>
        </w:tc>
        <w:tc>
          <w:tcPr>
            <w:tcW w:w="2149" w:type="dxa"/>
            <w:vMerge/>
            <w:vAlign w:val="center"/>
          </w:tcPr>
          <w:p w:rsidR="00FB5E00" w:rsidRPr="005F5975" w:rsidRDefault="00FB5E00" w:rsidP="00A12581">
            <w:pPr>
              <w:jc w:val="center"/>
              <w:rPr>
                <w:b/>
                <w:bCs/>
              </w:rPr>
            </w:pPr>
          </w:p>
        </w:tc>
      </w:tr>
      <w:tr w:rsidR="00FB5E00" w:rsidRPr="005F5975" w:rsidTr="00A12581">
        <w:trPr>
          <w:tblHeader/>
        </w:trPr>
        <w:tc>
          <w:tcPr>
            <w:tcW w:w="3079" w:type="dxa"/>
            <w:vMerge/>
            <w:vAlign w:val="center"/>
          </w:tcPr>
          <w:p w:rsidR="00FB5E00" w:rsidRPr="005F5975" w:rsidRDefault="00FB5E00" w:rsidP="00A12581">
            <w:pPr>
              <w:jc w:val="center"/>
              <w:rPr>
                <w:b/>
                <w:bCs/>
              </w:rPr>
            </w:pPr>
          </w:p>
        </w:tc>
        <w:tc>
          <w:tcPr>
            <w:tcW w:w="751" w:type="dxa"/>
            <w:vAlign w:val="center"/>
          </w:tcPr>
          <w:p w:rsidR="00FB5E00" w:rsidRPr="005F5975" w:rsidRDefault="00FB5E00" w:rsidP="00A12581">
            <w:pPr>
              <w:jc w:val="center"/>
              <w:rPr>
                <w:sz w:val="22"/>
                <w:szCs w:val="22"/>
              </w:rPr>
            </w:pPr>
            <w:r w:rsidRPr="005F5975">
              <w:rPr>
                <w:sz w:val="22"/>
                <w:szCs w:val="22"/>
              </w:rPr>
              <w:t>LT</w:t>
            </w:r>
          </w:p>
        </w:tc>
        <w:tc>
          <w:tcPr>
            <w:tcW w:w="752" w:type="dxa"/>
            <w:vAlign w:val="center"/>
          </w:tcPr>
          <w:p w:rsidR="00FB5E00" w:rsidRPr="005F5975" w:rsidRDefault="00FB5E00" w:rsidP="00A12581">
            <w:pPr>
              <w:jc w:val="center"/>
              <w:rPr>
                <w:b/>
                <w:sz w:val="22"/>
                <w:szCs w:val="22"/>
              </w:rPr>
            </w:pPr>
            <w:r w:rsidRPr="005F5975">
              <w:rPr>
                <w:sz w:val="22"/>
                <w:szCs w:val="22"/>
              </w:rPr>
              <w:t>BT</w:t>
            </w:r>
          </w:p>
        </w:tc>
        <w:tc>
          <w:tcPr>
            <w:tcW w:w="752" w:type="dxa"/>
            <w:vAlign w:val="center"/>
          </w:tcPr>
          <w:p w:rsidR="00FB5E00" w:rsidRPr="005F5975" w:rsidRDefault="00FB5E00" w:rsidP="00A12581">
            <w:pPr>
              <w:ind w:right="-179" w:hanging="155"/>
              <w:jc w:val="center"/>
              <w:rPr>
                <w:sz w:val="22"/>
                <w:szCs w:val="22"/>
              </w:rPr>
            </w:pPr>
            <w:r w:rsidRPr="005F5975">
              <w:rPr>
                <w:sz w:val="22"/>
                <w:szCs w:val="22"/>
              </w:rPr>
              <w:t>TL,KT</w:t>
            </w:r>
          </w:p>
        </w:tc>
        <w:tc>
          <w:tcPr>
            <w:tcW w:w="1110" w:type="dxa"/>
            <w:vAlign w:val="center"/>
          </w:tcPr>
          <w:p w:rsidR="00FB5E00" w:rsidRPr="005F5975" w:rsidRDefault="00FB5E00" w:rsidP="00A12581">
            <w:pPr>
              <w:ind w:hanging="36"/>
              <w:jc w:val="center"/>
              <w:rPr>
                <w:b/>
                <w:sz w:val="22"/>
                <w:szCs w:val="22"/>
              </w:rPr>
            </w:pPr>
            <w:r w:rsidRPr="005F5975">
              <w:rPr>
                <w:b/>
                <w:sz w:val="22"/>
                <w:szCs w:val="22"/>
              </w:rPr>
              <w:t>Tổngcộng</w:t>
            </w:r>
          </w:p>
        </w:tc>
        <w:tc>
          <w:tcPr>
            <w:tcW w:w="763" w:type="dxa"/>
            <w:vMerge/>
            <w:vAlign w:val="center"/>
          </w:tcPr>
          <w:p w:rsidR="00FB5E00" w:rsidRPr="005F5975" w:rsidRDefault="00FB5E00" w:rsidP="00A12581">
            <w:pPr>
              <w:jc w:val="center"/>
              <w:rPr>
                <w:b/>
                <w:bCs/>
                <w:sz w:val="22"/>
                <w:szCs w:val="22"/>
              </w:rPr>
            </w:pPr>
          </w:p>
        </w:tc>
        <w:tc>
          <w:tcPr>
            <w:tcW w:w="2149" w:type="dxa"/>
            <w:vMerge/>
            <w:vAlign w:val="center"/>
          </w:tcPr>
          <w:p w:rsidR="00FB5E00" w:rsidRPr="005F5975" w:rsidRDefault="00FB5E00" w:rsidP="00A12581">
            <w:pPr>
              <w:jc w:val="center"/>
              <w:rPr>
                <w:b/>
                <w:bCs/>
              </w:rPr>
            </w:pPr>
          </w:p>
        </w:tc>
      </w:tr>
      <w:tr w:rsidR="00FB5E00" w:rsidRPr="005F5975" w:rsidTr="00A12581">
        <w:trPr>
          <w:tblHeader/>
        </w:trPr>
        <w:tc>
          <w:tcPr>
            <w:tcW w:w="3079" w:type="dxa"/>
            <w:vAlign w:val="center"/>
          </w:tcPr>
          <w:p w:rsidR="00FB5E00" w:rsidRPr="005F5975" w:rsidRDefault="00FB5E00" w:rsidP="00A12581">
            <w:pPr>
              <w:jc w:val="center"/>
              <w:rPr>
                <w:bCs/>
              </w:rPr>
            </w:pPr>
            <w:r w:rsidRPr="005F5975">
              <w:rPr>
                <w:bCs/>
              </w:rPr>
              <w:t>(1)</w:t>
            </w:r>
          </w:p>
        </w:tc>
        <w:tc>
          <w:tcPr>
            <w:tcW w:w="751" w:type="dxa"/>
            <w:vAlign w:val="center"/>
          </w:tcPr>
          <w:p w:rsidR="00FB5E00" w:rsidRPr="005F5975" w:rsidRDefault="00FB5E00" w:rsidP="00A12581">
            <w:pPr>
              <w:jc w:val="center"/>
              <w:rPr>
                <w:bCs/>
              </w:rPr>
            </w:pPr>
            <w:r w:rsidRPr="005F5975">
              <w:rPr>
                <w:bCs/>
              </w:rPr>
              <w:t>(2)</w:t>
            </w:r>
          </w:p>
        </w:tc>
        <w:tc>
          <w:tcPr>
            <w:tcW w:w="752" w:type="dxa"/>
            <w:vAlign w:val="center"/>
          </w:tcPr>
          <w:p w:rsidR="00FB5E00" w:rsidRPr="005F5975" w:rsidRDefault="00FB5E00" w:rsidP="00A12581">
            <w:pPr>
              <w:jc w:val="center"/>
              <w:rPr>
                <w:bCs/>
              </w:rPr>
            </w:pPr>
            <w:r w:rsidRPr="005F5975">
              <w:rPr>
                <w:bCs/>
              </w:rPr>
              <w:t>(3)</w:t>
            </w:r>
          </w:p>
        </w:tc>
        <w:tc>
          <w:tcPr>
            <w:tcW w:w="752" w:type="dxa"/>
            <w:vAlign w:val="center"/>
          </w:tcPr>
          <w:p w:rsidR="00FB5E00" w:rsidRPr="005F5975" w:rsidRDefault="00FB5E00" w:rsidP="00A12581">
            <w:pPr>
              <w:jc w:val="center"/>
              <w:rPr>
                <w:bCs/>
              </w:rPr>
            </w:pPr>
            <w:r w:rsidRPr="005F5975">
              <w:rPr>
                <w:bCs/>
              </w:rPr>
              <w:t>(4)</w:t>
            </w:r>
          </w:p>
        </w:tc>
        <w:tc>
          <w:tcPr>
            <w:tcW w:w="1110" w:type="dxa"/>
            <w:vAlign w:val="center"/>
          </w:tcPr>
          <w:p w:rsidR="00FB5E00" w:rsidRPr="005F5975" w:rsidRDefault="00FB5E00" w:rsidP="00A12581">
            <w:pPr>
              <w:jc w:val="center"/>
              <w:rPr>
                <w:bCs/>
              </w:rPr>
            </w:pPr>
            <w:r w:rsidRPr="005F5975">
              <w:rPr>
                <w:bCs/>
              </w:rPr>
              <w:t>(5)</w:t>
            </w:r>
          </w:p>
        </w:tc>
        <w:tc>
          <w:tcPr>
            <w:tcW w:w="763" w:type="dxa"/>
            <w:vAlign w:val="center"/>
          </w:tcPr>
          <w:p w:rsidR="00FB5E00" w:rsidRPr="005F5975" w:rsidRDefault="00FB5E00" w:rsidP="00A12581">
            <w:pPr>
              <w:jc w:val="center"/>
              <w:rPr>
                <w:bCs/>
              </w:rPr>
            </w:pPr>
            <w:r w:rsidRPr="005F5975">
              <w:rPr>
                <w:bCs/>
              </w:rPr>
              <w:t>(6)</w:t>
            </w:r>
          </w:p>
        </w:tc>
        <w:tc>
          <w:tcPr>
            <w:tcW w:w="2149" w:type="dxa"/>
            <w:vAlign w:val="center"/>
          </w:tcPr>
          <w:p w:rsidR="00FB5E00" w:rsidRPr="005F5975" w:rsidRDefault="00FB5E00" w:rsidP="00A12581">
            <w:pPr>
              <w:jc w:val="center"/>
              <w:rPr>
                <w:bCs/>
              </w:rPr>
            </w:pPr>
            <w:r w:rsidRPr="005F5975">
              <w:rPr>
                <w:bCs/>
              </w:rPr>
              <w:t>(7)</w:t>
            </w:r>
          </w:p>
        </w:tc>
      </w:tr>
      <w:tr w:rsidR="00FB5E00" w:rsidRPr="005F5975" w:rsidTr="00A12581">
        <w:tc>
          <w:tcPr>
            <w:tcW w:w="3079" w:type="dxa"/>
            <w:vAlign w:val="center"/>
          </w:tcPr>
          <w:p w:rsidR="00FB5E00" w:rsidRPr="00732206" w:rsidRDefault="00FB5E00" w:rsidP="00A12581">
            <w:pPr>
              <w:jc w:val="both"/>
              <w:rPr>
                <w:rFonts w:eastAsia="MS Mincho" w:cs="Times New Roman"/>
                <w:b/>
                <w:bCs/>
                <w:sz w:val="26"/>
                <w:szCs w:val="26"/>
              </w:rPr>
            </w:pPr>
            <w:r w:rsidRPr="00894474">
              <w:rPr>
                <w:rFonts w:cs="Times New Roman"/>
                <w:b/>
                <w:bCs/>
                <w:color w:val="000000"/>
                <w:sz w:val="26"/>
                <w:szCs w:val="26"/>
              </w:rPr>
              <w:t>Chương 1. Khái niệm về chỉ thị sinh học môi trường và các phương pháp sử dụng trong quan trắc, đánh giá chất lượng môi trường</w:t>
            </w:r>
          </w:p>
        </w:tc>
        <w:tc>
          <w:tcPr>
            <w:tcW w:w="751" w:type="dxa"/>
            <w:vAlign w:val="center"/>
          </w:tcPr>
          <w:p w:rsidR="00FB5E00" w:rsidRPr="005F5975" w:rsidRDefault="00FB5E00" w:rsidP="00A12581">
            <w:pPr>
              <w:jc w:val="center"/>
              <w:rPr>
                <w:b/>
                <w:bCs/>
              </w:rPr>
            </w:pPr>
            <w:r>
              <w:rPr>
                <w:b/>
                <w:bCs/>
              </w:rPr>
              <w:t>4</w:t>
            </w:r>
          </w:p>
        </w:tc>
        <w:tc>
          <w:tcPr>
            <w:tcW w:w="752" w:type="dxa"/>
            <w:vAlign w:val="center"/>
          </w:tcPr>
          <w:p w:rsidR="00FB5E00" w:rsidRPr="005F5975" w:rsidRDefault="00FB5E00" w:rsidP="00A12581">
            <w:pPr>
              <w:jc w:val="center"/>
              <w:rPr>
                <w:b/>
                <w:bCs/>
              </w:rPr>
            </w:pPr>
          </w:p>
        </w:tc>
        <w:tc>
          <w:tcPr>
            <w:tcW w:w="752" w:type="dxa"/>
            <w:vAlign w:val="center"/>
          </w:tcPr>
          <w:p w:rsidR="00FB5E00" w:rsidRPr="005F5975" w:rsidRDefault="00FB5E00" w:rsidP="00A12581">
            <w:pPr>
              <w:jc w:val="center"/>
              <w:rPr>
                <w:b/>
                <w:bCs/>
              </w:rPr>
            </w:pPr>
            <w:r>
              <w:rPr>
                <w:b/>
                <w:bCs/>
              </w:rPr>
              <w:t>1</w:t>
            </w:r>
          </w:p>
        </w:tc>
        <w:tc>
          <w:tcPr>
            <w:tcW w:w="1110" w:type="dxa"/>
            <w:vAlign w:val="center"/>
          </w:tcPr>
          <w:p w:rsidR="00FB5E00" w:rsidRPr="005F5975" w:rsidRDefault="00FB5E00" w:rsidP="00A12581">
            <w:pPr>
              <w:jc w:val="center"/>
              <w:rPr>
                <w:b/>
                <w:bCs/>
              </w:rPr>
            </w:pPr>
            <w:r>
              <w:rPr>
                <w:b/>
                <w:bCs/>
              </w:rPr>
              <w:t>5</w:t>
            </w:r>
          </w:p>
        </w:tc>
        <w:tc>
          <w:tcPr>
            <w:tcW w:w="763" w:type="dxa"/>
            <w:vAlign w:val="center"/>
          </w:tcPr>
          <w:p w:rsidR="00FB5E00" w:rsidRPr="005F5975" w:rsidRDefault="00FB5E00" w:rsidP="00FB5E00">
            <w:pPr>
              <w:jc w:val="center"/>
              <w:rPr>
                <w:b/>
                <w:bCs/>
              </w:rPr>
            </w:pPr>
            <w:r>
              <w:rPr>
                <w:b/>
                <w:bCs/>
              </w:rPr>
              <w:t>10</w:t>
            </w:r>
          </w:p>
        </w:tc>
        <w:tc>
          <w:tcPr>
            <w:tcW w:w="2149" w:type="dxa"/>
            <w:vAlign w:val="center"/>
          </w:tcPr>
          <w:p w:rsidR="00FB5E00" w:rsidRPr="000A03F6" w:rsidRDefault="000A03F6" w:rsidP="000A03F6">
            <w:pPr>
              <w:jc w:val="both"/>
              <w:rPr>
                <w:b/>
                <w:bCs/>
                <w:sz w:val="26"/>
                <w:szCs w:val="26"/>
              </w:rPr>
            </w:pPr>
            <w:r w:rsidRPr="000A03F6">
              <w:rPr>
                <w:bCs/>
                <w:sz w:val="26"/>
                <w:szCs w:val="26"/>
              </w:rPr>
              <w:t>Học viên đọc TLC 1</w:t>
            </w:r>
          </w:p>
        </w:tc>
      </w:tr>
      <w:tr w:rsidR="00FB5E00" w:rsidRPr="005F5975" w:rsidTr="00A12581">
        <w:tc>
          <w:tcPr>
            <w:tcW w:w="3079" w:type="dxa"/>
            <w:vAlign w:val="center"/>
          </w:tcPr>
          <w:p w:rsidR="00FB5E00" w:rsidRPr="00732206" w:rsidRDefault="00FB5E00" w:rsidP="00A12581">
            <w:pPr>
              <w:jc w:val="both"/>
              <w:rPr>
                <w:rFonts w:cs="Times New Roman"/>
                <w:b/>
                <w:sz w:val="26"/>
                <w:szCs w:val="26"/>
              </w:rPr>
            </w:pPr>
            <w:r w:rsidRPr="00894474">
              <w:rPr>
                <w:rFonts w:cs="Times New Roman"/>
                <w:b/>
                <w:sz w:val="26"/>
                <w:szCs w:val="26"/>
              </w:rPr>
              <w:t>1.1 Các khái niệm về sinh vật chỉ thị hay chỉ thị sinh học</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lastRenderedPageBreak/>
              <w:t>1.1.1 Chỉ thị sinh học</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1.1.2 Loài chỉ thị</w:t>
            </w:r>
            <w:r w:rsidRPr="00732206">
              <w:rPr>
                <w:rFonts w:eastAsia="MS Mincho" w:cs="Times New Roman"/>
                <w:bCs/>
                <w:sz w:val="26"/>
                <w:szCs w:val="26"/>
              </w:rPr>
              <w:tab/>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1.1.3 Dấu hiệu sinh học</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1.1.4. Chỉ số sinh học</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1.1.5. Chỉ số đa dạng</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1.1.6. Chỉ số tương đồng</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1.1.7. Chỉ thị hình thái và mô</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1.1.8. Sinh vật thăm dò và cảnh báo</w:t>
            </w:r>
          </w:p>
        </w:tc>
        <w:tc>
          <w:tcPr>
            <w:tcW w:w="751" w:type="dxa"/>
            <w:vAlign w:val="center"/>
          </w:tcPr>
          <w:p w:rsidR="00FB5E00" w:rsidRPr="005F5975" w:rsidRDefault="00FB5E00" w:rsidP="00A12581">
            <w:pPr>
              <w:jc w:val="center"/>
              <w:rPr>
                <w:bCs/>
              </w:rPr>
            </w:pPr>
            <w:r>
              <w:rPr>
                <w:bCs/>
              </w:rPr>
              <w:lastRenderedPageBreak/>
              <w:t>1</w:t>
            </w:r>
          </w:p>
        </w:tc>
        <w:tc>
          <w:tcPr>
            <w:tcW w:w="752" w:type="dxa"/>
            <w:vAlign w:val="center"/>
          </w:tcPr>
          <w:p w:rsidR="00FB5E00" w:rsidRPr="005F5975" w:rsidRDefault="00FB5E00" w:rsidP="00A12581">
            <w:pPr>
              <w:jc w:val="center"/>
              <w:rPr>
                <w:bCs/>
              </w:rPr>
            </w:pPr>
          </w:p>
        </w:tc>
        <w:tc>
          <w:tcPr>
            <w:tcW w:w="752" w:type="dxa"/>
            <w:vAlign w:val="center"/>
          </w:tcPr>
          <w:p w:rsidR="00FB5E00" w:rsidRPr="005F5975" w:rsidRDefault="00FB5E00" w:rsidP="00A12581">
            <w:pPr>
              <w:jc w:val="center"/>
              <w:rPr>
                <w:bCs/>
              </w:rPr>
            </w:pPr>
            <w:r>
              <w:rPr>
                <w:bCs/>
              </w:rPr>
              <w:t>1</w:t>
            </w:r>
          </w:p>
        </w:tc>
        <w:tc>
          <w:tcPr>
            <w:tcW w:w="1110" w:type="dxa"/>
            <w:vAlign w:val="center"/>
          </w:tcPr>
          <w:p w:rsidR="00FB5E00" w:rsidRPr="005F5975" w:rsidRDefault="00FB5E00" w:rsidP="00A12581">
            <w:pPr>
              <w:jc w:val="center"/>
              <w:rPr>
                <w:bCs/>
              </w:rPr>
            </w:pPr>
            <w:r>
              <w:rPr>
                <w:bCs/>
              </w:rPr>
              <w:t>2</w:t>
            </w:r>
          </w:p>
        </w:tc>
        <w:tc>
          <w:tcPr>
            <w:tcW w:w="763" w:type="dxa"/>
            <w:vAlign w:val="center"/>
          </w:tcPr>
          <w:p w:rsidR="00FB5E00" w:rsidRPr="005F5975" w:rsidRDefault="00FB5E00" w:rsidP="00A12581">
            <w:pPr>
              <w:jc w:val="center"/>
              <w:rPr>
                <w:bCs/>
              </w:rPr>
            </w:pPr>
            <w:r>
              <w:rPr>
                <w:bCs/>
              </w:rPr>
              <w:t>4</w:t>
            </w:r>
          </w:p>
        </w:tc>
        <w:tc>
          <w:tcPr>
            <w:tcW w:w="2149" w:type="dxa"/>
            <w:vAlign w:val="center"/>
          </w:tcPr>
          <w:p w:rsidR="00FB5E00" w:rsidRPr="000A03F6" w:rsidRDefault="000A03F6" w:rsidP="000A03F6">
            <w:pPr>
              <w:jc w:val="both"/>
              <w:rPr>
                <w:bCs/>
                <w:sz w:val="26"/>
                <w:szCs w:val="26"/>
              </w:rPr>
            </w:pPr>
            <w:r w:rsidRPr="000A03F6">
              <w:rPr>
                <w:bCs/>
                <w:sz w:val="26"/>
                <w:szCs w:val="26"/>
              </w:rPr>
              <w:t>Học viên đọc TLC 1</w:t>
            </w:r>
          </w:p>
        </w:tc>
      </w:tr>
      <w:tr w:rsidR="00FB5E00" w:rsidRPr="005F5975" w:rsidTr="00A12581">
        <w:tc>
          <w:tcPr>
            <w:tcW w:w="3079" w:type="dxa"/>
            <w:vAlign w:val="center"/>
          </w:tcPr>
          <w:p w:rsidR="00FB5E00" w:rsidRPr="00732206" w:rsidRDefault="00FB5E00" w:rsidP="00A12581">
            <w:pPr>
              <w:jc w:val="both"/>
              <w:rPr>
                <w:rFonts w:cs="Times New Roman"/>
                <w:b/>
                <w:sz w:val="26"/>
                <w:szCs w:val="26"/>
              </w:rPr>
            </w:pPr>
            <w:r w:rsidRPr="00894474">
              <w:rPr>
                <w:rFonts w:cs="Times New Roman"/>
                <w:b/>
                <w:sz w:val="26"/>
                <w:szCs w:val="26"/>
              </w:rPr>
              <w:lastRenderedPageBreak/>
              <w:t>1.2 Quan trắc sinh học và đánh giá ô nhiễm môi trường</w:t>
            </w:r>
          </w:p>
          <w:p w:rsidR="00FB5E00" w:rsidRPr="00732206" w:rsidRDefault="00FB5E00" w:rsidP="00A12581">
            <w:pPr>
              <w:jc w:val="both"/>
              <w:rPr>
                <w:rFonts w:cs="Times New Roman"/>
                <w:sz w:val="26"/>
                <w:szCs w:val="26"/>
              </w:rPr>
            </w:pPr>
            <w:r w:rsidRPr="00894474">
              <w:rPr>
                <w:rFonts w:cs="Times New Roman"/>
                <w:sz w:val="26"/>
                <w:szCs w:val="26"/>
              </w:rPr>
              <w:t xml:space="preserve">1.2.1 </w:t>
            </w:r>
            <w:r w:rsidRPr="00894474">
              <w:rPr>
                <w:rFonts w:cs="Times New Roman"/>
                <w:color w:val="000000"/>
                <w:sz w:val="26"/>
                <w:szCs w:val="26"/>
              </w:rPr>
              <w:t>Vai trò của quan trắc sinh học trong đánh giá ô nhiễm môi trường</w:t>
            </w:r>
          </w:p>
          <w:p w:rsidR="00FB5E00" w:rsidRPr="00732206" w:rsidRDefault="00FB5E00" w:rsidP="00A12581">
            <w:pPr>
              <w:jc w:val="both"/>
              <w:rPr>
                <w:rFonts w:cs="Times New Roman"/>
                <w:sz w:val="26"/>
                <w:szCs w:val="26"/>
              </w:rPr>
            </w:pPr>
            <w:r w:rsidRPr="00894474">
              <w:rPr>
                <w:rFonts w:cs="Times New Roman"/>
                <w:sz w:val="26"/>
                <w:szCs w:val="26"/>
              </w:rPr>
              <w:t>1.2.2 Ý nghĩa của quan trắc sinh học</w:t>
            </w:r>
          </w:p>
          <w:p w:rsidR="00FB5E00" w:rsidRPr="00732206" w:rsidRDefault="00FB5E00" w:rsidP="00A12581">
            <w:pPr>
              <w:jc w:val="both"/>
              <w:rPr>
                <w:rFonts w:cs="Times New Roman"/>
                <w:sz w:val="26"/>
                <w:szCs w:val="26"/>
              </w:rPr>
            </w:pPr>
            <w:r w:rsidRPr="00894474">
              <w:rPr>
                <w:rFonts w:cs="Times New Roman"/>
                <w:sz w:val="26"/>
                <w:szCs w:val="26"/>
              </w:rPr>
              <w:t>1.2.3. Lựa chọn sinh vật chỉ thị để quan trắc sinh học</w:t>
            </w:r>
          </w:p>
        </w:tc>
        <w:tc>
          <w:tcPr>
            <w:tcW w:w="751" w:type="dxa"/>
            <w:vAlign w:val="center"/>
          </w:tcPr>
          <w:p w:rsidR="00FB5E00" w:rsidRPr="005F5975" w:rsidRDefault="00FB5E00" w:rsidP="00A12581">
            <w:pPr>
              <w:jc w:val="center"/>
              <w:rPr>
                <w:bCs/>
              </w:rPr>
            </w:pPr>
            <w:r>
              <w:rPr>
                <w:bCs/>
              </w:rPr>
              <w:t>1</w:t>
            </w:r>
          </w:p>
        </w:tc>
        <w:tc>
          <w:tcPr>
            <w:tcW w:w="752" w:type="dxa"/>
            <w:vAlign w:val="center"/>
          </w:tcPr>
          <w:p w:rsidR="00FB5E00" w:rsidRPr="005F5975" w:rsidRDefault="00FB5E00" w:rsidP="00A12581">
            <w:pPr>
              <w:jc w:val="center"/>
              <w:rPr>
                <w:bCs/>
              </w:rPr>
            </w:pPr>
          </w:p>
        </w:tc>
        <w:tc>
          <w:tcPr>
            <w:tcW w:w="752" w:type="dxa"/>
            <w:vAlign w:val="center"/>
          </w:tcPr>
          <w:p w:rsidR="00FB5E00" w:rsidRPr="005F5975" w:rsidRDefault="00FB5E00" w:rsidP="00A12581">
            <w:pPr>
              <w:jc w:val="center"/>
              <w:rPr>
                <w:bCs/>
              </w:rPr>
            </w:pPr>
          </w:p>
        </w:tc>
        <w:tc>
          <w:tcPr>
            <w:tcW w:w="1110" w:type="dxa"/>
            <w:vAlign w:val="center"/>
          </w:tcPr>
          <w:p w:rsidR="00FB5E00" w:rsidRPr="005F5975" w:rsidRDefault="00FB5E00" w:rsidP="00A12581">
            <w:pPr>
              <w:jc w:val="center"/>
              <w:rPr>
                <w:bCs/>
              </w:rPr>
            </w:pPr>
            <w:r>
              <w:rPr>
                <w:bCs/>
              </w:rPr>
              <w:t>1</w:t>
            </w:r>
          </w:p>
        </w:tc>
        <w:tc>
          <w:tcPr>
            <w:tcW w:w="763" w:type="dxa"/>
            <w:vAlign w:val="center"/>
          </w:tcPr>
          <w:p w:rsidR="00FB5E00" w:rsidRPr="005F5975" w:rsidRDefault="00FB5E00" w:rsidP="00A12581">
            <w:pPr>
              <w:jc w:val="center"/>
              <w:rPr>
                <w:bCs/>
              </w:rPr>
            </w:pPr>
            <w:r>
              <w:rPr>
                <w:bCs/>
              </w:rPr>
              <w:t>2</w:t>
            </w:r>
          </w:p>
        </w:tc>
        <w:tc>
          <w:tcPr>
            <w:tcW w:w="2149" w:type="dxa"/>
            <w:vAlign w:val="center"/>
          </w:tcPr>
          <w:p w:rsidR="00FB5E00" w:rsidRPr="000A03F6" w:rsidRDefault="000A03F6" w:rsidP="000A03F6">
            <w:pPr>
              <w:jc w:val="both"/>
              <w:rPr>
                <w:b/>
                <w:bCs/>
                <w:sz w:val="26"/>
                <w:szCs w:val="26"/>
              </w:rPr>
            </w:pPr>
            <w:r w:rsidRPr="000A03F6">
              <w:rPr>
                <w:bCs/>
                <w:sz w:val="26"/>
                <w:szCs w:val="26"/>
              </w:rPr>
              <w:t>Học viên đọc TLC 1,2</w:t>
            </w:r>
          </w:p>
        </w:tc>
      </w:tr>
      <w:tr w:rsidR="00FB5E00" w:rsidRPr="005F5975" w:rsidTr="00A12581">
        <w:tc>
          <w:tcPr>
            <w:tcW w:w="3079" w:type="dxa"/>
            <w:vAlign w:val="center"/>
          </w:tcPr>
          <w:p w:rsidR="00FB5E00" w:rsidRPr="00732206" w:rsidRDefault="00FB5E00" w:rsidP="00A12581">
            <w:pPr>
              <w:jc w:val="both"/>
              <w:rPr>
                <w:rFonts w:eastAsia="MS Mincho" w:cs="Times New Roman"/>
                <w:b/>
                <w:bCs/>
                <w:sz w:val="26"/>
                <w:szCs w:val="26"/>
              </w:rPr>
            </w:pPr>
            <w:r w:rsidRPr="00732206">
              <w:rPr>
                <w:rFonts w:eastAsia="MS Mincho" w:cs="Times New Roman"/>
                <w:b/>
                <w:bCs/>
                <w:sz w:val="26"/>
                <w:szCs w:val="26"/>
              </w:rPr>
              <w:t xml:space="preserve">1.3 Các </w:t>
            </w:r>
            <w:r w:rsidRPr="00894474">
              <w:rPr>
                <w:rFonts w:cs="Times New Roman"/>
                <w:b/>
                <w:bCs/>
                <w:color w:val="000000"/>
                <w:sz w:val="26"/>
                <w:szCs w:val="26"/>
              </w:rPr>
              <w:t>phương pháp nghiên cứu chỉ thị sinh học môi trường</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1.3.1 </w:t>
            </w:r>
            <w:r w:rsidRPr="00894474">
              <w:rPr>
                <w:rFonts w:cs="Times New Roman"/>
                <w:color w:val="000000"/>
                <w:sz w:val="26"/>
                <w:szCs w:val="26"/>
              </w:rPr>
              <w:t>Các phương pháp giám sát sinh học</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1.3.2. </w:t>
            </w:r>
            <w:r w:rsidRPr="00894474">
              <w:rPr>
                <w:rFonts w:cs="Times New Roman"/>
                <w:color w:val="000000"/>
                <w:sz w:val="26"/>
                <w:szCs w:val="26"/>
              </w:rPr>
              <w:t>Phương pháp sử dụng chỉ thị sinh học trong nghiên cứu ô nhiễm môi trường</w:t>
            </w:r>
          </w:p>
        </w:tc>
        <w:tc>
          <w:tcPr>
            <w:tcW w:w="751" w:type="dxa"/>
            <w:vAlign w:val="center"/>
          </w:tcPr>
          <w:p w:rsidR="00FB5E00" w:rsidRPr="005F5975" w:rsidRDefault="00FB5E00" w:rsidP="00A12581">
            <w:pPr>
              <w:jc w:val="center"/>
              <w:rPr>
                <w:bCs/>
              </w:rPr>
            </w:pPr>
            <w:r>
              <w:rPr>
                <w:bCs/>
              </w:rPr>
              <w:t>2</w:t>
            </w:r>
          </w:p>
        </w:tc>
        <w:tc>
          <w:tcPr>
            <w:tcW w:w="752" w:type="dxa"/>
            <w:vAlign w:val="center"/>
          </w:tcPr>
          <w:p w:rsidR="00FB5E00" w:rsidRPr="005F5975" w:rsidRDefault="00FB5E00" w:rsidP="00A12581">
            <w:pPr>
              <w:jc w:val="center"/>
              <w:rPr>
                <w:bCs/>
              </w:rPr>
            </w:pPr>
          </w:p>
        </w:tc>
        <w:tc>
          <w:tcPr>
            <w:tcW w:w="752" w:type="dxa"/>
            <w:vAlign w:val="center"/>
          </w:tcPr>
          <w:p w:rsidR="00FB5E00" w:rsidRPr="005F5975" w:rsidRDefault="00FB5E00" w:rsidP="00A12581">
            <w:pPr>
              <w:jc w:val="center"/>
              <w:rPr>
                <w:bCs/>
              </w:rPr>
            </w:pPr>
          </w:p>
        </w:tc>
        <w:tc>
          <w:tcPr>
            <w:tcW w:w="1110" w:type="dxa"/>
            <w:vAlign w:val="center"/>
          </w:tcPr>
          <w:p w:rsidR="00FB5E00" w:rsidRPr="005F5975" w:rsidRDefault="00FB5E00" w:rsidP="00A12581">
            <w:pPr>
              <w:jc w:val="center"/>
              <w:rPr>
                <w:bCs/>
              </w:rPr>
            </w:pPr>
            <w:r>
              <w:rPr>
                <w:bCs/>
              </w:rPr>
              <w:t>2</w:t>
            </w:r>
          </w:p>
        </w:tc>
        <w:tc>
          <w:tcPr>
            <w:tcW w:w="763" w:type="dxa"/>
            <w:vAlign w:val="center"/>
          </w:tcPr>
          <w:p w:rsidR="00FB5E00" w:rsidRPr="005F5975" w:rsidRDefault="00FB5E00" w:rsidP="00A12581">
            <w:pPr>
              <w:jc w:val="center"/>
              <w:rPr>
                <w:bCs/>
              </w:rPr>
            </w:pPr>
            <w:r>
              <w:rPr>
                <w:bCs/>
              </w:rPr>
              <w:t>4</w:t>
            </w:r>
          </w:p>
        </w:tc>
        <w:tc>
          <w:tcPr>
            <w:tcW w:w="2149" w:type="dxa"/>
            <w:vAlign w:val="center"/>
          </w:tcPr>
          <w:p w:rsidR="00FB5E00" w:rsidRPr="000A03F6" w:rsidRDefault="000A03F6" w:rsidP="000A03F6">
            <w:pPr>
              <w:jc w:val="both"/>
              <w:rPr>
                <w:b/>
                <w:bCs/>
                <w:sz w:val="26"/>
                <w:szCs w:val="26"/>
              </w:rPr>
            </w:pPr>
            <w:r w:rsidRPr="000A03F6">
              <w:rPr>
                <w:bCs/>
                <w:sz w:val="26"/>
                <w:szCs w:val="26"/>
              </w:rPr>
              <w:t>Học viên đọc TLC 1</w:t>
            </w:r>
          </w:p>
        </w:tc>
      </w:tr>
      <w:tr w:rsidR="00FB5E00" w:rsidRPr="005F5975" w:rsidTr="00A12581">
        <w:tc>
          <w:tcPr>
            <w:tcW w:w="3079" w:type="dxa"/>
            <w:vAlign w:val="center"/>
          </w:tcPr>
          <w:p w:rsidR="00FB5E00" w:rsidRPr="00732206" w:rsidRDefault="00FB5E00" w:rsidP="00A12581">
            <w:pPr>
              <w:jc w:val="both"/>
              <w:rPr>
                <w:rFonts w:eastAsia="MS Mincho" w:cs="Times New Roman"/>
                <w:b/>
                <w:bCs/>
                <w:sz w:val="26"/>
                <w:szCs w:val="26"/>
              </w:rPr>
            </w:pPr>
            <w:r w:rsidRPr="00894474">
              <w:rPr>
                <w:rFonts w:cs="Times New Roman"/>
                <w:b/>
                <w:bCs/>
                <w:color w:val="000000"/>
                <w:sz w:val="26"/>
                <w:szCs w:val="26"/>
              </w:rPr>
              <w:t>Chương 2. Chỉ thị sinh học môi trường nước</w:t>
            </w:r>
          </w:p>
        </w:tc>
        <w:tc>
          <w:tcPr>
            <w:tcW w:w="751" w:type="dxa"/>
            <w:vAlign w:val="center"/>
          </w:tcPr>
          <w:p w:rsidR="00FB5E00" w:rsidRPr="005F5975" w:rsidRDefault="00FB5E00" w:rsidP="00A12581">
            <w:pPr>
              <w:jc w:val="center"/>
              <w:rPr>
                <w:b/>
                <w:bCs/>
              </w:rPr>
            </w:pPr>
            <w:r>
              <w:rPr>
                <w:b/>
                <w:bCs/>
              </w:rPr>
              <w:t>6</w:t>
            </w:r>
          </w:p>
        </w:tc>
        <w:tc>
          <w:tcPr>
            <w:tcW w:w="752" w:type="dxa"/>
            <w:vAlign w:val="center"/>
          </w:tcPr>
          <w:p w:rsidR="00FB5E00" w:rsidRPr="005F5975" w:rsidRDefault="00FB5E00" w:rsidP="00A12581">
            <w:pPr>
              <w:jc w:val="center"/>
              <w:rPr>
                <w:b/>
                <w:bCs/>
              </w:rPr>
            </w:pPr>
          </w:p>
        </w:tc>
        <w:tc>
          <w:tcPr>
            <w:tcW w:w="752" w:type="dxa"/>
            <w:vAlign w:val="center"/>
          </w:tcPr>
          <w:p w:rsidR="00FB5E00" w:rsidRPr="005F5975" w:rsidRDefault="00FB5E00" w:rsidP="00A12581">
            <w:pPr>
              <w:jc w:val="center"/>
              <w:rPr>
                <w:b/>
                <w:bCs/>
              </w:rPr>
            </w:pPr>
            <w:r>
              <w:rPr>
                <w:b/>
                <w:bCs/>
              </w:rPr>
              <w:t>2</w:t>
            </w:r>
          </w:p>
        </w:tc>
        <w:tc>
          <w:tcPr>
            <w:tcW w:w="1110" w:type="dxa"/>
            <w:vAlign w:val="center"/>
          </w:tcPr>
          <w:p w:rsidR="00FB5E00" w:rsidRPr="005F5975" w:rsidRDefault="00FB5E00" w:rsidP="00A12581">
            <w:pPr>
              <w:jc w:val="center"/>
              <w:rPr>
                <w:b/>
                <w:bCs/>
              </w:rPr>
            </w:pPr>
            <w:r>
              <w:rPr>
                <w:b/>
                <w:bCs/>
              </w:rPr>
              <w:t>8</w:t>
            </w:r>
          </w:p>
        </w:tc>
        <w:tc>
          <w:tcPr>
            <w:tcW w:w="763" w:type="dxa"/>
            <w:vAlign w:val="center"/>
          </w:tcPr>
          <w:p w:rsidR="00FB5E00" w:rsidRPr="005F5975" w:rsidRDefault="00FB5E00" w:rsidP="00A12581">
            <w:pPr>
              <w:jc w:val="center"/>
              <w:rPr>
                <w:b/>
                <w:bCs/>
              </w:rPr>
            </w:pPr>
            <w:r>
              <w:rPr>
                <w:b/>
                <w:bCs/>
              </w:rPr>
              <w:t>16</w:t>
            </w:r>
          </w:p>
        </w:tc>
        <w:tc>
          <w:tcPr>
            <w:tcW w:w="2149" w:type="dxa"/>
            <w:vAlign w:val="center"/>
          </w:tcPr>
          <w:p w:rsidR="00FB5E00" w:rsidRPr="005F5975" w:rsidRDefault="00FB5E00" w:rsidP="00A12581">
            <w:pPr>
              <w:jc w:val="center"/>
              <w:rPr>
                <w:b/>
                <w:bCs/>
              </w:rPr>
            </w:pPr>
          </w:p>
        </w:tc>
      </w:tr>
      <w:tr w:rsidR="00FB5E00" w:rsidRPr="005F5975" w:rsidTr="00A12581">
        <w:tc>
          <w:tcPr>
            <w:tcW w:w="3079" w:type="dxa"/>
            <w:vAlign w:val="center"/>
          </w:tcPr>
          <w:p w:rsidR="00FB5E00" w:rsidRPr="00732206" w:rsidRDefault="00FB5E00" w:rsidP="00A12581">
            <w:pPr>
              <w:jc w:val="both"/>
              <w:rPr>
                <w:rFonts w:eastAsia="MS Mincho" w:cs="Times New Roman"/>
                <w:b/>
                <w:bCs/>
                <w:sz w:val="26"/>
                <w:szCs w:val="26"/>
              </w:rPr>
            </w:pPr>
            <w:r w:rsidRPr="00732206">
              <w:rPr>
                <w:rFonts w:eastAsia="MS Mincho" w:cs="Times New Roman"/>
                <w:b/>
                <w:bCs/>
                <w:sz w:val="26"/>
                <w:szCs w:val="26"/>
              </w:rPr>
              <w:t>2.1</w:t>
            </w:r>
            <w:r w:rsidRPr="00894474">
              <w:rPr>
                <w:rFonts w:cs="Times New Roman"/>
                <w:b/>
                <w:bCs/>
                <w:sz w:val="26"/>
                <w:szCs w:val="26"/>
              </w:rPr>
              <w:t xml:space="preserve"> </w:t>
            </w:r>
            <w:r w:rsidRPr="00894474">
              <w:rPr>
                <w:rFonts w:cs="Times New Roman"/>
                <w:b/>
                <w:color w:val="000000"/>
                <w:sz w:val="26"/>
                <w:szCs w:val="26"/>
              </w:rPr>
              <w:t>Hệ thống CTSH đánh giá chất lượng nước</w:t>
            </w:r>
          </w:p>
          <w:p w:rsidR="00FB5E00" w:rsidRDefault="00FB5E00" w:rsidP="00A12581">
            <w:pPr>
              <w:jc w:val="both"/>
              <w:rPr>
                <w:rFonts w:eastAsia="MS Mincho" w:cs="Times New Roman"/>
                <w:bCs/>
                <w:sz w:val="26"/>
                <w:szCs w:val="26"/>
              </w:rPr>
            </w:pPr>
            <w:r w:rsidRPr="00732206">
              <w:rPr>
                <w:rFonts w:eastAsia="MS Mincho" w:cs="Times New Roman"/>
                <w:bCs/>
                <w:sz w:val="26"/>
                <w:szCs w:val="26"/>
              </w:rPr>
              <w:t xml:space="preserve">2.1.1. </w:t>
            </w:r>
            <w:r w:rsidRPr="00894474">
              <w:rPr>
                <w:rFonts w:cs="Times New Roman"/>
                <w:color w:val="000000"/>
                <w:sz w:val="26"/>
                <w:szCs w:val="26"/>
              </w:rPr>
              <w:t>Khái niệm về hệ thống CTSH đánh giá chất lượng môi</w:t>
            </w:r>
            <w:r w:rsidRPr="00894474">
              <w:rPr>
                <w:color w:val="000000"/>
                <w:sz w:val="26"/>
                <w:szCs w:val="26"/>
              </w:rPr>
              <w:t xml:space="preserve"> </w:t>
            </w:r>
            <w:r w:rsidRPr="00894474">
              <w:rPr>
                <w:rFonts w:cs="Times New Roman"/>
                <w:color w:val="000000"/>
                <w:sz w:val="26"/>
                <w:szCs w:val="26"/>
              </w:rPr>
              <w:t>trường nước</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2.1.2. </w:t>
            </w:r>
            <w:r w:rsidRPr="00894474">
              <w:rPr>
                <w:rFonts w:cs="Times New Roman"/>
                <w:color w:val="000000"/>
                <w:sz w:val="26"/>
                <w:szCs w:val="26"/>
              </w:rPr>
              <w:t>Ô nhiễm do nước thải và hệ thống sinh vật hoại sinh</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2.1.3. </w:t>
            </w:r>
            <w:r w:rsidRPr="00894474">
              <w:rPr>
                <w:rFonts w:cs="Times New Roman"/>
                <w:color w:val="000000"/>
                <w:sz w:val="26"/>
                <w:szCs w:val="26"/>
              </w:rPr>
              <w:t>CTSH đánh giá ô nhiễm môi trường nước</w:t>
            </w:r>
            <w:r w:rsidRPr="00732206">
              <w:rPr>
                <w:rFonts w:eastAsia="MS Mincho" w:cs="Times New Roman"/>
                <w:bCs/>
                <w:sz w:val="26"/>
                <w:szCs w:val="26"/>
              </w:rPr>
              <w:tab/>
            </w:r>
          </w:p>
        </w:tc>
        <w:tc>
          <w:tcPr>
            <w:tcW w:w="751" w:type="dxa"/>
            <w:vAlign w:val="center"/>
          </w:tcPr>
          <w:p w:rsidR="00FB5E00" w:rsidRPr="00EF0874" w:rsidRDefault="00FB5E00" w:rsidP="00A12581">
            <w:pPr>
              <w:jc w:val="center"/>
              <w:rPr>
                <w:bCs/>
              </w:rPr>
            </w:pPr>
            <w:r>
              <w:rPr>
                <w:bCs/>
              </w:rPr>
              <w:t>1,5</w:t>
            </w:r>
          </w:p>
        </w:tc>
        <w:tc>
          <w:tcPr>
            <w:tcW w:w="752" w:type="dxa"/>
            <w:vAlign w:val="center"/>
          </w:tcPr>
          <w:p w:rsidR="00FB5E00" w:rsidRPr="00EF0874" w:rsidRDefault="00FB5E00" w:rsidP="00A12581">
            <w:pPr>
              <w:jc w:val="center"/>
              <w:rPr>
                <w:bCs/>
              </w:rPr>
            </w:pPr>
          </w:p>
        </w:tc>
        <w:tc>
          <w:tcPr>
            <w:tcW w:w="752" w:type="dxa"/>
            <w:vAlign w:val="center"/>
          </w:tcPr>
          <w:p w:rsidR="00FB5E00" w:rsidRPr="00EF0874" w:rsidRDefault="00FB5E00" w:rsidP="00A12581">
            <w:pPr>
              <w:jc w:val="center"/>
              <w:rPr>
                <w:bCs/>
              </w:rPr>
            </w:pPr>
            <w:r>
              <w:rPr>
                <w:bCs/>
              </w:rPr>
              <w:t>0,5</w:t>
            </w:r>
          </w:p>
        </w:tc>
        <w:tc>
          <w:tcPr>
            <w:tcW w:w="1110" w:type="dxa"/>
            <w:vAlign w:val="center"/>
          </w:tcPr>
          <w:p w:rsidR="00FB5E00" w:rsidRPr="00EF0874" w:rsidRDefault="00FB5E00" w:rsidP="00A12581">
            <w:pPr>
              <w:jc w:val="center"/>
              <w:rPr>
                <w:bCs/>
              </w:rPr>
            </w:pPr>
            <w:r>
              <w:rPr>
                <w:bCs/>
              </w:rPr>
              <w:t>2</w:t>
            </w:r>
          </w:p>
        </w:tc>
        <w:tc>
          <w:tcPr>
            <w:tcW w:w="763" w:type="dxa"/>
            <w:vAlign w:val="center"/>
          </w:tcPr>
          <w:p w:rsidR="00FB5E00" w:rsidRPr="00EF0874" w:rsidRDefault="00FB5E00" w:rsidP="00A12581">
            <w:pPr>
              <w:jc w:val="center"/>
              <w:rPr>
                <w:bCs/>
              </w:rPr>
            </w:pPr>
            <w:r>
              <w:rPr>
                <w:bCs/>
              </w:rPr>
              <w:t>4</w:t>
            </w:r>
          </w:p>
        </w:tc>
        <w:tc>
          <w:tcPr>
            <w:tcW w:w="2149" w:type="dxa"/>
            <w:vAlign w:val="center"/>
          </w:tcPr>
          <w:p w:rsidR="00FB5E00" w:rsidRPr="000A03F6" w:rsidRDefault="000A03F6" w:rsidP="000A03F6">
            <w:pPr>
              <w:jc w:val="both"/>
              <w:rPr>
                <w:b/>
                <w:bCs/>
                <w:sz w:val="26"/>
                <w:szCs w:val="26"/>
              </w:rPr>
            </w:pPr>
            <w:r w:rsidRPr="000A03F6">
              <w:rPr>
                <w:bCs/>
                <w:sz w:val="26"/>
                <w:szCs w:val="26"/>
              </w:rPr>
              <w:t>Học viên đọc TLC 1,2,3</w:t>
            </w:r>
          </w:p>
        </w:tc>
      </w:tr>
      <w:tr w:rsidR="00FB5E00" w:rsidRPr="005F5975" w:rsidTr="00A12581">
        <w:tc>
          <w:tcPr>
            <w:tcW w:w="3079" w:type="dxa"/>
            <w:vAlign w:val="center"/>
          </w:tcPr>
          <w:p w:rsidR="00FB5E00" w:rsidRPr="00732206" w:rsidRDefault="00FB5E00" w:rsidP="00A12581">
            <w:pPr>
              <w:jc w:val="both"/>
              <w:rPr>
                <w:rFonts w:eastAsia="MS Mincho" w:cs="Times New Roman"/>
                <w:b/>
                <w:bCs/>
                <w:sz w:val="26"/>
                <w:szCs w:val="26"/>
              </w:rPr>
            </w:pPr>
            <w:r w:rsidRPr="00732206">
              <w:rPr>
                <w:rFonts w:eastAsia="MS Mincho" w:cs="Times New Roman"/>
                <w:b/>
                <w:bCs/>
                <w:sz w:val="26"/>
                <w:szCs w:val="26"/>
              </w:rPr>
              <w:lastRenderedPageBreak/>
              <w:t>2.2.</w:t>
            </w:r>
            <w:r w:rsidRPr="00894474">
              <w:rPr>
                <w:rFonts w:cs="Times New Roman"/>
                <w:b/>
                <w:bCs/>
                <w:sz w:val="26"/>
                <w:szCs w:val="26"/>
              </w:rPr>
              <w:t xml:space="preserve"> </w:t>
            </w:r>
            <w:r w:rsidRPr="00894474">
              <w:rPr>
                <w:rFonts w:cs="Times New Roman"/>
                <w:b/>
                <w:color w:val="000000"/>
                <w:sz w:val="26"/>
                <w:szCs w:val="26"/>
              </w:rPr>
              <w:t>Sử dụng chỉ số đa dạng sinh học đánh giá ô nhiễm môi trường nước</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2.2.1. </w:t>
            </w:r>
            <w:r w:rsidRPr="00894474">
              <w:rPr>
                <w:rFonts w:cs="Times New Roman"/>
                <w:color w:val="000000"/>
                <w:sz w:val="26"/>
                <w:szCs w:val="26"/>
              </w:rPr>
              <w:t>Cơ sở của sử dụng chỉ số đa dạng</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2.2.2. </w:t>
            </w:r>
            <w:r w:rsidRPr="00894474">
              <w:rPr>
                <w:rFonts w:cs="Times New Roman"/>
                <w:color w:val="000000"/>
                <w:sz w:val="26"/>
                <w:szCs w:val="26"/>
              </w:rPr>
              <w:t>Phương pháp “sự thiếu hụt loài”</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2.2.3. </w:t>
            </w:r>
            <w:r w:rsidRPr="00894474">
              <w:rPr>
                <w:rFonts w:cs="Times New Roman"/>
                <w:color w:val="000000"/>
                <w:sz w:val="26"/>
                <w:szCs w:val="26"/>
              </w:rPr>
              <w:t>Phương pháp sử dụng chỉ số so sánh liên hoàn</w:t>
            </w:r>
          </w:p>
        </w:tc>
        <w:tc>
          <w:tcPr>
            <w:tcW w:w="751" w:type="dxa"/>
            <w:vAlign w:val="center"/>
          </w:tcPr>
          <w:p w:rsidR="00FB5E00" w:rsidRPr="00EF0874" w:rsidRDefault="00FB5E00" w:rsidP="00A12581">
            <w:pPr>
              <w:jc w:val="center"/>
              <w:rPr>
                <w:bCs/>
              </w:rPr>
            </w:pPr>
            <w:r>
              <w:rPr>
                <w:bCs/>
              </w:rPr>
              <w:t>1,5</w:t>
            </w:r>
          </w:p>
        </w:tc>
        <w:tc>
          <w:tcPr>
            <w:tcW w:w="752" w:type="dxa"/>
            <w:vAlign w:val="center"/>
          </w:tcPr>
          <w:p w:rsidR="00FB5E00" w:rsidRPr="00EF0874" w:rsidRDefault="00FB5E00" w:rsidP="00A12581">
            <w:pPr>
              <w:jc w:val="center"/>
              <w:rPr>
                <w:bCs/>
              </w:rPr>
            </w:pPr>
          </w:p>
        </w:tc>
        <w:tc>
          <w:tcPr>
            <w:tcW w:w="752" w:type="dxa"/>
            <w:vAlign w:val="center"/>
          </w:tcPr>
          <w:p w:rsidR="00FB5E00" w:rsidRPr="00EF0874" w:rsidRDefault="00FB5E00" w:rsidP="00A12581">
            <w:pPr>
              <w:jc w:val="center"/>
              <w:rPr>
                <w:bCs/>
              </w:rPr>
            </w:pPr>
            <w:r>
              <w:rPr>
                <w:bCs/>
              </w:rPr>
              <w:t>0,5</w:t>
            </w:r>
          </w:p>
        </w:tc>
        <w:tc>
          <w:tcPr>
            <w:tcW w:w="1110" w:type="dxa"/>
            <w:vAlign w:val="center"/>
          </w:tcPr>
          <w:p w:rsidR="00FB5E00" w:rsidRPr="00EF0874" w:rsidRDefault="00FB5E00" w:rsidP="00A12581">
            <w:pPr>
              <w:jc w:val="center"/>
              <w:rPr>
                <w:bCs/>
              </w:rPr>
            </w:pPr>
            <w:r>
              <w:rPr>
                <w:bCs/>
              </w:rPr>
              <w:t>2</w:t>
            </w:r>
          </w:p>
        </w:tc>
        <w:tc>
          <w:tcPr>
            <w:tcW w:w="763" w:type="dxa"/>
            <w:vAlign w:val="center"/>
          </w:tcPr>
          <w:p w:rsidR="00FB5E00" w:rsidRPr="00EF0874" w:rsidRDefault="00FB5E00" w:rsidP="00A12581">
            <w:pPr>
              <w:jc w:val="center"/>
              <w:rPr>
                <w:bCs/>
              </w:rPr>
            </w:pPr>
            <w:r>
              <w:rPr>
                <w:bCs/>
              </w:rPr>
              <w:t>4</w:t>
            </w:r>
          </w:p>
        </w:tc>
        <w:tc>
          <w:tcPr>
            <w:tcW w:w="2149" w:type="dxa"/>
            <w:vAlign w:val="center"/>
          </w:tcPr>
          <w:p w:rsidR="00FB5E00" w:rsidRPr="000A03F6" w:rsidRDefault="000A03F6" w:rsidP="000A03F6">
            <w:pPr>
              <w:jc w:val="both"/>
              <w:rPr>
                <w:b/>
                <w:bCs/>
                <w:sz w:val="26"/>
                <w:szCs w:val="26"/>
              </w:rPr>
            </w:pPr>
            <w:r w:rsidRPr="000A03F6">
              <w:rPr>
                <w:bCs/>
                <w:sz w:val="26"/>
                <w:szCs w:val="26"/>
              </w:rPr>
              <w:t>Học viên đọc TLC 1,2,3</w:t>
            </w:r>
          </w:p>
        </w:tc>
      </w:tr>
      <w:tr w:rsidR="00FB5E00" w:rsidRPr="005F5975" w:rsidTr="00A12581">
        <w:tc>
          <w:tcPr>
            <w:tcW w:w="3079" w:type="dxa"/>
            <w:vAlign w:val="center"/>
          </w:tcPr>
          <w:p w:rsidR="00FB5E00" w:rsidRPr="00732206" w:rsidRDefault="00FB5E00" w:rsidP="00A12581">
            <w:pPr>
              <w:jc w:val="both"/>
              <w:rPr>
                <w:rFonts w:eastAsia="MS Mincho" w:cs="Times New Roman"/>
                <w:b/>
                <w:bCs/>
                <w:sz w:val="26"/>
                <w:szCs w:val="26"/>
              </w:rPr>
            </w:pPr>
            <w:r w:rsidRPr="00732206">
              <w:rPr>
                <w:rFonts w:eastAsia="MS Mincho" w:cs="Times New Roman"/>
                <w:b/>
                <w:bCs/>
                <w:sz w:val="26"/>
                <w:szCs w:val="26"/>
              </w:rPr>
              <w:t xml:space="preserve">2.3. </w:t>
            </w:r>
            <w:r w:rsidRPr="00894474">
              <w:rPr>
                <w:rFonts w:cs="Times New Roman"/>
                <w:b/>
                <w:color w:val="000000"/>
                <w:sz w:val="26"/>
                <w:szCs w:val="26"/>
              </w:rPr>
              <w:t>Chỉ thị sinh học phú dưỡng nguồn nước</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2.3.1. </w:t>
            </w:r>
            <w:r w:rsidRPr="00894474">
              <w:rPr>
                <w:rFonts w:cs="Times New Roman"/>
                <w:color w:val="000000"/>
                <w:sz w:val="26"/>
                <w:szCs w:val="26"/>
              </w:rPr>
              <w:t>Khái niệm về phú dưỡng nguồn nước</w:t>
            </w:r>
            <w:r w:rsidRPr="00732206">
              <w:rPr>
                <w:rFonts w:eastAsia="MS Mincho" w:cs="Times New Roman"/>
                <w:bCs/>
                <w:sz w:val="26"/>
                <w:szCs w:val="26"/>
              </w:rPr>
              <w:t xml:space="preserve"> </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2.3.2. </w:t>
            </w:r>
            <w:r w:rsidRPr="00894474">
              <w:rPr>
                <w:rFonts w:cs="Times New Roman"/>
                <w:color w:val="000000"/>
                <w:sz w:val="26"/>
                <w:szCs w:val="26"/>
              </w:rPr>
              <w:t>Các dấu hiệu phú dưỡng trên sinh vật</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2.3.3 </w:t>
            </w:r>
            <w:r w:rsidRPr="00894474">
              <w:rPr>
                <w:rFonts w:cs="Times New Roman"/>
                <w:color w:val="000000"/>
                <w:sz w:val="26"/>
                <w:szCs w:val="26"/>
              </w:rPr>
              <w:t>Sinh vật chỉ thị phú dưỡng nguồn nước</w:t>
            </w:r>
            <w:r w:rsidRPr="00732206">
              <w:rPr>
                <w:rFonts w:eastAsia="MS Mincho" w:cs="Times New Roman"/>
                <w:bCs/>
                <w:sz w:val="26"/>
                <w:szCs w:val="26"/>
              </w:rPr>
              <w:tab/>
            </w:r>
            <w:r w:rsidRPr="00732206">
              <w:rPr>
                <w:rFonts w:eastAsia="MS Mincho" w:cs="Times New Roman"/>
                <w:bCs/>
                <w:sz w:val="26"/>
                <w:szCs w:val="26"/>
              </w:rPr>
              <w:tab/>
            </w:r>
          </w:p>
        </w:tc>
        <w:tc>
          <w:tcPr>
            <w:tcW w:w="751" w:type="dxa"/>
            <w:vAlign w:val="center"/>
          </w:tcPr>
          <w:p w:rsidR="00FB5E00" w:rsidRDefault="00FB5E00" w:rsidP="00A12581">
            <w:pPr>
              <w:jc w:val="center"/>
              <w:rPr>
                <w:bCs/>
              </w:rPr>
            </w:pPr>
            <w:r>
              <w:rPr>
                <w:bCs/>
              </w:rPr>
              <w:t>1,5</w:t>
            </w:r>
          </w:p>
        </w:tc>
        <w:tc>
          <w:tcPr>
            <w:tcW w:w="752" w:type="dxa"/>
            <w:vAlign w:val="center"/>
          </w:tcPr>
          <w:p w:rsidR="00FB5E00" w:rsidRPr="00EF0874" w:rsidRDefault="00FB5E00" w:rsidP="00A12581">
            <w:pPr>
              <w:jc w:val="center"/>
              <w:rPr>
                <w:bCs/>
              </w:rPr>
            </w:pPr>
          </w:p>
        </w:tc>
        <w:tc>
          <w:tcPr>
            <w:tcW w:w="752" w:type="dxa"/>
            <w:vAlign w:val="center"/>
          </w:tcPr>
          <w:p w:rsidR="00FB5E00" w:rsidRPr="00EF0874" w:rsidRDefault="00FB5E00" w:rsidP="00A12581">
            <w:pPr>
              <w:jc w:val="center"/>
              <w:rPr>
                <w:bCs/>
              </w:rPr>
            </w:pPr>
            <w:r>
              <w:rPr>
                <w:bCs/>
              </w:rPr>
              <w:t>0,5</w:t>
            </w:r>
          </w:p>
        </w:tc>
        <w:tc>
          <w:tcPr>
            <w:tcW w:w="1110" w:type="dxa"/>
            <w:vAlign w:val="center"/>
          </w:tcPr>
          <w:p w:rsidR="00FB5E00" w:rsidRDefault="00FB5E00" w:rsidP="00A12581">
            <w:pPr>
              <w:jc w:val="center"/>
              <w:rPr>
                <w:bCs/>
              </w:rPr>
            </w:pPr>
            <w:r>
              <w:rPr>
                <w:bCs/>
              </w:rPr>
              <w:t>2</w:t>
            </w:r>
          </w:p>
        </w:tc>
        <w:tc>
          <w:tcPr>
            <w:tcW w:w="763" w:type="dxa"/>
            <w:vAlign w:val="center"/>
          </w:tcPr>
          <w:p w:rsidR="00FB5E00" w:rsidRDefault="00FB5E00" w:rsidP="00A12581">
            <w:pPr>
              <w:jc w:val="center"/>
              <w:rPr>
                <w:bCs/>
              </w:rPr>
            </w:pPr>
            <w:r>
              <w:rPr>
                <w:bCs/>
              </w:rPr>
              <w:t>4</w:t>
            </w:r>
          </w:p>
        </w:tc>
        <w:tc>
          <w:tcPr>
            <w:tcW w:w="2149" w:type="dxa"/>
            <w:vAlign w:val="center"/>
          </w:tcPr>
          <w:p w:rsidR="00FB5E00" w:rsidRPr="000A03F6" w:rsidRDefault="000A03F6" w:rsidP="000A03F6">
            <w:pPr>
              <w:jc w:val="both"/>
              <w:rPr>
                <w:b/>
                <w:bCs/>
                <w:sz w:val="26"/>
                <w:szCs w:val="26"/>
              </w:rPr>
            </w:pPr>
            <w:r w:rsidRPr="000A03F6">
              <w:rPr>
                <w:bCs/>
                <w:sz w:val="26"/>
                <w:szCs w:val="26"/>
              </w:rPr>
              <w:t>Học viên đọc TLC 1,2,3</w:t>
            </w:r>
          </w:p>
        </w:tc>
      </w:tr>
      <w:tr w:rsidR="00FB5E00" w:rsidRPr="005F5975" w:rsidTr="00A12581">
        <w:tc>
          <w:tcPr>
            <w:tcW w:w="3079" w:type="dxa"/>
            <w:vAlign w:val="center"/>
          </w:tcPr>
          <w:p w:rsidR="00FB5E00" w:rsidRPr="00732206" w:rsidRDefault="00FB5E00" w:rsidP="00A12581">
            <w:pPr>
              <w:jc w:val="both"/>
              <w:rPr>
                <w:rFonts w:eastAsia="MS Mincho" w:cs="Times New Roman"/>
                <w:b/>
                <w:bCs/>
                <w:sz w:val="26"/>
                <w:szCs w:val="26"/>
              </w:rPr>
            </w:pPr>
            <w:r w:rsidRPr="00732206">
              <w:rPr>
                <w:rFonts w:eastAsia="MS Mincho" w:cs="Times New Roman"/>
                <w:b/>
                <w:bCs/>
                <w:sz w:val="26"/>
                <w:szCs w:val="26"/>
              </w:rPr>
              <w:t xml:space="preserve">2.4. </w:t>
            </w:r>
            <w:r w:rsidRPr="00894474">
              <w:rPr>
                <w:rFonts w:cs="Times New Roman"/>
                <w:b/>
                <w:color w:val="000000"/>
                <w:sz w:val="26"/>
                <w:szCs w:val="26"/>
              </w:rPr>
              <w:t>Chỉ thị sinh học đối với kim loại nặng trong nước</w:t>
            </w:r>
            <w:r w:rsidRPr="00732206">
              <w:rPr>
                <w:rFonts w:eastAsia="MS Mincho" w:cs="Times New Roman"/>
                <w:b/>
                <w:bCs/>
                <w:sz w:val="26"/>
                <w:szCs w:val="26"/>
              </w:rPr>
              <w:tab/>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2.4.1. </w:t>
            </w:r>
            <w:r w:rsidRPr="00894474">
              <w:rPr>
                <w:rFonts w:cs="Times New Roman"/>
                <w:color w:val="000000"/>
                <w:sz w:val="26"/>
                <w:szCs w:val="26"/>
              </w:rPr>
              <w:t>Nguồn gây ô nhiễm kim loại nặng trong nước</w:t>
            </w:r>
            <w:r w:rsidRPr="00732206">
              <w:rPr>
                <w:rFonts w:eastAsia="MS Mincho" w:cs="Times New Roman"/>
                <w:bCs/>
                <w:sz w:val="26"/>
                <w:szCs w:val="26"/>
              </w:rPr>
              <w:tab/>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2.4.2. </w:t>
            </w:r>
            <w:r w:rsidRPr="00894474">
              <w:rPr>
                <w:rFonts w:cs="Times New Roman"/>
                <w:color w:val="000000"/>
                <w:sz w:val="26"/>
                <w:szCs w:val="26"/>
              </w:rPr>
              <w:t>Chỉ thị ô nhiễm kim loại nặng trong nước</w:t>
            </w:r>
          </w:p>
        </w:tc>
        <w:tc>
          <w:tcPr>
            <w:tcW w:w="751" w:type="dxa"/>
            <w:vAlign w:val="center"/>
          </w:tcPr>
          <w:p w:rsidR="00FB5E00" w:rsidRDefault="00FB5E00" w:rsidP="00A12581">
            <w:pPr>
              <w:jc w:val="center"/>
              <w:rPr>
                <w:bCs/>
              </w:rPr>
            </w:pPr>
            <w:r>
              <w:rPr>
                <w:bCs/>
              </w:rPr>
              <w:t>1,5</w:t>
            </w:r>
          </w:p>
        </w:tc>
        <w:tc>
          <w:tcPr>
            <w:tcW w:w="752" w:type="dxa"/>
            <w:vAlign w:val="center"/>
          </w:tcPr>
          <w:p w:rsidR="00FB5E00" w:rsidRPr="00EF0874" w:rsidRDefault="00FB5E00" w:rsidP="00A12581">
            <w:pPr>
              <w:jc w:val="center"/>
              <w:rPr>
                <w:bCs/>
              </w:rPr>
            </w:pPr>
          </w:p>
        </w:tc>
        <w:tc>
          <w:tcPr>
            <w:tcW w:w="752" w:type="dxa"/>
            <w:vAlign w:val="center"/>
          </w:tcPr>
          <w:p w:rsidR="00FB5E00" w:rsidRPr="00EF0874" w:rsidRDefault="00FB5E00" w:rsidP="00A12581">
            <w:pPr>
              <w:jc w:val="center"/>
              <w:rPr>
                <w:bCs/>
              </w:rPr>
            </w:pPr>
            <w:r>
              <w:rPr>
                <w:bCs/>
              </w:rPr>
              <w:t>0,5</w:t>
            </w:r>
          </w:p>
        </w:tc>
        <w:tc>
          <w:tcPr>
            <w:tcW w:w="1110" w:type="dxa"/>
            <w:vAlign w:val="center"/>
          </w:tcPr>
          <w:p w:rsidR="00FB5E00" w:rsidRDefault="00FB5E00" w:rsidP="00A12581">
            <w:pPr>
              <w:jc w:val="center"/>
              <w:rPr>
                <w:bCs/>
              </w:rPr>
            </w:pPr>
            <w:r>
              <w:rPr>
                <w:bCs/>
              </w:rPr>
              <w:t>2</w:t>
            </w:r>
          </w:p>
        </w:tc>
        <w:tc>
          <w:tcPr>
            <w:tcW w:w="763" w:type="dxa"/>
            <w:vAlign w:val="center"/>
          </w:tcPr>
          <w:p w:rsidR="00FB5E00" w:rsidRDefault="00FB5E00" w:rsidP="00A12581">
            <w:pPr>
              <w:jc w:val="center"/>
              <w:rPr>
                <w:bCs/>
              </w:rPr>
            </w:pPr>
            <w:r>
              <w:rPr>
                <w:bCs/>
              </w:rPr>
              <w:t>4</w:t>
            </w:r>
          </w:p>
        </w:tc>
        <w:tc>
          <w:tcPr>
            <w:tcW w:w="2149" w:type="dxa"/>
            <w:vAlign w:val="center"/>
          </w:tcPr>
          <w:p w:rsidR="00FB5E00" w:rsidRPr="000A03F6" w:rsidRDefault="000A03F6" w:rsidP="000A03F6">
            <w:pPr>
              <w:jc w:val="both"/>
              <w:rPr>
                <w:b/>
                <w:bCs/>
                <w:sz w:val="26"/>
                <w:szCs w:val="26"/>
              </w:rPr>
            </w:pPr>
            <w:r w:rsidRPr="000A03F6">
              <w:rPr>
                <w:bCs/>
                <w:sz w:val="26"/>
                <w:szCs w:val="26"/>
              </w:rPr>
              <w:t>Học viên đọc TLC 1,2,3</w:t>
            </w:r>
          </w:p>
        </w:tc>
      </w:tr>
      <w:tr w:rsidR="00FB5E00" w:rsidRPr="005F5975" w:rsidTr="00A12581">
        <w:tc>
          <w:tcPr>
            <w:tcW w:w="3079" w:type="dxa"/>
            <w:vAlign w:val="center"/>
          </w:tcPr>
          <w:p w:rsidR="00FB5E00" w:rsidRPr="00732206" w:rsidRDefault="00FB5E00" w:rsidP="00A12581">
            <w:pPr>
              <w:jc w:val="both"/>
              <w:rPr>
                <w:rFonts w:eastAsia="MS Mincho" w:cs="Times New Roman"/>
                <w:b/>
                <w:bCs/>
                <w:sz w:val="26"/>
                <w:szCs w:val="26"/>
              </w:rPr>
            </w:pPr>
            <w:r w:rsidRPr="00894474">
              <w:rPr>
                <w:rFonts w:cs="Times New Roman"/>
                <w:b/>
                <w:bCs/>
                <w:color w:val="000000"/>
                <w:sz w:val="26"/>
                <w:szCs w:val="26"/>
              </w:rPr>
              <w:t>Chương 3. Chỉ thị sinh học môi trường không khí</w:t>
            </w:r>
          </w:p>
        </w:tc>
        <w:tc>
          <w:tcPr>
            <w:tcW w:w="751" w:type="dxa"/>
            <w:vAlign w:val="center"/>
          </w:tcPr>
          <w:p w:rsidR="00FB5E00" w:rsidRDefault="00FB5E00" w:rsidP="00A12581">
            <w:pPr>
              <w:jc w:val="center"/>
              <w:rPr>
                <w:bCs/>
              </w:rPr>
            </w:pPr>
            <w:r>
              <w:rPr>
                <w:bCs/>
              </w:rPr>
              <w:t>6</w:t>
            </w:r>
          </w:p>
        </w:tc>
        <w:tc>
          <w:tcPr>
            <w:tcW w:w="752" w:type="dxa"/>
            <w:vAlign w:val="center"/>
          </w:tcPr>
          <w:p w:rsidR="00FB5E00" w:rsidRDefault="00FB5E00" w:rsidP="00A12581">
            <w:pPr>
              <w:jc w:val="center"/>
              <w:rPr>
                <w:bCs/>
              </w:rPr>
            </w:pPr>
          </w:p>
        </w:tc>
        <w:tc>
          <w:tcPr>
            <w:tcW w:w="752" w:type="dxa"/>
            <w:vAlign w:val="center"/>
          </w:tcPr>
          <w:p w:rsidR="00FB5E00" w:rsidRPr="00EF0874" w:rsidRDefault="00FB5E00" w:rsidP="00A12581">
            <w:pPr>
              <w:jc w:val="center"/>
              <w:rPr>
                <w:bCs/>
              </w:rPr>
            </w:pPr>
            <w:r>
              <w:rPr>
                <w:bCs/>
              </w:rPr>
              <w:t>1</w:t>
            </w:r>
          </w:p>
        </w:tc>
        <w:tc>
          <w:tcPr>
            <w:tcW w:w="1110" w:type="dxa"/>
            <w:vAlign w:val="center"/>
          </w:tcPr>
          <w:p w:rsidR="00FB5E00" w:rsidRDefault="00FB5E00" w:rsidP="00A12581">
            <w:pPr>
              <w:jc w:val="center"/>
              <w:rPr>
                <w:bCs/>
              </w:rPr>
            </w:pPr>
            <w:r>
              <w:rPr>
                <w:bCs/>
              </w:rPr>
              <w:t>7</w:t>
            </w:r>
          </w:p>
        </w:tc>
        <w:tc>
          <w:tcPr>
            <w:tcW w:w="763" w:type="dxa"/>
            <w:vAlign w:val="center"/>
          </w:tcPr>
          <w:p w:rsidR="00FB5E00" w:rsidRDefault="00FB5E00" w:rsidP="00A12581">
            <w:pPr>
              <w:jc w:val="center"/>
              <w:rPr>
                <w:bCs/>
              </w:rPr>
            </w:pPr>
            <w:r>
              <w:rPr>
                <w:bCs/>
              </w:rPr>
              <w:t>14</w:t>
            </w:r>
          </w:p>
        </w:tc>
        <w:tc>
          <w:tcPr>
            <w:tcW w:w="2149" w:type="dxa"/>
            <w:vAlign w:val="center"/>
          </w:tcPr>
          <w:p w:rsidR="00FB5E00" w:rsidRPr="000A03F6" w:rsidRDefault="000A03F6" w:rsidP="000A03F6">
            <w:pPr>
              <w:jc w:val="both"/>
              <w:rPr>
                <w:b/>
                <w:bCs/>
                <w:sz w:val="26"/>
                <w:szCs w:val="26"/>
              </w:rPr>
            </w:pPr>
            <w:r w:rsidRPr="000A03F6">
              <w:rPr>
                <w:bCs/>
                <w:sz w:val="26"/>
                <w:szCs w:val="26"/>
              </w:rPr>
              <w:t>Học viên đọc TLC 1, 3</w:t>
            </w:r>
          </w:p>
        </w:tc>
      </w:tr>
      <w:tr w:rsidR="00FB5E00" w:rsidRPr="005F5975" w:rsidTr="00A12581">
        <w:tc>
          <w:tcPr>
            <w:tcW w:w="3079" w:type="dxa"/>
            <w:vAlign w:val="center"/>
          </w:tcPr>
          <w:p w:rsidR="00FB5E00" w:rsidRPr="00732206" w:rsidRDefault="00FB5E00" w:rsidP="00A12581">
            <w:pPr>
              <w:jc w:val="both"/>
              <w:rPr>
                <w:rFonts w:cs="Times New Roman"/>
                <w:b/>
                <w:bCs/>
                <w:sz w:val="26"/>
                <w:szCs w:val="26"/>
              </w:rPr>
            </w:pPr>
            <w:r w:rsidRPr="00732206">
              <w:rPr>
                <w:rFonts w:eastAsia="MS Mincho" w:cs="Times New Roman"/>
                <w:b/>
                <w:bCs/>
                <w:sz w:val="26"/>
                <w:szCs w:val="26"/>
              </w:rPr>
              <w:t xml:space="preserve">3.1 </w:t>
            </w:r>
            <w:r w:rsidRPr="00894474">
              <w:rPr>
                <w:rFonts w:cs="Times New Roman"/>
                <w:b/>
                <w:color w:val="000000"/>
                <w:sz w:val="26"/>
                <w:szCs w:val="26"/>
              </w:rPr>
              <w:t>Sinh vật chỉ thị ô nhiễm không khí</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3.1.1. </w:t>
            </w:r>
            <w:r w:rsidRPr="00894474">
              <w:rPr>
                <w:rFonts w:cs="Times New Roman"/>
                <w:color w:val="000000"/>
                <w:sz w:val="26"/>
                <w:szCs w:val="26"/>
              </w:rPr>
              <w:t>Đặc điểm môi trường không khí</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3.1.2. </w:t>
            </w:r>
            <w:r w:rsidRPr="00894474">
              <w:rPr>
                <w:rFonts w:cs="Times New Roman"/>
                <w:color w:val="000000"/>
                <w:sz w:val="26"/>
                <w:szCs w:val="26"/>
              </w:rPr>
              <w:t>Các chất gây ô nhiễm không khí</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3.1.3. </w:t>
            </w:r>
            <w:r w:rsidRPr="00894474">
              <w:rPr>
                <w:rFonts w:cs="Times New Roman"/>
                <w:color w:val="000000"/>
                <w:sz w:val="26"/>
                <w:szCs w:val="26"/>
              </w:rPr>
              <w:t>Sinh vật chỉ thị ô nhiễm không khí</w:t>
            </w:r>
          </w:p>
        </w:tc>
        <w:tc>
          <w:tcPr>
            <w:tcW w:w="751" w:type="dxa"/>
            <w:vAlign w:val="center"/>
          </w:tcPr>
          <w:p w:rsidR="00FB5E00" w:rsidRDefault="00FB5E00" w:rsidP="00A12581">
            <w:pPr>
              <w:jc w:val="center"/>
              <w:rPr>
                <w:bCs/>
              </w:rPr>
            </w:pPr>
            <w:r>
              <w:rPr>
                <w:bCs/>
              </w:rPr>
              <w:t>2</w:t>
            </w:r>
          </w:p>
        </w:tc>
        <w:tc>
          <w:tcPr>
            <w:tcW w:w="752" w:type="dxa"/>
            <w:vAlign w:val="center"/>
          </w:tcPr>
          <w:p w:rsidR="00FB5E00" w:rsidRDefault="00FB5E00" w:rsidP="00A12581">
            <w:pPr>
              <w:jc w:val="center"/>
              <w:rPr>
                <w:bCs/>
              </w:rPr>
            </w:pPr>
          </w:p>
        </w:tc>
        <w:tc>
          <w:tcPr>
            <w:tcW w:w="752" w:type="dxa"/>
            <w:vAlign w:val="center"/>
          </w:tcPr>
          <w:p w:rsidR="00FB5E00" w:rsidRPr="00EF0874" w:rsidRDefault="00FB5E00" w:rsidP="00A12581">
            <w:pPr>
              <w:jc w:val="center"/>
              <w:rPr>
                <w:bCs/>
              </w:rPr>
            </w:pPr>
            <w:r>
              <w:rPr>
                <w:bCs/>
              </w:rPr>
              <w:t>2</w:t>
            </w:r>
          </w:p>
        </w:tc>
        <w:tc>
          <w:tcPr>
            <w:tcW w:w="1110" w:type="dxa"/>
            <w:vAlign w:val="center"/>
          </w:tcPr>
          <w:p w:rsidR="00FB5E00" w:rsidRDefault="00FB5E00" w:rsidP="00A12581">
            <w:pPr>
              <w:jc w:val="center"/>
              <w:rPr>
                <w:bCs/>
              </w:rPr>
            </w:pPr>
            <w:r>
              <w:rPr>
                <w:bCs/>
              </w:rPr>
              <w:t>4</w:t>
            </w:r>
          </w:p>
        </w:tc>
        <w:tc>
          <w:tcPr>
            <w:tcW w:w="763" w:type="dxa"/>
            <w:vAlign w:val="center"/>
          </w:tcPr>
          <w:p w:rsidR="00FB5E00" w:rsidRDefault="00FB5E00" w:rsidP="00A12581">
            <w:pPr>
              <w:jc w:val="center"/>
              <w:rPr>
                <w:bCs/>
              </w:rPr>
            </w:pPr>
            <w:r>
              <w:rPr>
                <w:bCs/>
              </w:rPr>
              <w:t>8</w:t>
            </w:r>
          </w:p>
        </w:tc>
        <w:tc>
          <w:tcPr>
            <w:tcW w:w="2149" w:type="dxa"/>
            <w:vAlign w:val="center"/>
          </w:tcPr>
          <w:p w:rsidR="00FB5E00" w:rsidRPr="000A03F6" w:rsidRDefault="000A03F6" w:rsidP="000A03F6">
            <w:pPr>
              <w:jc w:val="both"/>
              <w:rPr>
                <w:b/>
                <w:bCs/>
                <w:sz w:val="26"/>
                <w:szCs w:val="26"/>
              </w:rPr>
            </w:pPr>
            <w:r w:rsidRPr="000A03F6">
              <w:rPr>
                <w:bCs/>
                <w:sz w:val="26"/>
                <w:szCs w:val="26"/>
              </w:rPr>
              <w:t>Học viên đọc TLC 1, 3</w:t>
            </w:r>
          </w:p>
        </w:tc>
      </w:tr>
      <w:tr w:rsidR="00FB5E00" w:rsidRPr="005F5975" w:rsidTr="00A12581">
        <w:trPr>
          <w:trHeight w:val="1027"/>
        </w:trPr>
        <w:tc>
          <w:tcPr>
            <w:tcW w:w="3079" w:type="dxa"/>
            <w:vAlign w:val="center"/>
          </w:tcPr>
          <w:p w:rsidR="00FB5E00" w:rsidRPr="00732206" w:rsidRDefault="00FB5E00" w:rsidP="00A12581">
            <w:pPr>
              <w:jc w:val="both"/>
              <w:rPr>
                <w:rFonts w:eastAsia="MS Mincho" w:cs="Times New Roman"/>
                <w:b/>
                <w:bCs/>
                <w:sz w:val="26"/>
                <w:szCs w:val="26"/>
              </w:rPr>
            </w:pPr>
            <w:r w:rsidRPr="00732206">
              <w:rPr>
                <w:rFonts w:eastAsia="MS Mincho" w:cs="Times New Roman"/>
                <w:b/>
                <w:bCs/>
                <w:sz w:val="26"/>
                <w:szCs w:val="26"/>
              </w:rPr>
              <w:t xml:space="preserve">3.2. </w:t>
            </w:r>
            <w:r w:rsidRPr="00894474">
              <w:rPr>
                <w:rFonts w:cs="Times New Roman"/>
                <w:b/>
                <w:color w:val="000000"/>
                <w:sz w:val="26"/>
                <w:szCs w:val="26"/>
              </w:rPr>
              <w:t>Các tổn thương ở thực vật bị ô nhiễm không khí</w:t>
            </w:r>
            <w:r w:rsidRPr="00732206">
              <w:rPr>
                <w:rFonts w:eastAsia="MS Mincho" w:cs="Times New Roman"/>
                <w:b/>
                <w:bCs/>
                <w:sz w:val="26"/>
                <w:szCs w:val="26"/>
              </w:rPr>
              <w:tab/>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3.2.1. </w:t>
            </w:r>
            <w:r w:rsidRPr="00894474">
              <w:rPr>
                <w:rFonts w:cs="Times New Roman"/>
                <w:color w:val="000000"/>
                <w:sz w:val="26"/>
                <w:szCs w:val="26"/>
              </w:rPr>
              <w:t xml:space="preserve">Khái niệm về tổn thương ở thực vật bị ô </w:t>
            </w:r>
            <w:r w:rsidRPr="00894474">
              <w:rPr>
                <w:rFonts w:cs="Times New Roman"/>
                <w:color w:val="000000"/>
                <w:sz w:val="26"/>
                <w:szCs w:val="26"/>
              </w:rPr>
              <w:lastRenderedPageBreak/>
              <w:t>nhiễm không khí</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3.2.2. </w:t>
            </w:r>
            <w:r w:rsidRPr="00894474">
              <w:rPr>
                <w:rFonts w:cs="Times New Roman"/>
                <w:color w:val="000000"/>
                <w:sz w:val="26"/>
                <w:szCs w:val="26"/>
              </w:rPr>
              <w:t>Tổn thương do các oxit quang hoá</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3.2.3. </w:t>
            </w:r>
            <w:r w:rsidRPr="00894474">
              <w:rPr>
                <w:rFonts w:cs="Times New Roman"/>
                <w:color w:val="000000"/>
                <w:sz w:val="26"/>
                <w:szCs w:val="26"/>
              </w:rPr>
              <w:t>Tổn thương do sunfua đioxit</w:t>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3.2.4. </w:t>
            </w:r>
            <w:r w:rsidRPr="00894474">
              <w:rPr>
                <w:rFonts w:cs="Times New Roman"/>
                <w:color w:val="000000"/>
                <w:sz w:val="26"/>
                <w:szCs w:val="26"/>
              </w:rPr>
              <w:t>Tổn thương do hợp chất Flo</w:t>
            </w:r>
            <w:r w:rsidRPr="00732206">
              <w:rPr>
                <w:rFonts w:eastAsia="MS Mincho" w:cs="Times New Roman"/>
                <w:bCs/>
                <w:sz w:val="26"/>
                <w:szCs w:val="26"/>
              </w:rPr>
              <w:tab/>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3.2.5. </w:t>
            </w:r>
            <w:r w:rsidRPr="00894474">
              <w:rPr>
                <w:rFonts w:cs="Times New Roman"/>
                <w:color w:val="000000"/>
                <w:sz w:val="26"/>
                <w:szCs w:val="26"/>
              </w:rPr>
              <w:t>Tổn thương do các chất gây ô nhiễm thứ sinh</w:t>
            </w:r>
            <w:r w:rsidRPr="00732206">
              <w:rPr>
                <w:rFonts w:eastAsia="MS Mincho" w:cs="Times New Roman"/>
                <w:bCs/>
                <w:sz w:val="26"/>
                <w:szCs w:val="26"/>
              </w:rPr>
              <w:tab/>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3.2.6. </w:t>
            </w:r>
            <w:r w:rsidRPr="00894474">
              <w:rPr>
                <w:rFonts w:cs="Times New Roman"/>
                <w:color w:val="000000"/>
                <w:sz w:val="26"/>
                <w:szCs w:val="26"/>
              </w:rPr>
              <w:t>Tổn thương do các hạt rắn và kim loại nặng</w:t>
            </w:r>
            <w:r w:rsidRPr="00732206">
              <w:rPr>
                <w:rFonts w:eastAsia="MS Mincho" w:cs="Times New Roman"/>
                <w:bCs/>
                <w:sz w:val="26"/>
                <w:szCs w:val="26"/>
              </w:rPr>
              <w:tab/>
            </w:r>
          </w:p>
          <w:p w:rsidR="00FB5E00" w:rsidRPr="00732206" w:rsidRDefault="00FB5E00" w:rsidP="00A12581">
            <w:pPr>
              <w:jc w:val="both"/>
              <w:rPr>
                <w:rFonts w:eastAsia="MS Mincho" w:cs="Times New Roman"/>
                <w:bCs/>
                <w:sz w:val="26"/>
                <w:szCs w:val="26"/>
              </w:rPr>
            </w:pPr>
            <w:r w:rsidRPr="00732206">
              <w:rPr>
                <w:rFonts w:eastAsia="MS Mincho" w:cs="Times New Roman"/>
                <w:bCs/>
                <w:sz w:val="26"/>
                <w:szCs w:val="26"/>
              </w:rPr>
              <w:t xml:space="preserve">3.2.7. </w:t>
            </w:r>
            <w:r w:rsidRPr="00894474">
              <w:rPr>
                <w:rFonts w:cs="Times New Roman"/>
                <w:color w:val="000000"/>
                <w:sz w:val="26"/>
                <w:szCs w:val="26"/>
              </w:rPr>
              <w:t>Tổn thương do hỗn hợp các chất ô nhiễm</w:t>
            </w:r>
            <w:r w:rsidRPr="00732206">
              <w:rPr>
                <w:rFonts w:eastAsia="MS Mincho" w:cs="Times New Roman"/>
                <w:bCs/>
                <w:sz w:val="26"/>
                <w:szCs w:val="26"/>
              </w:rPr>
              <w:tab/>
            </w:r>
          </w:p>
        </w:tc>
        <w:tc>
          <w:tcPr>
            <w:tcW w:w="751" w:type="dxa"/>
            <w:vAlign w:val="center"/>
          </w:tcPr>
          <w:p w:rsidR="00FB5E00" w:rsidRPr="00FB5E00" w:rsidRDefault="00FB5E00" w:rsidP="00A12581">
            <w:pPr>
              <w:jc w:val="center"/>
              <w:rPr>
                <w:bCs/>
              </w:rPr>
            </w:pPr>
            <w:r w:rsidRPr="00FB5E00">
              <w:rPr>
                <w:bCs/>
              </w:rPr>
              <w:lastRenderedPageBreak/>
              <w:t>2</w:t>
            </w:r>
          </w:p>
        </w:tc>
        <w:tc>
          <w:tcPr>
            <w:tcW w:w="752" w:type="dxa"/>
            <w:vAlign w:val="center"/>
          </w:tcPr>
          <w:p w:rsidR="00FB5E00" w:rsidRPr="00FB5E00" w:rsidRDefault="00FB5E00" w:rsidP="00A12581">
            <w:pPr>
              <w:jc w:val="center"/>
              <w:rPr>
                <w:bCs/>
              </w:rPr>
            </w:pPr>
          </w:p>
        </w:tc>
        <w:tc>
          <w:tcPr>
            <w:tcW w:w="752" w:type="dxa"/>
            <w:vAlign w:val="center"/>
          </w:tcPr>
          <w:p w:rsidR="00FB5E00" w:rsidRPr="00FB5E00" w:rsidRDefault="00FB5E00" w:rsidP="00A12581">
            <w:pPr>
              <w:jc w:val="center"/>
              <w:rPr>
                <w:bCs/>
              </w:rPr>
            </w:pPr>
            <w:r w:rsidRPr="00FB5E00">
              <w:rPr>
                <w:bCs/>
              </w:rPr>
              <w:t>2</w:t>
            </w:r>
          </w:p>
        </w:tc>
        <w:tc>
          <w:tcPr>
            <w:tcW w:w="1110" w:type="dxa"/>
            <w:vAlign w:val="center"/>
          </w:tcPr>
          <w:p w:rsidR="00FB5E00" w:rsidRPr="00FB5E00" w:rsidRDefault="00FB5E00" w:rsidP="00A12581">
            <w:pPr>
              <w:jc w:val="center"/>
              <w:rPr>
                <w:bCs/>
              </w:rPr>
            </w:pPr>
            <w:r w:rsidRPr="00FB5E00">
              <w:rPr>
                <w:bCs/>
              </w:rPr>
              <w:t>4</w:t>
            </w:r>
          </w:p>
        </w:tc>
        <w:tc>
          <w:tcPr>
            <w:tcW w:w="763" w:type="dxa"/>
            <w:vAlign w:val="center"/>
          </w:tcPr>
          <w:p w:rsidR="00FB5E00" w:rsidRPr="00FB5E00" w:rsidRDefault="00FB5E00" w:rsidP="00A12581">
            <w:pPr>
              <w:jc w:val="center"/>
              <w:rPr>
                <w:bCs/>
              </w:rPr>
            </w:pPr>
            <w:r w:rsidRPr="00FB5E00">
              <w:rPr>
                <w:bCs/>
              </w:rPr>
              <w:t>8</w:t>
            </w:r>
          </w:p>
        </w:tc>
        <w:tc>
          <w:tcPr>
            <w:tcW w:w="2149" w:type="dxa"/>
            <w:vMerge w:val="restart"/>
            <w:vAlign w:val="center"/>
          </w:tcPr>
          <w:p w:rsidR="00FB5E00" w:rsidRPr="000A03F6" w:rsidRDefault="000A03F6" w:rsidP="000A03F6">
            <w:pPr>
              <w:jc w:val="both"/>
              <w:rPr>
                <w:b/>
                <w:bCs/>
                <w:sz w:val="26"/>
                <w:szCs w:val="26"/>
              </w:rPr>
            </w:pPr>
            <w:r w:rsidRPr="000A03F6">
              <w:rPr>
                <w:bCs/>
                <w:sz w:val="26"/>
                <w:szCs w:val="26"/>
              </w:rPr>
              <w:t>Học viên đọc TLC 1, 3</w:t>
            </w:r>
          </w:p>
        </w:tc>
      </w:tr>
      <w:tr w:rsidR="00FB5E00" w:rsidRPr="005F5975" w:rsidTr="00A12581">
        <w:trPr>
          <w:trHeight w:val="2487"/>
        </w:trPr>
        <w:tc>
          <w:tcPr>
            <w:tcW w:w="3079" w:type="dxa"/>
            <w:vAlign w:val="center"/>
          </w:tcPr>
          <w:p w:rsidR="00FB5E00" w:rsidRPr="00894474" w:rsidRDefault="00FB5E00" w:rsidP="00A12581">
            <w:pPr>
              <w:jc w:val="both"/>
              <w:rPr>
                <w:rFonts w:cs="Times New Roman"/>
                <w:color w:val="000000"/>
                <w:sz w:val="26"/>
                <w:szCs w:val="26"/>
              </w:rPr>
            </w:pPr>
            <w:r w:rsidRPr="00732206">
              <w:rPr>
                <w:rFonts w:eastAsia="MS Mincho" w:cs="Times New Roman"/>
                <w:b/>
                <w:bCs/>
                <w:sz w:val="26"/>
                <w:szCs w:val="26"/>
              </w:rPr>
              <w:lastRenderedPageBreak/>
              <w:t xml:space="preserve">3.3. </w:t>
            </w:r>
            <w:r w:rsidRPr="00894474">
              <w:rPr>
                <w:rFonts w:cs="Times New Roman"/>
                <w:b/>
                <w:color w:val="000000"/>
                <w:sz w:val="26"/>
                <w:szCs w:val="26"/>
              </w:rPr>
              <w:t>Sử dụng sinh vật chỉ thị trong giám sát ô nhiễm không khí</w:t>
            </w:r>
          </w:p>
          <w:p w:rsidR="00FB5E00" w:rsidRPr="00894474" w:rsidRDefault="00FB5E00" w:rsidP="00A12581">
            <w:pPr>
              <w:jc w:val="both"/>
              <w:rPr>
                <w:rFonts w:cs="Times New Roman"/>
                <w:color w:val="000000"/>
                <w:sz w:val="26"/>
                <w:szCs w:val="26"/>
              </w:rPr>
            </w:pPr>
            <w:r w:rsidRPr="00894474">
              <w:rPr>
                <w:rFonts w:cs="Times New Roman"/>
                <w:color w:val="000000"/>
                <w:sz w:val="26"/>
                <w:szCs w:val="26"/>
              </w:rPr>
              <w:t>3.3.1. Đặc điểm sử dụng sinh vật chỉ thị để giám sát ô nhiễm không khí</w:t>
            </w:r>
          </w:p>
          <w:p w:rsidR="00FB5E00" w:rsidRPr="00894474" w:rsidRDefault="00FB5E00" w:rsidP="00A12581">
            <w:pPr>
              <w:jc w:val="both"/>
              <w:rPr>
                <w:rFonts w:cs="Times New Roman"/>
                <w:color w:val="000000"/>
                <w:sz w:val="26"/>
                <w:szCs w:val="26"/>
              </w:rPr>
            </w:pPr>
            <w:r w:rsidRPr="00894474">
              <w:rPr>
                <w:rFonts w:cs="Times New Roman"/>
                <w:color w:val="000000"/>
                <w:sz w:val="26"/>
                <w:szCs w:val="26"/>
              </w:rPr>
              <w:t>3.3.2. Điều kiện để chẩn đoán tổn thương thực vật do chất ô nhiễm không khí</w:t>
            </w:r>
          </w:p>
          <w:p w:rsidR="00FB5E00" w:rsidRPr="00732206" w:rsidRDefault="00FB5E00" w:rsidP="00A12581">
            <w:pPr>
              <w:jc w:val="both"/>
              <w:rPr>
                <w:rFonts w:eastAsia="MS Mincho" w:cs="Times New Roman"/>
                <w:bCs/>
                <w:sz w:val="26"/>
                <w:szCs w:val="26"/>
              </w:rPr>
            </w:pPr>
            <w:r w:rsidRPr="00894474">
              <w:rPr>
                <w:rFonts w:cs="Times New Roman"/>
                <w:color w:val="000000"/>
                <w:sz w:val="26"/>
                <w:szCs w:val="26"/>
              </w:rPr>
              <w:t>3.3.3. Tuyển chọn thực vật để giám sát ô nhiễm không khí</w:t>
            </w:r>
          </w:p>
        </w:tc>
        <w:tc>
          <w:tcPr>
            <w:tcW w:w="751" w:type="dxa"/>
            <w:vAlign w:val="center"/>
          </w:tcPr>
          <w:p w:rsidR="00FB5E00" w:rsidRPr="005F5975" w:rsidRDefault="00FB5E00" w:rsidP="00A12581">
            <w:pPr>
              <w:jc w:val="center"/>
              <w:rPr>
                <w:bCs/>
              </w:rPr>
            </w:pPr>
            <w:r>
              <w:rPr>
                <w:bCs/>
              </w:rPr>
              <w:t>2</w:t>
            </w:r>
          </w:p>
        </w:tc>
        <w:tc>
          <w:tcPr>
            <w:tcW w:w="752" w:type="dxa"/>
            <w:vAlign w:val="center"/>
          </w:tcPr>
          <w:p w:rsidR="00FB5E00" w:rsidRPr="005F5975" w:rsidRDefault="00FB5E00" w:rsidP="00A12581">
            <w:pPr>
              <w:jc w:val="center"/>
              <w:rPr>
                <w:bCs/>
              </w:rPr>
            </w:pPr>
          </w:p>
        </w:tc>
        <w:tc>
          <w:tcPr>
            <w:tcW w:w="752" w:type="dxa"/>
            <w:vAlign w:val="center"/>
          </w:tcPr>
          <w:p w:rsidR="00FB5E00" w:rsidRPr="005F5975" w:rsidRDefault="00FB5E00" w:rsidP="00A12581">
            <w:pPr>
              <w:jc w:val="center"/>
              <w:rPr>
                <w:bCs/>
              </w:rPr>
            </w:pPr>
          </w:p>
        </w:tc>
        <w:tc>
          <w:tcPr>
            <w:tcW w:w="1110" w:type="dxa"/>
            <w:vAlign w:val="center"/>
          </w:tcPr>
          <w:p w:rsidR="00FB5E00" w:rsidRPr="005F5975" w:rsidRDefault="00FB5E00" w:rsidP="00A12581">
            <w:pPr>
              <w:jc w:val="center"/>
              <w:rPr>
                <w:bCs/>
              </w:rPr>
            </w:pPr>
            <w:r>
              <w:rPr>
                <w:bCs/>
              </w:rPr>
              <w:t>2</w:t>
            </w:r>
          </w:p>
        </w:tc>
        <w:tc>
          <w:tcPr>
            <w:tcW w:w="763" w:type="dxa"/>
            <w:vAlign w:val="center"/>
          </w:tcPr>
          <w:p w:rsidR="00FB5E00" w:rsidRPr="005F5975" w:rsidRDefault="00FB5E00" w:rsidP="00A12581">
            <w:pPr>
              <w:jc w:val="center"/>
              <w:rPr>
                <w:bCs/>
              </w:rPr>
            </w:pPr>
            <w:r>
              <w:rPr>
                <w:bCs/>
              </w:rPr>
              <w:t>4</w:t>
            </w:r>
          </w:p>
        </w:tc>
        <w:tc>
          <w:tcPr>
            <w:tcW w:w="2149" w:type="dxa"/>
            <w:vMerge/>
            <w:vAlign w:val="center"/>
          </w:tcPr>
          <w:p w:rsidR="00FB5E00" w:rsidRPr="005F5975" w:rsidRDefault="00FB5E00" w:rsidP="00A12581">
            <w:pPr>
              <w:jc w:val="center"/>
              <w:rPr>
                <w:bCs/>
              </w:rPr>
            </w:pPr>
          </w:p>
        </w:tc>
      </w:tr>
      <w:tr w:rsidR="00FB5E00" w:rsidRPr="005F5975" w:rsidTr="00A12581">
        <w:tc>
          <w:tcPr>
            <w:tcW w:w="3079" w:type="dxa"/>
            <w:vAlign w:val="center"/>
          </w:tcPr>
          <w:p w:rsidR="00FB5E00" w:rsidRPr="00732206" w:rsidRDefault="00FB5E00" w:rsidP="00A12581">
            <w:pPr>
              <w:jc w:val="both"/>
              <w:rPr>
                <w:rFonts w:eastAsia="MS Mincho" w:cs="Times New Roman"/>
                <w:b/>
                <w:bCs/>
                <w:sz w:val="26"/>
                <w:szCs w:val="26"/>
              </w:rPr>
            </w:pPr>
            <w:r w:rsidRPr="00894474">
              <w:rPr>
                <w:rFonts w:cs="Times New Roman"/>
                <w:b/>
                <w:bCs/>
                <w:color w:val="000000"/>
                <w:sz w:val="26"/>
                <w:szCs w:val="26"/>
              </w:rPr>
              <w:t>Chương 4. Chỉ thị sinh học môi trường đất</w:t>
            </w:r>
          </w:p>
        </w:tc>
        <w:tc>
          <w:tcPr>
            <w:tcW w:w="751" w:type="dxa"/>
            <w:vAlign w:val="center"/>
          </w:tcPr>
          <w:p w:rsidR="00FB5E00" w:rsidRPr="00EF0874" w:rsidRDefault="00FB5E00" w:rsidP="00A12581">
            <w:pPr>
              <w:jc w:val="center"/>
              <w:rPr>
                <w:bCs/>
              </w:rPr>
            </w:pPr>
            <w:r>
              <w:rPr>
                <w:bCs/>
              </w:rPr>
              <w:t>6</w:t>
            </w:r>
          </w:p>
        </w:tc>
        <w:tc>
          <w:tcPr>
            <w:tcW w:w="752" w:type="dxa"/>
            <w:vAlign w:val="center"/>
          </w:tcPr>
          <w:p w:rsidR="00FB5E00" w:rsidRPr="00EF0874" w:rsidRDefault="00FB5E00" w:rsidP="00A12581">
            <w:pPr>
              <w:jc w:val="center"/>
              <w:rPr>
                <w:bCs/>
              </w:rPr>
            </w:pPr>
          </w:p>
        </w:tc>
        <w:tc>
          <w:tcPr>
            <w:tcW w:w="752" w:type="dxa"/>
            <w:vAlign w:val="center"/>
          </w:tcPr>
          <w:p w:rsidR="00FB5E00" w:rsidRPr="00EF0874" w:rsidRDefault="00FB5E00" w:rsidP="00A12581">
            <w:pPr>
              <w:jc w:val="center"/>
              <w:rPr>
                <w:bCs/>
              </w:rPr>
            </w:pPr>
            <w:r>
              <w:rPr>
                <w:bCs/>
              </w:rPr>
              <w:t>2</w:t>
            </w:r>
          </w:p>
        </w:tc>
        <w:tc>
          <w:tcPr>
            <w:tcW w:w="1110" w:type="dxa"/>
            <w:vAlign w:val="center"/>
          </w:tcPr>
          <w:p w:rsidR="00FB5E00" w:rsidRPr="00EF0874" w:rsidRDefault="00FB5E00" w:rsidP="00A12581">
            <w:pPr>
              <w:jc w:val="center"/>
              <w:rPr>
                <w:bCs/>
              </w:rPr>
            </w:pPr>
            <w:r>
              <w:rPr>
                <w:bCs/>
              </w:rPr>
              <w:t>8</w:t>
            </w:r>
          </w:p>
        </w:tc>
        <w:tc>
          <w:tcPr>
            <w:tcW w:w="763" w:type="dxa"/>
            <w:vAlign w:val="center"/>
          </w:tcPr>
          <w:p w:rsidR="00FB5E00" w:rsidRPr="00EF0874" w:rsidRDefault="00FB5E00" w:rsidP="00A12581">
            <w:pPr>
              <w:jc w:val="center"/>
              <w:rPr>
                <w:bCs/>
              </w:rPr>
            </w:pPr>
            <w:r>
              <w:rPr>
                <w:bCs/>
              </w:rPr>
              <w:t>16</w:t>
            </w:r>
          </w:p>
        </w:tc>
        <w:tc>
          <w:tcPr>
            <w:tcW w:w="2149" w:type="dxa"/>
            <w:vAlign w:val="center"/>
          </w:tcPr>
          <w:p w:rsidR="00FB5E00" w:rsidRPr="005F5975" w:rsidRDefault="00FB5E00" w:rsidP="00A12581">
            <w:pPr>
              <w:jc w:val="center"/>
              <w:rPr>
                <w:b/>
                <w:bCs/>
              </w:rPr>
            </w:pPr>
          </w:p>
        </w:tc>
      </w:tr>
      <w:tr w:rsidR="00FB5E00" w:rsidRPr="005F5975" w:rsidTr="00A12581">
        <w:trPr>
          <w:trHeight w:val="267"/>
        </w:trPr>
        <w:tc>
          <w:tcPr>
            <w:tcW w:w="3079" w:type="dxa"/>
            <w:vAlign w:val="center"/>
          </w:tcPr>
          <w:p w:rsidR="00FB5E00" w:rsidRPr="00894474" w:rsidRDefault="00FB5E00" w:rsidP="00A12581">
            <w:pPr>
              <w:jc w:val="both"/>
              <w:rPr>
                <w:rFonts w:cs="Times New Roman"/>
                <w:b/>
                <w:color w:val="000000"/>
                <w:sz w:val="26"/>
                <w:szCs w:val="26"/>
              </w:rPr>
            </w:pPr>
            <w:r w:rsidRPr="00894474">
              <w:rPr>
                <w:rFonts w:cs="Times New Roman"/>
                <w:b/>
                <w:bCs/>
                <w:color w:val="000000"/>
                <w:sz w:val="26"/>
                <w:szCs w:val="26"/>
              </w:rPr>
              <w:t xml:space="preserve">4.1. Các </w:t>
            </w:r>
            <w:r w:rsidRPr="00894474">
              <w:rPr>
                <w:rFonts w:cs="Times New Roman"/>
                <w:b/>
                <w:color w:val="000000"/>
                <w:sz w:val="26"/>
                <w:szCs w:val="26"/>
              </w:rPr>
              <w:t>nhóm sinh vật chỉ thị môi trường đất</w:t>
            </w:r>
          </w:p>
          <w:p w:rsidR="00FB5E00" w:rsidRPr="00894474" w:rsidRDefault="00FB5E00" w:rsidP="00A12581">
            <w:pPr>
              <w:jc w:val="both"/>
              <w:rPr>
                <w:rFonts w:cs="Times New Roman"/>
                <w:color w:val="000000"/>
                <w:sz w:val="26"/>
                <w:szCs w:val="26"/>
              </w:rPr>
            </w:pPr>
            <w:r w:rsidRPr="00894474">
              <w:rPr>
                <w:rFonts w:cs="Times New Roman"/>
                <w:color w:val="000000"/>
                <w:sz w:val="26"/>
                <w:szCs w:val="26"/>
              </w:rPr>
              <w:t>4.1.1.</w:t>
            </w:r>
            <w:r w:rsidRPr="00894474">
              <w:rPr>
                <w:sz w:val="26"/>
                <w:szCs w:val="26"/>
              </w:rPr>
              <w:t xml:space="preserve"> </w:t>
            </w:r>
            <w:r w:rsidRPr="00894474">
              <w:rPr>
                <w:rFonts w:cs="Times New Roman"/>
                <w:color w:val="000000"/>
                <w:sz w:val="26"/>
                <w:szCs w:val="26"/>
              </w:rPr>
              <w:t>Vai trò của giun đất trong môi trường đất</w:t>
            </w:r>
          </w:p>
          <w:p w:rsidR="00FB5E00" w:rsidRPr="00894474" w:rsidRDefault="00FB5E00" w:rsidP="00A12581">
            <w:pPr>
              <w:jc w:val="both"/>
              <w:rPr>
                <w:rFonts w:cs="Times New Roman"/>
                <w:color w:val="000000"/>
                <w:sz w:val="26"/>
                <w:szCs w:val="26"/>
              </w:rPr>
            </w:pPr>
            <w:r w:rsidRPr="00894474">
              <w:rPr>
                <w:rFonts w:cs="Times New Roman"/>
                <w:color w:val="000000"/>
                <w:sz w:val="26"/>
                <w:szCs w:val="26"/>
              </w:rPr>
              <w:t>4.1.2. Khả năng chỉ thị môi trường đất của các nhóm sinh vật</w:t>
            </w:r>
          </w:p>
        </w:tc>
        <w:tc>
          <w:tcPr>
            <w:tcW w:w="751" w:type="dxa"/>
            <w:vAlign w:val="center"/>
          </w:tcPr>
          <w:p w:rsidR="00FB5E00" w:rsidRPr="00EF0874" w:rsidRDefault="00FB5E00" w:rsidP="00A12581">
            <w:pPr>
              <w:jc w:val="center"/>
              <w:rPr>
                <w:bCs/>
              </w:rPr>
            </w:pPr>
            <w:r>
              <w:rPr>
                <w:bCs/>
              </w:rPr>
              <w:t>1,5</w:t>
            </w:r>
          </w:p>
        </w:tc>
        <w:tc>
          <w:tcPr>
            <w:tcW w:w="752" w:type="dxa"/>
            <w:vAlign w:val="center"/>
          </w:tcPr>
          <w:p w:rsidR="00FB5E00" w:rsidRPr="00EF0874" w:rsidRDefault="00FB5E00" w:rsidP="00A12581">
            <w:pPr>
              <w:jc w:val="center"/>
              <w:rPr>
                <w:bCs/>
              </w:rPr>
            </w:pPr>
          </w:p>
        </w:tc>
        <w:tc>
          <w:tcPr>
            <w:tcW w:w="752" w:type="dxa"/>
            <w:vAlign w:val="center"/>
          </w:tcPr>
          <w:p w:rsidR="00FB5E00" w:rsidRPr="00EF0874" w:rsidRDefault="00FB5E00" w:rsidP="00A12581">
            <w:pPr>
              <w:jc w:val="center"/>
              <w:rPr>
                <w:bCs/>
              </w:rPr>
            </w:pPr>
            <w:r>
              <w:rPr>
                <w:bCs/>
              </w:rPr>
              <w:t>0,5</w:t>
            </w:r>
          </w:p>
        </w:tc>
        <w:tc>
          <w:tcPr>
            <w:tcW w:w="1110" w:type="dxa"/>
            <w:vAlign w:val="center"/>
          </w:tcPr>
          <w:p w:rsidR="00FB5E00" w:rsidRPr="00EF0874" w:rsidRDefault="00FB5E00" w:rsidP="00A12581">
            <w:pPr>
              <w:jc w:val="center"/>
              <w:rPr>
                <w:bCs/>
              </w:rPr>
            </w:pPr>
            <w:r>
              <w:rPr>
                <w:bCs/>
              </w:rPr>
              <w:t>2</w:t>
            </w:r>
          </w:p>
        </w:tc>
        <w:tc>
          <w:tcPr>
            <w:tcW w:w="763" w:type="dxa"/>
            <w:vAlign w:val="center"/>
          </w:tcPr>
          <w:p w:rsidR="00FB5E00" w:rsidRPr="00EF0874" w:rsidRDefault="00FB5E00" w:rsidP="00A12581">
            <w:pPr>
              <w:jc w:val="center"/>
              <w:rPr>
                <w:bCs/>
              </w:rPr>
            </w:pPr>
            <w:r>
              <w:rPr>
                <w:bCs/>
              </w:rPr>
              <w:t>4</w:t>
            </w:r>
          </w:p>
        </w:tc>
        <w:tc>
          <w:tcPr>
            <w:tcW w:w="2149" w:type="dxa"/>
            <w:vAlign w:val="center"/>
          </w:tcPr>
          <w:p w:rsidR="00FB5E00" w:rsidRPr="000A03F6" w:rsidRDefault="000A03F6" w:rsidP="000A03F6">
            <w:pPr>
              <w:jc w:val="both"/>
              <w:rPr>
                <w:b/>
                <w:bCs/>
                <w:sz w:val="26"/>
                <w:szCs w:val="26"/>
              </w:rPr>
            </w:pPr>
            <w:r w:rsidRPr="000A03F6">
              <w:rPr>
                <w:bCs/>
                <w:sz w:val="26"/>
                <w:szCs w:val="26"/>
              </w:rPr>
              <w:t>Học viên đọc TLC 1, 3</w:t>
            </w:r>
          </w:p>
        </w:tc>
      </w:tr>
      <w:tr w:rsidR="00FB5E00" w:rsidRPr="005F5975" w:rsidTr="00A12581">
        <w:trPr>
          <w:trHeight w:val="267"/>
        </w:trPr>
        <w:tc>
          <w:tcPr>
            <w:tcW w:w="3079" w:type="dxa"/>
            <w:vAlign w:val="center"/>
          </w:tcPr>
          <w:p w:rsidR="00FB5E00" w:rsidRPr="00894474" w:rsidRDefault="00FB5E00" w:rsidP="00A12581">
            <w:pPr>
              <w:jc w:val="both"/>
              <w:rPr>
                <w:rFonts w:cs="Times New Roman"/>
                <w:b/>
                <w:color w:val="000000"/>
                <w:sz w:val="26"/>
                <w:szCs w:val="26"/>
              </w:rPr>
            </w:pPr>
            <w:r w:rsidRPr="00894474">
              <w:rPr>
                <w:rFonts w:cs="Times New Roman"/>
                <w:b/>
                <w:bCs/>
                <w:color w:val="000000"/>
                <w:sz w:val="26"/>
                <w:szCs w:val="26"/>
              </w:rPr>
              <w:t xml:space="preserve">4.2. </w:t>
            </w:r>
            <w:r w:rsidRPr="00894474">
              <w:rPr>
                <w:rFonts w:cs="Times New Roman"/>
                <w:b/>
                <w:color w:val="000000"/>
                <w:sz w:val="26"/>
                <w:szCs w:val="26"/>
              </w:rPr>
              <w:t>Chẩn đoán thiếu dinh dưỡng bằng thực vật chỉ thị</w:t>
            </w:r>
          </w:p>
          <w:p w:rsidR="00FB5E00" w:rsidRPr="00894474" w:rsidRDefault="00FB5E00" w:rsidP="00A12581">
            <w:pPr>
              <w:jc w:val="both"/>
              <w:rPr>
                <w:rFonts w:cs="Times New Roman"/>
                <w:color w:val="000000"/>
                <w:sz w:val="26"/>
                <w:szCs w:val="26"/>
              </w:rPr>
            </w:pPr>
            <w:r w:rsidRPr="00894474">
              <w:rPr>
                <w:rFonts w:cs="Times New Roman"/>
                <w:color w:val="000000"/>
                <w:sz w:val="26"/>
                <w:szCs w:val="26"/>
              </w:rPr>
              <w:t>4.2.1. Những dấu hiệu thiếu dinh dưỡng thông thường</w:t>
            </w:r>
          </w:p>
          <w:p w:rsidR="00FB5E00" w:rsidRPr="00894474" w:rsidRDefault="00FB5E00" w:rsidP="00A12581">
            <w:pPr>
              <w:jc w:val="both"/>
              <w:rPr>
                <w:rFonts w:cs="Times New Roman"/>
                <w:color w:val="000000"/>
                <w:sz w:val="26"/>
                <w:szCs w:val="26"/>
              </w:rPr>
            </w:pPr>
            <w:r w:rsidRPr="00894474">
              <w:rPr>
                <w:rFonts w:cs="Times New Roman"/>
                <w:color w:val="000000"/>
                <w:sz w:val="26"/>
                <w:szCs w:val="26"/>
              </w:rPr>
              <w:lastRenderedPageBreak/>
              <w:t>4.2.2.</w:t>
            </w:r>
            <w:r w:rsidRPr="00894474">
              <w:rPr>
                <w:sz w:val="26"/>
                <w:szCs w:val="26"/>
              </w:rPr>
              <w:t xml:space="preserve"> </w:t>
            </w:r>
            <w:r w:rsidRPr="00894474">
              <w:rPr>
                <w:rFonts w:cs="Times New Roman"/>
                <w:color w:val="000000"/>
                <w:sz w:val="26"/>
                <w:szCs w:val="26"/>
              </w:rPr>
              <w:t>Khoá nhận biết chất dinh dưỡng linh động và không linh động trong đất</w:t>
            </w:r>
          </w:p>
          <w:p w:rsidR="00FB5E00" w:rsidRPr="00894474" w:rsidRDefault="00FB5E00" w:rsidP="00A12581">
            <w:pPr>
              <w:jc w:val="both"/>
              <w:rPr>
                <w:rFonts w:cs="Times New Roman"/>
                <w:b/>
                <w:bCs/>
                <w:color w:val="000000"/>
                <w:sz w:val="26"/>
                <w:szCs w:val="26"/>
              </w:rPr>
            </w:pPr>
            <w:r w:rsidRPr="00894474">
              <w:rPr>
                <w:rFonts w:cs="Times New Roman"/>
                <w:b/>
                <w:bCs/>
                <w:color w:val="000000"/>
                <w:sz w:val="26"/>
                <w:szCs w:val="26"/>
              </w:rPr>
              <w:t>4.2.3.</w:t>
            </w:r>
            <w:r w:rsidRPr="00894474">
              <w:rPr>
                <w:sz w:val="26"/>
                <w:szCs w:val="26"/>
              </w:rPr>
              <w:t xml:space="preserve"> </w:t>
            </w:r>
            <w:r w:rsidRPr="00894474">
              <w:rPr>
                <w:rFonts w:cs="Times New Roman"/>
                <w:b/>
                <w:color w:val="000000"/>
                <w:sz w:val="26"/>
                <w:szCs w:val="26"/>
              </w:rPr>
              <w:t>Dấu hiệu thiếu các chất dinh dưỡng ở thực vật</w:t>
            </w:r>
          </w:p>
        </w:tc>
        <w:tc>
          <w:tcPr>
            <w:tcW w:w="751" w:type="dxa"/>
            <w:vAlign w:val="center"/>
          </w:tcPr>
          <w:p w:rsidR="00FB5E00" w:rsidRDefault="00FB5E00" w:rsidP="00A12581">
            <w:pPr>
              <w:jc w:val="center"/>
              <w:rPr>
                <w:bCs/>
              </w:rPr>
            </w:pPr>
            <w:r>
              <w:rPr>
                <w:bCs/>
              </w:rPr>
              <w:lastRenderedPageBreak/>
              <w:t>1,5</w:t>
            </w:r>
          </w:p>
        </w:tc>
        <w:tc>
          <w:tcPr>
            <w:tcW w:w="752" w:type="dxa"/>
            <w:vAlign w:val="center"/>
          </w:tcPr>
          <w:p w:rsidR="00FB5E00" w:rsidRPr="00EF0874" w:rsidRDefault="00FB5E00" w:rsidP="00A12581">
            <w:pPr>
              <w:jc w:val="center"/>
              <w:rPr>
                <w:bCs/>
              </w:rPr>
            </w:pPr>
          </w:p>
        </w:tc>
        <w:tc>
          <w:tcPr>
            <w:tcW w:w="752" w:type="dxa"/>
            <w:vAlign w:val="center"/>
          </w:tcPr>
          <w:p w:rsidR="00FB5E00" w:rsidRDefault="00FB5E00" w:rsidP="00A12581">
            <w:pPr>
              <w:jc w:val="center"/>
              <w:rPr>
                <w:bCs/>
              </w:rPr>
            </w:pPr>
            <w:r>
              <w:rPr>
                <w:bCs/>
              </w:rPr>
              <w:t>0,5</w:t>
            </w:r>
          </w:p>
        </w:tc>
        <w:tc>
          <w:tcPr>
            <w:tcW w:w="1110" w:type="dxa"/>
            <w:vAlign w:val="center"/>
          </w:tcPr>
          <w:p w:rsidR="00FB5E00" w:rsidRDefault="00FB5E00" w:rsidP="00A12581">
            <w:pPr>
              <w:jc w:val="center"/>
              <w:rPr>
                <w:bCs/>
              </w:rPr>
            </w:pPr>
            <w:r>
              <w:rPr>
                <w:bCs/>
              </w:rPr>
              <w:t>2</w:t>
            </w:r>
          </w:p>
        </w:tc>
        <w:tc>
          <w:tcPr>
            <w:tcW w:w="763" w:type="dxa"/>
            <w:vAlign w:val="center"/>
          </w:tcPr>
          <w:p w:rsidR="00FB5E00" w:rsidRDefault="00FB5E00" w:rsidP="00A12581">
            <w:pPr>
              <w:jc w:val="center"/>
              <w:rPr>
                <w:bCs/>
              </w:rPr>
            </w:pPr>
            <w:r>
              <w:rPr>
                <w:bCs/>
              </w:rPr>
              <w:t>4</w:t>
            </w:r>
          </w:p>
        </w:tc>
        <w:tc>
          <w:tcPr>
            <w:tcW w:w="2149" w:type="dxa"/>
            <w:vAlign w:val="center"/>
          </w:tcPr>
          <w:p w:rsidR="00FB5E00" w:rsidRPr="000A03F6" w:rsidRDefault="000A03F6" w:rsidP="000A03F6">
            <w:pPr>
              <w:jc w:val="both"/>
              <w:rPr>
                <w:b/>
                <w:bCs/>
                <w:sz w:val="26"/>
                <w:szCs w:val="26"/>
              </w:rPr>
            </w:pPr>
            <w:r w:rsidRPr="000A03F6">
              <w:rPr>
                <w:bCs/>
                <w:sz w:val="26"/>
                <w:szCs w:val="26"/>
              </w:rPr>
              <w:t>Học viên đọc TLC 1, 3</w:t>
            </w:r>
          </w:p>
        </w:tc>
      </w:tr>
      <w:tr w:rsidR="00FB5E00" w:rsidRPr="005F5975" w:rsidTr="00A12581">
        <w:trPr>
          <w:trHeight w:val="267"/>
        </w:trPr>
        <w:tc>
          <w:tcPr>
            <w:tcW w:w="3079" w:type="dxa"/>
            <w:vAlign w:val="center"/>
          </w:tcPr>
          <w:p w:rsidR="00FB5E00" w:rsidRPr="00894474" w:rsidRDefault="00FB5E00" w:rsidP="00A12581">
            <w:pPr>
              <w:jc w:val="both"/>
              <w:rPr>
                <w:rFonts w:cs="Times New Roman"/>
                <w:b/>
                <w:color w:val="000000"/>
                <w:sz w:val="26"/>
                <w:szCs w:val="26"/>
              </w:rPr>
            </w:pPr>
            <w:r w:rsidRPr="00894474">
              <w:rPr>
                <w:rFonts w:cs="Times New Roman"/>
                <w:b/>
                <w:bCs/>
                <w:color w:val="000000"/>
                <w:sz w:val="26"/>
                <w:szCs w:val="26"/>
              </w:rPr>
              <w:lastRenderedPageBreak/>
              <w:t xml:space="preserve">4.3. </w:t>
            </w:r>
            <w:r w:rsidRPr="00894474">
              <w:rPr>
                <w:rFonts w:cs="Times New Roman"/>
                <w:b/>
                <w:color w:val="000000"/>
                <w:sz w:val="26"/>
                <w:szCs w:val="26"/>
              </w:rPr>
              <w:t>Dấu hiệu thừa các chất hoá học có trong đất ở thực vật</w:t>
            </w:r>
          </w:p>
          <w:p w:rsidR="00FB5E00" w:rsidRPr="00894474" w:rsidRDefault="00FB5E00" w:rsidP="00A12581">
            <w:pPr>
              <w:jc w:val="both"/>
              <w:rPr>
                <w:rFonts w:cs="Times New Roman"/>
                <w:color w:val="000000"/>
                <w:sz w:val="26"/>
                <w:szCs w:val="26"/>
              </w:rPr>
            </w:pPr>
            <w:r w:rsidRPr="00894474">
              <w:rPr>
                <w:rFonts w:cs="Times New Roman"/>
                <w:color w:val="000000"/>
                <w:sz w:val="26"/>
                <w:szCs w:val="26"/>
              </w:rPr>
              <w:t>4.3.1. Biểu hiện thừa các chất dinh dưỡng chính ở thực vật</w:t>
            </w:r>
          </w:p>
          <w:p w:rsidR="00FB5E00" w:rsidRPr="00894474" w:rsidRDefault="00FB5E00" w:rsidP="00A12581">
            <w:pPr>
              <w:jc w:val="both"/>
              <w:rPr>
                <w:rFonts w:cs="Times New Roman"/>
                <w:color w:val="000000"/>
                <w:sz w:val="26"/>
                <w:szCs w:val="26"/>
              </w:rPr>
            </w:pPr>
            <w:r w:rsidRPr="00894474">
              <w:rPr>
                <w:rFonts w:cs="Times New Roman"/>
                <w:color w:val="000000"/>
                <w:sz w:val="26"/>
                <w:szCs w:val="26"/>
              </w:rPr>
              <w:t>4.3.2. Ngộ độc lưu huỳnh</w:t>
            </w:r>
          </w:p>
          <w:p w:rsidR="00FB5E00" w:rsidRPr="00894474" w:rsidRDefault="00FB5E00" w:rsidP="00A12581">
            <w:pPr>
              <w:jc w:val="both"/>
              <w:rPr>
                <w:rFonts w:cs="Times New Roman"/>
                <w:color w:val="000000"/>
                <w:sz w:val="26"/>
                <w:szCs w:val="26"/>
              </w:rPr>
            </w:pPr>
            <w:r w:rsidRPr="00894474">
              <w:rPr>
                <w:rFonts w:cs="Times New Roman"/>
                <w:color w:val="000000"/>
                <w:sz w:val="26"/>
                <w:szCs w:val="26"/>
              </w:rPr>
              <w:t>4.3.3. Ngộ độc sắt, nhôm, mangan, bo</w:t>
            </w:r>
          </w:p>
          <w:p w:rsidR="00FB5E00" w:rsidRPr="00894474" w:rsidRDefault="00FB5E00" w:rsidP="00A12581">
            <w:pPr>
              <w:jc w:val="both"/>
              <w:rPr>
                <w:rFonts w:cs="Times New Roman"/>
                <w:b/>
                <w:bCs/>
                <w:color w:val="000000"/>
                <w:sz w:val="26"/>
                <w:szCs w:val="26"/>
              </w:rPr>
            </w:pPr>
            <w:r w:rsidRPr="00894474">
              <w:rPr>
                <w:rFonts w:cs="Times New Roman"/>
                <w:color w:val="000000"/>
                <w:sz w:val="26"/>
                <w:szCs w:val="26"/>
              </w:rPr>
              <w:t>4.3.4. Ngộ độc mặn</w:t>
            </w:r>
          </w:p>
        </w:tc>
        <w:tc>
          <w:tcPr>
            <w:tcW w:w="751" w:type="dxa"/>
            <w:vAlign w:val="center"/>
          </w:tcPr>
          <w:p w:rsidR="00FB5E00" w:rsidRDefault="00FB5E00" w:rsidP="00A12581">
            <w:pPr>
              <w:jc w:val="center"/>
              <w:rPr>
                <w:bCs/>
              </w:rPr>
            </w:pPr>
            <w:r>
              <w:rPr>
                <w:bCs/>
              </w:rPr>
              <w:t>1,5</w:t>
            </w:r>
          </w:p>
        </w:tc>
        <w:tc>
          <w:tcPr>
            <w:tcW w:w="752" w:type="dxa"/>
            <w:vAlign w:val="center"/>
          </w:tcPr>
          <w:p w:rsidR="00FB5E00" w:rsidRPr="00EF0874" w:rsidRDefault="00FB5E00" w:rsidP="00A12581">
            <w:pPr>
              <w:jc w:val="center"/>
              <w:rPr>
                <w:bCs/>
              </w:rPr>
            </w:pPr>
          </w:p>
        </w:tc>
        <w:tc>
          <w:tcPr>
            <w:tcW w:w="752" w:type="dxa"/>
            <w:vAlign w:val="center"/>
          </w:tcPr>
          <w:p w:rsidR="00FB5E00" w:rsidRDefault="00FB5E00" w:rsidP="00A12581">
            <w:pPr>
              <w:jc w:val="center"/>
              <w:rPr>
                <w:bCs/>
              </w:rPr>
            </w:pPr>
            <w:r>
              <w:rPr>
                <w:bCs/>
              </w:rPr>
              <w:t>1,5</w:t>
            </w:r>
          </w:p>
        </w:tc>
        <w:tc>
          <w:tcPr>
            <w:tcW w:w="1110" w:type="dxa"/>
            <w:vAlign w:val="center"/>
          </w:tcPr>
          <w:p w:rsidR="00FB5E00" w:rsidRDefault="00FB5E00" w:rsidP="00A12581">
            <w:pPr>
              <w:jc w:val="center"/>
              <w:rPr>
                <w:bCs/>
              </w:rPr>
            </w:pPr>
            <w:r>
              <w:rPr>
                <w:bCs/>
              </w:rPr>
              <w:t>3</w:t>
            </w:r>
          </w:p>
        </w:tc>
        <w:tc>
          <w:tcPr>
            <w:tcW w:w="763" w:type="dxa"/>
            <w:vAlign w:val="center"/>
          </w:tcPr>
          <w:p w:rsidR="00FB5E00" w:rsidRDefault="00FB5E00" w:rsidP="00A12581">
            <w:pPr>
              <w:jc w:val="center"/>
              <w:rPr>
                <w:bCs/>
              </w:rPr>
            </w:pPr>
            <w:r>
              <w:rPr>
                <w:bCs/>
              </w:rPr>
              <w:t>6</w:t>
            </w:r>
          </w:p>
        </w:tc>
        <w:tc>
          <w:tcPr>
            <w:tcW w:w="2149" w:type="dxa"/>
            <w:vAlign w:val="center"/>
          </w:tcPr>
          <w:p w:rsidR="00FB5E00" w:rsidRPr="000A03F6" w:rsidRDefault="000A03F6" w:rsidP="000A03F6">
            <w:pPr>
              <w:jc w:val="both"/>
              <w:rPr>
                <w:b/>
                <w:bCs/>
                <w:sz w:val="26"/>
                <w:szCs w:val="26"/>
              </w:rPr>
            </w:pPr>
            <w:r w:rsidRPr="000A03F6">
              <w:rPr>
                <w:bCs/>
                <w:sz w:val="26"/>
                <w:szCs w:val="26"/>
              </w:rPr>
              <w:t>Học viên đọc TLC 1, 3</w:t>
            </w:r>
          </w:p>
        </w:tc>
      </w:tr>
      <w:tr w:rsidR="00FB5E00" w:rsidRPr="005F5975" w:rsidTr="00A12581">
        <w:trPr>
          <w:trHeight w:val="267"/>
        </w:trPr>
        <w:tc>
          <w:tcPr>
            <w:tcW w:w="3079" w:type="dxa"/>
            <w:vAlign w:val="center"/>
          </w:tcPr>
          <w:p w:rsidR="00FB5E00" w:rsidRPr="00894474" w:rsidRDefault="00FB5E00" w:rsidP="00A12581">
            <w:pPr>
              <w:jc w:val="both"/>
              <w:rPr>
                <w:rFonts w:cs="Times New Roman"/>
                <w:color w:val="000000"/>
                <w:sz w:val="26"/>
                <w:szCs w:val="26"/>
              </w:rPr>
            </w:pPr>
            <w:r w:rsidRPr="00894474">
              <w:rPr>
                <w:rFonts w:cs="Times New Roman"/>
                <w:b/>
                <w:bCs/>
                <w:color w:val="000000"/>
                <w:sz w:val="26"/>
                <w:szCs w:val="26"/>
              </w:rPr>
              <w:t>4.4.</w:t>
            </w:r>
            <w:r w:rsidRPr="00894474">
              <w:rPr>
                <w:sz w:val="26"/>
                <w:szCs w:val="26"/>
              </w:rPr>
              <w:t xml:space="preserve"> </w:t>
            </w:r>
            <w:r w:rsidRPr="00894474">
              <w:rPr>
                <w:rFonts w:cs="Times New Roman"/>
                <w:b/>
                <w:color w:val="000000"/>
                <w:sz w:val="26"/>
                <w:szCs w:val="26"/>
              </w:rPr>
              <w:t>Thực vật chỉ thị đất chua, mặn</w:t>
            </w:r>
          </w:p>
          <w:p w:rsidR="00FB5E00" w:rsidRPr="00894474" w:rsidRDefault="00FB5E00" w:rsidP="00A12581">
            <w:pPr>
              <w:jc w:val="both"/>
              <w:rPr>
                <w:color w:val="000000"/>
                <w:sz w:val="26"/>
                <w:szCs w:val="26"/>
              </w:rPr>
            </w:pPr>
            <w:r w:rsidRPr="00894474">
              <w:rPr>
                <w:rFonts w:cs="Times New Roman"/>
                <w:color w:val="000000"/>
                <w:sz w:val="26"/>
                <w:szCs w:val="26"/>
              </w:rPr>
              <w:t xml:space="preserve">4.4.1. </w:t>
            </w:r>
            <w:r w:rsidRPr="00894474">
              <w:rPr>
                <w:color w:val="000000"/>
                <w:sz w:val="26"/>
                <w:szCs w:val="26"/>
              </w:rPr>
              <w:t>Thực vật chỉ thị đất thoái hoá, chua</w:t>
            </w:r>
          </w:p>
          <w:p w:rsidR="00FB5E00" w:rsidRPr="00894474" w:rsidRDefault="00FB5E00" w:rsidP="00A12581">
            <w:pPr>
              <w:jc w:val="both"/>
              <w:rPr>
                <w:rFonts w:cs="Times New Roman"/>
                <w:color w:val="000000"/>
                <w:sz w:val="26"/>
                <w:szCs w:val="26"/>
              </w:rPr>
            </w:pPr>
            <w:r w:rsidRPr="00894474">
              <w:rPr>
                <w:color w:val="000000"/>
                <w:sz w:val="26"/>
                <w:szCs w:val="26"/>
              </w:rPr>
              <w:t xml:space="preserve">4.4.2. </w:t>
            </w:r>
            <w:r w:rsidRPr="00894474">
              <w:rPr>
                <w:rFonts w:cs="Times New Roman"/>
                <w:color w:val="000000"/>
                <w:sz w:val="26"/>
                <w:szCs w:val="26"/>
              </w:rPr>
              <w:t>Thực vật chỉ thị đất mặn</w:t>
            </w:r>
          </w:p>
          <w:p w:rsidR="00FB5E00" w:rsidRPr="00894474" w:rsidRDefault="00FB5E00" w:rsidP="00A12581">
            <w:pPr>
              <w:jc w:val="both"/>
              <w:rPr>
                <w:rFonts w:cs="Times New Roman"/>
                <w:color w:val="000000"/>
                <w:sz w:val="26"/>
                <w:szCs w:val="26"/>
              </w:rPr>
            </w:pPr>
            <w:r w:rsidRPr="00894474">
              <w:rPr>
                <w:rFonts w:cs="Times New Roman"/>
                <w:color w:val="000000"/>
                <w:sz w:val="26"/>
                <w:szCs w:val="26"/>
              </w:rPr>
              <w:t>4.4.3. Thực vật chỉ thị đất mặn</w:t>
            </w:r>
          </w:p>
          <w:p w:rsidR="00FB5E00" w:rsidRPr="00894474" w:rsidRDefault="00FB5E00" w:rsidP="00A12581">
            <w:pPr>
              <w:jc w:val="both"/>
              <w:rPr>
                <w:rFonts w:cs="Times New Roman"/>
                <w:b/>
                <w:bCs/>
                <w:color w:val="000000"/>
                <w:sz w:val="26"/>
                <w:szCs w:val="26"/>
              </w:rPr>
            </w:pPr>
            <w:r w:rsidRPr="00894474">
              <w:rPr>
                <w:rFonts w:cs="Times New Roman"/>
                <w:color w:val="000000"/>
                <w:sz w:val="26"/>
                <w:szCs w:val="26"/>
              </w:rPr>
              <w:t>4.4.4. Thực vật chỉ thị đất chua mặn</w:t>
            </w:r>
          </w:p>
        </w:tc>
        <w:tc>
          <w:tcPr>
            <w:tcW w:w="751" w:type="dxa"/>
            <w:vAlign w:val="center"/>
          </w:tcPr>
          <w:p w:rsidR="00FB5E00" w:rsidRDefault="00FB5E00" w:rsidP="00A12581">
            <w:pPr>
              <w:jc w:val="center"/>
              <w:rPr>
                <w:bCs/>
              </w:rPr>
            </w:pPr>
            <w:r>
              <w:rPr>
                <w:bCs/>
              </w:rPr>
              <w:t>1,5</w:t>
            </w:r>
          </w:p>
        </w:tc>
        <w:tc>
          <w:tcPr>
            <w:tcW w:w="752" w:type="dxa"/>
            <w:vAlign w:val="center"/>
          </w:tcPr>
          <w:p w:rsidR="00FB5E00" w:rsidRPr="00EF0874" w:rsidRDefault="00FB5E00" w:rsidP="00A12581">
            <w:pPr>
              <w:jc w:val="center"/>
              <w:rPr>
                <w:bCs/>
              </w:rPr>
            </w:pPr>
          </w:p>
        </w:tc>
        <w:tc>
          <w:tcPr>
            <w:tcW w:w="752" w:type="dxa"/>
            <w:vAlign w:val="center"/>
          </w:tcPr>
          <w:p w:rsidR="00FB5E00" w:rsidRDefault="00FB5E00" w:rsidP="00A12581">
            <w:pPr>
              <w:jc w:val="center"/>
              <w:rPr>
                <w:bCs/>
              </w:rPr>
            </w:pPr>
            <w:r>
              <w:rPr>
                <w:bCs/>
              </w:rPr>
              <w:t>1,5</w:t>
            </w:r>
          </w:p>
        </w:tc>
        <w:tc>
          <w:tcPr>
            <w:tcW w:w="1110" w:type="dxa"/>
            <w:vAlign w:val="center"/>
          </w:tcPr>
          <w:p w:rsidR="00FB5E00" w:rsidRDefault="00FB5E00" w:rsidP="00A12581">
            <w:pPr>
              <w:jc w:val="center"/>
              <w:rPr>
                <w:bCs/>
              </w:rPr>
            </w:pPr>
            <w:r>
              <w:rPr>
                <w:bCs/>
              </w:rPr>
              <w:t>3</w:t>
            </w:r>
          </w:p>
        </w:tc>
        <w:tc>
          <w:tcPr>
            <w:tcW w:w="763" w:type="dxa"/>
            <w:vAlign w:val="center"/>
          </w:tcPr>
          <w:p w:rsidR="00FB5E00" w:rsidRDefault="00FB5E00" w:rsidP="00A12581">
            <w:pPr>
              <w:jc w:val="center"/>
              <w:rPr>
                <w:bCs/>
              </w:rPr>
            </w:pPr>
            <w:r>
              <w:rPr>
                <w:bCs/>
              </w:rPr>
              <w:t>6</w:t>
            </w:r>
          </w:p>
        </w:tc>
        <w:tc>
          <w:tcPr>
            <w:tcW w:w="2149" w:type="dxa"/>
            <w:vAlign w:val="center"/>
          </w:tcPr>
          <w:p w:rsidR="00FB5E00" w:rsidRPr="000A03F6" w:rsidRDefault="000A03F6" w:rsidP="000A03F6">
            <w:pPr>
              <w:jc w:val="both"/>
              <w:rPr>
                <w:b/>
                <w:bCs/>
                <w:sz w:val="26"/>
                <w:szCs w:val="26"/>
              </w:rPr>
            </w:pPr>
            <w:r w:rsidRPr="000A03F6">
              <w:rPr>
                <w:bCs/>
                <w:sz w:val="26"/>
                <w:szCs w:val="26"/>
              </w:rPr>
              <w:t>Học viên đọc TLC 1, 3</w:t>
            </w:r>
          </w:p>
        </w:tc>
      </w:tr>
      <w:tr w:rsidR="00FB5E00" w:rsidRPr="005F5975" w:rsidTr="00A12581">
        <w:tc>
          <w:tcPr>
            <w:tcW w:w="3079" w:type="dxa"/>
            <w:vAlign w:val="center"/>
          </w:tcPr>
          <w:p w:rsidR="00FB5E00" w:rsidRPr="005F5975" w:rsidRDefault="00FB5E00" w:rsidP="00A12581">
            <w:pPr>
              <w:jc w:val="both"/>
              <w:rPr>
                <w:b/>
              </w:rPr>
            </w:pPr>
            <w:r w:rsidRPr="005F5975">
              <w:rPr>
                <w:b/>
              </w:rPr>
              <w:t>Cộng</w:t>
            </w:r>
          </w:p>
        </w:tc>
        <w:tc>
          <w:tcPr>
            <w:tcW w:w="751" w:type="dxa"/>
            <w:vAlign w:val="center"/>
          </w:tcPr>
          <w:p w:rsidR="00FB5E00" w:rsidRPr="005F5975" w:rsidRDefault="00FB5E00" w:rsidP="00A12581">
            <w:pPr>
              <w:jc w:val="center"/>
              <w:rPr>
                <w:b/>
                <w:bCs/>
              </w:rPr>
            </w:pPr>
            <w:r>
              <w:rPr>
                <w:b/>
                <w:bCs/>
              </w:rPr>
              <w:t>22</w:t>
            </w:r>
          </w:p>
        </w:tc>
        <w:tc>
          <w:tcPr>
            <w:tcW w:w="752" w:type="dxa"/>
            <w:vAlign w:val="center"/>
          </w:tcPr>
          <w:p w:rsidR="00FB5E00" w:rsidRPr="005F5975" w:rsidRDefault="00FB5E00" w:rsidP="00A12581">
            <w:pPr>
              <w:jc w:val="center"/>
              <w:rPr>
                <w:b/>
                <w:bCs/>
              </w:rPr>
            </w:pPr>
          </w:p>
        </w:tc>
        <w:tc>
          <w:tcPr>
            <w:tcW w:w="752" w:type="dxa"/>
            <w:vAlign w:val="center"/>
          </w:tcPr>
          <w:p w:rsidR="00FB5E00" w:rsidRPr="005F5975" w:rsidRDefault="00FB5E00" w:rsidP="00A12581">
            <w:pPr>
              <w:jc w:val="center"/>
              <w:rPr>
                <w:b/>
                <w:bCs/>
              </w:rPr>
            </w:pPr>
            <w:r>
              <w:rPr>
                <w:b/>
                <w:bCs/>
              </w:rPr>
              <w:t>8</w:t>
            </w:r>
          </w:p>
        </w:tc>
        <w:tc>
          <w:tcPr>
            <w:tcW w:w="1110" w:type="dxa"/>
            <w:vAlign w:val="center"/>
          </w:tcPr>
          <w:p w:rsidR="00FB5E00" w:rsidRPr="005F5975" w:rsidRDefault="00FB5E00" w:rsidP="00A12581">
            <w:pPr>
              <w:jc w:val="center"/>
              <w:rPr>
                <w:b/>
                <w:bCs/>
              </w:rPr>
            </w:pPr>
            <w:r>
              <w:rPr>
                <w:b/>
                <w:bCs/>
              </w:rPr>
              <w:t>30</w:t>
            </w:r>
          </w:p>
        </w:tc>
        <w:tc>
          <w:tcPr>
            <w:tcW w:w="763" w:type="dxa"/>
            <w:vAlign w:val="center"/>
          </w:tcPr>
          <w:p w:rsidR="00FB5E00" w:rsidRPr="005F5975" w:rsidRDefault="00FB5E00" w:rsidP="00A12581">
            <w:pPr>
              <w:jc w:val="center"/>
              <w:rPr>
                <w:b/>
                <w:bCs/>
              </w:rPr>
            </w:pPr>
            <w:r w:rsidRPr="005F5975">
              <w:rPr>
                <w:b/>
                <w:bCs/>
              </w:rPr>
              <w:t>60</w:t>
            </w:r>
          </w:p>
        </w:tc>
        <w:tc>
          <w:tcPr>
            <w:tcW w:w="2149" w:type="dxa"/>
            <w:vAlign w:val="center"/>
          </w:tcPr>
          <w:p w:rsidR="00FB5E00" w:rsidRPr="005F5975" w:rsidRDefault="00FB5E00" w:rsidP="00A12581">
            <w:pPr>
              <w:jc w:val="center"/>
              <w:rPr>
                <w:b/>
                <w:bCs/>
              </w:rPr>
            </w:pPr>
          </w:p>
        </w:tc>
      </w:tr>
    </w:tbl>
    <w:p w:rsidR="00FB5E00" w:rsidRPr="001271F7" w:rsidRDefault="00FB5E00" w:rsidP="00FB5E00">
      <w:pPr>
        <w:spacing w:line="288" w:lineRule="auto"/>
        <w:jc w:val="both"/>
        <w:rPr>
          <w:i/>
          <w:color w:val="000000"/>
          <w:sz w:val="24"/>
          <w:szCs w:val="24"/>
        </w:rPr>
      </w:pPr>
      <w:r w:rsidRPr="001271F7">
        <w:rPr>
          <w:i/>
          <w:color w:val="000000"/>
          <w:sz w:val="24"/>
          <w:szCs w:val="24"/>
        </w:rPr>
        <w:t>Ghi chú: LT: Lý thuyết; BT: Bài tập; TL, KT: Thảo luận, kiểm tra.</w:t>
      </w:r>
    </w:p>
    <w:p w:rsidR="00FB5E00" w:rsidRPr="003D7F03" w:rsidRDefault="00FB5E00" w:rsidP="00FB5E00">
      <w:pPr>
        <w:spacing w:line="288" w:lineRule="auto"/>
        <w:jc w:val="both"/>
        <w:rPr>
          <w:i/>
          <w:color w:val="000000"/>
          <w:sz w:val="26"/>
          <w:szCs w:val="26"/>
        </w:rPr>
      </w:pPr>
    </w:p>
    <w:tbl>
      <w:tblPr>
        <w:tblW w:w="4163" w:type="pct"/>
        <w:jc w:val="center"/>
        <w:tblLook w:val="01E0" w:firstRow="1" w:lastRow="1" w:firstColumn="1" w:lastColumn="1" w:noHBand="0" w:noVBand="0"/>
      </w:tblPr>
      <w:tblGrid>
        <w:gridCol w:w="3008"/>
        <w:gridCol w:w="4725"/>
      </w:tblGrid>
      <w:tr w:rsidR="00FB5E00" w:rsidRPr="005F5975" w:rsidTr="00A12581">
        <w:trPr>
          <w:trHeight w:val="1560"/>
          <w:jc w:val="center"/>
        </w:trPr>
        <w:tc>
          <w:tcPr>
            <w:tcW w:w="1945" w:type="pct"/>
          </w:tcPr>
          <w:p w:rsidR="00FB5E00" w:rsidRPr="005F5975" w:rsidRDefault="00FB5E00" w:rsidP="00A12581">
            <w:pPr>
              <w:jc w:val="center"/>
              <w:rPr>
                <w:b/>
                <w:bCs/>
                <w:sz w:val="26"/>
              </w:rPr>
            </w:pPr>
            <w:r w:rsidRPr="005F5975">
              <w:rPr>
                <w:b/>
                <w:bCs/>
                <w:sz w:val="26"/>
              </w:rPr>
              <w:t>Trưởng Khoa</w:t>
            </w:r>
          </w:p>
          <w:p w:rsidR="00FB5E00" w:rsidRPr="005F5975" w:rsidRDefault="00FB5E00" w:rsidP="00A12581">
            <w:pPr>
              <w:jc w:val="center"/>
              <w:rPr>
                <w:b/>
                <w:bCs/>
                <w:sz w:val="26"/>
              </w:rPr>
            </w:pPr>
          </w:p>
          <w:p w:rsidR="00FB5E00" w:rsidRPr="005F5975" w:rsidRDefault="00FB5E00" w:rsidP="00A12581">
            <w:pPr>
              <w:jc w:val="center"/>
              <w:rPr>
                <w:b/>
                <w:bCs/>
                <w:sz w:val="26"/>
              </w:rPr>
            </w:pPr>
          </w:p>
          <w:p w:rsidR="00FB5E00" w:rsidRPr="005F5975" w:rsidRDefault="00FB5E00" w:rsidP="00A12581">
            <w:pPr>
              <w:jc w:val="center"/>
              <w:rPr>
                <w:b/>
                <w:bCs/>
                <w:sz w:val="26"/>
              </w:rPr>
            </w:pPr>
          </w:p>
          <w:p w:rsidR="00FB5E00" w:rsidRPr="005F5975" w:rsidRDefault="00FB5E00" w:rsidP="00A12581">
            <w:pPr>
              <w:jc w:val="center"/>
              <w:rPr>
                <w:b/>
                <w:bCs/>
                <w:sz w:val="26"/>
              </w:rPr>
            </w:pPr>
          </w:p>
          <w:p w:rsidR="00FB5E00" w:rsidRPr="005F5975" w:rsidRDefault="00FB5E00" w:rsidP="00A12581">
            <w:pPr>
              <w:jc w:val="center"/>
              <w:rPr>
                <w:b/>
                <w:bCs/>
                <w:sz w:val="26"/>
              </w:rPr>
            </w:pPr>
          </w:p>
          <w:p w:rsidR="00FB5E00" w:rsidRPr="005F5975" w:rsidRDefault="00FB5E00" w:rsidP="00A12581">
            <w:pPr>
              <w:jc w:val="center"/>
              <w:rPr>
                <w:b/>
                <w:bCs/>
                <w:sz w:val="26"/>
              </w:rPr>
            </w:pPr>
            <w:r w:rsidRPr="005F5975">
              <w:rPr>
                <w:b/>
                <w:bCs/>
                <w:sz w:val="26"/>
              </w:rPr>
              <w:t>PGS. TS. Lê Thị Trinh</w:t>
            </w:r>
          </w:p>
        </w:tc>
        <w:tc>
          <w:tcPr>
            <w:tcW w:w="3055" w:type="pct"/>
          </w:tcPr>
          <w:p w:rsidR="00FB5E00" w:rsidRPr="005F5975" w:rsidRDefault="00FB5E00" w:rsidP="00A12581">
            <w:pPr>
              <w:jc w:val="center"/>
              <w:rPr>
                <w:b/>
                <w:bCs/>
                <w:sz w:val="26"/>
              </w:rPr>
            </w:pPr>
            <w:r w:rsidRPr="005F5975">
              <w:rPr>
                <w:b/>
                <w:bCs/>
                <w:sz w:val="26"/>
              </w:rPr>
              <w:t>Người biên soạn</w:t>
            </w:r>
          </w:p>
          <w:p w:rsidR="00FB5E00" w:rsidRPr="005F5975" w:rsidRDefault="00FB5E00" w:rsidP="00A12581">
            <w:pPr>
              <w:jc w:val="center"/>
              <w:rPr>
                <w:b/>
                <w:bCs/>
                <w:sz w:val="26"/>
              </w:rPr>
            </w:pPr>
          </w:p>
          <w:p w:rsidR="00FB5E00" w:rsidRPr="005F5975" w:rsidRDefault="00FB5E00" w:rsidP="00A12581">
            <w:pPr>
              <w:jc w:val="center"/>
              <w:rPr>
                <w:b/>
                <w:bCs/>
                <w:sz w:val="26"/>
              </w:rPr>
            </w:pPr>
          </w:p>
          <w:p w:rsidR="00FB5E00" w:rsidRPr="005F5975" w:rsidRDefault="00FB5E00" w:rsidP="00A12581">
            <w:pPr>
              <w:jc w:val="center"/>
              <w:rPr>
                <w:b/>
                <w:bCs/>
                <w:sz w:val="26"/>
              </w:rPr>
            </w:pPr>
          </w:p>
          <w:p w:rsidR="00FB5E00" w:rsidRPr="005F5975" w:rsidRDefault="00FB5E00" w:rsidP="00A12581">
            <w:pPr>
              <w:jc w:val="center"/>
              <w:rPr>
                <w:b/>
                <w:bCs/>
                <w:sz w:val="26"/>
              </w:rPr>
            </w:pPr>
          </w:p>
          <w:p w:rsidR="00FB5E00" w:rsidRPr="005F5975" w:rsidRDefault="00FB5E00" w:rsidP="00A12581">
            <w:pPr>
              <w:jc w:val="center"/>
              <w:rPr>
                <w:b/>
                <w:bCs/>
                <w:sz w:val="26"/>
              </w:rPr>
            </w:pPr>
          </w:p>
          <w:p w:rsidR="00FB5E00" w:rsidRPr="005F5975" w:rsidRDefault="00FB5E00" w:rsidP="00A12581">
            <w:pPr>
              <w:jc w:val="center"/>
              <w:rPr>
                <w:b/>
                <w:bCs/>
                <w:sz w:val="26"/>
              </w:rPr>
            </w:pPr>
            <w:r w:rsidRPr="00F43496">
              <w:rPr>
                <w:rFonts w:cs="Times New Roman"/>
                <w:b/>
                <w:iCs/>
                <w:color w:val="000000"/>
                <w:sz w:val="26"/>
                <w:szCs w:val="26"/>
              </w:rPr>
              <w:t>PGS.TS. Hoàng Ngọc Khắc</w:t>
            </w:r>
          </w:p>
          <w:p w:rsidR="00FB5E00" w:rsidRPr="005F5975" w:rsidRDefault="00FB5E00" w:rsidP="00A12581">
            <w:pPr>
              <w:rPr>
                <w:b/>
                <w:bCs/>
              </w:rPr>
            </w:pPr>
          </w:p>
        </w:tc>
      </w:tr>
    </w:tbl>
    <w:p w:rsidR="00732206" w:rsidRDefault="00732206"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tbl>
      <w:tblPr>
        <w:tblW w:w="11080" w:type="dxa"/>
        <w:tblInd w:w="-851" w:type="dxa"/>
        <w:tblLook w:val="01E0" w:firstRow="1" w:lastRow="1" w:firstColumn="1" w:lastColumn="1" w:noHBand="0" w:noVBand="0"/>
      </w:tblPr>
      <w:tblGrid>
        <w:gridCol w:w="5320"/>
        <w:gridCol w:w="5760"/>
      </w:tblGrid>
      <w:tr w:rsidR="00B76D1D" w:rsidRPr="00437C0C" w:rsidTr="00FC081E">
        <w:trPr>
          <w:trHeight w:val="1149"/>
        </w:trPr>
        <w:tc>
          <w:tcPr>
            <w:tcW w:w="5320" w:type="dxa"/>
            <w:shd w:val="clear" w:color="auto" w:fill="auto"/>
          </w:tcPr>
          <w:p w:rsidR="00B76D1D" w:rsidRPr="00724719" w:rsidRDefault="00B76D1D" w:rsidP="00FC081E">
            <w:pPr>
              <w:spacing w:line="264" w:lineRule="auto"/>
              <w:jc w:val="center"/>
              <w:rPr>
                <w:rFonts w:cs="Times New Roman"/>
                <w:bCs/>
                <w:color w:val="000000"/>
                <w:sz w:val="24"/>
                <w:szCs w:val="24"/>
              </w:rPr>
            </w:pPr>
            <w:r w:rsidRPr="00724719">
              <w:rPr>
                <w:rFonts w:cs="Times New Roman"/>
                <w:bCs/>
                <w:color w:val="000000"/>
                <w:sz w:val="24"/>
                <w:szCs w:val="24"/>
              </w:rPr>
              <w:lastRenderedPageBreak/>
              <w:t>BỘ TÀI NGUYÊN VÀ MÔI TRƯỜNG</w:t>
            </w:r>
          </w:p>
          <w:p w:rsidR="00B76D1D" w:rsidRPr="00724719" w:rsidRDefault="00B76D1D" w:rsidP="00FC081E">
            <w:pPr>
              <w:spacing w:line="264" w:lineRule="auto"/>
              <w:jc w:val="center"/>
              <w:rPr>
                <w:rFonts w:cs="Times New Roman"/>
                <w:b/>
                <w:bCs/>
                <w:color w:val="000000"/>
                <w:sz w:val="24"/>
                <w:szCs w:val="24"/>
              </w:rPr>
            </w:pPr>
            <w:r w:rsidRPr="00724719">
              <w:rPr>
                <w:rFonts w:cs="Times New Roman"/>
                <w:b/>
                <w:bCs/>
                <w:color w:val="000000"/>
                <w:sz w:val="24"/>
                <w:szCs w:val="24"/>
              </w:rPr>
              <w:t>TRƯỜNG ĐẠI HỌC</w:t>
            </w:r>
          </w:p>
          <w:p w:rsidR="00B76D1D" w:rsidRPr="00724719" w:rsidRDefault="00B76D1D" w:rsidP="00FC081E">
            <w:pPr>
              <w:spacing w:line="264" w:lineRule="auto"/>
              <w:jc w:val="center"/>
              <w:rPr>
                <w:rFonts w:cs="Times New Roman"/>
                <w:b/>
                <w:sz w:val="24"/>
                <w:szCs w:val="24"/>
              </w:rPr>
            </w:pPr>
            <w:r w:rsidRPr="00724719">
              <w:rPr>
                <w:rFonts w:cs="Times New Roman"/>
                <w:b/>
                <w:bCs/>
                <w:color w:val="000000"/>
                <w:sz w:val="24"/>
                <w:szCs w:val="24"/>
              </w:rPr>
              <w:t>TÀI NGUYÊN VÀ MÔI TRƯỜNG HÀ NỘI</w:t>
            </w:r>
          </w:p>
          <w:p w:rsidR="00B76D1D" w:rsidRPr="00724719" w:rsidRDefault="00B76D1D" w:rsidP="00FC081E">
            <w:pPr>
              <w:spacing w:line="264" w:lineRule="auto"/>
              <w:rPr>
                <w:rFonts w:cs="Times New Roman"/>
                <w:sz w:val="24"/>
                <w:szCs w:val="24"/>
              </w:rPr>
            </w:pPr>
            <w:r w:rsidRPr="00724719">
              <w:rPr>
                <w:rFonts w:cs="Times New Roman"/>
                <w:noProof/>
                <w:spacing w:val="-6"/>
                <w:sz w:val="24"/>
                <w:szCs w:val="24"/>
              </w:rPr>
              <mc:AlternateContent>
                <mc:Choice Requires="wps">
                  <w:drawing>
                    <wp:anchor distT="0" distB="0" distL="114300" distR="114300" simplePos="0" relativeHeight="251797504" behindDoc="0" locked="0" layoutInCell="1" allowOverlap="1" wp14:anchorId="0FF7A88B" wp14:editId="2B099D76">
                      <wp:simplePos x="0" y="0"/>
                      <wp:positionH relativeFrom="column">
                        <wp:posOffset>995680</wp:posOffset>
                      </wp:positionH>
                      <wp:positionV relativeFrom="paragraph">
                        <wp:posOffset>41910</wp:posOffset>
                      </wp:positionV>
                      <wp:extent cx="1064260" cy="0"/>
                      <wp:effectExtent l="5080" t="13335" r="6985" b="571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pt,3.3pt" to="16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fZ7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TRop0&#10;0KO9t0Q0rUelVgoU1BaBE5TqjcshoVQ7G2qlZ7U3L5p+d0jpsiWq4ZHx68UAShYykjcpYeMM3Hfo&#10;P2sGMeTodZTtXNsuQIIg6By7c7l3h589onCYpfPpZA5NpIMvIfmQaKzzn7juUDAKLIUKwpGcnF6c&#10;D0RIPoSEY6W3QsrYfKlQD9XPJrOY4LQULDhDmLPNoZQWnUgYn/jFqsDzGGb1UbEI1nLCNjfbEyGv&#10;NlwuVcCDUoDOzbrOx49lutwsNovpCIrbjKZpVY0+bsvpaL7NnmbVh6osq+xnoJZN81YwxlVgN8xq&#10;Nv27Wbi9muuU3af1LkPyFj3qBWSHfyQdexnadx2Eg2aXnR16DOMZg29PKcz/4x7sxwe//gUAAP//&#10;AwBQSwMEFAAGAAgAAAAhAHvGtV7aAAAABwEAAA8AAABkcnMvZG93bnJldi54bWxMjsFOwzAQRO9I&#10;/IO1SFyq1iEtEQpxKgTkxoVCxXUbL0lEvE5jtw18PQsXOD7NaOYV68n16khj6DwbuFokoIhrbztu&#10;DLy+VPMbUCEiW+w9k4FPCrAuz88KzK0/8TMdN7FRMsIhRwNtjEOudahbchgWfiCW7N2PDqPg2Gg7&#10;4knGXa/TJMm0w47locWB7luqPzYHZyBUW9pXX7N6lrwtG0/p/uHpEY25vJjubkFFmuJfGX70RR1K&#10;cdr5A9ugeuHrTNSjgSwDJfkyXa1A7X5Zl4X+719+AwAA//8DAFBLAQItABQABgAIAAAAIQC2gziS&#10;/gAAAOEBAAATAAAAAAAAAAAAAAAAAAAAAABbQ29udGVudF9UeXBlc10ueG1sUEsBAi0AFAAGAAgA&#10;AAAhADj9If/WAAAAlAEAAAsAAAAAAAAAAAAAAAAALwEAAF9yZWxzLy5yZWxzUEsBAi0AFAAGAAgA&#10;AAAhAKDx9nscAgAAOAQAAA4AAAAAAAAAAAAAAAAALgIAAGRycy9lMm9Eb2MueG1sUEsBAi0AFAAG&#10;AAgAAAAhAHvGtV7aAAAABwEAAA8AAAAAAAAAAAAAAAAAdgQAAGRycy9kb3ducmV2LnhtbFBLBQYA&#10;AAAABAAEAPMAAAB9BQAAAAA=&#10;"/>
                  </w:pict>
                </mc:Fallback>
              </mc:AlternateContent>
            </w:r>
            <w:r w:rsidRPr="00724719">
              <w:rPr>
                <w:rFonts w:cs="Times New Roman"/>
                <w:sz w:val="24"/>
                <w:szCs w:val="24"/>
              </w:rPr>
              <w:t xml:space="preserve">              </w:t>
            </w:r>
          </w:p>
          <w:p w:rsidR="00B76D1D" w:rsidRPr="00724719" w:rsidRDefault="00B76D1D" w:rsidP="00FC081E">
            <w:pPr>
              <w:spacing w:line="264" w:lineRule="auto"/>
              <w:rPr>
                <w:rFonts w:cs="Times New Roman"/>
                <w:b/>
                <w:sz w:val="24"/>
                <w:szCs w:val="24"/>
              </w:rPr>
            </w:pPr>
            <w:r w:rsidRPr="00724719">
              <w:rPr>
                <w:rFonts w:cs="Times New Roman"/>
                <w:sz w:val="24"/>
                <w:szCs w:val="24"/>
              </w:rPr>
              <w:t xml:space="preserve">            </w:t>
            </w:r>
          </w:p>
        </w:tc>
        <w:tc>
          <w:tcPr>
            <w:tcW w:w="5760" w:type="dxa"/>
            <w:shd w:val="clear" w:color="auto" w:fill="auto"/>
          </w:tcPr>
          <w:p w:rsidR="00B76D1D" w:rsidRPr="00724719" w:rsidRDefault="00B76D1D" w:rsidP="00FC081E">
            <w:pPr>
              <w:spacing w:line="264" w:lineRule="auto"/>
              <w:rPr>
                <w:rFonts w:cs="Times New Roman"/>
                <w:b/>
                <w:sz w:val="24"/>
                <w:szCs w:val="24"/>
              </w:rPr>
            </w:pPr>
            <w:r w:rsidRPr="00724719">
              <w:rPr>
                <w:rFonts w:cs="Times New Roman"/>
                <w:b/>
                <w:sz w:val="24"/>
                <w:szCs w:val="24"/>
              </w:rPr>
              <w:t xml:space="preserve"> CỘNG HÒA XÃ HỘI CHỦ NGHĨA VIỆT NAM</w:t>
            </w:r>
          </w:p>
          <w:p w:rsidR="00B76D1D" w:rsidRPr="00724719" w:rsidRDefault="00B76D1D" w:rsidP="00FC081E">
            <w:pPr>
              <w:spacing w:line="264" w:lineRule="auto"/>
              <w:rPr>
                <w:rFonts w:cs="Times New Roman"/>
                <w:b/>
                <w:sz w:val="24"/>
                <w:szCs w:val="24"/>
              </w:rPr>
            </w:pPr>
            <w:r w:rsidRPr="00724719">
              <w:rPr>
                <w:rFonts w:cs="Times New Roman"/>
                <w:sz w:val="24"/>
                <w:szCs w:val="24"/>
              </w:rPr>
              <w:t xml:space="preserve">                    </w:t>
            </w:r>
            <w:r w:rsidRPr="00724719">
              <w:rPr>
                <w:rFonts w:cs="Times New Roman"/>
                <w:b/>
                <w:sz w:val="24"/>
                <w:szCs w:val="24"/>
              </w:rPr>
              <w:t>Độc lập –Tự do – Hạnh phúc</w:t>
            </w:r>
          </w:p>
          <w:p w:rsidR="00B76D1D" w:rsidRPr="00724719" w:rsidRDefault="00B76D1D" w:rsidP="00FC081E">
            <w:pPr>
              <w:spacing w:line="264" w:lineRule="auto"/>
              <w:rPr>
                <w:rFonts w:cs="Times New Roman"/>
                <w:i/>
                <w:sz w:val="24"/>
                <w:szCs w:val="24"/>
              </w:rPr>
            </w:pPr>
            <w:r w:rsidRPr="00724719">
              <w:rPr>
                <w:rFonts w:cs="Times New Roman"/>
                <w:i/>
                <w:noProof/>
                <w:sz w:val="24"/>
                <w:szCs w:val="24"/>
              </w:rPr>
              <mc:AlternateContent>
                <mc:Choice Requires="wps">
                  <w:drawing>
                    <wp:anchor distT="0" distB="0" distL="114300" distR="114300" simplePos="0" relativeHeight="251798528" behindDoc="0" locked="0" layoutInCell="1" allowOverlap="1" wp14:anchorId="2AEA7DDA" wp14:editId="00EAE0B4">
                      <wp:simplePos x="0" y="0"/>
                      <wp:positionH relativeFrom="column">
                        <wp:posOffset>1151890</wp:posOffset>
                      </wp:positionH>
                      <wp:positionV relativeFrom="paragraph">
                        <wp:posOffset>69850</wp:posOffset>
                      </wp:positionV>
                      <wp:extent cx="1190625" cy="0"/>
                      <wp:effectExtent l="8890" t="12700" r="10160" b="63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8" o:spid="_x0000_s1026" type="#_x0000_t32" style="position:absolute;margin-left:90.7pt;margin-top:5.5pt;width:93.7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XfIwIAAEwEAAAOAAAAZHJzL2Uyb0RvYy54bWysVMGO2jAQvVfqP1i5QxIaKESE1SqBXrZd&#10;JLYfYGyHWE08lm0IqOq/d2wC2t1eqqo5OOOM582bmecsH85dS07CWAmqiNJxEhGhGHCpDkX0/WUz&#10;mkfEOqo4bUGJIroIGz2sPn5Y9joXE2ig5cIQBFE273URNc7pPI4ta0RH7Ri0UOiswXTU4dYcYm5o&#10;j+hdG0+SZBb3YLg2wIS1+LW6OqNVwK9rwdxzXVvhSFtEyM2F1YR179d4taT5wVDdSDbQoP/AoqNS&#10;YdI7VEUdJUcj/4DqJDNgoXZjBl0MdS2ZCDVgNWnyrppdQ7UItWBzrL63yf4/WPbttDVE8iJa4KQU&#10;7XBGO2eoPDSOPBoDPSlBKewjGIJHsF+9tjmGlWprfMXsrHb6CdgPSxSUDVUHEXi/XDRipT4ifhPi&#10;N1Zj1n3/FTieoUcHoXnn2nQeEttCzmFGl/uMxNkRhh/TdJHMJtOIsJsvpvktUBvrvgjoiDeKyA6F&#10;3CtIQxp6erLO06L5LcBnVbCRbRsE0SrSY0emmMd7LLSSe2fYmMO+bA05US+p8IQa3x0zcFQ8gDWC&#10;8vVgOyrbq43JW+XxsDCkM1hXzfxcJIv1fD3PRtlkth5lSVWNHjdlNppt0s/T6lNVllX6y1NLs7yR&#10;nAvl2d30m2Z/p4/hJl2Vd1fwvQ3xW/TQLyR7ewfSYbJ+mFdZ7IFftuY2cZRsODxcL38nXu/Rfv0T&#10;WP0GAAD//wMAUEsDBBQABgAIAAAAIQDZ1iXg3AAAAAkBAAAPAAAAZHJzL2Rvd25yZXYueG1sTI9B&#10;T8MwDIXvSPyHyEhcEEs7YOpK02lC4sCRbRJXrzFtoXGqJl3Lfj1GHODmZz89f6/YzK5TJxpC69lA&#10;ukhAEVfetlwbOOyfbzNQISJb7DyTgS8KsCkvLwrMrZ/4lU67WCsJ4ZCjgSbGPtc6VA05DAvfE8vt&#10;3Q8Oo8ih1nbAScJdp5dJstIOW5YPDfb01FD1uRudAQrjQ5ps164+vJynm7fl+WPq98ZcX83bR1CR&#10;5vhnhh98QYdSmI5+ZBtUJzpL78UqQyqdxHC3ytagjr8LXRb6f4PyGwAA//8DAFBLAQItABQABgAI&#10;AAAAIQC2gziS/gAAAOEBAAATAAAAAAAAAAAAAAAAAAAAAABbQ29udGVudF9UeXBlc10ueG1sUEsB&#10;Ai0AFAAGAAgAAAAhADj9If/WAAAAlAEAAAsAAAAAAAAAAAAAAAAALwEAAF9yZWxzLy5yZWxzUEsB&#10;Ai0AFAAGAAgAAAAhAESbld8jAgAATAQAAA4AAAAAAAAAAAAAAAAALgIAAGRycy9lMm9Eb2MueG1s&#10;UEsBAi0AFAAGAAgAAAAhANnWJeDcAAAACQEAAA8AAAAAAAAAAAAAAAAAfQQAAGRycy9kb3ducmV2&#10;LnhtbFBLBQYAAAAABAAEAPMAAACGBQAAAAA=&#10;"/>
                  </w:pict>
                </mc:Fallback>
              </mc:AlternateContent>
            </w:r>
            <w:r w:rsidRPr="00724719">
              <w:rPr>
                <w:rFonts w:cs="Times New Roman"/>
                <w:i/>
                <w:sz w:val="24"/>
                <w:szCs w:val="24"/>
              </w:rPr>
              <w:t xml:space="preserve">                    </w:t>
            </w:r>
          </w:p>
        </w:tc>
      </w:tr>
    </w:tbl>
    <w:p w:rsidR="009E0BFA" w:rsidRPr="00437C0C" w:rsidRDefault="009E0BFA" w:rsidP="009E0BFA">
      <w:pPr>
        <w:spacing w:line="264" w:lineRule="auto"/>
        <w:jc w:val="center"/>
        <w:rPr>
          <w:rFonts w:eastAsia="MS Mincho"/>
          <w:b/>
          <w:bCs/>
          <w:szCs w:val="26"/>
        </w:rPr>
      </w:pPr>
      <w:r w:rsidRPr="00437C0C">
        <w:rPr>
          <w:rFonts w:eastAsia="MS Mincho"/>
          <w:b/>
          <w:bCs/>
          <w:szCs w:val="26"/>
        </w:rPr>
        <w:t>ĐỀ CƯƠNG CHI TIẾT HỌC PHẦN</w:t>
      </w:r>
    </w:p>
    <w:p w:rsidR="00FB5E00" w:rsidRPr="003D7F03" w:rsidRDefault="00FB5E00" w:rsidP="00FB5E00">
      <w:pPr>
        <w:spacing w:line="288" w:lineRule="auto"/>
        <w:jc w:val="center"/>
        <w:rPr>
          <w:b/>
          <w:bCs/>
          <w:sz w:val="26"/>
          <w:szCs w:val="26"/>
        </w:rPr>
      </w:pPr>
      <w:r w:rsidRPr="003D7F03">
        <w:rPr>
          <w:b/>
          <w:bCs/>
          <w:color w:val="000000"/>
          <w:sz w:val="26"/>
          <w:szCs w:val="26"/>
        </w:rPr>
        <w:t>LÝ THUYẾT</w:t>
      </w:r>
    </w:p>
    <w:p w:rsidR="009E0BFA" w:rsidRPr="00894474" w:rsidRDefault="00FB5E00" w:rsidP="00FB5E00">
      <w:pPr>
        <w:spacing w:line="264" w:lineRule="auto"/>
        <w:jc w:val="center"/>
        <w:rPr>
          <w:bCs/>
          <w:i/>
          <w:color w:val="000000"/>
          <w:sz w:val="26"/>
          <w:szCs w:val="26"/>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9E0BFA" w:rsidRPr="00437C0C" w:rsidRDefault="009E0BFA" w:rsidP="009E0BFA">
      <w:pPr>
        <w:spacing w:line="264" w:lineRule="auto"/>
        <w:jc w:val="center"/>
        <w:rPr>
          <w:bCs/>
          <w:i/>
          <w:color w:val="000000"/>
          <w:szCs w:val="26"/>
        </w:rPr>
      </w:pPr>
    </w:p>
    <w:p w:rsidR="009E0BFA" w:rsidRPr="00894474" w:rsidRDefault="009E0BFA" w:rsidP="009E0BFA">
      <w:pPr>
        <w:spacing w:before="60" w:after="60" w:line="288" w:lineRule="auto"/>
        <w:jc w:val="both"/>
        <w:rPr>
          <w:rFonts w:eastAsia="MS Mincho"/>
          <w:b/>
          <w:bCs/>
          <w:sz w:val="26"/>
          <w:szCs w:val="26"/>
        </w:rPr>
      </w:pPr>
      <w:r w:rsidRPr="00374FF0">
        <w:rPr>
          <w:rFonts w:eastAsia="MS Mincho"/>
          <w:b/>
          <w:bCs/>
          <w:sz w:val="26"/>
          <w:szCs w:val="26"/>
        </w:rPr>
        <w:t>1. Thông tin chung v</w:t>
      </w:r>
      <w:r w:rsidRPr="00894474">
        <w:rPr>
          <w:rFonts w:eastAsia="MS Mincho"/>
          <w:b/>
          <w:bCs/>
          <w:sz w:val="26"/>
          <w:szCs w:val="26"/>
        </w:rPr>
        <w:t xml:space="preserve">ề </w:t>
      </w:r>
      <w:r w:rsidR="00A12581">
        <w:rPr>
          <w:rFonts w:cs="Times New Roman"/>
          <w:b/>
          <w:sz w:val="26"/>
          <w:szCs w:val="26"/>
        </w:rPr>
        <w:t>môn học</w:t>
      </w:r>
      <w:r w:rsidRPr="00894474">
        <w:rPr>
          <w:rFonts w:eastAsia="MS Mincho"/>
          <w:b/>
          <w:bCs/>
          <w:sz w:val="26"/>
          <w:szCs w:val="26"/>
        </w:rPr>
        <w:t xml:space="preserve"> </w:t>
      </w:r>
    </w:p>
    <w:p w:rsidR="009E0BFA" w:rsidRPr="00894474" w:rsidRDefault="009E0BFA" w:rsidP="009E0BFA">
      <w:pPr>
        <w:numPr>
          <w:ilvl w:val="0"/>
          <w:numId w:val="3"/>
        </w:numPr>
        <w:tabs>
          <w:tab w:val="clear" w:pos="720"/>
          <w:tab w:val="num" w:pos="786"/>
        </w:tabs>
        <w:spacing w:before="60" w:after="60" w:line="288" w:lineRule="auto"/>
        <w:ind w:left="786" w:hanging="357"/>
        <w:jc w:val="both"/>
        <w:rPr>
          <w:rFonts w:eastAsia="MS Mincho"/>
          <w:sz w:val="26"/>
          <w:szCs w:val="26"/>
        </w:rPr>
      </w:pPr>
      <w:r w:rsidRPr="00374FF0">
        <w:rPr>
          <w:rFonts w:eastAsia="MS Mincho"/>
          <w:sz w:val="26"/>
          <w:szCs w:val="26"/>
        </w:rPr>
        <w:t>Tên h</w:t>
      </w:r>
      <w:r w:rsidRPr="00894474">
        <w:rPr>
          <w:rFonts w:eastAsia="MS Mincho"/>
          <w:sz w:val="26"/>
          <w:szCs w:val="26"/>
        </w:rPr>
        <w:t>ọc phần:</w:t>
      </w:r>
      <w:r w:rsidRPr="00894474">
        <w:rPr>
          <w:rFonts w:eastAsia="MS Mincho"/>
          <w:sz w:val="26"/>
          <w:szCs w:val="26"/>
          <w:lang w:eastAsia="ja-JP"/>
        </w:rPr>
        <w:t xml:space="preserve"> </w:t>
      </w:r>
    </w:p>
    <w:p w:rsidR="009E0BFA" w:rsidRPr="009E0BFA" w:rsidRDefault="00A12581" w:rsidP="006206AB">
      <w:pPr>
        <w:pStyle w:val="ListParagraph"/>
        <w:numPr>
          <w:ilvl w:val="0"/>
          <w:numId w:val="4"/>
        </w:numPr>
        <w:spacing w:before="60" w:after="60" w:line="288" w:lineRule="auto"/>
        <w:jc w:val="both"/>
        <w:outlineLvl w:val="0"/>
        <w:rPr>
          <w:rFonts w:eastAsia="MS Mincho"/>
          <w:szCs w:val="26"/>
        </w:rPr>
      </w:pPr>
      <w:bookmarkStart w:id="192" w:name="_Toc9497827"/>
      <w:r>
        <w:rPr>
          <w:rFonts w:eastAsia="MS Mincho"/>
          <w:szCs w:val="26"/>
          <w:lang w:eastAsia="ja-JP"/>
        </w:rPr>
        <w:t>T</w:t>
      </w:r>
      <w:r w:rsidR="009E0BFA" w:rsidRPr="009E0BFA">
        <w:rPr>
          <w:rFonts w:eastAsia="MS Mincho"/>
          <w:szCs w:val="26"/>
          <w:lang w:eastAsia="ja-JP"/>
        </w:rPr>
        <w:t xml:space="preserve">iếng Việt: </w:t>
      </w:r>
      <w:r w:rsidR="009E0BFA" w:rsidRPr="009E0BFA">
        <w:rPr>
          <w:rFonts w:eastAsia="MS Mincho"/>
          <w:b/>
          <w:szCs w:val="26"/>
          <w:lang w:eastAsia="ja-JP"/>
        </w:rPr>
        <w:t>Kiểm soát sinh học</w:t>
      </w:r>
      <w:bookmarkEnd w:id="192"/>
      <w:r w:rsidR="009E0BFA" w:rsidRPr="00894474">
        <w:rPr>
          <w:rFonts w:eastAsia="MS Mincho"/>
          <w:b/>
          <w:szCs w:val="26"/>
          <w:lang w:eastAsia="ja-JP"/>
        </w:rPr>
        <w:fldChar w:fldCharType="begin"/>
      </w:r>
      <w:r w:rsidR="009E0BFA" w:rsidRPr="009E0BFA">
        <w:rPr>
          <w:b/>
          <w:szCs w:val="26"/>
        </w:rPr>
        <w:instrText xml:space="preserve"> TC "</w:instrText>
      </w:r>
      <w:bookmarkStart w:id="193" w:name="_Toc529609020"/>
      <w:r w:rsidR="009E0BFA" w:rsidRPr="009E0BFA">
        <w:rPr>
          <w:rFonts w:eastAsia="MS Mincho"/>
          <w:b/>
          <w:szCs w:val="26"/>
          <w:lang w:eastAsia="ja-JP"/>
        </w:rPr>
        <w:instrText>Hóa kỹ thuật môi trường ứng dụng</w:instrText>
      </w:r>
      <w:bookmarkEnd w:id="193"/>
      <w:r w:rsidR="009E0BFA" w:rsidRPr="009E0BFA">
        <w:rPr>
          <w:b/>
          <w:szCs w:val="26"/>
        </w:rPr>
        <w:instrText xml:space="preserve">" \f C \l "1" </w:instrText>
      </w:r>
      <w:r w:rsidR="009E0BFA" w:rsidRPr="00894474">
        <w:rPr>
          <w:rFonts w:eastAsia="MS Mincho"/>
          <w:b/>
          <w:szCs w:val="26"/>
          <w:lang w:eastAsia="ja-JP"/>
        </w:rPr>
        <w:fldChar w:fldCharType="end"/>
      </w:r>
      <w:r w:rsidR="009E0BFA" w:rsidRPr="009E0BFA">
        <w:rPr>
          <w:rFonts w:eastAsia="MS Mincho"/>
          <w:b/>
          <w:szCs w:val="26"/>
        </w:rPr>
        <w:t xml:space="preserve"> </w:t>
      </w:r>
    </w:p>
    <w:p w:rsidR="009E0BFA" w:rsidRPr="009E0BFA" w:rsidRDefault="009E0BFA" w:rsidP="006206AB">
      <w:pPr>
        <w:pStyle w:val="ListParagraph"/>
        <w:numPr>
          <w:ilvl w:val="0"/>
          <w:numId w:val="4"/>
        </w:numPr>
        <w:spacing w:before="60" w:after="60" w:line="288" w:lineRule="auto"/>
        <w:jc w:val="both"/>
        <w:rPr>
          <w:rFonts w:eastAsia="MS Mincho"/>
          <w:szCs w:val="26"/>
        </w:rPr>
      </w:pPr>
      <w:r w:rsidRPr="009E0BFA">
        <w:rPr>
          <w:rFonts w:eastAsia="MS Mincho"/>
          <w:szCs w:val="26"/>
        </w:rPr>
        <w:t>Tiếng Anh:</w:t>
      </w:r>
      <w:r w:rsidRPr="009E0BFA">
        <w:rPr>
          <w:rFonts w:eastAsia="MS Mincho"/>
          <w:szCs w:val="26"/>
          <w:lang w:eastAsia="ja-JP"/>
        </w:rPr>
        <w:t xml:space="preserve"> </w:t>
      </w:r>
      <w:r w:rsidRPr="009E0BFA">
        <w:rPr>
          <w:rFonts w:eastAsia="MS Mincho"/>
          <w:b/>
          <w:bCs/>
          <w:szCs w:val="26"/>
        </w:rPr>
        <w:t>Biological Control</w:t>
      </w:r>
    </w:p>
    <w:p w:rsidR="009E0BFA" w:rsidRPr="00894474" w:rsidRDefault="009E0BFA" w:rsidP="009E0BFA">
      <w:pPr>
        <w:numPr>
          <w:ilvl w:val="0"/>
          <w:numId w:val="3"/>
        </w:numPr>
        <w:tabs>
          <w:tab w:val="clear" w:pos="720"/>
          <w:tab w:val="num" w:pos="786"/>
        </w:tabs>
        <w:spacing w:before="60" w:after="60" w:line="288" w:lineRule="auto"/>
        <w:ind w:left="786" w:hanging="357"/>
        <w:jc w:val="both"/>
        <w:rPr>
          <w:rFonts w:eastAsia="MS Mincho"/>
          <w:sz w:val="26"/>
          <w:szCs w:val="26"/>
        </w:rPr>
      </w:pPr>
      <w:r w:rsidRPr="00374FF0">
        <w:rPr>
          <w:rFonts w:eastAsia="MS Mincho"/>
          <w:sz w:val="26"/>
          <w:szCs w:val="26"/>
        </w:rPr>
        <w:t>Mã h</w:t>
      </w:r>
      <w:r w:rsidRPr="00894474">
        <w:rPr>
          <w:rFonts w:eastAsia="MS Mincho"/>
          <w:sz w:val="26"/>
          <w:szCs w:val="26"/>
        </w:rPr>
        <w:t xml:space="preserve">ọc phần: </w:t>
      </w:r>
      <w:r w:rsidR="00B76D1D">
        <w:rPr>
          <w:rFonts w:eastAsia="MS Mincho"/>
          <w:bCs/>
          <w:sz w:val="26"/>
          <w:szCs w:val="26"/>
          <w:lang w:val="nl-NL"/>
        </w:rPr>
        <w:t>ESBC 830</w:t>
      </w:r>
    </w:p>
    <w:p w:rsidR="009E0BFA" w:rsidRPr="00894474" w:rsidRDefault="009E0BFA" w:rsidP="009E0BFA">
      <w:pPr>
        <w:numPr>
          <w:ilvl w:val="0"/>
          <w:numId w:val="3"/>
        </w:numPr>
        <w:tabs>
          <w:tab w:val="clear" w:pos="720"/>
          <w:tab w:val="num" w:pos="786"/>
        </w:tabs>
        <w:spacing w:before="60" w:after="60" w:line="288" w:lineRule="auto"/>
        <w:ind w:left="786" w:hanging="357"/>
        <w:jc w:val="both"/>
        <w:rPr>
          <w:rFonts w:eastAsia="MS Mincho"/>
          <w:sz w:val="26"/>
          <w:szCs w:val="26"/>
        </w:rPr>
      </w:pPr>
      <w:r w:rsidRPr="00374FF0">
        <w:rPr>
          <w:rFonts w:eastAsia="MS Mincho"/>
          <w:sz w:val="26"/>
          <w:szCs w:val="26"/>
        </w:rPr>
        <w:t>S</w:t>
      </w:r>
      <w:r w:rsidRPr="00894474">
        <w:rPr>
          <w:rFonts w:eastAsia="MS Mincho"/>
          <w:sz w:val="26"/>
          <w:szCs w:val="26"/>
        </w:rPr>
        <w:t>ố tín chỉ</w:t>
      </w:r>
      <w:r w:rsidRPr="00894474">
        <w:rPr>
          <w:rFonts w:eastAsia="MS Mincho"/>
          <w:sz w:val="26"/>
          <w:szCs w:val="26"/>
          <w:lang w:eastAsia="ja-JP"/>
        </w:rPr>
        <w:t xml:space="preserve">: </w:t>
      </w:r>
      <w:r w:rsidR="00A12581">
        <w:rPr>
          <w:rFonts w:eastAsia="MS Mincho"/>
          <w:sz w:val="26"/>
          <w:szCs w:val="26"/>
          <w:lang w:eastAsia="ja-JP"/>
        </w:rPr>
        <w:t>0</w:t>
      </w:r>
      <w:r w:rsidRPr="00894474">
        <w:rPr>
          <w:rFonts w:eastAsia="MS Mincho"/>
          <w:sz w:val="26"/>
          <w:szCs w:val="26"/>
          <w:lang w:eastAsia="ja-JP"/>
        </w:rPr>
        <w:t xml:space="preserve">2 </w:t>
      </w:r>
    </w:p>
    <w:p w:rsidR="00A12581" w:rsidRPr="00C155C5" w:rsidRDefault="00A12581" w:rsidP="00A12581">
      <w:pPr>
        <w:pStyle w:val="ListParagraph"/>
        <w:numPr>
          <w:ilvl w:val="0"/>
          <w:numId w:val="3"/>
        </w:numPr>
        <w:spacing w:line="312" w:lineRule="auto"/>
        <w:jc w:val="both"/>
        <w:rPr>
          <w:szCs w:val="26"/>
        </w:rPr>
      </w:pPr>
      <w:r w:rsidRPr="00C155C5">
        <w:rPr>
          <w:szCs w:val="26"/>
        </w:rPr>
        <w:t>Đối tượng học: Thạc sĩ, ngành Khoa học môi trường</w:t>
      </w:r>
    </w:p>
    <w:p w:rsidR="00A12581" w:rsidRDefault="00A12581" w:rsidP="00A12581">
      <w:pPr>
        <w:pStyle w:val="ListParagraph"/>
        <w:numPr>
          <w:ilvl w:val="0"/>
          <w:numId w:val="3"/>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A12581" w:rsidRPr="003D7F03" w:rsidTr="00A12581">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A12581" w:rsidRPr="003D7F03" w:rsidRDefault="00A12581" w:rsidP="00A12581">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A12581" w:rsidRPr="003D7F03" w:rsidTr="00A12581">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A12581" w:rsidRPr="003D7F03" w:rsidRDefault="00A12581" w:rsidP="00A12581">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A12581" w:rsidRPr="003D7F03" w:rsidRDefault="00A12581" w:rsidP="00A12581">
            <w:pPr>
              <w:spacing w:line="288" w:lineRule="auto"/>
              <w:jc w:val="center"/>
              <w:rPr>
                <w:color w:val="000000"/>
                <w:sz w:val="26"/>
                <w:szCs w:val="26"/>
              </w:rPr>
            </w:pPr>
            <w:r w:rsidRPr="003D7F03">
              <w:rPr>
                <w:color w:val="000000"/>
                <w:sz w:val="26"/>
                <w:szCs w:val="26"/>
              </w:rPr>
              <w:t>□</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A12581" w:rsidRPr="003D7F03" w:rsidRDefault="00A12581" w:rsidP="00A12581">
            <w:pPr>
              <w:spacing w:line="288" w:lineRule="auto"/>
              <w:jc w:val="center"/>
              <w:rPr>
                <w:color w:val="000000"/>
                <w:sz w:val="26"/>
                <w:szCs w:val="26"/>
              </w:rPr>
            </w:pPr>
            <w:r w:rsidRPr="003D7F03">
              <w:rPr>
                <w:sz w:val="26"/>
                <w:szCs w:val="26"/>
              </w:rPr>
              <w:sym w:font="Wingdings" w:char="F0FE"/>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color w:val="000000"/>
                <w:sz w:val="26"/>
                <w:szCs w:val="26"/>
              </w:rPr>
            </w:pPr>
            <w:r>
              <w:rPr>
                <w:color w:val="000000"/>
                <w:sz w:val="26"/>
                <w:szCs w:val="26"/>
              </w:rPr>
              <w:t xml:space="preserve">Luận văn </w:t>
            </w:r>
          </w:p>
          <w:p w:rsidR="00A12581" w:rsidRPr="003D7F03" w:rsidRDefault="00A12581" w:rsidP="00A12581">
            <w:pPr>
              <w:spacing w:line="288" w:lineRule="auto"/>
              <w:jc w:val="center"/>
              <w:rPr>
                <w:color w:val="000000"/>
                <w:sz w:val="26"/>
                <w:szCs w:val="26"/>
              </w:rPr>
            </w:pPr>
            <w:r w:rsidRPr="003D7F03">
              <w:rPr>
                <w:color w:val="000000"/>
                <w:sz w:val="26"/>
                <w:szCs w:val="26"/>
              </w:rPr>
              <w:t xml:space="preserve"> □</w:t>
            </w:r>
          </w:p>
        </w:tc>
      </w:tr>
      <w:tr w:rsidR="00A12581" w:rsidRPr="003D7F03" w:rsidTr="00A12581">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color w:val="000000"/>
                <w:sz w:val="26"/>
                <w:szCs w:val="26"/>
              </w:rPr>
            </w:pPr>
            <w:r w:rsidRPr="003D7F03">
              <w:rPr>
                <w:color w:val="000000"/>
                <w:sz w:val="26"/>
                <w:szCs w:val="26"/>
              </w:rPr>
              <w:t xml:space="preserve">Bắt buộc </w:t>
            </w:r>
          </w:p>
          <w:p w:rsidR="00A12581" w:rsidRPr="003D7F03" w:rsidRDefault="00A12581" w:rsidP="00A1258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color w:val="000000"/>
                <w:sz w:val="26"/>
                <w:szCs w:val="26"/>
              </w:rPr>
            </w:pPr>
            <w:r w:rsidRPr="003D7F03">
              <w:rPr>
                <w:color w:val="000000"/>
                <w:sz w:val="26"/>
                <w:szCs w:val="26"/>
              </w:rPr>
              <w:t xml:space="preserve">Tự chọn </w:t>
            </w:r>
          </w:p>
          <w:p w:rsidR="00A12581" w:rsidRPr="003D7F03" w:rsidRDefault="00A12581" w:rsidP="00A1258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sz w:val="26"/>
                <w:szCs w:val="26"/>
              </w:rPr>
            </w:pPr>
            <w:r w:rsidRPr="003D7F03">
              <w:rPr>
                <w:color w:val="000000"/>
                <w:sz w:val="26"/>
                <w:szCs w:val="26"/>
              </w:rPr>
              <w:t xml:space="preserve">Bắt buộc </w:t>
            </w:r>
          </w:p>
          <w:p w:rsidR="00A12581" w:rsidRPr="003D7F03" w:rsidRDefault="00A12581" w:rsidP="00A1258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color w:val="000000"/>
                <w:sz w:val="26"/>
                <w:szCs w:val="26"/>
              </w:rPr>
            </w:pPr>
            <w:r w:rsidRPr="003D7F03">
              <w:rPr>
                <w:color w:val="000000"/>
                <w:sz w:val="26"/>
                <w:szCs w:val="26"/>
              </w:rPr>
              <w:t>Tự chọn</w:t>
            </w:r>
          </w:p>
          <w:p w:rsidR="00A12581" w:rsidRPr="003D7F03" w:rsidRDefault="00A12581" w:rsidP="00A12581">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color w:val="000000"/>
                <w:sz w:val="26"/>
                <w:szCs w:val="26"/>
              </w:rPr>
            </w:pPr>
            <w:r w:rsidRPr="003D7F03">
              <w:rPr>
                <w:color w:val="000000"/>
                <w:sz w:val="26"/>
                <w:szCs w:val="26"/>
              </w:rPr>
              <w:t xml:space="preserve">Bắt buộc </w:t>
            </w:r>
          </w:p>
          <w:p w:rsidR="00A12581" w:rsidRPr="003D7F03" w:rsidRDefault="00A12581" w:rsidP="00A1258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color w:val="000000"/>
                <w:sz w:val="26"/>
                <w:szCs w:val="26"/>
              </w:rPr>
            </w:pPr>
            <w:r w:rsidRPr="003D7F03">
              <w:rPr>
                <w:color w:val="000000"/>
                <w:sz w:val="26"/>
                <w:szCs w:val="26"/>
              </w:rPr>
              <w:t xml:space="preserve">Tự chọn </w:t>
            </w:r>
          </w:p>
          <w:p w:rsidR="00A12581" w:rsidRPr="003D7F03" w:rsidRDefault="00A12581" w:rsidP="00A12581">
            <w:pPr>
              <w:spacing w:line="288" w:lineRule="auto"/>
              <w:jc w:val="center"/>
              <w:rPr>
                <w:color w:val="000000"/>
                <w:sz w:val="26"/>
                <w:szCs w:val="26"/>
              </w:rPr>
            </w:pPr>
            <w:r w:rsidRPr="003D7F03">
              <w:rPr>
                <w:sz w:val="26"/>
                <w:szCs w:val="26"/>
              </w:rPr>
              <w:sym w:font="Wingdings" w:char="F0FE"/>
            </w:r>
          </w:p>
        </w:tc>
        <w:tc>
          <w:tcPr>
            <w:tcW w:w="1475" w:type="dxa"/>
            <w:vMerge/>
            <w:tcBorders>
              <w:top w:val="nil"/>
              <w:left w:val="single" w:sz="4" w:space="0" w:color="auto"/>
              <w:bottom w:val="single" w:sz="4" w:space="0" w:color="auto"/>
              <w:right w:val="single" w:sz="4" w:space="0" w:color="auto"/>
            </w:tcBorders>
            <w:vAlign w:val="center"/>
            <w:hideMark/>
          </w:tcPr>
          <w:p w:rsidR="00A12581" w:rsidRPr="003D7F03" w:rsidRDefault="00A12581" w:rsidP="00A12581">
            <w:pPr>
              <w:spacing w:line="288" w:lineRule="auto"/>
              <w:rPr>
                <w:color w:val="000000"/>
                <w:sz w:val="26"/>
                <w:szCs w:val="26"/>
              </w:rPr>
            </w:pPr>
          </w:p>
        </w:tc>
      </w:tr>
    </w:tbl>
    <w:p w:rsidR="009E0BFA" w:rsidRPr="00894474" w:rsidRDefault="00A12581" w:rsidP="009E0BFA">
      <w:pPr>
        <w:numPr>
          <w:ilvl w:val="0"/>
          <w:numId w:val="3"/>
        </w:numPr>
        <w:tabs>
          <w:tab w:val="clear" w:pos="720"/>
          <w:tab w:val="num" w:pos="786"/>
        </w:tabs>
        <w:spacing w:before="60" w:after="60" w:line="288" w:lineRule="auto"/>
        <w:ind w:left="786" w:hanging="357"/>
        <w:jc w:val="both"/>
        <w:rPr>
          <w:rFonts w:eastAsia="MS Mincho"/>
          <w:sz w:val="26"/>
          <w:szCs w:val="26"/>
        </w:rPr>
      </w:pPr>
      <w:r w:rsidRPr="0073577D">
        <w:rPr>
          <w:rFonts w:eastAsia="MS Mincho"/>
          <w:sz w:val="26"/>
          <w:szCs w:val="26"/>
        </w:rPr>
        <w:t xml:space="preserve">Giờ tín chỉ đối với các hoạt động: </w:t>
      </w:r>
      <w:r>
        <w:rPr>
          <w:rFonts w:eastAsia="MS Mincho"/>
          <w:sz w:val="26"/>
          <w:szCs w:val="26"/>
        </w:rPr>
        <w:t>30 tiết</w:t>
      </w:r>
      <w:r w:rsidR="009E0BFA" w:rsidRPr="00894474">
        <w:rPr>
          <w:rFonts w:eastAsia="MS Mincho"/>
          <w:sz w:val="26"/>
          <w:szCs w:val="26"/>
        </w:rPr>
        <w:t xml:space="preserve"> </w:t>
      </w:r>
    </w:p>
    <w:p w:rsidR="009E0BFA" w:rsidRPr="00894474" w:rsidRDefault="009E0BFA" w:rsidP="009E0BFA">
      <w:pPr>
        <w:numPr>
          <w:ilvl w:val="1"/>
          <w:numId w:val="3"/>
        </w:numPr>
        <w:tabs>
          <w:tab w:val="clear" w:pos="1440"/>
          <w:tab w:val="num" w:pos="1320"/>
          <w:tab w:val="left" w:pos="3960"/>
        </w:tabs>
        <w:spacing w:before="60" w:after="60" w:line="288" w:lineRule="auto"/>
        <w:ind w:left="1320"/>
        <w:jc w:val="both"/>
        <w:rPr>
          <w:color w:val="000000"/>
          <w:sz w:val="26"/>
          <w:szCs w:val="26"/>
        </w:rPr>
      </w:pPr>
      <w:r w:rsidRPr="00894474">
        <w:rPr>
          <w:color w:val="000000"/>
          <w:sz w:val="26"/>
          <w:szCs w:val="26"/>
        </w:rPr>
        <w:t xml:space="preserve">Nghe giảng lý thuyết  </w:t>
      </w:r>
      <w:r w:rsidRPr="00894474">
        <w:rPr>
          <w:color w:val="000000"/>
          <w:sz w:val="26"/>
          <w:szCs w:val="26"/>
        </w:rPr>
        <w:tab/>
      </w:r>
      <w:r w:rsidRPr="00894474">
        <w:rPr>
          <w:color w:val="000000"/>
          <w:sz w:val="26"/>
          <w:szCs w:val="26"/>
        </w:rPr>
        <w:tab/>
      </w:r>
      <w:r w:rsidRPr="00894474">
        <w:rPr>
          <w:color w:val="000000"/>
          <w:sz w:val="26"/>
          <w:szCs w:val="26"/>
        </w:rPr>
        <w:tab/>
        <w:t>: 22 tiết</w:t>
      </w:r>
    </w:p>
    <w:p w:rsidR="009E0BFA" w:rsidRPr="00894474" w:rsidRDefault="00A12581" w:rsidP="009E0BFA">
      <w:pPr>
        <w:numPr>
          <w:ilvl w:val="1"/>
          <w:numId w:val="3"/>
        </w:numPr>
        <w:tabs>
          <w:tab w:val="clear" w:pos="1440"/>
          <w:tab w:val="num" w:pos="1320"/>
          <w:tab w:val="left" w:pos="3960"/>
        </w:tabs>
        <w:spacing w:before="60" w:after="60" w:line="288" w:lineRule="auto"/>
        <w:ind w:left="1320"/>
        <w:jc w:val="both"/>
        <w:rPr>
          <w:color w:val="000000"/>
          <w:sz w:val="26"/>
          <w:szCs w:val="26"/>
        </w:rPr>
      </w:pPr>
      <w:r>
        <w:rPr>
          <w:color w:val="000000"/>
          <w:sz w:val="26"/>
          <w:szCs w:val="26"/>
        </w:rPr>
        <w:t>B</w:t>
      </w:r>
      <w:r w:rsidR="009E0BFA" w:rsidRPr="00894474">
        <w:rPr>
          <w:color w:val="000000"/>
          <w:sz w:val="26"/>
          <w:szCs w:val="26"/>
        </w:rPr>
        <w:t>ài tập</w:t>
      </w:r>
      <w:r w:rsidR="009E0BFA" w:rsidRPr="00894474">
        <w:rPr>
          <w:color w:val="000000"/>
          <w:sz w:val="26"/>
          <w:szCs w:val="26"/>
        </w:rPr>
        <w:tab/>
      </w:r>
      <w:r>
        <w:rPr>
          <w:color w:val="000000"/>
          <w:sz w:val="26"/>
          <w:szCs w:val="26"/>
        </w:rPr>
        <w:t xml:space="preserve">                </w:t>
      </w:r>
      <w:r w:rsidR="009E0BFA" w:rsidRPr="00894474">
        <w:rPr>
          <w:color w:val="000000"/>
          <w:sz w:val="26"/>
          <w:szCs w:val="26"/>
        </w:rPr>
        <w:t>: 01 tiết</w:t>
      </w:r>
    </w:p>
    <w:p w:rsidR="009E0BFA" w:rsidRPr="00894474" w:rsidRDefault="009E0BFA" w:rsidP="009E0BFA">
      <w:pPr>
        <w:numPr>
          <w:ilvl w:val="1"/>
          <w:numId w:val="3"/>
        </w:numPr>
        <w:tabs>
          <w:tab w:val="clear" w:pos="1440"/>
          <w:tab w:val="num" w:pos="1320"/>
          <w:tab w:val="left" w:pos="3960"/>
        </w:tabs>
        <w:spacing w:before="60" w:after="60" w:line="288" w:lineRule="auto"/>
        <w:ind w:left="1320"/>
        <w:jc w:val="both"/>
        <w:rPr>
          <w:color w:val="000000"/>
          <w:sz w:val="26"/>
          <w:szCs w:val="26"/>
        </w:rPr>
      </w:pPr>
      <w:r w:rsidRPr="00894474">
        <w:rPr>
          <w:color w:val="000000"/>
          <w:sz w:val="26"/>
          <w:szCs w:val="26"/>
        </w:rPr>
        <w:t xml:space="preserve">Thực hành, thực tập </w:t>
      </w:r>
      <w:r w:rsidRPr="00894474">
        <w:rPr>
          <w:color w:val="000000"/>
          <w:sz w:val="26"/>
          <w:szCs w:val="26"/>
        </w:rPr>
        <w:tab/>
      </w:r>
      <w:r w:rsidRPr="00894474">
        <w:rPr>
          <w:color w:val="000000"/>
          <w:sz w:val="26"/>
          <w:szCs w:val="26"/>
        </w:rPr>
        <w:tab/>
      </w:r>
      <w:r w:rsidRPr="00894474">
        <w:rPr>
          <w:color w:val="000000"/>
          <w:sz w:val="26"/>
          <w:szCs w:val="26"/>
        </w:rPr>
        <w:tab/>
        <w:t>: 0 tiết</w:t>
      </w:r>
    </w:p>
    <w:p w:rsidR="009E0BFA" w:rsidRPr="00894474" w:rsidRDefault="00A12581" w:rsidP="009E0BFA">
      <w:pPr>
        <w:numPr>
          <w:ilvl w:val="1"/>
          <w:numId w:val="3"/>
        </w:numPr>
        <w:tabs>
          <w:tab w:val="clear" w:pos="1440"/>
          <w:tab w:val="num" w:pos="1320"/>
          <w:tab w:val="left" w:pos="3960"/>
        </w:tabs>
        <w:spacing w:before="60" w:after="60" w:line="288" w:lineRule="auto"/>
        <w:ind w:left="1320"/>
        <w:jc w:val="both"/>
        <w:rPr>
          <w:color w:val="000000"/>
          <w:sz w:val="26"/>
          <w:szCs w:val="26"/>
        </w:rPr>
      </w:pPr>
      <w:r>
        <w:rPr>
          <w:color w:val="000000"/>
          <w:sz w:val="26"/>
          <w:szCs w:val="26"/>
        </w:rPr>
        <w:t xml:space="preserve">Thảo luận, hoạt động nhóm     </w:t>
      </w:r>
      <w:r w:rsidR="009E0BFA" w:rsidRPr="00894474">
        <w:rPr>
          <w:color w:val="000000"/>
          <w:sz w:val="26"/>
          <w:szCs w:val="26"/>
        </w:rPr>
        <w:tab/>
        <w:t>: 07 tiết</w:t>
      </w:r>
    </w:p>
    <w:p w:rsidR="00A12581" w:rsidRPr="00A12581" w:rsidRDefault="00A12581" w:rsidP="00A12581">
      <w:pPr>
        <w:pStyle w:val="ListParagraph"/>
        <w:numPr>
          <w:ilvl w:val="0"/>
          <w:numId w:val="3"/>
        </w:numPr>
        <w:tabs>
          <w:tab w:val="clear" w:pos="720"/>
          <w:tab w:val="num" w:pos="786"/>
          <w:tab w:val="left" w:pos="3960"/>
        </w:tabs>
        <w:spacing w:before="60" w:after="60" w:line="288" w:lineRule="auto"/>
        <w:ind w:left="786" w:hanging="357"/>
        <w:jc w:val="both"/>
        <w:rPr>
          <w:rFonts w:eastAsia="MS Mincho"/>
          <w:color w:val="FF0000"/>
          <w:szCs w:val="26"/>
        </w:rPr>
      </w:pPr>
      <w:r w:rsidRPr="00A12581">
        <w:rPr>
          <w:color w:val="000000"/>
          <w:szCs w:val="26"/>
        </w:rPr>
        <w:t>Thời gian tự học:  60 giờ</w:t>
      </w:r>
    </w:p>
    <w:p w:rsidR="009E0BFA" w:rsidRPr="00A12581" w:rsidRDefault="00A12581" w:rsidP="00A12581">
      <w:pPr>
        <w:pStyle w:val="ListParagraph"/>
        <w:numPr>
          <w:ilvl w:val="0"/>
          <w:numId w:val="3"/>
        </w:numPr>
        <w:tabs>
          <w:tab w:val="clear" w:pos="720"/>
          <w:tab w:val="num" w:pos="786"/>
          <w:tab w:val="left" w:pos="3960"/>
        </w:tabs>
        <w:spacing w:before="60" w:after="60" w:line="288" w:lineRule="auto"/>
        <w:ind w:left="786" w:hanging="357"/>
        <w:jc w:val="both"/>
        <w:rPr>
          <w:rFonts w:eastAsia="MS Mincho"/>
          <w:color w:val="FF0000"/>
          <w:szCs w:val="26"/>
        </w:rPr>
      </w:pPr>
      <w:r w:rsidRPr="00A12581">
        <w:rPr>
          <w:szCs w:val="26"/>
        </w:rPr>
        <w:t>Phụ trách môn học: Khoa Môi trường</w:t>
      </w:r>
    </w:p>
    <w:p w:rsidR="009E0BFA" w:rsidRPr="00894474" w:rsidRDefault="009E0BFA" w:rsidP="009E0BFA">
      <w:pPr>
        <w:spacing w:before="60" w:after="60" w:line="288" w:lineRule="auto"/>
        <w:jc w:val="both"/>
        <w:rPr>
          <w:rFonts w:eastAsia="MS Mincho"/>
          <w:b/>
          <w:bCs/>
          <w:sz w:val="26"/>
          <w:szCs w:val="26"/>
        </w:rPr>
      </w:pPr>
      <w:r w:rsidRPr="00374FF0">
        <w:rPr>
          <w:rFonts w:eastAsia="MS Mincho"/>
          <w:b/>
          <w:bCs/>
          <w:sz w:val="26"/>
          <w:szCs w:val="26"/>
        </w:rPr>
        <w:t>2. M</w:t>
      </w:r>
      <w:r w:rsidRPr="00894474">
        <w:rPr>
          <w:rFonts w:eastAsia="MS Mincho"/>
          <w:b/>
          <w:bCs/>
          <w:sz w:val="26"/>
          <w:szCs w:val="26"/>
        </w:rPr>
        <w:t>ục tiêu của học phần</w:t>
      </w:r>
    </w:p>
    <w:p w:rsidR="00A12581" w:rsidRPr="00BC522D" w:rsidRDefault="00A12581" w:rsidP="00A12581">
      <w:pPr>
        <w:spacing w:line="312" w:lineRule="auto"/>
        <w:ind w:firstLine="720"/>
        <w:jc w:val="both"/>
        <w:rPr>
          <w:rFonts w:cs="Times New Roman"/>
          <w:sz w:val="26"/>
          <w:szCs w:val="26"/>
        </w:rPr>
      </w:pPr>
      <w:r w:rsidRPr="00BC522D">
        <w:rPr>
          <w:rFonts w:cs="Times New Roman"/>
          <w:sz w:val="26"/>
          <w:szCs w:val="26"/>
        </w:rPr>
        <w:t xml:space="preserve">Sau khi học xong môn học học viên cần phải có kỹ năng sau: </w:t>
      </w:r>
    </w:p>
    <w:p w:rsidR="009E0BFA" w:rsidRPr="00894474" w:rsidRDefault="00A12581" w:rsidP="00724719">
      <w:pPr>
        <w:spacing w:before="60" w:after="60" w:line="288" w:lineRule="auto"/>
        <w:jc w:val="both"/>
        <w:rPr>
          <w:rFonts w:eastAsia="MS Mincho"/>
          <w:bCs/>
          <w:sz w:val="26"/>
          <w:szCs w:val="26"/>
        </w:rPr>
      </w:pPr>
      <w:r w:rsidRPr="00BC522D">
        <w:rPr>
          <w:rFonts w:cs="Times New Roman"/>
          <w:b/>
          <w:i/>
          <w:sz w:val="26"/>
          <w:szCs w:val="26"/>
        </w:rPr>
        <w:t>- Về kiến thức:</w:t>
      </w:r>
      <w:r w:rsidRPr="00BC522D">
        <w:rPr>
          <w:rFonts w:eastAsia="MS Mincho"/>
          <w:bCs/>
          <w:sz w:val="26"/>
          <w:szCs w:val="26"/>
        </w:rPr>
        <w:t xml:space="preserve"> </w:t>
      </w:r>
      <w:r w:rsidR="009E0BFA" w:rsidRPr="00894474">
        <w:rPr>
          <w:rFonts w:eastAsia="MS Mincho"/>
          <w:bCs/>
          <w:sz w:val="26"/>
          <w:szCs w:val="26"/>
        </w:rPr>
        <w:t xml:space="preserve"> </w:t>
      </w:r>
    </w:p>
    <w:p w:rsidR="009E0BFA" w:rsidRPr="00894474" w:rsidRDefault="00A12581" w:rsidP="00A12581">
      <w:pPr>
        <w:spacing w:before="60" w:after="60" w:line="288" w:lineRule="auto"/>
        <w:ind w:firstLine="720"/>
        <w:jc w:val="both"/>
        <w:rPr>
          <w:rFonts w:eastAsia="MS Mincho"/>
          <w:bCs/>
          <w:sz w:val="26"/>
          <w:szCs w:val="26"/>
        </w:rPr>
      </w:pPr>
      <w:r>
        <w:rPr>
          <w:rFonts w:eastAsia="MS Mincho"/>
          <w:bCs/>
          <w:sz w:val="26"/>
          <w:szCs w:val="26"/>
        </w:rPr>
        <w:t>+</w:t>
      </w:r>
      <w:r w:rsidR="009E0BFA" w:rsidRPr="00374FF0">
        <w:rPr>
          <w:rFonts w:eastAsia="MS Mincho"/>
          <w:bCs/>
          <w:sz w:val="26"/>
          <w:szCs w:val="26"/>
        </w:rPr>
        <w:t xml:space="preserve"> H</w:t>
      </w:r>
      <w:r w:rsidR="009E0BFA" w:rsidRPr="00894474">
        <w:rPr>
          <w:rFonts w:eastAsia="MS Mincho"/>
          <w:bCs/>
          <w:sz w:val="26"/>
          <w:szCs w:val="26"/>
        </w:rPr>
        <w:t xml:space="preserve">ọc viên hiểu biết một số khái niệm về kiểm soát sinh học trong môi trường và các nguyên tắt trong ứng dụng kiểm soát sinh học. </w:t>
      </w:r>
    </w:p>
    <w:p w:rsidR="009E0BFA" w:rsidRPr="00894474" w:rsidRDefault="00A12581" w:rsidP="00A12581">
      <w:pPr>
        <w:spacing w:before="60" w:after="60" w:line="288" w:lineRule="auto"/>
        <w:ind w:firstLine="720"/>
        <w:jc w:val="both"/>
        <w:rPr>
          <w:rFonts w:eastAsia="MS Mincho"/>
          <w:bCs/>
          <w:sz w:val="26"/>
          <w:szCs w:val="26"/>
        </w:rPr>
      </w:pPr>
      <w:r>
        <w:rPr>
          <w:rFonts w:eastAsia="MS Mincho"/>
          <w:bCs/>
          <w:sz w:val="26"/>
          <w:szCs w:val="26"/>
        </w:rPr>
        <w:lastRenderedPageBreak/>
        <w:t>+</w:t>
      </w:r>
      <w:r w:rsidR="009E0BFA" w:rsidRPr="00374FF0">
        <w:rPr>
          <w:rFonts w:eastAsia="MS Mincho"/>
          <w:bCs/>
          <w:sz w:val="26"/>
          <w:szCs w:val="26"/>
        </w:rPr>
        <w:t xml:space="preserve"> Hi</w:t>
      </w:r>
      <w:r w:rsidR="009E0BFA" w:rsidRPr="00894474">
        <w:rPr>
          <w:rFonts w:eastAsia="MS Mincho"/>
          <w:bCs/>
          <w:sz w:val="26"/>
          <w:szCs w:val="26"/>
        </w:rPr>
        <w:t>ểu và ứng dụng các sinh vật trong môi trường nhằm kiểm soát ô nhiễm vi sinh vật, kiểm soát sinh học dịch hại và sinh vật ngoại lai xâm hại trong bảo tồn đa dạng sinh học, khôi phục và cân bằng sinh thái trong các hệ sinh thái.</w:t>
      </w:r>
    </w:p>
    <w:p w:rsidR="009E0BFA" w:rsidRPr="00894474" w:rsidRDefault="00A12581" w:rsidP="00724719">
      <w:pPr>
        <w:spacing w:before="60" w:after="60" w:line="288" w:lineRule="auto"/>
        <w:jc w:val="both"/>
        <w:rPr>
          <w:rFonts w:eastAsia="MS Mincho"/>
          <w:bCs/>
          <w:sz w:val="26"/>
          <w:szCs w:val="26"/>
        </w:rPr>
      </w:pPr>
      <w:r w:rsidRPr="0011639D">
        <w:rPr>
          <w:rFonts w:cs="Times New Roman"/>
          <w:b/>
          <w:i/>
          <w:sz w:val="26"/>
          <w:szCs w:val="26"/>
        </w:rPr>
        <w:t>- Về kỹ năng:</w:t>
      </w:r>
      <w:r w:rsidR="009E0BFA" w:rsidRPr="00894474">
        <w:rPr>
          <w:rFonts w:eastAsia="MS Mincho"/>
          <w:bCs/>
          <w:sz w:val="26"/>
          <w:szCs w:val="26"/>
        </w:rPr>
        <w:t xml:space="preserve"> </w:t>
      </w:r>
    </w:p>
    <w:p w:rsidR="009E0BFA" w:rsidRPr="00894474" w:rsidRDefault="00A12581" w:rsidP="00A12581">
      <w:pPr>
        <w:spacing w:before="60" w:after="60" w:line="288" w:lineRule="auto"/>
        <w:ind w:firstLine="720"/>
        <w:jc w:val="both"/>
        <w:rPr>
          <w:rFonts w:eastAsia="MS Mincho"/>
          <w:bCs/>
          <w:sz w:val="26"/>
          <w:szCs w:val="26"/>
        </w:rPr>
      </w:pPr>
      <w:r>
        <w:rPr>
          <w:rFonts w:eastAsia="MS Mincho"/>
          <w:bCs/>
          <w:sz w:val="26"/>
          <w:szCs w:val="26"/>
        </w:rPr>
        <w:t>+</w:t>
      </w:r>
      <w:r w:rsidR="009E0BFA" w:rsidRPr="00374FF0">
        <w:rPr>
          <w:rFonts w:eastAsia="MS Mincho"/>
          <w:bCs/>
          <w:sz w:val="26"/>
          <w:szCs w:val="26"/>
        </w:rPr>
        <w:t xml:space="preserve"> V</w:t>
      </w:r>
      <w:r w:rsidR="009E0BFA" w:rsidRPr="00894474">
        <w:rPr>
          <w:rFonts w:eastAsia="MS Mincho"/>
          <w:bCs/>
          <w:sz w:val="26"/>
          <w:szCs w:val="26"/>
        </w:rPr>
        <w:t>ận dụng kiến thức, ứng dụng kiểm soát sinh học trong bảo vệ môi trường, bảo tồn đa dạng sinh học và tránh rủi ro, ô nhiễm môi trường</w:t>
      </w:r>
    </w:p>
    <w:p w:rsidR="009E0BFA" w:rsidRPr="00894474" w:rsidRDefault="00A12581" w:rsidP="00724719">
      <w:pPr>
        <w:spacing w:before="60" w:after="60" w:line="288" w:lineRule="auto"/>
        <w:jc w:val="both"/>
        <w:rPr>
          <w:rFonts w:eastAsia="MS Mincho"/>
          <w:bCs/>
          <w:sz w:val="26"/>
          <w:szCs w:val="26"/>
        </w:rPr>
      </w:pPr>
      <w:r w:rsidRPr="00E53F54">
        <w:rPr>
          <w:rFonts w:cs="Times New Roman"/>
          <w:b/>
          <w:i/>
          <w:sz w:val="26"/>
          <w:szCs w:val="26"/>
        </w:rPr>
        <w:t>- Về thái độ:</w:t>
      </w:r>
      <w:r w:rsidR="009E0BFA" w:rsidRPr="00894474">
        <w:rPr>
          <w:rFonts w:eastAsia="MS Mincho"/>
          <w:bCs/>
          <w:sz w:val="26"/>
          <w:szCs w:val="26"/>
        </w:rPr>
        <w:t xml:space="preserve"> </w:t>
      </w:r>
    </w:p>
    <w:p w:rsidR="009E0BFA" w:rsidRPr="00894474" w:rsidRDefault="00A12581" w:rsidP="00A12581">
      <w:pPr>
        <w:spacing w:before="60" w:after="60" w:line="288" w:lineRule="auto"/>
        <w:ind w:firstLine="720"/>
        <w:jc w:val="both"/>
        <w:rPr>
          <w:rFonts w:eastAsia="MS Mincho"/>
          <w:bCs/>
          <w:sz w:val="26"/>
          <w:szCs w:val="26"/>
        </w:rPr>
      </w:pPr>
      <w:r>
        <w:rPr>
          <w:rFonts w:eastAsia="MS Mincho"/>
          <w:bCs/>
          <w:sz w:val="26"/>
          <w:szCs w:val="26"/>
        </w:rPr>
        <w:t>+</w:t>
      </w:r>
      <w:r w:rsidR="009E0BFA" w:rsidRPr="00374FF0">
        <w:rPr>
          <w:rFonts w:eastAsia="MS Mincho"/>
          <w:bCs/>
          <w:sz w:val="26"/>
          <w:szCs w:val="26"/>
        </w:rPr>
        <w:t xml:space="preserve"> Rèn luy</w:t>
      </w:r>
      <w:r w:rsidR="009E0BFA" w:rsidRPr="00894474">
        <w:rPr>
          <w:rFonts w:eastAsia="MS Mincho"/>
          <w:bCs/>
          <w:sz w:val="26"/>
          <w:szCs w:val="26"/>
        </w:rPr>
        <w:t xml:space="preserve">ện được tư duy khoa học trong việc kiểm soát sinh học </w:t>
      </w:r>
    </w:p>
    <w:p w:rsidR="009E0BFA" w:rsidRPr="00894474" w:rsidRDefault="009E0BFA" w:rsidP="009E0BFA">
      <w:pPr>
        <w:spacing w:before="60" w:after="60" w:line="288" w:lineRule="auto"/>
        <w:jc w:val="both"/>
        <w:rPr>
          <w:rFonts w:eastAsia="MS Mincho"/>
          <w:b/>
          <w:bCs/>
          <w:sz w:val="26"/>
          <w:szCs w:val="26"/>
          <w:lang w:val="vi-VN"/>
        </w:rPr>
      </w:pPr>
      <w:r w:rsidRPr="00374FF0">
        <w:rPr>
          <w:rFonts w:eastAsia="MS Mincho"/>
          <w:b/>
          <w:bCs/>
          <w:sz w:val="26"/>
          <w:szCs w:val="26"/>
        </w:rPr>
        <w:t xml:space="preserve">3. </w:t>
      </w:r>
      <w:r w:rsidRPr="00894474">
        <w:rPr>
          <w:rFonts w:eastAsia="MS Mincho"/>
          <w:b/>
          <w:bCs/>
          <w:sz w:val="26"/>
          <w:szCs w:val="26"/>
          <w:lang w:val="vi-VN"/>
        </w:rPr>
        <w:t>Tóm tắt nội dung học phần</w:t>
      </w:r>
    </w:p>
    <w:p w:rsidR="009E0BFA" w:rsidRPr="00894474" w:rsidRDefault="009E0BFA" w:rsidP="009E0BFA">
      <w:pPr>
        <w:spacing w:before="60" w:after="60" w:line="288" w:lineRule="auto"/>
        <w:ind w:firstLine="720"/>
        <w:jc w:val="both"/>
        <w:rPr>
          <w:rFonts w:eastAsia="MS Mincho"/>
          <w:bCs/>
          <w:sz w:val="26"/>
          <w:szCs w:val="26"/>
        </w:rPr>
      </w:pPr>
      <w:r w:rsidRPr="00374FF0">
        <w:rPr>
          <w:rFonts w:eastAsia="MS Mincho"/>
          <w:bCs/>
          <w:sz w:val="26"/>
          <w:szCs w:val="26"/>
          <w:lang w:val="vi-VN"/>
        </w:rPr>
        <w:t>H</w:t>
      </w:r>
      <w:r w:rsidRPr="00894474">
        <w:rPr>
          <w:rFonts w:eastAsia="MS Mincho"/>
          <w:bCs/>
          <w:sz w:val="26"/>
          <w:szCs w:val="26"/>
          <w:lang w:val="vi-VN"/>
        </w:rPr>
        <w:t>ọc phần cung cấp cho</w:t>
      </w:r>
      <w:r w:rsidRPr="00894474">
        <w:rPr>
          <w:rFonts w:eastAsia="MS Mincho"/>
          <w:bCs/>
          <w:sz w:val="26"/>
          <w:szCs w:val="26"/>
        </w:rPr>
        <w:t xml:space="preserve"> học</w:t>
      </w:r>
      <w:r w:rsidRPr="00894474">
        <w:rPr>
          <w:rFonts w:eastAsia="MS Mincho"/>
          <w:bCs/>
          <w:sz w:val="26"/>
          <w:szCs w:val="26"/>
          <w:lang w:val="vi-VN"/>
        </w:rPr>
        <w:t xml:space="preserve"> viên các kiến thức về:</w:t>
      </w:r>
      <w:r w:rsidRPr="00894474">
        <w:rPr>
          <w:rFonts w:eastAsia="MS Mincho"/>
          <w:bCs/>
          <w:sz w:val="26"/>
          <w:szCs w:val="26"/>
          <w:lang w:val="vi-VN" w:eastAsia="ja-JP"/>
        </w:rPr>
        <w:t xml:space="preserve"> </w:t>
      </w:r>
      <w:r w:rsidRPr="00894474">
        <w:rPr>
          <w:rFonts w:eastAsia="MS Mincho"/>
          <w:bCs/>
          <w:sz w:val="26"/>
          <w:szCs w:val="26"/>
        </w:rPr>
        <w:t xml:space="preserve">một số khái niệm về kiểm soát sinh học trong môi trường và ứng dụng kiểm soát sinh học trong phòng ngừa ô nhiễm môi trường, dùng các sinh vật kiểm soát ô nhễm môi trường đất, nước, không khí, thực phẩm; kiểm soát dịch hại và sinh vật ngoại lai xâm hại; kiểm soát sinh học khôi phục và cân bằng các hệ sinh thái. </w:t>
      </w:r>
    </w:p>
    <w:p w:rsidR="009E0BFA" w:rsidRPr="00894474" w:rsidRDefault="009E0BFA" w:rsidP="009E0BFA">
      <w:pPr>
        <w:spacing w:before="60" w:after="60" w:line="288" w:lineRule="auto"/>
        <w:jc w:val="both"/>
        <w:rPr>
          <w:rFonts w:eastAsia="MS Mincho"/>
          <w:b/>
          <w:bCs/>
          <w:sz w:val="26"/>
          <w:szCs w:val="26"/>
          <w:lang w:val="vi-VN"/>
        </w:rPr>
      </w:pPr>
      <w:r w:rsidRPr="00374FF0">
        <w:rPr>
          <w:rFonts w:eastAsia="MS Mincho"/>
          <w:b/>
          <w:bCs/>
          <w:sz w:val="26"/>
          <w:szCs w:val="26"/>
        </w:rPr>
        <w:t xml:space="preserve">4. </w:t>
      </w:r>
      <w:r w:rsidRPr="00894474">
        <w:rPr>
          <w:rFonts w:eastAsia="MS Mincho"/>
          <w:b/>
          <w:bCs/>
          <w:sz w:val="26"/>
          <w:szCs w:val="26"/>
          <w:lang w:val="vi-VN"/>
        </w:rPr>
        <w:t>Tài liệu học tập</w:t>
      </w:r>
    </w:p>
    <w:p w:rsidR="009E0BFA" w:rsidRPr="00894474" w:rsidRDefault="009E0BFA" w:rsidP="009E0BFA">
      <w:pPr>
        <w:spacing w:before="60" w:after="60" w:line="288" w:lineRule="auto"/>
        <w:jc w:val="both"/>
        <w:rPr>
          <w:rFonts w:eastAsia="MS Mincho"/>
          <w:bCs/>
          <w:sz w:val="26"/>
          <w:szCs w:val="26"/>
        </w:rPr>
      </w:pPr>
      <w:r w:rsidRPr="00894474">
        <w:rPr>
          <w:b/>
          <w:bCs/>
          <w:i/>
          <w:color w:val="000000"/>
          <w:sz w:val="26"/>
          <w:szCs w:val="26"/>
        </w:rPr>
        <w:t>4.1. Tài liệ</w:t>
      </w:r>
      <w:r w:rsidR="00CB0470">
        <w:rPr>
          <w:b/>
          <w:bCs/>
          <w:i/>
          <w:color w:val="000000"/>
          <w:sz w:val="26"/>
          <w:szCs w:val="26"/>
        </w:rPr>
        <w:t>u chính</w:t>
      </w:r>
    </w:p>
    <w:p w:rsidR="009E0BFA" w:rsidRPr="009E0BFA" w:rsidRDefault="009E0BFA" w:rsidP="00724719">
      <w:pPr>
        <w:pStyle w:val="BodyText"/>
        <w:spacing w:before="60" w:after="60" w:line="312" w:lineRule="auto"/>
        <w:ind w:firstLine="720"/>
        <w:jc w:val="both"/>
        <w:rPr>
          <w:sz w:val="26"/>
          <w:szCs w:val="26"/>
        </w:rPr>
      </w:pPr>
      <w:r w:rsidRPr="00374FF0">
        <w:rPr>
          <w:rFonts w:eastAsia="MS Mincho"/>
          <w:bCs/>
          <w:sz w:val="26"/>
          <w:szCs w:val="26"/>
        </w:rPr>
        <w:t xml:space="preserve">1. </w:t>
      </w:r>
      <w:r w:rsidRPr="00894474">
        <w:rPr>
          <w:sz w:val="26"/>
          <w:szCs w:val="26"/>
        </w:rPr>
        <w:t>John M. Randall and Mandy Tu, 2000. Biological Control: Weed Control Methods Handbook, The Nature Conservancy.</w:t>
      </w:r>
    </w:p>
    <w:p w:rsidR="009E0BFA" w:rsidRPr="009E0BFA" w:rsidRDefault="009E0BFA" w:rsidP="00724719">
      <w:pPr>
        <w:pStyle w:val="BodyText"/>
        <w:spacing w:before="60" w:after="60" w:line="312" w:lineRule="auto"/>
        <w:ind w:firstLine="720"/>
        <w:jc w:val="both"/>
        <w:rPr>
          <w:sz w:val="26"/>
          <w:szCs w:val="26"/>
        </w:rPr>
      </w:pPr>
      <w:r w:rsidRPr="00894474">
        <w:rPr>
          <w:sz w:val="26"/>
          <w:szCs w:val="26"/>
        </w:rPr>
        <w:t>2. Ehler, L.E. 1998. Conservation biological control: past, present and future. Pp. 1-8. In P. Barbosa (ed.) Conservation biological control. Academic Press, San Diego.</w:t>
      </w:r>
    </w:p>
    <w:p w:rsidR="009E0BFA" w:rsidRDefault="009E0BFA" w:rsidP="00724719">
      <w:pPr>
        <w:pStyle w:val="BodyText"/>
        <w:spacing w:before="60" w:after="60" w:line="312" w:lineRule="auto"/>
        <w:ind w:firstLine="720"/>
        <w:jc w:val="both"/>
        <w:rPr>
          <w:sz w:val="26"/>
          <w:szCs w:val="26"/>
        </w:rPr>
      </w:pPr>
      <w:r w:rsidRPr="00894474">
        <w:rPr>
          <w:sz w:val="26"/>
          <w:szCs w:val="26"/>
        </w:rPr>
        <w:t>3. Haag, K.H. and D.H. Habeck. 1991. Enhanced biological control of waterhyacinth following limited herbicide application. Journal of Aquatic Plant Management 29: 55-57.</w:t>
      </w:r>
    </w:p>
    <w:p w:rsidR="00CB0470" w:rsidRPr="00CB0470" w:rsidRDefault="00CB0470" w:rsidP="009E0BFA">
      <w:pPr>
        <w:pStyle w:val="BodyText"/>
        <w:spacing w:before="10"/>
        <w:ind w:left="20"/>
        <w:jc w:val="both"/>
        <w:rPr>
          <w:b/>
          <w:i/>
          <w:sz w:val="26"/>
          <w:szCs w:val="26"/>
        </w:rPr>
      </w:pPr>
      <w:r w:rsidRPr="00CB0470">
        <w:rPr>
          <w:b/>
          <w:i/>
          <w:sz w:val="26"/>
          <w:szCs w:val="26"/>
        </w:rPr>
        <w:t xml:space="preserve">4.2. Tài liệu </w:t>
      </w:r>
      <w:r w:rsidR="00A12581">
        <w:rPr>
          <w:b/>
          <w:bCs/>
          <w:i/>
          <w:color w:val="000000"/>
          <w:sz w:val="26"/>
          <w:szCs w:val="26"/>
        </w:rPr>
        <w:t>đọc thêm</w:t>
      </w:r>
    </w:p>
    <w:p w:rsidR="009E0BFA" w:rsidRPr="009E0BFA" w:rsidRDefault="004917C7" w:rsidP="00724719">
      <w:pPr>
        <w:pStyle w:val="BodyText"/>
        <w:spacing w:before="60" w:after="60" w:line="312" w:lineRule="auto"/>
        <w:ind w:firstLine="720"/>
        <w:jc w:val="both"/>
        <w:rPr>
          <w:sz w:val="26"/>
          <w:szCs w:val="26"/>
        </w:rPr>
      </w:pPr>
      <w:r>
        <w:rPr>
          <w:sz w:val="26"/>
          <w:szCs w:val="26"/>
        </w:rPr>
        <w:t>1</w:t>
      </w:r>
      <w:r w:rsidR="009E0BFA" w:rsidRPr="00894474">
        <w:rPr>
          <w:sz w:val="26"/>
          <w:szCs w:val="26"/>
        </w:rPr>
        <w:t>. Hokannen, H. and D. Pimentel. 1984. New approach for selecting biological control agents. Canadian Entomologist 116:1109-1121.</w:t>
      </w:r>
    </w:p>
    <w:p w:rsidR="009E0BFA" w:rsidRPr="009E0BFA" w:rsidRDefault="004917C7" w:rsidP="00724719">
      <w:pPr>
        <w:pStyle w:val="BodyText"/>
        <w:spacing w:before="60" w:after="60" w:line="312" w:lineRule="auto"/>
        <w:ind w:firstLine="720"/>
        <w:jc w:val="both"/>
        <w:rPr>
          <w:sz w:val="26"/>
          <w:szCs w:val="26"/>
        </w:rPr>
      </w:pPr>
      <w:r>
        <w:rPr>
          <w:sz w:val="26"/>
          <w:szCs w:val="26"/>
        </w:rPr>
        <w:t>2</w:t>
      </w:r>
      <w:r w:rsidR="009E0BFA" w:rsidRPr="00894474">
        <w:rPr>
          <w:sz w:val="26"/>
          <w:szCs w:val="26"/>
        </w:rPr>
        <w:t>. Hokannen, H. and D. Pimentel. 1989. New associations in biological control: theory and practice. Canadian Entomologist 121:829-840</w:t>
      </w:r>
    </w:p>
    <w:p w:rsidR="009E0BFA" w:rsidRPr="009E0BFA" w:rsidRDefault="004917C7" w:rsidP="00724719">
      <w:pPr>
        <w:pStyle w:val="BodyText"/>
        <w:spacing w:before="60" w:after="60" w:line="312" w:lineRule="auto"/>
        <w:ind w:firstLine="720"/>
        <w:jc w:val="both"/>
        <w:rPr>
          <w:sz w:val="26"/>
          <w:szCs w:val="26"/>
        </w:rPr>
      </w:pPr>
      <w:r>
        <w:rPr>
          <w:sz w:val="26"/>
          <w:szCs w:val="26"/>
        </w:rPr>
        <w:t>3</w:t>
      </w:r>
      <w:r w:rsidR="009E0BFA" w:rsidRPr="00894474">
        <w:rPr>
          <w:sz w:val="26"/>
          <w:szCs w:val="26"/>
        </w:rPr>
        <w:t>. Lockwood, J.A. 2000. Nontarget effects of biological control: what are we trying to miss? Pp. 15- 30 In P.A. Follett and J.J. Duan (eds.) Nontarget effects of biological control. Kluwer Academic Publishers. Boston, Massachusetts.</w:t>
      </w:r>
    </w:p>
    <w:p w:rsidR="009E0BFA" w:rsidRPr="00894474" w:rsidRDefault="009E0BFA" w:rsidP="009E0BFA">
      <w:pPr>
        <w:spacing w:before="60" w:after="60" w:line="288" w:lineRule="auto"/>
        <w:jc w:val="both"/>
        <w:rPr>
          <w:rFonts w:eastAsia="MS Mincho"/>
          <w:b/>
          <w:bCs/>
          <w:sz w:val="26"/>
          <w:szCs w:val="26"/>
          <w:lang w:val="vi-VN"/>
        </w:rPr>
      </w:pPr>
      <w:r w:rsidRPr="00374FF0">
        <w:rPr>
          <w:rFonts w:eastAsia="MS Mincho"/>
          <w:b/>
          <w:bCs/>
          <w:sz w:val="26"/>
          <w:szCs w:val="26"/>
        </w:rPr>
        <w:t xml:space="preserve">5. </w:t>
      </w:r>
      <w:r w:rsidR="00A12581" w:rsidRPr="0073577D">
        <w:rPr>
          <w:rFonts w:eastAsia="MS Mincho"/>
          <w:b/>
          <w:bCs/>
          <w:sz w:val="26"/>
          <w:szCs w:val="26"/>
          <w:lang w:val="vi-VN"/>
        </w:rPr>
        <w:t xml:space="preserve">Các phương pháp giảng dạy và học tập </w:t>
      </w:r>
      <w:r w:rsidR="00A12581">
        <w:rPr>
          <w:rFonts w:eastAsia="MS Mincho"/>
          <w:b/>
          <w:bCs/>
          <w:sz w:val="26"/>
          <w:szCs w:val="26"/>
        </w:rPr>
        <w:t>áp dụng cho</w:t>
      </w:r>
      <w:r w:rsidR="00A12581" w:rsidRPr="0073577D">
        <w:rPr>
          <w:rFonts w:eastAsia="MS Mincho"/>
          <w:b/>
          <w:bCs/>
          <w:sz w:val="26"/>
          <w:szCs w:val="26"/>
          <w:lang w:val="vi-VN"/>
        </w:rPr>
        <w:t xml:space="preserve"> học phần</w:t>
      </w:r>
    </w:p>
    <w:p w:rsidR="009E0BFA" w:rsidRPr="00894474" w:rsidRDefault="009E0BFA" w:rsidP="009E0BFA">
      <w:pPr>
        <w:spacing w:before="60" w:after="60" w:line="288" w:lineRule="auto"/>
        <w:ind w:firstLine="720"/>
        <w:jc w:val="both"/>
        <w:rPr>
          <w:rFonts w:eastAsia="MS Mincho"/>
          <w:sz w:val="26"/>
          <w:szCs w:val="26"/>
          <w:lang w:val="vi-VN" w:eastAsia="ja-JP"/>
        </w:rPr>
      </w:pPr>
      <w:r w:rsidRPr="00374FF0">
        <w:rPr>
          <w:rFonts w:eastAsia="MS Mincho"/>
          <w:sz w:val="26"/>
          <w:szCs w:val="26"/>
          <w:lang w:val="vi-VN"/>
        </w:rPr>
        <w:t>Các phương pháp đư</w:t>
      </w:r>
      <w:r w:rsidRPr="00894474">
        <w:rPr>
          <w:rFonts w:eastAsia="MS Mincho"/>
          <w:sz w:val="26"/>
          <w:szCs w:val="26"/>
          <w:lang w:val="vi-VN"/>
        </w:rPr>
        <w:t xml:space="preserve">ợc tổ chức dạy dưới các hình thức chủ yếu </w:t>
      </w:r>
      <w:r w:rsidRPr="00894474">
        <w:rPr>
          <w:rFonts w:eastAsia="MS Mincho"/>
          <w:sz w:val="26"/>
          <w:szCs w:val="26"/>
          <w:lang w:val="vi-VN" w:eastAsia="ja-JP"/>
        </w:rPr>
        <w:t>gồm</w:t>
      </w:r>
      <w:r w:rsidRPr="00894474">
        <w:rPr>
          <w:rFonts w:eastAsia="MS Mincho"/>
          <w:sz w:val="26"/>
          <w:szCs w:val="26"/>
          <w:lang w:val="vi-VN"/>
        </w:rPr>
        <w:t xml:space="preserve"> lý thuyết, bài tập, thảo luận, hoạt động theo nhóm và tự học, tự nghiên cứu</w:t>
      </w:r>
      <w:r w:rsidRPr="00894474">
        <w:rPr>
          <w:rFonts w:eastAsia="MS Mincho"/>
          <w:sz w:val="26"/>
          <w:szCs w:val="26"/>
          <w:lang w:val="vi-VN" w:eastAsia="ja-JP"/>
        </w:rPr>
        <w:t>.</w:t>
      </w:r>
    </w:p>
    <w:p w:rsidR="009E0BFA" w:rsidRPr="00894474" w:rsidRDefault="009E0BFA" w:rsidP="009E0BFA">
      <w:pPr>
        <w:spacing w:before="60" w:after="60" w:line="288" w:lineRule="auto"/>
        <w:jc w:val="both"/>
        <w:rPr>
          <w:rFonts w:eastAsia="MS Mincho"/>
          <w:b/>
          <w:bCs/>
          <w:sz w:val="26"/>
          <w:szCs w:val="26"/>
          <w:lang w:val="vi-VN"/>
        </w:rPr>
      </w:pPr>
      <w:r w:rsidRPr="00374FF0">
        <w:rPr>
          <w:rFonts w:eastAsia="MS Mincho"/>
          <w:b/>
          <w:bCs/>
          <w:sz w:val="26"/>
          <w:szCs w:val="26"/>
        </w:rPr>
        <w:t xml:space="preserve">6. </w:t>
      </w:r>
      <w:r w:rsidR="00A12581">
        <w:rPr>
          <w:rFonts w:eastAsia="MS Mincho"/>
          <w:b/>
          <w:bCs/>
          <w:sz w:val="26"/>
          <w:szCs w:val="26"/>
        </w:rPr>
        <w:t>Nhiệm vụ của học viên</w:t>
      </w:r>
    </w:p>
    <w:p w:rsidR="009E0BFA" w:rsidRPr="00894474" w:rsidRDefault="009E0BFA" w:rsidP="009E0BFA">
      <w:pPr>
        <w:spacing w:before="60" w:after="60" w:line="288" w:lineRule="auto"/>
        <w:ind w:firstLine="720"/>
        <w:jc w:val="both"/>
        <w:rPr>
          <w:rFonts w:eastAsia="MS Mincho"/>
          <w:bCs/>
          <w:sz w:val="26"/>
          <w:szCs w:val="26"/>
          <w:lang w:val="vi-VN"/>
        </w:rPr>
      </w:pPr>
      <w:r w:rsidRPr="00374FF0">
        <w:rPr>
          <w:rFonts w:eastAsia="MS Mincho"/>
          <w:bCs/>
          <w:sz w:val="26"/>
          <w:szCs w:val="26"/>
          <w:lang w:val="vi-VN"/>
        </w:rPr>
        <w:lastRenderedPageBreak/>
        <w:t>H</w:t>
      </w:r>
      <w:r w:rsidRPr="00894474">
        <w:rPr>
          <w:rFonts w:eastAsia="MS Mincho"/>
          <w:bCs/>
          <w:sz w:val="26"/>
          <w:szCs w:val="26"/>
          <w:lang w:val="vi-VN"/>
        </w:rPr>
        <w:t>ọc viên phải dự giờ đầy đủ để nắm vững và hiểu rõ phần lý thuyết, trên cơ sở đó có thể vận dụng để học các môn học tiếp theo</w:t>
      </w:r>
      <w:r w:rsidRPr="00894474">
        <w:rPr>
          <w:rFonts w:eastAsia="MS Mincho"/>
          <w:bCs/>
          <w:sz w:val="26"/>
          <w:szCs w:val="26"/>
        </w:rPr>
        <w:t xml:space="preserve"> có liên quan</w:t>
      </w:r>
      <w:r w:rsidRPr="00894474">
        <w:rPr>
          <w:rFonts w:eastAsia="MS Mincho"/>
          <w:bCs/>
          <w:sz w:val="26"/>
          <w:szCs w:val="26"/>
          <w:lang w:val="vi-VN"/>
        </w:rPr>
        <w:t xml:space="preserve">. </w:t>
      </w:r>
    </w:p>
    <w:p w:rsidR="009E0BFA" w:rsidRPr="00894474" w:rsidRDefault="009E0BFA" w:rsidP="009E0BFA">
      <w:pPr>
        <w:spacing w:before="60" w:after="60" w:line="288" w:lineRule="auto"/>
        <w:ind w:firstLine="720"/>
        <w:jc w:val="both"/>
        <w:rPr>
          <w:rFonts w:eastAsia="MS Mincho"/>
          <w:bCs/>
          <w:sz w:val="26"/>
          <w:szCs w:val="26"/>
        </w:rPr>
      </w:pPr>
      <w:r w:rsidRPr="00374FF0">
        <w:rPr>
          <w:rFonts w:eastAsia="MS Mincho"/>
          <w:bCs/>
          <w:sz w:val="26"/>
          <w:szCs w:val="26"/>
          <w:lang w:val="vi-VN"/>
        </w:rPr>
        <w:t>Đ</w:t>
      </w:r>
      <w:r w:rsidRPr="00894474">
        <w:rPr>
          <w:rFonts w:eastAsia="MS Mincho"/>
          <w:bCs/>
          <w:sz w:val="26"/>
          <w:szCs w:val="26"/>
          <w:lang w:val="vi-VN"/>
        </w:rPr>
        <w:t>ể tiếp thu nội dung môn học này, người học cần ôn lại kiên thức các môn học</w:t>
      </w:r>
      <w:r w:rsidRPr="00894474">
        <w:rPr>
          <w:rFonts w:eastAsia="MS Mincho"/>
          <w:bCs/>
          <w:sz w:val="26"/>
          <w:szCs w:val="26"/>
        </w:rPr>
        <w:t xml:space="preserve"> vi sinh kỹ thuật môi trường</w:t>
      </w:r>
      <w:r w:rsidRPr="00894474">
        <w:rPr>
          <w:rFonts w:eastAsia="MS Mincho"/>
          <w:bCs/>
          <w:sz w:val="26"/>
          <w:szCs w:val="26"/>
          <w:lang w:val="vi-VN"/>
        </w:rPr>
        <w:t xml:space="preserve">, </w:t>
      </w:r>
      <w:r w:rsidRPr="00894474">
        <w:rPr>
          <w:rFonts w:eastAsia="MS Mincho"/>
          <w:bCs/>
          <w:sz w:val="26"/>
          <w:szCs w:val="26"/>
        </w:rPr>
        <w:t>Sinh thái ứng dụng, Chỉ thị sinh học.</w:t>
      </w:r>
    </w:p>
    <w:p w:rsidR="009E0BFA" w:rsidRPr="00894474" w:rsidRDefault="009E0BFA" w:rsidP="009E0BFA">
      <w:pPr>
        <w:spacing w:before="60" w:after="60" w:line="288" w:lineRule="auto"/>
        <w:ind w:firstLine="720"/>
        <w:jc w:val="both"/>
        <w:rPr>
          <w:rFonts w:eastAsia="MS Mincho"/>
          <w:bCs/>
          <w:sz w:val="26"/>
          <w:szCs w:val="26"/>
          <w:lang w:val="vi-VN"/>
        </w:rPr>
      </w:pPr>
      <w:r w:rsidRPr="00374FF0">
        <w:rPr>
          <w:rFonts w:eastAsia="MS Mincho"/>
          <w:bCs/>
          <w:sz w:val="26"/>
          <w:szCs w:val="26"/>
          <w:lang w:val="vi-VN"/>
        </w:rPr>
        <w:t>Đ</w:t>
      </w:r>
      <w:r w:rsidRPr="00894474">
        <w:rPr>
          <w:rFonts w:eastAsia="MS Mincho"/>
          <w:bCs/>
          <w:sz w:val="26"/>
          <w:szCs w:val="26"/>
          <w:lang w:val="vi-VN"/>
        </w:rPr>
        <w:t>ể củng cố và mở rộng kiến thức, học viên cần đọc thêm các tài liệu tham khảo, hoàn thành đầy đủ các bài tập</w:t>
      </w:r>
      <w:r w:rsidRPr="00894474">
        <w:rPr>
          <w:rFonts w:eastAsia="MS Mincho"/>
          <w:bCs/>
          <w:sz w:val="26"/>
          <w:szCs w:val="26"/>
        </w:rPr>
        <w:t>, tiểu luận</w:t>
      </w:r>
      <w:r w:rsidRPr="00894474">
        <w:rPr>
          <w:rFonts w:eastAsia="MS Mincho"/>
          <w:bCs/>
          <w:sz w:val="26"/>
          <w:szCs w:val="26"/>
          <w:lang w:val="vi-VN"/>
        </w:rPr>
        <w:t>.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rsidR="009E0BFA" w:rsidRPr="00894474" w:rsidRDefault="009E0BFA" w:rsidP="009E0BFA">
      <w:pPr>
        <w:spacing w:before="60" w:after="60" w:line="288" w:lineRule="auto"/>
        <w:jc w:val="both"/>
        <w:rPr>
          <w:rFonts w:eastAsia="MS Mincho"/>
          <w:b/>
          <w:bCs/>
          <w:sz w:val="26"/>
          <w:szCs w:val="26"/>
        </w:rPr>
      </w:pPr>
      <w:r w:rsidRPr="00374FF0">
        <w:rPr>
          <w:rFonts w:eastAsia="MS Mincho"/>
          <w:b/>
          <w:bCs/>
          <w:sz w:val="26"/>
          <w:szCs w:val="26"/>
        </w:rPr>
        <w:t>7. Thang đi</w:t>
      </w:r>
      <w:r w:rsidRPr="00894474">
        <w:rPr>
          <w:rFonts w:eastAsia="MS Mincho"/>
          <w:b/>
          <w:bCs/>
          <w:sz w:val="26"/>
          <w:szCs w:val="26"/>
        </w:rPr>
        <w:t>ểm đánh giá</w:t>
      </w:r>
    </w:p>
    <w:p w:rsidR="009E0BFA" w:rsidRPr="00894474" w:rsidRDefault="009E0BFA" w:rsidP="009E0BFA">
      <w:pPr>
        <w:spacing w:before="60" w:after="60" w:line="288" w:lineRule="auto"/>
        <w:ind w:firstLine="720"/>
        <w:jc w:val="both"/>
        <w:rPr>
          <w:rFonts w:eastAsia="MS Mincho"/>
          <w:b/>
          <w:bCs/>
          <w:i/>
          <w:sz w:val="26"/>
          <w:szCs w:val="26"/>
          <w:lang w:val="vi-VN"/>
        </w:rPr>
      </w:pPr>
      <w:r w:rsidRPr="00374FF0">
        <w:rPr>
          <w:rFonts w:eastAsia="MS Mincho"/>
          <w:bCs/>
          <w:sz w:val="26"/>
          <w:szCs w:val="26"/>
        </w:rPr>
        <w:t>Theo m</w:t>
      </w:r>
      <w:r w:rsidRPr="00894474">
        <w:rPr>
          <w:rFonts w:eastAsia="MS Mincho"/>
          <w:bCs/>
          <w:sz w:val="26"/>
          <w:szCs w:val="26"/>
        </w:rPr>
        <w:t>ục 5, 6 điều 25 thông tư s</w:t>
      </w:r>
      <w:r w:rsidRPr="00894474">
        <w:rPr>
          <w:rFonts w:eastAsia="MS Mincho"/>
          <w:sz w:val="26"/>
          <w:szCs w:val="26"/>
        </w:rPr>
        <w:t xml:space="preserve">ố 15 /2014/TT-BGDĐT </w:t>
      </w:r>
      <w:r w:rsidRPr="00894474">
        <w:rPr>
          <w:rFonts w:eastAsia="MS Mincho"/>
          <w:bCs/>
          <w:sz w:val="26"/>
          <w:szCs w:val="26"/>
        </w:rPr>
        <w:t>ngày 15 tháng 5 năm  2014 về việc Ban hành Quy chế đào tạo trình độ thạc sĩ của Bộ trưởng Bộ Giáo dục và Đào tạo</w:t>
      </w:r>
    </w:p>
    <w:p w:rsidR="009E0BFA" w:rsidRPr="00894474" w:rsidRDefault="009E0BFA" w:rsidP="009E0BFA">
      <w:pPr>
        <w:spacing w:before="60" w:after="60" w:line="288" w:lineRule="auto"/>
        <w:jc w:val="both"/>
        <w:rPr>
          <w:rFonts w:eastAsia="MS Mincho"/>
          <w:b/>
          <w:bCs/>
          <w:sz w:val="26"/>
          <w:szCs w:val="26"/>
          <w:lang w:val="vi-VN"/>
        </w:rPr>
      </w:pPr>
      <w:r w:rsidRPr="00374FF0">
        <w:rPr>
          <w:rFonts w:eastAsia="MS Mincho"/>
          <w:b/>
          <w:bCs/>
          <w:sz w:val="26"/>
          <w:szCs w:val="26"/>
        </w:rPr>
        <w:t xml:space="preserve">8. </w:t>
      </w:r>
      <w:r w:rsidRPr="00894474">
        <w:rPr>
          <w:rFonts w:eastAsia="MS Mincho"/>
          <w:b/>
          <w:bCs/>
          <w:sz w:val="26"/>
          <w:szCs w:val="26"/>
          <w:lang w:val="vi-VN"/>
        </w:rPr>
        <w:t>Phương pháp, hình thức kiểm tra - đánh giá kết quả học tập học phần</w:t>
      </w:r>
    </w:p>
    <w:p w:rsidR="00A12581" w:rsidRPr="005F5975" w:rsidRDefault="00A12581" w:rsidP="00724719">
      <w:pPr>
        <w:spacing w:line="288"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A12581" w:rsidRPr="005F5975" w:rsidRDefault="00A12581" w:rsidP="00A12581">
      <w:pPr>
        <w:spacing w:line="288" w:lineRule="auto"/>
        <w:ind w:firstLine="426"/>
        <w:jc w:val="both"/>
        <w:rPr>
          <w:iCs/>
          <w:sz w:val="26"/>
          <w:szCs w:val="26"/>
        </w:rPr>
      </w:pPr>
      <w:r w:rsidRPr="005F5975">
        <w:rPr>
          <w:iCs/>
          <w:sz w:val="26"/>
          <w:szCs w:val="26"/>
        </w:rPr>
        <w:t>Bao gồm: 02 đầu điểm, hệ số 1</w:t>
      </w:r>
    </w:p>
    <w:p w:rsidR="00A12581" w:rsidRPr="005F5975" w:rsidRDefault="00A12581" w:rsidP="00724719">
      <w:pPr>
        <w:spacing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A12581" w:rsidRPr="005F5975" w:rsidRDefault="00A12581" w:rsidP="00A12581">
      <w:pPr>
        <w:numPr>
          <w:ilvl w:val="0"/>
          <w:numId w:val="1"/>
        </w:numPr>
        <w:tabs>
          <w:tab w:val="clear" w:pos="720"/>
          <w:tab w:val="num" w:pos="1200"/>
        </w:tabs>
        <w:spacing w:line="288" w:lineRule="auto"/>
        <w:ind w:left="1200" w:hanging="357"/>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A12581" w:rsidRPr="005F5975" w:rsidTr="00A12581">
        <w:tc>
          <w:tcPr>
            <w:tcW w:w="1250" w:type="pct"/>
          </w:tcPr>
          <w:p w:rsidR="00A12581" w:rsidRPr="005F5975" w:rsidRDefault="00A12581" w:rsidP="00A12581">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A12581" w:rsidRPr="005F5975" w:rsidRDefault="00A12581" w:rsidP="00A12581">
            <w:pPr>
              <w:spacing w:line="288" w:lineRule="auto"/>
              <w:jc w:val="both"/>
              <w:rPr>
                <w:sz w:val="26"/>
                <w:szCs w:val="26"/>
              </w:rPr>
            </w:pPr>
            <w:r w:rsidRPr="005F5975">
              <w:rPr>
                <w:sz w:val="26"/>
                <w:szCs w:val="26"/>
              </w:rPr>
              <w:t>Trắc nghiệm□</w:t>
            </w:r>
          </w:p>
        </w:tc>
        <w:tc>
          <w:tcPr>
            <w:tcW w:w="1250" w:type="pct"/>
          </w:tcPr>
          <w:p w:rsidR="00A12581" w:rsidRPr="005F5975" w:rsidRDefault="00A12581" w:rsidP="00A12581">
            <w:pPr>
              <w:spacing w:line="288" w:lineRule="auto"/>
              <w:jc w:val="both"/>
              <w:rPr>
                <w:sz w:val="26"/>
                <w:szCs w:val="26"/>
              </w:rPr>
            </w:pPr>
            <w:r w:rsidRPr="005F5975">
              <w:rPr>
                <w:sz w:val="26"/>
                <w:szCs w:val="26"/>
              </w:rPr>
              <w:t>Vấn đáp□</w:t>
            </w:r>
          </w:p>
        </w:tc>
        <w:tc>
          <w:tcPr>
            <w:tcW w:w="1250" w:type="pct"/>
          </w:tcPr>
          <w:p w:rsidR="00A12581" w:rsidRPr="005F5975" w:rsidRDefault="00A12581" w:rsidP="00A12581">
            <w:pPr>
              <w:spacing w:line="288" w:lineRule="auto"/>
              <w:jc w:val="both"/>
              <w:rPr>
                <w:sz w:val="26"/>
                <w:szCs w:val="26"/>
              </w:rPr>
            </w:pPr>
            <w:r w:rsidRPr="005F5975">
              <w:rPr>
                <w:sz w:val="26"/>
                <w:szCs w:val="26"/>
              </w:rPr>
              <w:t>Thực hành□</w:t>
            </w:r>
          </w:p>
        </w:tc>
      </w:tr>
    </w:tbl>
    <w:p w:rsidR="009E0BFA" w:rsidRPr="00894474" w:rsidRDefault="00A12581" w:rsidP="009E0BFA">
      <w:pPr>
        <w:spacing w:before="60" w:after="60" w:line="288" w:lineRule="auto"/>
        <w:jc w:val="both"/>
        <w:rPr>
          <w:rFonts w:eastAsia="MS Mincho"/>
          <w:b/>
          <w:bCs/>
          <w:sz w:val="26"/>
          <w:szCs w:val="26"/>
        </w:rPr>
      </w:pPr>
      <w:r w:rsidRPr="0073577D">
        <w:rPr>
          <w:rFonts w:eastAsia="MS Mincho"/>
          <w:b/>
          <w:bCs/>
          <w:sz w:val="26"/>
          <w:szCs w:val="26"/>
        </w:rPr>
        <w:t xml:space="preserve">9. </w:t>
      </w:r>
      <w:r w:rsidRPr="0073577D">
        <w:rPr>
          <w:rFonts w:eastAsia="MS Mincho"/>
          <w:b/>
          <w:bCs/>
          <w:sz w:val="26"/>
          <w:szCs w:val="26"/>
          <w:lang w:val="vi-VN"/>
        </w:rPr>
        <w:t>Nội dung chi tiết học phần</w:t>
      </w:r>
      <w:r w:rsidR="009E0BFA" w:rsidRPr="00894474">
        <w:rPr>
          <w:rFonts w:eastAsia="MS Mincho"/>
          <w:b/>
          <w:bCs/>
          <w:sz w:val="26"/>
          <w:szCs w:val="26"/>
          <w:lang w:eastAsia="ja-JP"/>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A12581" w:rsidRPr="005F5975" w:rsidTr="00A12581">
        <w:trPr>
          <w:tblHeader/>
        </w:trPr>
        <w:tc>
          <w:tcPr>
            <w:tcW w:w="3079" w:type="dxa"/>
            <w:vMerge w:val="restart"/>
            <w:vAlign w:val="center"/>
          </w:tcPr>
          <w:p w:rsidR="00A12581" w:rsidRPr="00797043" w:rsidRDefault="00A12581" w:rsidP="00A12581">
            <w:pPr>
              <w:jc w:val="center"/>
              <w:rPr>
                <w:b/>
                <w:bCs/>
                <w:sz w:val="26"/>
                <w:szCs w:val="26"/>
              </w:rPr>
            </w:pPr>
            <w:r w:rsidRPr="00797043">
              <w:rPr>
                <w:b/>
                <w:sz w:val="26"/>
                <w:szCs w:val="26"/>
              </w:rPr>
              <w:t>Nội dung</w:t>
            </w:r>
          </w:p>
        </w:tc>
        <w:tc>
          <w:tcPr>
            <w:tcW w:w="4128" w:type="dxa"/>
            <w:gridSpan w:val="5"/>
            <w:vAlign w:val="center"/>
          </w:tcPr>
          <w:p w:rsidR="00A12581" w:rsidRPr="00797043" w:rsidRDefault="00A12581" w:rsidP="00A12581">
            <w:pPr>
              <w:jc w:val="center"/>
              <w:rPr>
                <w:b/>
                <w:sz w:val="26"/>
                <w:szCs w:val="26"/>
              </w:rPr>
            </w:pPr>
            <w:r w:rsidRPr="00797043">
              <w:rPr>
                <w:b/>
                <w:sz w:val="26"/>
                <w:szCs w:val="26"/>
              </w:rPr>
              <w:t>Hình thức tổ chức dạy học</w:t>
            </w:r>
          </w:p>
        </w:tc>
        <w:tc>
          <w:tcPr>
            <w:tcW w:w="2149" w:type="dxa"/>
            <w:vMerge w:val="restart"/>
            <w:vAlign w:val="center"/>
          </w:tcPr>
          <w:p w:rsidR="00A12581" w:rsidRPr="00797043" w:rsidRDefault="00A12581" w:rsidP="00A12581">
            <w:pPr>
              <w:jc w:val="center"/>
              <w:rPr>
                <w:b/>
                <w:bCs/>
                <w:sz w:val="26"/>
                <w:szCs w:val="26"/>
              </w:rPr>
            </w:pPr>
            <w:r w:rsidRPr="00731344">
              <w:rPr>
                <w:b/>
                <w:sz w:val="26"/>
                <w:szCs w:val="26"/>
              </w:rPr>
              <w:t>Yêu cầu đối với sinh viên</w:t>
            </w:r>
          </w:p>
        </w:tc>
      </w:tr>
      <w:tr w:rsidR="00A12581" w:rsidRPr="005F5975" w:rsidTr="00A12581">
        <w:trPr>
          <w:tblHeader/>
        </w:trPr>
        <w:tc>
          <w:tcPr>
            <w:tcW w:w="3079" w:type="dxa"/>
            <w:vMerge/>
            <w:vAlign w:val="center"/>
          </w:tcPr>
          <w:p w:rsidR="00A12581" w:rsidRPr="005F5975" w:rsidRDefault="00A12581" w:rsidP="00A12581">
            <w:pPr>
              <w:jc w:val="center"/>
              <w:rPr>
                <w:b/>
                <w:bCs/>
              </w:rPr>
            </w:pPr>
          </w:p>
        </w:tc>
        <w:tc>
          <w:tcPr>
            <w:tcW w:w="3365" w:type="dxa"/>
            <w:gridSpan w:val="4"/>
            <w:vAlign w:val="center"/>
          </w:tcPr>
          <w:p w:rsidR="00A12581" w:rsidRPr="005F5975" w:rsidRDefault="00A12581" w:rsidP="00A12581">
            <w:pPr>
              <w:jc w:val="center"/>
              <w:rPr>
                <w:sz w:val="22"/>
                <w:szCs w:val="22"/>
              </w:rPr>
            </w:pPr>
            <w:r w:rsidRPr="005F5975">
              <w:rPr>
                <w:sz w:val="22"/>
                <w:szCs w:val="22"/>
              </w:rPr>
              <w:t>Lên lớp (Tiết)</w:t>
            </w:r>
          </w:p>
        </w:tc>
        <w:tc>
          <w:tcPr>
            <w:tcW w:w="763" w:type="dxa"/>
            <w:vMerge w:val="restart"/>
            <w:vAlign w:val="center"/>
          </w:tcPr>
          <w:p w:rsidR="00A12581" w:rsidRPr="005F5975" w:rsidRDefault="00A12581" w:rsidP="00A12581">
            <w:pPr>
              <w:jc w:val="center"/>
              <w:rPr>
                <w:b/>
                <w:bCs/>
                <w:sz w:val="22"/>
                <w:szCs w:val="22"/>
              </w:rPr>
            </w:pPr>
            <w:r w:rsidRPr="005F5975">
              <w:rPr>
                <w:sz w:val="22"/>
                <w:szCs w:val="22"/>
              </w:rPr>
              <w:t>Tự học (Giờ)</w:t>
            </w:r>
          </w:p>
        </w:tc>
        <w:tc>
          <w:tcPr>
            <w:tcW w:w="2149" w:type="dxa"/>
            <w:vMerge/>
            <w:vAlign w:val="center"/>
          </w:tcPr>
          <w:p w:rsidR="00A12581" w:rsidRPr="005F5975" w:rsidRDefault="00A12581" w:rsidP="00A12581">
            <w:pPr>
              <w:jc w:val="center"/>
              <w:rPr>
                <w:b/>
                <w:bCs/>
              </w:rPr>
            </w:pPr>
          </w:p>
        </w:tc>
      </w:tr>
      <w:tr w:rsidR="00A12581" w:rsidRPr="005F5975" w:rsidTr="00A12581">
        <w:trPr>
          <w:tblHeader/>
        </w:trPr>
        <w:tc>
          <w:tcPr>
            <w:tcW w:w="3079" w:type="dxa"/>
            <w:vMerge/>
            <w:vAlign w:val="center"/>
          </w:tcPr>
          <w:p w:rsidR="00A12581" w:rsidRPr="005F5975" w:rsidRDefault="00A12581" w:rsidP="00A12581">
            <w:pPr>
              <w:jc w:val="center"/>
              <w:rPr>
                <w:b/>
                <w:bCs/>
              </w:rPr>
            </w:pPr>
          </w:p>
        </w:tc>
        <w:tc>
          <w:tcPr>
            <w:tcW w:w="751" w:type="dxa"/>
            <w:vAlign w:val="center"/>
          </w:tcPr>
          <w:p w:rsidR="00A12581" w:rsidRPr="005F5975" w:rsidRDefault="00A12581" w:rsidP="00A12581">
            <w:pPr>
              <w:jc w:val="center"/>
              <w:rPr>
                <w:sz w:val="22"/>
                <w:szCs w:val="22"/>
              </w:rPr>
            </w:pPr>
            <w:r w:rsidRPr="005F5975">
              <w:rPr>
                <w:sz w:val="22"/>
                <w:szCs w:val="22"/>
              </w:rPr>
              <w:t>LT</w:t>
            </w:r>
          </w:p>
        </w:tc>
        <w:tc>
          <w:tcPr>
            <w:tcW w:w="752" w:type="dxa"/>
            <w:vAlign w:val="center"/>
          </w:tcPr>
          <w:p w:rsidR="00A12581" w:rsidRPr="005F5975" w:rsidRDefault="00A12581" w:rsidP="00A12581">
            <w:pPr>
              <w:jc w:val="center"/>
              <w:rPr>
                <w:b/>
                <w:sz w:val="22"/>
                <w:szCs w:val="22"/>
              </w:rPr>
            </w:pPr>
            <w:r w:rsidRPr="005F5975">
              <w:rPr>
                <w:sz w:val="22"/>
                <w:szCs w:val="22"/>
              </w:rPr>
              <w:t>BT</w:t>
            </w:r>
          </w:p>
        </w:tc>
        <w:tc>
          <w:tcPr>
            <w:tcW w:w="752" w:type="dxa"/>
            <w:vAlign w:val="center"/>
          </w:tcPr>
          <w:p w:rsidR="00A12581" w:rsidRPr="005F5975" w:rsidRDefault="00A12581" w:rsidP="00A12581">
            <w:pPr>
              <w:ind w:right="-179" w:hanging="155"/>
              <w:jc w:val="center"/>
              <w:rPr>
                <w:sz w:val="22"/>
                <w:szCs w:val="22"/>
              </w:rPr>
            </w:pPr>
            <w:r w:rsidRPr="005F5975">
              <w:rPr>
                <w:sz w:val="22"/>
                <w:szCs w:val="22"/>
              </w:rPr>
              <w:t>TL,KT</w:t>
            </w:r>
          </w:p>
        </w:tc>
        <w:tc>
          <w:tcPr>
            <w:tcW w:w="1110" w:type="dxa"/>
            <w:vAlign w:val="center"/>
          </w:tcPr>
          <w:p w:rsidR="00A12581" w:rsidRPr="005F5975" w:rsidRDefault="00A12581" w:rsidP="00A12581">
            <w:pPr>
              <w:ind w:hanging="36"/>
              <w:jc w:val="center"/>
              <w:rPr>
                <w:b/>
                <w:sz w:val="22"/>
                <w:szCs w:val="22"/>
              </w:rPr>
            </w:pPr>
            <w:r w:rsidRPr="005F5975">
              <w:rPr>
                <w:b/>
                <w:sz w:val="22"/>
                <w:szCs w:val="22"/>
              </w:rPr>
              <w:t>Tổngcộng</w:t>
            </w:r>
          </w:p>
        </w:tc>
        <w:tc>
          <w:tcPr>
            <w:tcW w:w="763" w:type="dxa"/>
            <w:vMerge/>
            <w:vAlign w:val="center"/>
          </w:tcPr>
          <w:p w:rsidR="00A12581" w:rsidRPr="005F5975" w:rsidRDefault="00A12581" w:rsidP="00A12581">
            <w:pPr>
              <w:jc w:val="center"/>
              <w:rPr>
                <w:b/>
                <w:bCs/>
                <w:sz w:val="22"/>
                <w:szCs w:val="22"/>
              </w:rPr>
            </w:pPr>
          </w:p>
        </w:tc>
        <w:tc>
          <w:tcPr>
            <w:tcW w:w="2149" w:type="dxa"/>
            <w:vMerge/>
            <w:vAlign w:val="center"/>
          </w:tcPr>
          <w:p w:rsidR="00A12581" w:rsidRPr="005F5975" w:rsidRDefault="00A12581" w:rsidP="00A12581">
            <w:pPr>
              <w:jc w:val="center"/>
              <w:rPr>
                <w:b/>
                <w:bCs/>
              </w:rPr>
            </w:pPr>
          </w:p>
        </w:tc>
      </w:tr>
      <w:tr w:rsidR="00A12581" w:rsidRPr="005F5975" w:rsidTr="00A12581">
        <w:trPr>
          <w:tblHeader/>
        </w:trPr>
        <w:tc>
          <w:tcPr>
            <w:tcW w:w="3079" w:type="dxa"/>
            <w:vAlign w:val="center"/>
          </w:tcPr>
          <w:p w:rsidR="00A12581" w:rsidRPr="005F5975" w:rsidRDefault="00A12581" w:rsidP="00A12581">
            <w:pPr>
              <w:jc w:val="center"/>
              <w:rPr>
                <w:bCs/>
              </w:rPr>
            </w:pPr>
            <w:r w:rsidRPr="005F5975">
              <w:rPr>
                <w:bCs/>
              </w:rPr>
              <w:t>(1)</w:t>
            </w:r>
          </w:p>
        </w:tc>
        <w:tc>
          <w:tcPr>
            <w:tcW w:w="751" w:type="dxa"/>
            <w:vAlign w:val="center"/>
          </w:tcPr>
          <w:p w:rsidR="00A12581" w:rsidRPr="005F5975" w:rsidRDefault="00A12581" w:rsidP="00A12581">
            <w:pPr>
              <w:jc w:val="center"/>
              <w:rPr>
                <w:bCs/>
              </w:rPr>
            </w:pPr>
            <w:r w:rsidRPr="005F5975">
              <w:rPr>
                <w:bCs/>
              </w:rPr>
              <w:t>(2)</w:t>
            </w:r>
          </w:p>
        </w:tc>
        <w:tc>
          <w:tcPr>
            <w:tcW w:w="752" w:type="dxa"/>
            <w:vAlign w:val="center"/>
          </w:tcPr>
          <w:p w:rsidR="00A12581" w:rsidRPr="005F5975" w:rsidRDefault="00A12581" w:rsidP="00A12581">
            <w:pPr>
              <w:jc w:val="center"/>
              <w:rPr>
                <w:bCs/>
              </w:rPr>
            </w:pPr>
            <w:r w:rsidRPr="005F5975">
              <w:rPr>
                <w:bCs/>
              </w:rPr>
              <w:t>(3)</w:t>
            </w:r>
          </w:p>
        </w:tc>
        <w:tc>
          <w:tcPr>
            <w:tcW w:w="752" w:type="dxa"/>
            <w:vAlign w:val="center"/>
          </w:tcPr>
          <w:p w:rsidR="00A12581" w:rsidRPr="005F5975" w:rsidRDefault="00A12581" w:rsidP="00A12581">
            <w:pPr>
              <w:jc w:val="center"/>
              <w:rPr>
                <w:bCs/>
              </w:rPr>
            </w:pPr>
            <w:r w:rsidRPr="005F5975">
              <w:rPr>
                <w:bCs/>
              </w:rPr>
              <w:t>(4)</w:t>
            </w:r>
          </w:p>
        </w:tc>
        <w:tc>
          <w:tcPr>
            <w:tcW w:w="1110" w:type="dxa"/>
            <w:vAlign w:val="center"/>
          </w:tcPr>
          <w:p w:rsidR="00A12581" w:rsidRPr="005F5975" w:rsidRDefault="00A12581" w:rsidP="00A12581">
            <w:pPr>
              <w:jc w:val="center"/>
              <w:rPr>
                <w:bCs/>
              </w:rPr>
            </w:pPr>
            <w:r w:rsidRPr="005F5975">
              <w:rPr>
                <w:bCs/>
              </w:rPr>
              <w:t>(5)</w:t>
            </w:r>
          </w:p>
        </w:tc>
        <w:tc>
          <w:tcPr>
            <w:tcW w:w="763" w:type="dxa"/>
            <w:vAlign w:val="center"/>
          </w:tcPr>
          <w:p w:rsidR="00A12581" w:rsidRPr="005F5975" w:rsidRDefault="00A12581" w:rsidP="00A12581">
            <w:pPr>
              <w:jc w:val="center"/>
              <w:rPr>
                <w:bCs/>
              </w:rPr>
            </w:pPr>
            <w:r w:rsidRPr="005F5975">
              <w:rPr>
                <w:bCs/>
              </w:rPr>
              <w:t>(6)</w:t>
            </w:r>
          </w:p>
        </w:tc>
        <w:tc>
          <w:tcPr>
            <w:tcW w:w="2149" w:type="dxa"/>
            <w:vAlign w:val="center"/>
          </w:tcPr>
          <w:p w:rsidR="00A12581" w:rsidRPr="005F5975" w:rsidRDefault="00A12581" w:rsidP="00A12581">
            <w:pPr>
              <w:jc w:val="center"/>
              <w:rPr>
                <w:bCs/>
              </w:rPr>
            </w:pPr>
            <w:r w:rsidRPr="005F5975">
              <w:rPr>
                <w:bCs/>
              </w:rPr>
              <w:t>(7)</w:t>
            </w:r>
          </w:p>
        </w:tc>
      </w:tr>
      <w:tr w:rsidR="00A12581" w:rsidRPr="005F5975" w:rsidTr="00A12581">
        <w:tc>
          <w:tcPr>
            <w:tcW w:w="3079" w:type="dxa"/>
          </w:tcPr>
          <w:p w:rsidR="00A12581" w:rsidRPr="00894474" w:rsidRDefault="00A12581" w:rsidP="00A12581">
            <w:pPr>
              <w:spacing w:line="312" w:lineRule="auto"/>
              <w:jc w:val="both"/>
              <w:rPr>
                <w:rFonts w:eastAsia="MS Mincho"/>
                <w:b/>
                <w:bCs/>
                <w:sz w:val="26"/>
                <w:szCs w:val="26"/>
              </w:rPr>
            </w:pPr>
            <w:r w:rsidRPr="00374FF0">
              <w:rPr>
                <w:rFonts w:eastAsia="MS Mincho"/>
                <w:b/>
                <w:bCs/>
                <w:sz w:val="26"/>
                <w:szCs w:val="26"/>
              </w:rPr>
              <w:t>CHƯƠNG 1. CƠ S</w:t>
            </w:r>
            <w:r w:rsidRPr="00894474">
              <w:rPr>
                <w:rFonts w:eastAsia="MS Mincho"/>
                <w:b/>
                <w:bCs/>
                <w:sz w:val="26"/>
                <w:szCs w:val="26"/>
              </w:rPr>
              <w:t>Ở KIỂM SOÁT SINH HỌC</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1.1. Các khái ni</w:t>
            </w:r>
            <w:r w:rsidRPr="00894474">
              <w:rPr>
                <w:rFonts w:eastAsia="MS Mincho"/>
                <w:bCs/>
                <w:sz w:val="26"/>
                <w:szCs w:val="26"/>
              </w:rPr>
              <w:t>ệm về kiểm soát sinh học</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1.2. Tác nhân và đ</w:t>
            </w:r>
            <w:r w:rsidRPr="00894474">
              <w:rPr>
                <w:rFonts w:eastAsia="MS Mincho"/>
                <w:bCs/>
                <w:sz w:val="26"/>
                <w:szCs w:val="26"/>
              </w:rPr>
              <w:t xml:space="preserve">ối tượng trong kiểm soát sinh học </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1.3. Các văn b</w:t>
            </w:r>
            <w:r w:rsidRPr="00894474">
              <w:rPr>
                <w:rFonts w:eastAsia="MS Mincho"/>
                <w:bCs/>
                <w:sz w:val="26"/>
                <w:szCs w:val="26"/>
              </w:rPr>
              <w:t xml:space="preserve">ản áp dụng kiểm soát sinh học tránh rủi ro và quản lý an toàn sinh học </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1.4.  L</w:t>
            </w:r>
            <w:r w:rsidRPr="00894474">
              <w:rPr>
                <w:rFonts w:eastAsia="MS Mincho"/>
                <w:bCs/>
                <w:sz w:val="26"/>
                <w:szCs w:val="26"/>
              </w:rPr>
              <w:t>ịch sử ứng dụng kiểm soát sinh học trên thế giới và ở Việt Nam</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1.5.  Các nguyên t</w:t>
            </w:r>
            <w:r w:rsidRPr="00894474">
              <w:rPr>
                <w:rFonts w:eastAsia="MS Mincho"/>
                <w:bCs/>
                <w:sz w:val="26"/>
                <w:szCs w:val="26"/>
              </w:rPr>
              <w:t xml:space="preserve">ắc trong </w:t>
            </w:r>
            <w:r w:rsidRPr="00894474">
              <w:rPr>
                <w:rFonts w:eastAsia="MS Mincho"/>
                <w:bCs/>
                <w:sz w:val="26"/>
                <w:szCs w:val="26"/>
              </w:rPr>
              <w:lastRenderedPageBreak/>
              <w:t>kiểm soát sinh học</w:t>
            </w:r>
          </w:p>
        </w:tc>
        <w:tc>
          <w:tcPr>
            <w:tcW w:w="751" w:type="dxa"/>
            <w:vAlign w:val="center"/>
          </w:tcPr>
          <w:p w:rsidR="00A12581" w:rsidRPr="005F5975" w:rsidRDefault="00A12581" w:rsidP="00A12581">
            <w:pPr>
              <w:jc w:val="center"/>
              <w:rPr>
                <w:b/>
                <w:bCs/>
              </w:rPr>
            </w:pPr>
            <w:r>
              <w:rPr>
                <w:b/>
                <w:bCs/>
              </w:rPr>
              <w:lastRenderedPageBreak/>
              <w:t>3</w:t>
            </w:r>
          </w:p>
        </w:tc>
        <w:tc>
          <w:tcPr>
            <w:tcW w:w="752" w:type="dxa"/>
            <w:vAlign w:val="center"/>
          </w:tcPr>
          <w:p w:rsidR="00A12581" w:rsidRPr="005F5975" w:rsidRDefault="00A12581" w:rsidP="00A12581">
            <w:pPr>
              <w:jc w:val="center"/>
              <w:rPr>
                <w:b/>
                <w:bCs/>
              </w:rPr>
            </w:pPr>
          </w:p>
        </w:tc>
        <w:tc>
          <w:tcPr>
            <w:tcW w:w="752" w:type="dxa"/>
            <w:vAlign w:val="center"/>
          </w:tcPr>
          <w:p w:rsidR="00A12581" w:rsidRPr="005F5975" w:rsidRDefault="00A12581" w:rsidP="00A12581">
            <w:pPr>
              <w:jc w:val="center"/>
              <w:rPr>
                <w:b/>
                <w:bCs/>
              </w:rPr>
            </w:pPr>
            <w:r>
              <w:rPr>
                <w:b/>
                <w:bCs/>
              </w:rPr>
              <w:t>1</w:t>
            </w:r>
          </w:p>
        </w:tc>
        <w:tc>
          <w:tcPr>
            <w:tcW w:w="1110" w:type="dxa"/>
            <w:vAlign w:val="center"/>
          </w:tcPr>
          <w:p w:rsidR="00A12581" w:rsidRPr="005F5975" w:rsidRDefault="00A12581" w:rsidP="00A12581">
            <w:pPr>
              <w:jc w:val="center"/>
              <w:rPr>
                <w:b/>
                <w:bCs/>
              </w:rPr>
            </w:pPr>
            <w:r>
              <w:rPr>
                <w:b/>
                <w:bCs/>
              </w:rPr>
              <w:t>4</w:t>
            </w:r>
          </w:p>
        </w:tc>
        <w:tc>
          <w:tcPr>
            <w:tcW w:w="763" w:type="dxa"/>
            <w:vAlign w:val="center"/>
          </w:tcPr>
          <w:p w:rsidR="00A12581" w:rsidRPr="005F5975" w:rsidRDefault="00A12581" w:rsidP="00A12581">
            <w:pPr>
              <w:jc w:val="center"/>
              <w:rPr>
                <w:b/>
                <w:bCs/>
              </w:rPr>
            </w:pPr>
            <w:r>
              <w:rPr>
                <w:b/>
                <w:bCs/>
              </w:rPr>
              <w:t>8</w:t>
            </w:r>
          </w:p>
        </w:tc>
        <w:tc>
          <w:tcPr>
            <w:tcW w:w="2149" w:type="dxa"/>
            <w:vAlign w:val="center"/>
          </w:tcPr>
          <w:p w:rsidR="00A12581" w:rsidRPr="00731344" w:rsidRDefault="00731344" w:rsidP="00A12581">
            <w:pPr>
              <w:jc w:val="center"/>
              <w:rPr>
                <w:bCs/>
                <w:sz w:val="26"/>
                <w:szCs w:val="26"/>
              </w:rPr>
            </w:pPr>
            <w:r w:rsidRPr="00731344">
              <w:rPr>
                <w:bCs/>
                <w:sz w:val="26"/>
                <w:szCs w:val="26"/>
              </w:rPr>
              <w:t>Đọc tài liệu 1,2</w:t>
            </w:r>
            <w:r>
              <w:rPr>
                <w:bCs/>
                <w:sz w:val="26"/>
                <w:szCs w:val="26"/>
              </w:rPr>
              <w:t xml:space="preserve"> và tài liệu đọc thêm 1</w:t>
            </w:r>
          </w:p>
        </w:tc>
      </w:tr>
      <w:tr w:rsidR="00A12581" w:rsidRPr="005F5975" w:rsidTr="00A12581">
        <w:tc>
          <w:tcPr>
            <w:tcW w:w="3079" w:type="dxa"/>
          </w:tcPr>
          <w:p w:rsidR="00A12581" w:rsidRPr="00894474" w:rsidRDefault="00A12581" w:rsidP="00A12581">
            <w:pPr>
              <w:spacing w:line="312" w:lineRule="auto"/>
              <w:jc w:val="both"/>
              <w:rPr>
                <w:rFonts w:eastAsia="MS Mincho"/>
                <w:b/>
                <w:bCs/>
                <w:sz w:val="26"/>
                <w:szCs w:val="26"/>
              </w:rPr>
            </w:pPr>
            <w:r w:rsidRPr="00374FF0">
              <w:rPr>
                <w:rFonts w:eastAsia="MS Mincho"/>
                <w:b/>
                <w:bCs/>
                <w:sz w:val="26"/>
                <w:szCs w:val="26"/>
              </w:rPr>
              <w:lastRenderedPageBreak/>
              <w:t>CHƯƠNG 2. KI</w:t>
            </w:r>
            <w:r w:rsidRPr="00894474">
              <w:rPr>
                <w:rFonts w:eastAsia="MS Mincho"/>
                <w:b/>
                <w:bCs/>
                <w:sz w:val="26"/>
                <w:szCs w:val="26"/>
              </w:rPr>
              <w:t xml:space="preserve">ỂM SOÁT SINH HỌC TRONG Ô NHIỄM VI SINH VẬT </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2.1. Ki</w:t>
            </w:r>
            <w:r w:rsidRPr="00894474">
              <w:rPr>
                <w:rFonts w:eastAsia="MS Mincho"/>
                <w:bCs/>
                <w:sz w:val="26"/>
                <w:szCs w:val="26"/>
              </w:rPr>
              <w:t>ểm soát sinh học ô nhiễm VSV trong môi trường đất</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2.2. Ki</w:t>
            </w:r>
            <w:r w:rsidRPr="00894474">
              <w:rPr>
                <w:rFonts w:eastAsia="MS Mincho"/>
                <w:bCs/>
                <w:sz w:val="26"/>
                <w:szCs w:val="26"/>
              </w:rPr>
              <w:t>ểm soát sinh học ô nhiễm VSV trong môi trường nước</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2.3. Ki</w:t>
            </w:r>
            <w:r w:rsidRPr="00894474">
              <w:rPr>
                <w:rFonts w:eastAsia="MS Mincho"/>
                <w:bCs/>
                <w:sz w:val="26"/>
                <w:szCs w:val="26"/>
              </w:rPr>
              <w:t>ểm soát sinh học ô nhiễm VSV trong môi trường không khí</w:t>
            </w:r>
          </w:p>
          <w:p w:rsidR="00A12581" w:rsidRPr="00894474" w:rsidRDefault="00A12581" w:rsidP="00A12581">
            <w:pPr>
              <w:spacing w:line="312" w:lineRule="auto"/>
              <w:jc w:val="both"/>
              <w:rPr>
                <w:rFonts w:eastAsia="MS Mincho"/>
                <w:bCs/>
                <w:sz w:val="26"/>
                <w:szCs w:val="26"/>
                <w:lang w:eastAsia="ja-JP"/>
              </w:rPr>
            </w:pPr>
            <w:r w:rsidRPr="00374FF0">
              <w:rPr>
                <w:rFonts w:eastAsia="MS Mincho"/>
                <w:bCs/>
                <w:sz w:val="26"/>
                <w:szCs w:val="26"/>
              </w:rPr>
              <w:t>2.4. Ki</w:t>
            </w:r>
            <w:r w:rsidRPr="00894474">
              <w:rPr>
                <w:rFonts w:eastAsia="MS Mincho"/>
                <w:bCs/>
                <w:sz w:val="26"/>
                <w:szCs w:val="26"/>
              </w:rPr>
              <w:t>ểm soát sinh học ô nhiễm VSV trong thực phẩm</w:t>
            </w:r>
          </w:p>
        </w:tc>
        <w:tc>
          <w:tcPr>
            <w:tcW w:w="751" w:type="dxa"/>
            <w:vAlign w:val="center"/>
          </w:tcPr>
          <w:p w:rsidR="00A12581" w:rsidRPr="005F5975" w:rsidRDefault="00A12581" w:rsidP="00A12581">
            <w:pPr>
              <w:jc w:val="center"/>
              <w:rPr>
                <w:bCs/>
              </w:rPr>
            </w:pPr>
            <w:r>
              <w:rPr>
                <w:bCs/>
              </w:rPr>
              <w:t>7</w:t>
            </w:r>
          </w:p>
        </w:tc>
        <w:tc>
          <w:tcPr>
            <w:tcW w:w="752" w:type="dxa"/>
            <w:vAlign w:val="center"/>
          </w:tcPr>
          <w:p w:rsidR="00A12581" w:rsidRPr="005F5975" w:rsidRDefault="00A12581" w:rsidP="00A12581">
            <w:pPr>
              <w:jc w:val="center"/>
              <w:rPr>
                <w:bCs/>
              </w:rPr>
            </w:pPr>
          </w:p>
        </w:tc>
        <w:tc>
          <w:tcPr>
            <w:tcW w:w="752" w:type="dxa"/>
            <w:vAlign w:val="center"/>
          </w:tcPr>
          <w:p w:rsidR="00A12581" w:rsidRPr="005F5975" w:rsidRDefault="00A12581" w:rsidP="00A12581">
            <w:pPr>
              <w:jc w:val="center"/>
              <w:rPr>
                <w:bCs/>
              </w:rPr>
            </w:pPr>
            <w:r>
              <w:rPr>
                <w:bCs/>
              </w:rPr>
              <w:t>2</w:t>
            </w:r>
          </w:p>
        </w:tc>
        <w:tc>
          <w:tcPr>
            <w:tcW w:w="1110" w:type="dxa"/>
            <w:vAlign w:val="center"/>
          </w:tcPr>
          <w:p w:rsidR="00A12581" w:rsidRPr="005F5975" w:rsidRDefault="00A12581" w:rsidP="00A12581">
            <w:pPr>
              <w:jc w:val="center"/>
              <w:rPr>
                <w:bCs/>
              </w:rPr>
            </w:pPr>
            <w:r>
              <w:rPr>
                <w:bCs/>
              </w:rPr>
              <w:t>9</w:t>
            </w:r>
          </w:p>
        </w:tc>
        <w:tc>
          <w:tcPr>
            <w:tcW w:w="763" w:type="dxa"/>
            <w:vAlign w:val="center"/>
          </w:tcPr>
          <w:p w:rsidR="00A12581" w:rsidRPr="005F5975" w:rsidRDefault="00A12581" w:rsidP="00A12581">
            <w:pPr>
              <w:jc w:val="center"/>
              <w:rPr>
                <w:bCs/>
              </w:rPr>
            </w:pPr>
            <w:r>
              <w:rPr>
                <w:bCs/>
              </w:rPr>
              <w:t>18</w:t>
            </w:r>
          </w:p>
        </w:tc>
        <w:tc>
          <w:tcPr>
            <w:tcW w:w="2149" w:type="dxa"/>
            <w:vAlign w:val="center"/>
          </w:tcPr>
          <w:p w:rsidR="00A12581" w:rsidRPr="005F5975" w:rsidRDefault="00731344" w:rsidP="00A12581">
            <w:pPr>
              <w:jc w:val="center"/>
              <w:rPr>
                <w:bCs/>
              </w:rPr>
            </w:pPr>
            <w:r w:rsidRPr="00731344">
              <w:rPr>
                <w:bCs/>
                <w:sz w:val="26"/>
                <w:szCs w:val="26"/>
              </w:rPr>
              <w:t>Đọc tài liệu 1,2</w:t>
            </w:r>
            <w:r>
              <w:rPr>
                <w:bCs/>
                <w:sz w:val="26"/>
                <w:szCs w:val="26"/>
              </w:rPr>
              <w:t xml:space="preserve"> và tài liệu đọc thêm 1,2</w:t>
            </w:r>
          </w:p>
        </w:tc>
      </w:tr>
      <w:tr w:rsidR="00A12581" w:rsidRPr="005F5975" w:rsidTr="00A12581">
        <w:tc>
          <w:tcPr>
            <w:tcW w:w="3079" w:type="dxa"/>
          </w:tcPr>
          <w:p w:rsidR="00A12581" w:rsidRPr="00894474" w:rsidRDefault="00A12581" w:rsidP="00A12581">
            <w:pPr>
              <w:spacing w:line="312" w:lineRule="auto"/>
              <w:jc w:val="both"/>
              <w:rPr>
                <w:rFonts w:eastAsia="MS Mincho"/>
                <w:b/>
                <w:bCs/>
                <w:sz w:val="26"/>
                <w:szCs w:val="26"/>
              </w:rPr>
            </w:pPr>
            <w:r w:rsidRPr="00374FF0">
              <w:rPr>
                <w:rFonts w:eastAsia="MS Mincho"/>
                <w:b/>
                <w:bCs/>
                <w:sz w:val="26"/>
                <w:szCs w:val="26"/>
              </w:rPr>
              <w:t>CHƯƠNG 3. KI</w:t>
            </w:r>
            <w:r w:rsidRPr="00894474">
              <w:rPr>
                <w:rFonts w:eastAsia="MS Mincho"/>
                <w:b/>
                <w:bCs/>
                <w:sz w:val="26"/>
                <w:szCs w:val="26"/>
              </w:rPr>
              <w:t>ỂM SOÁT SINH HỌC DỊCH HẠI VÀ SINH VẬT NGOẠI LAI XÂM HẠI</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3.1. Quy trình ki</w:t>
            </w:r>
            <w:r w:rsidRPr="00894474">
              <w:rPr>
                <w:rFonts w:eastAsia="MS Mincho"/>
                <w:bCs/>
                <w:sz w:val="26"/>
                <w:szCs w:val="26"/>
              </w:rPr>
              <w:t>ểm soát sinh học dịch hại và SVNL xâm hại</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3.1.1. Xác đ</w:t>
            </w:r>
            <w:r w:rsidRPr="00894474">
              <w:rPr>
                <w:rFonts w:eastAsia="MS Mincho"/>
                <w:bCs/>
                <w:sz w:val="26"/>
                <w:szCs w:val="26"/>
              </w:rPr>
              <w:t>ịnh đặc điểm sinh học, sinh thái của dịch hại và loài SVNL xâm hại</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3.1.2. Xác đ</w:t>
            </w:r>
            <w:r w:rsidRPr="00894474">
              <w:rPr>
                <w:rFonts w:eastAsia="MS Mincho"/>
                <w:bCs/>
                <w:sz w:val="26"/>
                <w:szCs w:val="26"/>
              </w:rPr>
              <w:t>ịnh thiên địch của loài dịch hại và SVNL xâm hại</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3.1.3. Nhân gi</w:t>
            </w:r>
            <w:r w:rsidRPr="00894474">
              <w:rPr>
                <w:rFonts w:eastAsia="MS Mincho"/>
                <w:bCs/>
                <w:sz w:val="26"/>
                <w:szCs w:val="26"/>
              </w:rPr>
              <w:t>ống thiên địch</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3.1.4. Th</w:t>
            </w:r>
            <w:r w:rsidRPr="00894474">
              <w:rPr>
                <w:rFonts w:eastAsia="MS Mincho"/>
                <w:bCs/>
                <w:sz w:val="26"/>
                <w:szCs w:val="26"/>
              </w:rPr>
              <w:t xml:space="preserve">ử nghiệm kiểm </w:t>
            </w:r>
            <w:r w:rsidRPr="00894474">
              <w:rPr>
                <w:rFonts w:eastAsia="MS Mincho"/>
                <w:bCs/>
                <w:sz w:val="26"/>
                <w:szCs w:val="26"/>
              </w:rPr>
              <w:lastRenderedPageBreak/>
              <w:t>soát dịch hại và SVNL xâm hại</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3.1.5. Đánh giá hi</w:t>
            </w:r>
            <w:r w:rsidRPr="00894474">
              <w:rPr>
                <w:rFonts w:eastAsia="MS Mincho"/>
                <w:bCs/>
                <w:sz w:val="26"/>
                <w:szCs w:val="26"/>
              </w:rPr>
              <w:t>ệu quả kiểm soát dịch hại và SVNL xâm hại</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3.2. Mô hình ki</w:t>
            </w:r>
            <w:r w:rsidRPr="00894474">
              <w:rPr>
                <w:rFonts w:eastAsia="MS Mincho"/>
                <w:bCs/>
                <w:sz w:val="26"/>
                <w:szCs w:val="26"/>
              </w:rPr>
              <w:t>ểm soát sinh học dịch hại và SVNL điển hình</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3.2.1. Ki</w:t>
            </w:r>
            <w:r w:rsidRPr="00894474">
              <w:rPr>
                <w:rFonts w:eastAsia="MS Mincho"/>
                <w:bCs/>
                <w:sz w:val="26"/>
                <w:szCs w:val="26"/>
              </w:rPr>
              <w:t xml:space="preserve">ểm soát sinh học SVNL xâm hại </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3.2.2. Ki</w:t>
            </w:r>
            <w:r w:rsidRPr="00894474">
              <w:rPr>
                <w:rFonts w:eastAsia="MS Mincho"/>
                <w:bCs/>
                <w:sz w:val="26"/>
                <w:szCs w:val="26"/>
              </w:rPr>
              <w:t xml:space="preserve">ểm soát sinh học dịch hại </w:t>
            </w:r>
          </w:p>
        </w:tc>
        <w:tc>
          <w:tcPr>
            <w:tcW w:w="751" w:type="dxa"/>
            <w:vAlign w:val="center"/>
          </w:tcPr>
          <w:p w:rsidR="00A12581" w:rsidRPr="005F5975" w:rsidRDefault="00A12581" w:rsidP="00A12581">
            <w:pPr>
              <w:jc w:val="center"/>
              <w:rPr>
                <w:bCs/>
              </w:rPr>
            </w:pPr>
            <w:r>
              <w:rPr>
                <w:bCs/>
              </w:rPr>
              <w:lastRenderedPageBreak/>
              <w:t>6</w:t>
            </w:r>
          </w:p>
        </w:tc>
        <w:tc>
          <w:tcPr>
            <w:tcW w:w="752" w:type="dxa"/>
            <w:vAlign w:val="center"/>
          </w:tcPr>
          <w:p w:rsidR="00A12581" w:rsidRPr="005F5975" w:rsidRDefault="00A12581" w:rsidP="00A12581">
            <w:pPr>
              <w:jc w:val="center"/>
              <w:rPr>
                <w:bCs/>
              </w:rPr>
            </w:pPr>
          </w:p>
        </w:tc>
        <w:tc>
          <w:tcPr>
            <w:tcW w:w="752" w:type="dxa"/>
            <w:vAlign w:val="center"/>
          </w:tcPr>
          <w:p w:rsidR="00A12581" w:rsidRPr="005F5975" w:rsidRDefault="00A12581" w:rsidP="00A12581">
            <w:pPr>
              <w:jc w:val="center"/>
              <w:rPr>
                <w:bCs/>
              </w:rPr>
            </w:pPr>
            <w:r>
              <w:rPr>
                <w:bCs/>
              </w:rPr>
              <w:t>3</w:t>
            </w:r>
          </w:p>
        </w:tc>
        <w:tc>
          <w:tcPr>
            <w:tcW w:w="1110" w:type="dxa"/>
            <w:vAlign w:val="center"/>
          </w:tcPr>
          <w:p w:rsidR="00A12581" w:rsidRPr="005F5975" w:rsidRDefault="00A12581" w:rsidP="00A12581">
            <w:pPr>
              <w:jc w:val="center"/>
              <w:rPr>
                <w:bCs/>
              </w:rPr>
            </w:pPr>
            <w:r>
              <w:rPr>
                <w:bCs/>
              </w:rPr>
              <w:t>9</w:t>
            </w:r>
          </w:p>
        </w:tc>
        <w:tc>
          <w:tcPr>
            <w:tcW w:w="763" w:type="dxa"/>
            <w:vAlign w:val="center"/>
          </w:tcPr>
          <w:p w:rsidR="00A12581" w:rsidRPr="005F5975" w:rsidRDefault="00A12581" w:rsidP="00A12581">
            <w:pPr>
              <w:jc w:val="center"/>
              <w:rPr>
                <w:bCs/>
              </w:rPr>
            </w:pPr>
            <w:r>
              <w:rPr>
                <w:bCs/>
              </w:rPr>
              <w:t>18</w:t>
            </w:r>
          </w:p>
        </w:tc>
        <w:tc>
          <w:tcPr>
            <w:tcW w:w="2149" w:type="dxa"/>
            <w:vAlign w:val="center"/>
          </w:tcPr>
          <w:p w:rsidR="00A12581" w:rsidRPr="005F5975" w:rsidRDefault="00731344" w:rsidP="00731344">
            <w:pPr>
              <w:jc w:val="center"/>
              <w:rPr>
                <w:b/>
                <w:bCs/>
              </w:rPr>
            </w:pPr>
            <w:r w:rsidRPr="00731344">
              <w:rPr>
                <w:bCs/>
                <w:sz w:val="26"/>
                <w:szCs w:val="26"/>
              </w:rPr>
              <w:t>Đọc tài liệu 2</w:t>
            </w:r>
            <w:r>
              <w:rPr>
                <w:bCs/>
                <w:sz w:val="26"/>
                <w:szCs w:val="26"/>
              </w:rPr>
              <w:t>, 3 và tài liệu đọc thêm 1,2, 3</w:t>
            </w:r>
          </w:p>
        </w:tc>
      </w:tr>
      <w:tr w:rsidR="00A12581" w:rsidRPr="005F5975" w:rsidTr="00A12581">
        <w:tc>
          <w:tcPr>
            <w:tcW w:w="3079" w:type="dxa"/>
          </w:tcPr>
          <w:p w:rsidR="00A12581" w:rsidRPr="00894474" w:rsidRDefault="00A12581" w:rsidP="00A12581">
            <w:pPr>
              <w:spacing w:line="312" w:lineRule="auto"/>
              <w:jc w:val="both"/>
              <w:rPr>
                <w:rFonts w:eastAsia="MS Mincho"/>
                <w:b/>
                <w:bCs/>
                <w:sz w:val="26"/>
                <w:szCs w:val="26"/>
              </w:rPr>
            </w:pPr>
            <w:r w:rsidRPr="00374FF0">
              <w:rPr>
                <w:rFonts w:eastAsia="MS Mincho"/>
                <w:b/>
                <w:bCs/>
                <w:sz w:val="26"/>
                <w:szCs w:val="26"/>
              </w:rPr>
              <w:lastRenderedPageBreak/>
              <w:t>CHƯƠNG 4. KI</w:t>
            </w:r>
            <w:r w:rsidRPr="00894474">
              <w:rPr>
                <w:rFonts w:eastAsia="MS Mincho"/>
                <w:b/>
                <w:bCs/>
                <w:sz w:val="26"/>
                <w:szCs w:val="26"/>
              </w:rPr>
              <w:t xml:space="preserve">ỂM SOÁT SINH HỌC KHÔI PHỤC CÁC HỆ SINH THÁI </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4.1. Quy trình ki</w:t>
            </w:r>
            <w:r w:rsidRPr="00894474">
              <w:rPr>
                <w:rFonts w:eastAsia="MS Mincho"/>
                <w:bCs/>
                <w:sz w:val="26"/>
                <w:szCs w:val="26"/>
              </w:rPr>
              <w:t>ểm soát sinh học khôi phục các hệ sinh thái</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4.1.1. Xác đ</w:t>
            </w:r>
            <w:r w:rsidRPr="00894474">
              <w:rPr>
                <w:rFonts w:eastAsia="MS Mincho"/>
                <w:bCs/>
                <w:sz w:val="26"/>
                <w:szCs w:val="26"/>
              </w:rPr>
              <w:t>ịnh các thành phần, cấu trúc trong hệ sinh thái</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4.1.2. Đánh giá tác nhân làm m</w:t>
            </w:r>
            <w:r w:rsidRPr="00894474">
              <w:rPr>
                <w:rFonts w:eastAsia="MS Mincho"/>
                <w:bCs/>
                <w:sz w:val="26"/>
                <w:szCs w:val="26"/>
              </w:rPr>
              <w:t>ất cân bằng trong hệ sinh thái</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4.1.3. B</w:t>
            </w:r>
            <w:r w:rsidRPr="00894474">
              <w:rPr>
                <w:rFonts w:eastAsia="MS Mincho"/>
                <w:bCs/>
                <w:sz w:val="26"/>
                <w:szCs w:val="26"/>
              </w:rPr>
              <w:t>ổ sung, khôi phục thành phần bị mất trong lưới thức ăn của hệ sinh thái</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4.1.4. Đánh giá hi</w:t>
            </w:r>
            <w:r w:rsidRPr="00894474">
              <w:rPr>
                <w:rFonts w:eastAsia="MS Mincho"/>
                <w:bCs/>
                <w:sz w:val="26"/>
                <w:szCs w:val="26"/>
              </w:rPr>
              <w:t>ệu quả khôi phục sự cân bằng trong hệ sinh thái</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4.2. Mô hình ki</w:t>
            </w:r>
            <w:r w:rsidRPr="00894474">
              <w:rPr>
                <w:rFonts w:eastAsia="MS Mincho"/>
                <w:bCs/>
                <w:sz w:val="26"/>
                <w:szCs w:val="26"/>
              </w:rPr>
              <w:t xml:space="preserve">ểm soát </w:t>
            </w:r>
            <w:r w:rsidRPr="00894474">
              <w:rPr>
                <w:rFonts w:eastAsia="MS Mincho"/>
                <w:bCs/>
                <w:sz w:val="26"/>
                <w:szCs w:val="26"/>
              </w:rPr>
              <w:lastRenderedPageBreak/>
              <w:t>sinh học khôi phục các hệ sinh thái điển hình</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4.2.1. Ki</w:t>
            </w:r>
            <w:r w:rsidRPr="00894474">
              <w:rPr>
                <w:rFonts w:eastAsia="MS Mincho"/>
                <w:bCs/>
                <w:sz w:val="26"/>
                <w:szCs w:val="26"/>
              </w:rPr>
              <w:t>ểm soát sinh học khôi phục hệ sinh thái hồ treo miền núi (VD: tỉnh Hà Giang)</w:t>
            </w:r>
          </w:p>
          <w:p w:rsidR="00A12581" w:rsidRPr="00894474" w:rsidRDefault="00A12581" w:rsidP="00A12581">
            <w:pPr>
              <w:spacing w:line="312" w:lineRule="auto"/>
              <w:jc w:val="both"/>
              <w:rPr>
                <w:rFonts w:eastAsia="MS Mincho"/>
                <w:bCs/>
                <w:sz w:val="26"/>
                <w:szCs w:val="26"/>
              </w:rPr>
            </w:pPr>
            <w:r w:rsidRPr="00374FF0">
              <w:rPr>
                <w:rFonts w:eastAsia="MS Mincho"/>
                <w:bCs/>
                <w:sz w:val="26"/>
                <w:szCs w:val="26"/>
              </w:rPr>
              <w:t>4.2.2. Ki</w:t>
            </w:r>
            <w:r w:rsidRPr="00894474">
              <w:rPr>
                <w:rFonts w:eastAsia="MS Mincho"/>
                <w:bCs/>
                <w:sz w:val="26"/>
                <w:szCs w:val="26"/>
              </w:rPr>
              <w:t>ểm soát sinh học khôi phục hệ sinh thái đất ngập nước (hồ, đầm,…)</w:t>
            </w:r>
          </w:p>
        </w:tc>
        <w:tc>
          <w:tcPr>
            <w:tcW w:w="751" w:type="dxa"/>
            <w:vAlign w:val="center"/>
          </w:tcPr>
          <w:p w:rsidR="00A12581" w:rsidRPr="005F5975" w:rsidRDefault="00A12581" w:rsidP="00A12581">
            <w:pPr>
              <w:jc w:val="center"/>
              <w:rPr>
                <w:bCs/>
              </w:rPr>
            </w:pPr>
            <w:r>
              <w:rPr>
                <w:bCs/>
              </w:rPr>
              <w:lastRenderedPageBreak/>
              <w:t>6</w:t>
            </w:r>
          </w:p>
        </w:tc>
        <w:tc>
          <w:tcPr>
            <w:tcW w:w="752" w:type="dxa"/>
            <w:vAlign w:val="center"/>
          </w:tcPr>
          <w:p w:rsidR="00A12581" w:rsidRPr="005F5975" w:rsidRDefault="00A12581" w:rsidP="00A12581">
            <w:pPr>
              <w:jc w:val="center"/>
              <w:rPr>
                <w:bCs/>
              </w:rPr>
            </w:pPr>
          </w:p>
        </w:tc>
        <w:tc>
          <w:tcPr>
            <w:tcW w:w="752" w:type="dxa"/>
            <w:vAlign w:val="center"/>
          </w:tcPr>
          <w:p w:rsidR="00A12581" w:rsidRPr="005F5975" w:rsidRDefault="00A12581" w:rsidP="00A12581">
            <w:pPr>
              <w:jc w:val="center"/>
              <w:rPr>
                <w:bCs/>
              </w:rPr>
            </w:pPr>
            <w:r>
              <w:rPr>
                <w:bCs/>
              </w:rPr>
              <w:t>2</w:t>
            </w:r>
          </w:p>
        </w:tc>
        <w:tc>
          <w:tcPr>
            <w:tcW w:w="1110" w:type="dxa"/>
            <w:vAlign w:val="center"/>
          </w:tcPr>
          <w:p w:rsidR="00A12581" w:rsidRPr="005F5975" w:rsidRDefault="00A12581" w:rsidP="00A12581">
            <w:pPr>
              <w:jc w:val="center"/>
              <w:rPr>
                <w:bCs/>
              </w:rPr>
            </w:pPr>
            <w:r>
              <w:rPr>
                <w:bCs/>
              </w:rPr>
              <w:t>8</w:t>
            </w:r>
          </w:p>
        </w:tc>
        <w:tc>
          <w:tcPr>
            <w:tcW w:w="763" w:type="dxa"/>
            <w:vAlign w:val="center"/>
          </w:tcPr>
          <w:p w:rsidR="00A12581" w:rsidRPr="005F5975" w:rsidRDefault="00A12581" w:rsidP="00A12581">
            <w:pPr>
              <w:jc w:val="center"/>
              <w:rPr>
                <w:bCs/>
              </w:rPr>
            </w:pPr>
            <w:r>
              <w:rPr>
                <w:bCs/>
              </w:rPr>
              <w:t>16</w:t>
            </w:r>
          </w:p>
        </w:tc>
        <w:tc>
          <w:tcPr>
            <w:tcW w:w="2149" w:type="dxa"/>
            <w:vAlign w:val="center"/>
          </w:tcPr>
          <w:p w:rsidR="00A12581" w:rsidRPr="005F5975" w:rsidRDefault="00731344" w:rsidP="00A12581">
            <w:pPr>
              <w:jc w:val="center"/>
              <w:rPr>
                <w:b/>
                <w:bCs/>
              </w:rPr>
            </w:pPr>
            <w:r w:rsidRPr="00731344">
              <w:rPr>
                <w:bCs/>
                <w:sz w:val="26"/>
                <w:szCs w:val="26"/>
              </w:rPr>
              <w:t>Đọc tài liệu 2</w:t>
            </w:r>
            <w:r>
              <w:rPr>
                <w:bCs/>
                <w:sz w:val="26"/>
                <w:szCs w:val="26"/>
              </w:rPr>
              <w:t>, 3 và tài liệu đọc thêm 1,2, 3</w:t>
            </w:r>
          </w:p>
        </w:tc>
      </w:tr>
      <w:tr w:rsidR="00A12581" w:rsidRPr="005F5975" w:rsidTr="00A12581">
        <w:tc>
          <w:tcPr>
            <w:tcW w:w="3079" w:type="dxa"/>
            <w:vAlign w:val="center"/>
          </w:tcPr>
          <w:p w:rsidR="00A12581" w:rsidRPr="005F5975" w:rsidRDefault="00A12581" w:rsidP="00A12581">
            <w:pPr>
              <w:jc w:val="both"/>
              <w:rPr>
                <w:b/>
              </w:rPr>
            </w:pPr>
            <w:r w:rsidRPr="005F5975">
              <w:rPr>
                <w:b/>
              </w:rPr>
              <w:lastRenderedPageBreak/>
              <w:t>Cộng</w:t>
            </w:r>
          </w:p>
        </w:tc>
        <w:tc>
          <w:tcPr>
            <w:tcW w:w="751" w:type="dxa"/>
            <w:vAlign w:val="center"/>
          </w:tcPr>
          <w:p w:rsidR="00A12581" w:rsidRPr="005F5975" w:rsidRDefault="00A12581" w:rsidP="00A12581">
            <w:pPr>
              <w:jc w:val="center"/>
              <w:rPr>
                <w:b/>
                <w:bCs/>
              </w:rPr>
            </w:pPr>
            <w:r>
              <w:rPr>
                <w:b/>
                <w:bCs/>
              </w:rPr>
              <w:t>22</w:t>
            </w:r>
          </w:p>
        </w:tc>
        <w:tc>
          <w:tcPr>
            <w:tcW w:w="752" w:type="dxa"/>
            <w:vAlign w:val="center"/>
          </w:tcPr>
          <w:p w:rsidR="00A12581" w:rsidRPr="005F5975" w:rsidRDefault="00A12581" w:rsidP="00A12581">
            <w:pPr>
              <w:jc w:val="center"/>
              <w:rPr>
                <w:b/>
                <w:bCs/>
              </w:rPr>
            </w:pPr>
          </w:p>
        </w:tc>
        <w:tc>
          <w:tcPr>
            <w:tcW w:w="752" w:type="dxa"/>
            <w:vAlign w:val="center"/>
          </w:tcPr>
          <w:p w:rsidR="00A12581" w:rsidRPr="005F5975" w:rsidRDefault="00A12581" w:rsidP="00A12581">
            <w:pPr>
              <w:jc w:val="center"/>
              <w:rPr>
                <w:b/>
                <w:bCs/>
              </w:rPr>
            </w:pPr>
            <w:r>
              <w:rPr>
                <w:b/>
                <w:bCs/>
              </w:rPr>
              <w:t>8</w:t>
            </w:r>
          </w:p>
        </w:tc>
        <w:tc>
          <w:tcPr>
            <w:tcW w:w="1110" w:type="dxa"/>
            <w:vAlign w:val="center"/>
          </w:tcPr>
          <w:p w:rsidR="00A12581" w:rsidRPr="005F5975" w:rsidRDefault="00A12581" w:rsidP="00A12581">
            <w:pPr>
              <w:jc w:val="center"/>
              <w:rPr>
                <w:b/>
                <w:bCs/>
              </w:rPr>
            </w:pPr>
            <w:r>
              <w:rPr>
                <w:b/>
                <w:bCs/>
              </w:rPr>
              <w:t>30</w:t>
            </w:r>
          </w:p>
        </w:tc>
        <w:tc>
          <w:tcPr>
            <w:tcW w:w="763" w:type="dxa"/>
            <w:vAlign w:val="center"/>
          </w:tcPr>
          <w:p w:rsidR="00A12581" w:rsidRPr="005F5975" w:rsidRDefault="00A12581" w:rsidP="00A12581">
            <w:pPr>
              <w:jc w:val="center"/>
              <w:rPr>
                <w:b/>
                <w:bCs/>
              </w:rPr>
            </w:pPr>
            <w:r w:rsidRPr="005F5975">
              <w:rPr>
                <w:b/>
                <w:bCs/>
              </w:rPr>
              <w:t>60</w:t>
            </w:r>
          </w:p>
        </w:tc>
        <w:tc>
          <w:tcPr>
            <w:tcW w:w="2149" w:type="dxa"/>
            <w:vAlign w:val="center"/>
          </w:tcPr>
          <w:p w:rsidR="00A12581" w:rsidRPr="005F5975" w:rsidRDefault="00A12581" w:rsidP="00A12581">
            <w:pPr>
              <w:jc w:val="center"/>
              <w:rPr>
                <w:b/>
                <w:bCs/>
              </w:rPr>
            </w:pPr>
          </w:p>
        </w:tc>
      </w:tr>
    </w:tbl>
    <w:p w:rsidR="00A12581" w:rsidRPr="001271F7" w:rsidRDefault="00A12581" w:rsidP="00A12581">
      <w:pPr>
        <w:spacing w:line="288" w:lineRule="auto"/>
        <w:jc w:val="both"/>
        <w:rPr>
          <w:i/>
          <w:color w:val="000000"/>
          <w:sz w:val="24"/>
          <w:szCs w:val="24"/>
        </w:rPr>
      </w:pPr>
      <w:r w:rsidRPr="001271F7">
        <w:rPr>
          <w:i/>
          <w:color w:val="000000"/>
          <w:sz w:val="24"/>
          <w:szCs w:val="24"/>
        </w:rPr>
        <w:t>Ghi chú: LT: Lý thuyết; BT: Bài tập; TL, KT: Thảo luận, kiểm tra.</w:t>
      </w:r>
    </w:p>
    <w:p w:rsidR="00A12581" w:rsidRPr="003D7F03" w:rsidRDefault="00A12581" w:rsidP="00A12581">
      <w:pPr>
        <w:spacing w:line="288" w:lineRule="auto"/>
        <w:jc w:val="both"/>
        <w:rPr>
          <w:i/>
          <w:color w:val="000000"/>
          <w:sz w:val="26"/>
          <w:szCs w:val="26"/>
        </w:rPr>
      </w:pPr>
    </w:p>
    <w:tbl>
      <w:tblPr>
        <w:tblW w:w="4163" w:type="pct"/>
        <w:jc w:val="center"/>
        <w:tblLook w:val="01E0" w:firstRow="1" w:lastRow="1" w:firstColumn="1" w:lastColumn="1" w:noHBand="0" w:noVBand="0"/>
      </w:tblPr>
      <w:tblGrid>
        <w:gridCol w:w="3008"/>
        <w:gridCol w:w="4725"/>
      </w:tblGrid>
      <w:tr w:rsidR="00A12581" w:rsidRPr="005F5975" w:rsidTr="00A12581">
        <w:trPr>
          <w:trHeight w:val="1560"/>
          <w:jc w:val="center"/>
        </w:trPr>
        <w:tc>
          <w:tcPr>
            <w:tcW w:w="1945" w:type="pct"/>
          </w:tcPr>
          <w:p w:rsidR="00A12581" w:rsidRPr="005F5975" w:rsidRDefault="00A12581" w:rsidP="00A12581">
            <w:pPr>
              <w:jc w:val="center"/>
              <w:rPr>
                <w:b/>
                <w:bCs/>
                <w:sz w:val="26"/>
              </w:rPr>
            </w:pPr>
            <w:r w:rsidRPr="005F5975">
              <w:rPr>
                <w:b/>
                <w:bCs/>
                <w:sz w:val="26"/>
              </w:rPr>
              <w:t>Trưởng Khoa</w:t>
            </w:r>
          </w:p>
          <w:p w:rsidR="00A12581" w:rsidRPr="005F5975" w:rsidRDefault="00A12581" w:rsidP="00A12581">
            <w:pPr>
              <w:jc w:val="center"/>
              <w:rPr>
                <w:b/>
                <w:bCs/>
                <w:sz w:val="26"/>
              </w:rPr>
            </w:pPr>
          </w:p>
          <w:p w:rsidR="00A12581" w:rsidRPr="005F5975" w:rsidRDefault="00A12581" w:rsidP="00A12581">
            <w:pPr>
              <w:jc w:val="center"/>
              <w:rPr>
                <w:b/>
                <w:bCs/>
                <w:sz w:val="26"/>
              </w:rPr>
            </w:pPr>
          </w:p>
          <w:p w:rsidR="00A12581" w:rsidRPr="005F5975" w:rsidRDefault="00A12581" w:rsidP="00A12581">
            <w:pPr>
              <w:jc w:val="center"/>
              <w:rPr>
                <w:b/>
                <w:bCs/>
                <w:sz w:val="26"/>
              </w:rPr>
            </w:pPr>
          </w:p>
          <w:p w:rsidR="00A12581" w:rsidRPr="005F5975" w:rsidRDefault="00A12581" w:rsidP="00A12581">
            <w:pPr>
              <w:jc w:val="center"/>
              <w:rPr>
                <w:b/>
                <w:bCs/>
                <w:sz w:val="26"/>
              </w:rPr>
            </w:pPr>
          </w:p>
          <w:p w:rsidR="00A12581" w:rsidRPr="005F5975" w:rsidRDefault="00A12581" w:rsidP="00A12581">
            <w:pPr>
              <w:jc w:val="center"/>
              <w:rPr>
                <w:b/>
                <w:bCs/>
                <w:sz w:val="26"/>
              </w:rPr>
            </w:pPr>
          </w:p>
          <w:p w:rsidR="00A12581" w:rsidRPr="005F5975" w:rsidRDefault="00A12581" w:rsidP="00A12581">
            <w:pPr>
              <w:jc w:val="center"/>
              <w:rPr>
                <w:b/>
                <w:bCs/>
                <w:sz w:val="26"/>
              </w:rPr>
            </w:pPr>
            <w:r w:rsidRPr="005F5975">
              <w:rPr>
                <w:b/>
                <w:bCs/>
                <w:sz w:val="26"/>
              </w:rPr>
              <w:t>PGS. TS. Lê Thị Trinh</w:t>
            </w:r>
          </w:p>
        </w:tc>
        <w:tc>
          <w:tcPr>
            <w:tcW w:w="3055" w:type="pct"/>
          </w:tcPr>
          <w:p w:rsidR="00A12581" w:rsidRPr="005F5975" w:rsidRDefault="00A12581" w:rsidP="00A12581">
            <w:pPr>
              <w:jc w:val="center"/>
              <w:rPr>
                <w:b/>
                <w:bCs/>
                <w:sz w:val="26"/>
              </w:rPr>
            </w:pPr>
            <w:r w:rsidRPr="005F5975">
              <w:rPr>
                <w:b/>
                <w:bCs/>
                <w:sz w:val="26"/>
              </w:rPr>
              <w:t>Người biên soạn</w:t>
            </w:r>
          </w:p>
          <w:p w:rsidR="00A12581" w:rsidRPr="005F5975" w:rsidRDefault="00A12581" w:rsidP="00A12581">
            <w:pPr>
              <w:jc w:val="center"/>
              <w:rPr>
                <w:b/>
                <w:bCs/>
                <w:sz w:val="26"/>
              </w:rPr>
            </w:pPr>
          </w:p>
          <w:p w:rsidR="00A12581" w:rsidRPr="005F5975" w:rsidRDefault="00A12581" w:rsidP="00A12581">
            <w:pPr>
              <w:jc w:val="center"/>
              <w:rPr>
                <w:b/>
                <w:bCs/>
                <w:sz w:val="26"/>
              </w:rPr>
            </w:pPr>
          </w:p>
          <w:p w:rsidR="00A12581" w:rsidRPr="005F5975" w:rsidRDefault="00A12581" w:rsidP="00A12581">
            <w:pPr>
              <w:jc w:val="center"/>
              <w:rPr>
                <w:b/>
                <w:bCs/>
                <w:sz w:val="26"/>
              </w:rPr>
            </w:pPr>
          </w:p>
          <w:p w:rsidR="00A12581" w:rsidRPr="005F5975" w:rsidRDefault="00A12581" w:rsidP="00A12581">
            <w:pPr>
              <w:jc w:val="center"/>
              <w:rPr>
                <w:b/>
                <w:bCs/>
                <w:sz w:val="26"/>
              </w:rPr>
            </w:pPr>
          </w:p>
          <w:p w:rsidR="00A12581" w:rsidRPr="005F5975" w:rsidRDefault="00A12581" w:rsidP="00A12581">
            <w:pPr>
              <w:jc w:val="center"/>
              <w:rPr>
                <w:b/>
                <w:bCs/>
                <w:sz w:val="26"/>
              </w:rPr>
            </w:pPr>
          </w:p>
          <w:p w:rsidR="00A12581" w:rsidRPr="005F5975" w:rsidRDefault="00A12581" w:rsidP="00A12581">
            <w:pPr>
              <w:jc w:val="center"/>
              <w:rPr>
                <w:b/>
                <w:bCs/>
                <w:sz w:val="26"/>
              </w:rPr>
            </w:pPr>
            <w:r>
              <w:rPr>
                <w:rFonts w:cs="Times New Roman"/>
                <w:b/>
                <w:iCs/>
                <w:color w:val="000000"/>
                <w:sz w:val="26"/>
                <w:szCs w:val="26"/>
              </w:rPr>
              <w:t>TS. Nguyễn Thị Phương Mai</w:t>
            </w:r>
          </w:p>
          <w:p w:rsidR="00A12581" w:rsidRPr="005F5975" w:rsidRDefault="00A12581" w:rsidP="00A12581">
            <w:pPr>
              <w:rPr>
                <w:b/>
                <w:bCs/>
              </w:rPr>
            </w:pPr>
          </w:p>
        </w:tc>
      </w:tr>
    </w:tbl>
    <w:p w:rsidR="009E0BFA" w:rsidRDefault="009E0BFA"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p w:rsidR="009E0BFA" w:rsidRDefault="009E0BFA" w:rsidP="008030C5">
      <w:pPr>
        <w:rPr>
          <w:rFonts w:cs="Times New Roman"/>
          <w:b/>
        </w:rPr>
      </w:pPr>
    </w:p>
    <w:tbl>
      <w:tblPr>
        <w:tblW w:w="11080" w:type="dxa"/>
        <w:tblInd w:w="-851" w:type="dxa"/>
        <w:tblLook w:val="01E0" w:firstRow="1" w:lastRow="1" w:firstColumn="1" w:lastColumn="1" w:noHBand="0" w:noVBand="0"/>
      </w:tblPr>
      <w:tblGrid>
        <w:gridCol w:w="5320"/>
        <w:gridCol w:w="5760"/>
      </w:tblGrid>
      <w:tr w:rsidR="009E0BFA" w:rsidRPr="00437C0C" w:rsidTr="00480F98">
        <w:trPr>
          <w:trHeight w:val="1149"/>
        </w:trPr>
        <w:tc>
          <w:tcPr>
            <w:tcW w:w="5320" w:type="dxa"/>
            <w:shd w:val="clear" w:color="auto" w:fill="auto"/>
          </w:tcPr>
          <w:p w:rsidR="009E0BFA" w:rsidRPr="00724719" w:rsidRDefault="009E0BFA" w:rsidP="00480F98">
            <w:pPr>
              <w:spacing w:line="264" w:lineRule="auto"/>
              <w:jc w:val="center"/>
              <w:rPr>
                <w:rFonts w:cs="Times New Roman"/>
                <w:bCs/>
                <w:color w:val="000000"/>
                <w:sz w:val="24"/>
                <w:szCs w:val="24"/>
              </w:rPr>
            </w:pPr>
            <w:r w:rsidRPr="00724719">
              <w:rPr>
                <w:rFonts w:cs="Times New Roman"/>
                <w:bCs/>
                <w:color w:val="000000"/>
                <w:sz w:val="24"/>
                <w:szCs w:val="24"/>
              </w:rPr>
              <w:t>BỘ TÀI NGUYÊN VÀ MÔI TRƯỜNG</w:t>
            </w:r>
          </w:p>
          <w:p w:rsidR="009E0BFA" w:rsidRPr="00724719" w:rsidRDefault="009E0BFA" w:rsidP="00480F98">
            <w:pPr>
              <w:spacing w:line="264" w:lineRule="auto"/>
              <w:jc w:val="center"/>
              <w:rPr>
                <w:rFonts w:cs="Times New Roman"/>
                <w:b/>
                <w:bCs/>
                <w:color w:val="000000"/>
                <w:sz w:val="24"/>
                <w:szCs w:val="24"/>
              </w:rPr>
            </w:pPr>
            <w:r w:rsidRPr="00724719">
              <w:rPr>
                <w:rFonts w:cs="Times New Roman"/>
                <w:b/>
                <w:bCs/>
                <w:color w:val="000000"/>
                <w:sz w:val="24"/>
                <w:szCs w:val="24"/>
              </w:rPr>
              <w:t>TRƯỜNG ĐẠI HỌC</w:t>
            </w:r>
          </w:p>
          <w:p w:rsidR="009E0BFA" w:rsidRPr="00724719" w:rsidRDefault="009E0BFA" w:rsidP="00480F98">
            <w:pPr>
              <w:spacing w:line="264" w:lineRule="auto"/>
              <w:jc w:val="center"/>
              <w:rPr>
                <w:rFonts w:cs="Times New Roman"/>
                <w:b/>
                <w:sz w:val="24"/>
                <w:szCs w:val="24"/>
              </w:rPr>
            </w:pPr>
            <w:r w:rsidRPr="00724719">
              <w:rPr>
                <w:rFonts w:cs="Times New Roman"/>
                <w:b/>
                <w:bCs/>
                <w:color w:val="000000"/>
                <w:sz w:val="24"/>
                <w:szCs w:val="24"/>
              </w:rPr>
              <w:t>TÀI NGUYÊN VÀ MÔI TRƯỜNG HÀ NỘI</w:t>
            </w:r>
          </w:p>
          <w:p w:rsidR="009E0BFA" w:rsidRPr="00724719" w:rsidRDefault="009E0BFA" w:rsidP="00480F98">
            <w:pPr>
              <w:spacing w:line="264" w:lineRule="auto"/>
              <w:rPr>
                <w:rFonts w:cs="Times New Roman"/>
                <w:sz w:val="24"/>
                <w:szCs w:val="24"/>
              </w:rPr>
            </w:pPr>
            <w:r w:rsidRPr="00724719">
              <w:rPr>
                <w:rFonts w:cs="Times New Roman"/>
                <w:noProof/>
                <w:spacing w:val="-6"/>
                <w:sz w:val="24"/>
                <w:szCs w:val="24"/>
              </w:rPr>
              <mc:AlternateContent>
                <mc:Choice Requires="wps">
                  <w:drawing>
                    <wp:anchor distT="4294967295" distB="4294967295" distL="114300" distR="114300" simplePos="0" relativeHeight="251787264" behindDoc="0" locked="0" layoutInCell="1" allowOverlap="1" wp14:anchorId="4DBAF7F6" wp14:editId="18C77668">
                      <wp:simplePos x="0" y="0"/>
                      <wp:positionH relativeFrom="column">
                        <wp:posOffset>995680</wp:posOffset>
                      </wp:positionH>
                      <wp:positionV relativeFrom="paragraph">
                        <wp:posOffset>41909</wp:posOffset>
                      </wp:positionV>
                      <wp:extent cx="1064260" cy="0"/>
                      <wp:effectExtent l="0" t="0" r="2159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4pt,3.3pt" to="16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Fd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LkUaSD&#10;Hu29JaJpPSq1UqCgtgicoFRvXA4JpdrZUCs9q7151vS7Q0qXLVENj4xfLwZQspCRvEkJG2fgvkP/&#10;RTOIIUevo2zn2nYBEgRB59idy707/OwRhcMsnU8nc2BJB19C8iHRWOc/c92hYBRYChWEIzk5PTsf&#10;iJB8CAnHSm+FlLH5UqG+wMvZZBYTnJaCBWcIc7Y5lNKiEwnjE79YFXgew6w+KhbBWk7Y5mZ7IuTV&#10;hsulCnhQCtC5Wdf5+LFMl5vFZjEdQXGb0TStqtGnbTkdzbfZx1n1oSrLKvsZqGXTvBWMcRXYDbOa&#10;Tf9uFm6v5jpl92m9y5C8RY96AdnhH0nHXob2XQfhoNllZ4cew3jG4NtTCvP/uAf78cGvfwEAAP//&#10;AwBQSwMEFAAGAAgAAAAhAHvGtV7aAAAABwEAAA8AAABkcnMvZG93bnJldi54bWxMjsFOwzAQRO9I&#10;/IO1SFyq1iEtEQpxKgTkxoVCxXUbL0lEvE5jtw18PQsXOD7NaOYV68n16khj6DwbuFokoIhrbztu&#10;DLy+VPMbUCEiW+w9k4FPCrAuz88KzK0/8TMdN7FRMsIhRwNtjEOudahbchgWfiCW7N2PDqPg2Gg7&#10;4knGXa/TJMm0w47locWB7luqPzYHZyBUW9pXX7N6lrwtG0/p/uHpEY25vJjubkFFmuJfGX70RR1K&#10;cdr5A9ugeuHrTNSjgSwDJfkyXa1A7X5Zl4X+719+AwAA//8DAFBLAQItABQABgAIAAAAIQC2gziS&#10;/gAAAOEBAAATAAAAAAAAAAAAAAAAAAAAAABbQ29udGVudF9UeXBlc10ueG1sUEsBAi0AFAAGAAgA&#10;AAAhADj9If/WAAAAlAEAAAsAAAAAAAAAAAAAAAAALwEAAF9yZWxzLy5yZWxzUEsBAi0AFAAGAAgA&#10;AAAhAJYRoV0cAgAAOAQAAA4AAAAAAAAAAAAAAAAALgIAAGRycy9lMm9Eb2MueG1sUEsBAi0AFAAG&#10;AAgAAAAhAHvGtV7aAAAABwEAAA8AAAAAAAAAAAAAAAAAdgQAAGRycy9kb3ducmV2LnhtbFBLBQYA&#10;AAAABAAEAPMAAAB9BQAAAAA=&#10;"/>
                  </w:pict>
                </mc:Fallback>
              </mc:AlternateContent>
            </w:r>
          </w:p>
          <w:p w:rsidR="009E0BFA" w:rsidRPr="00724719" w:rsidRDefault="009E0BFA" w:rsidP="00480F98">
            <w:pPr>
              <w:spacing w:line="264" w:lineRule="auto"/>
              <w:rPr>
                <w:rFonts w:cs="Times New Roman"/>
                <w:b/>
                <w:sz w:val="24"/>
                <w:szCs w:val="24"/>
              </w:rPr>
            </w:pPr>
          </w:p>
        </w:tc>
        <w:tc>
          <w:tcPr>
            <w:tcW w:w="5760" w:type="dxa"/>
            <w:shd w:val="clear" w:color="auto" w:fill="auto"/>
          </w:tcPr>
          <w:p w:rsidR="009E0BFA" w:rsidRPr="00724719" w:rsidRDefault="009E0BFA" w:rsidP="00894474">
            <w:pPr>
              <w:spacing w:line="264" w:lineRule="auto"/>
              <w:jc w:val="center"/>
              <w:rPr>
                <w:rFonts w:cs="Times New Roman"/>
                <w:b/>
                <w:sz w:val="24"/>
                <w:szCs w:val="24"/>
              </w:rPr>
            </w:pPr>
            <w:r w:rsidRPr="00724719">
              <w:rPr>
                <w:rFonts w:cs="Times New Roman"/>
                <w:b/>
                <w:sz w:val="24"/>
                <w:szCs w:val="24"/>
              </w:rPr>
              <w:t>CỘNG HÒA XÃ HỘI CHỦ NGHĨA VIỆT NAM</w:t>
            </w:r>
          </w:p>
          <w:p w:rsidR="009E0BFA" w:rsidRPr="00724719" w:rsidRDefault="009E0BFA" w:rsidP="00894474">
            <w:pPr>
              <w:spacing w:line="264" w:lineRule="auto"/>
              <w:jc w:val="center"/>
              <w:rPr>
                <w:rFonts w:cs="Times New Roman"/>
                <w:b/>
                <w:sz w:val="24"/>
                <w:szCs w:val="24"/>
              </w:rPr>
            </w:pPr>
            <w:r w:rsidRPr="00724719">
              <w:rPr>
                <w:rFonts w:cs="Times New Roman"/>
                <w:b/>
                <w:sz w:val="24"/>
                <w:szCs w:val="24"/>
              </w:rPr>
              <w:t>Độc lập –Tự do – Hạnh phúc</w:t>
            </w:r>
          </w:p>
          <w:p w:rsidR="009E0BFA" w:rsidRPr="00724719" w:rsidRDefault="009E0BFA" w:rsidP="00894474">
            <w:pPr>
              <w:spacing w:line="264" w:lineRule="auto"/>
              <w:jc w:val="center"/>
              <w:rPr>
                <w:rFonts w:cs="Times New Roman"/>
                <w:i/>
                <w:sz w:val="24"/>
                <w:szCs w:val="24"/>
              </w:rPr>
            </w:pPr>
            <w:r w:rsidRPr="00724719">
              <w:rPr>
                <w:rFonts w:cs="Times New Roman"/>
                <w:i/>
                <w:noProof/>
                <w:sz w:val="24"/>
                <w:szCs w:val="24"/>
              </w:rPr>
              <mc:AlternateContent>
                <mc:Choice Requires="wps">
                  <w:drawing>
                    <wp:anchor distT="4294967295" distB="4294967295" distL="114300" distR="114300" simplePos="0" relativeHeight="251788288" behindDoc="0" locked="0" layoutInCell="1" allowOverlap="1" wp14:anchorId="37163126" wp14:editId="69684F93">
                      <wp:simplePos x="0" y="0"/>
                      <wp:positionH relativeFrom="column">
                        <wp:posOffset>1151890</wp:posOffset>
                      </wp:positionH>
                      <wp:positionV relativeFrom="paragraph">
                        <wp:posOffset>69849</wp:posOffset>
                      </wp:positionV>
                      <wp:extent cx="1190625" cy="0"/>
                      <wp:effectExtent l="0" t="0" r="9525" b="190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9" o:spid="_x0000_s1026" type="#_x0000_t32" style="position:absolute;margin-left:90.7pt;margin-top:5.5pt;width:93.75pt;height:0;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4w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DnBLN&#10;OpzR1lum9o0nT9ZCT0rQGvsIluAR7FdvXI5hpd7YUDE/6a15Bv7DEQ1lw/ReRt4vZ4NYWYhI3oSE&#10;jTOYddd/AYFn2MFDbN6ptl2AxLaQU5zR+T4jefKE48csm6fT0YQSfvMlLL8FGuv8ZwkdCUZB3bWQ&#10;ewVZTMOOz84HWiy/BYSsGtaqbaMgWk36gs4nmCd4HLRKBGfc2P2ubC05siCp+MQa3x2zcNAigjWS&#10;idXV9ky1FxuTtzrgYWFI52pdNPNzns5Xs9VsPBiPpqvBOK2qwdO6HA+m6+xhUn2qyrLKfgVq2Thv&#10;lBBSB3Y3/Wbjv9PH9SZdlHdX8L0NyVv02C8ke3tH0nGyYZgXWexAnDf2NnGUbDx8vV7hTrzeo/36&#10;J7D8DQAA//8DAFBLAwQUAAYACAAAACEA2dYl4NwAAAAJAQAADwAAAGRycy9kb3ducmV2LnhtbEyP&#10;QU/DMAyF70j8h8hIXBBLO2DqStNpQuLAkW0SV68xbaFxqiZdy349Rhzg5mc/PX+v2MyuUycaQuvZ&#10;QLpIQBFX3rZcGzjsn28zUCEiW+w8k4EvCrApLy8KzK2f+JVOu1grCeGQo4Emxj7XOlQNOQwL3xPL&#10;7d0PDqPIodZ2wEnCXaeXSbLSDluWDw329NRQ9bkbnQEK40OabNeuPrycp5u35flj6vfGXF/N20dQ&#10;keb4Z4YffEGHUpiOfmQbVCc6S+/FKkMqncRwt8rWoI6/C10W+n+D8hsAAP//AwBQSwECLQAUAAYA&#10;CAAAACEAtoM4kv4AAADhAQAAEwAAAAAAAAAAAAAAAAAAAAAAW0NvbnRlbnRfVHlwZXNdLnhtbFBL&#10;AQItABQABgAIAAAAIQA4/SH/1gAAAJQBAAALAAAAAAAAAAAAAAAAAC8BAABfcmVscy8ucmVsc1BL&#10;AQItABQABgAIAAAAIQASqi4wJAIAAEwEAAAOAAAAAAAAAAAAAAAAAC4CAABkcnMvZTJvRG9jLnht&#10;bFBLAQItABQABgAIAAAAIQDZ1iXg3AAAAAkBAAAPAAAAAAAAAAAAAAAAAH4EAABkcnMvZG93bnJl&#10;di54bWxQSwUGAAAAAAQABADzAAAAhwUAAAAA&#10;"/>
                  </w:pict>
                </mc:Fallback>
              </mc:AlternateContent>
            </w:r>
          </w:p>
        </w:tc>
      </w:tr>
    </w:tbl>
    <w:p w:rsidR="009E0BFA" w:rsidRPr="00894474" w:rsidRDefault="009E0BFA" w:rsidP="009E0BFA">
      <w:pPr>
        <w:spacing w:line="264" w:lineRule="auto"/>
        <w:jc w:val="center"/>
        <w:rPr>
          <w:rFonts w:eastAsia="MS Mincho" w:cs="Times New Roman"/>
          <w:b/>
          <w:bCs/>
          <w:szCs w:val="28"/>
        </w:rPr>
      </w:pPr>
      <w:r w:rsidRPr="00894474">
        <w:rPr>
          <w:rFonts w:eastAsia="MS Mincho" w:cs="Times New Roman"/>
          <w:b/>
          <w:bCs/>
          <w:szCs w:val="28"/>
        </w:rPr>
        <w:t>ĐỀ CƯƠNG CHI TIẾT HỌC PHẦN</w:t>
      </w:r>
    </w:p>
    <w:p w:rsidR="00A12581" w:rsidRPr="003D7F03" w:rsidRDefault="00A12581" w:rsidP="00A12581">
      <w:pPr>
        <w:spacing w:line="288" w:lineRule="auto"/>
        <w:jc w:val="center"/>
        <w:rPr>
          <w:b/>
          <w:bCs/>
          <w:sz w:val="26"/>
          <w:szCs w:val="26"/>
        </w:rPr>
      </w:pPr>
      <w:r w:rsidRPr="003D7F03">
        <w:rPr>
          <w:b/>
          <w:bCs/>
          <w:color w:val="000000"/>
          <w:sz w:val="26"/>
          <w:szCs w:val="26"/>
        </w:rPr>
        <w:t>LÝ THUYẾT</w:t>
      </w:r>
    </w:p>
    <w:p w:rsidR="009E0BFA" w:rsidRPr="00437C0C" w:rsidRDefault="00A12581" w:rsidP="00A12581">
      <w:pPr>
        <w:spacing w:line="264" w:lineRule="auto"/>
        <w:jc w:val="center"/>
        <w:rPr>
          <w:rFonts w:cs="Times New Roman"/>
          <w:bCs/>
          <w:i/>
          <w:color w:val="000000"/>
          <w:sz w:val="26"/>
          <w:szCs w:val="26"/>
        </w:rPr>
      </w:pPr>
      <w:r w:rsidRPr="003D7F03">
        <w:rPr>
          <w:rFonts w:eastAsia="MS Mincho"/>
          <w:bCs/>
          <w:i/>
          <w:sz w:val="26"/>
          <w:szCs w:val="26"/>
          <w:lang w:val="pt-BR"/>
        </w:rPr>
        <w:t>(Ban hành kèm theo Quyết định số             /QĐ-TĐHHN, ngày       tháng      năm 2019 của Hiệu trưởng Trường Đại học Tài nguyên và Môi trường Hà Nội)</w:t>
      </w:r>
    </w:p>
    <w:p w:rsidR="009E0BFA" w:rsidRPr="00437C0C" w:rsidRDefault="009E0BFA" w:rsidP="009E0BFA">
      <w:pPr>
        <w:spacing w:line="264" w:lineRule="auto"/>
        <w:jc w:val="center"/>
        <w:rPr>
          <w:rFonts w:cs="Times New Roman"/>
          <w:bCs/>
          <w:i/>
          <w:color w:val="000000"/>
          <w:sz w:val="26"/>
          <w:szCs w:val="26"/>
        </w:rPr>
      </w:pPr>
    </w:p>
    <w:p w:rsidR="009E0BFA" w:rsidRPr="009E0BFA" w:rsidRDefault="009E0BFA" w:rsidP="009E0BFA">
      <w:pPr>
        <w:spacing w:before="60" w:after="60" w:line="288" w:lineRule="auto"/>
        <w:jc w:val="both"/>
        <w:rPr>
          <w:rFonts w:eastAsia="MS Mincho" w:cs="Times New Roman"/>
          <w:b/>
          <w:bCs/>
          <w:sz w:val="26"/>
          <w:szCs w:val="26"/>
        </w:rPr>
      </w:pPr>
      <w:r w:rsidRPr="009E0BFA">
        <w:rPr>
          <w:rFonts w:eastAsia="MS Mincho" w:cs="Times New Roman"/>
          <w:b/>
          <w:bCs/>
          <w:sz w:val="26"/>
          <w:szCs w:val="26"/>
        </w:rPr>
        <w:t xml:space="preserve">1. Thông tin chung về </w:t>
      </w:r>
      <w:r w:rsidR="00A12581">
        <w:rPr>
          <w:rFonts w:cs="Times New Roman"/>
          <w:b/>
          <w:sz w:val="26"/>
          <w:szCs w:val="26"/>
        </w:rPr>
        <w:t>môn học</w:t>
      </w:r>
      <w:r w:rsidRPr="009E0BFA">
        <w:rPr>
          <w:rFonts w:eastAsia="MS Mincho" w:cs="Times New Roman"/>
          <w:b/>
          <w:bCs/>
          <w:sz w:val="26"/>
          <w:szCs w:val="26"/>
        </w:rPr>
        <w:t xml:space="preserve"> </w:t>
      </w:r>
    </w:p>
    <w:p w:rsidR="009E0BFA" w:rsidRPr="009E0BFA" w:rsidRDefault="009E0BFA" w:rsidP="009E0BFA">
      <w:pPr>
        <w:numPr>
          <w:ilvl w:val="0"/>
          <w:numId w:val="3"/>
        </w:numPr>
        <w:spacing w:before="60" w:after="60" w:line="288" w:lineRule="auto"/>
        <w:ind w:hanging="357"/>
        <w:jc w:val="both"/>
        <w:rPr>
          <w:rFonts w:eastAsia="MS Mincho" w:cs="Times New Roman"/>
          <w:sz w:val="26"/>
          <w:szCs w:val="26"/>
        </w:rPr>
      </w:pPr>
      <w:r w:rsidRPr="009E0BFA">
        <w:rPr>
          <w:rFonts w:eastAsia="MS Mincho" w:cs="Times New Roman"/>
          <w:sz w:val="26"/>
          <w:szCs w:val="26"/>
        </w:rPr>
        <w:t>Tên học phần:</w:t>
      </w:r>
    </w:p>
    <w:p w:rsidR="009E0BFA" w:rsidRPr="009E0BFA" w:rsidRDefault="00A12581" w:rsidP="006206AB">
      <w:pPr>
        <w:pStyle w:val="ListParagraph"/>
        <w:numPr>
          <w:ilvl w:val="0"/>
          <w:numId w:val="4"/>
        </w:numPr>
        <w:spacing w:before="60" w:after="60" w:line="288" w:lineRule="auto"/>
        <w:jc w:val="both"/>
        <w:outlineLvl w:val="0"/>
        <w:rPr>
          <w:rFonts w:eastAsia="MS Mincho"/>
          <w:szCs w:val="26"/>
        </w:rPr>
      </w:pPr>
      <w:bookmarkStart w:id="194" w:name="_Toc9497828"/>
      <w:r>
        <w:rPr>
          <w:rFonts w:eastAsia="MS Mincho"/>
          <w:szCs w:val="26"/>
          <w:lang w:eastAsia="ja-JP"/>
        </w:rPr>
        <w:t>T</w:t>
      </w:r>
      <w:r w:rsidR="009E0BFA" w:rsidRPr="009E0BFA">
        <w:rPr>
          <w:rFonts w:eastAsia="MS Mincho"/>
          <w:szCs w:val="26"/>
          <w:lang w:eastAsia="ja-JP"/>
        </w:rPr>
        <w:t xml:space="preserve">iếng Việt: </w:t>
      </w:r>
      <w:r w:rsidR="009E0BFA" w:rsidRPr="009E0BFA">
        <w:rPr>
          <w:rFonts w:eastAsia="MS Mincho"/>
          <w:b/>
          <w:szCs w:val="26"/>
          <w:lang w:eastAsia="ja-JP"/>
        </w:rPr>
        <w:t>Ứng dụng của sinh thái học trong xử lý môi trường</w:t>
      </w:r>
      <w:bookmarkEnd w:id="194"/>
      <w:r w:rsidR="009E0BFA" w:rsidRPr="00894474">
        <w:rPr>
          <w:rFonts w:eastAsia="MS Mincho"/>
          <w:b/>
          <w:szCs w:val="26"/>
          <w:lang w:eastAsia="ja-JP"/>
        </w:rPr>
        <w:fldChar w:fldCharType="begin"/>
      </w:r>
      <w:r w:rsidR="009E0BFA" w:rsidRPr="009E0BFA">
        <w:rPr>
          <w:b/>
          <w:szCs w:val="26"/>
        </w:rPr>
        <w:instrText xml:space="preserve"> TC "</w:instrText>
      </w:r>
      <w:bookmarkStart w:id="195" w:name="_Toc529609021"/>
      <w:r w:rsidR="009E0BFA" w:rsidRPr="009E0BFA">
        <w:rPr>
          <w:rFonts w:eastAsia="MS Mincho"/>
          <w:b/>
          <w:szCs w:val="26"/>
          <w:lang w:eastAsia="ja-JP"/>
        </w:rPr>
        <w:instrText>Hóa kỹ thuật môi trường ứng dụng</w:instrText>
      </w:r>
      <w:bookmarkEnd w:id="195"/>
      <w:r w:rsidR="009E0BFA" w:rsidRPr="009E0BFA">
        <w:rPr>
          <w:b/>
          <w:szCs w:val="26"/>
        </w:rPr>
        <w:instrText xml:space="preserve">" \f C \l "1" </w:instrText>
      </w:r>
      <w:r w:rsidR="009E0BFA" w:rsidRPr="00894474">
        <w:rPr>
          <w:rFonts w:eastAsia="MS Mincho"/>
          <w:b/>
          <w:szCs w:val="26"/>
          <w:lang w:eastAsia="ja-JP"/>
        </w:rPr>
        <w:fldChar w:fldCharType="end"/>
      </w:r>
    </w:p>
    <w:p w:rsidR="009E0BFA" w:rsidRPr="009E0BFA" w:rsidRDefault="009E0BFA" w:rsidP="006206AB">
      <w:pPr>
        <w:pStyle w:val="ListParagraph"/>
        <w:numPr>
          <w:ilvl w:val="0"/>
          <w:numId w:val="4"/>
        </w:numPr>
        <w:spacing w:before="60" w:after="60" w:line="288" w:lineRule="auto"/>
        <w:jc w:val="both"/>
        <w:rPr>
          <w:rFonts w:eastAsia="MS Mincho"/>
          <w:szCs w:val="26"/>
        </w:rPr>
      </w:pPr>
      <w:r w:rsidRPr="009E0BFA">
        <w:rPr>
          <w:rFonts w:eastAsia="MS Mincho"/>
          <w:szCs w:val="26"/>
        </w:rPr>
        <w:t xml:space="preserve">Tiếng Anh: </w:t>
      </w:r>
      <w:r w:rsidRPr="00A12581">
        <w:rPr>
          <w:rFonts w:eastAsia="MS Mincho"/>
          <w:b/>
          <w:szCs w:val="26"/>
        </w:rPr>
        <w:t>Applied ecology in treatment environment</w:t>
      </w:r>
    </w:p>
    <w:p w:rsidR="009E0BFA" w:rsidRPr="009E0BFA" w:rsidRDefault="009E0BFA" w:rsidP="009E0BFA">
      <w:pPr>
        <w:numPr>
          <w:ilvl w:val="0"/>
          <w:numId w:val="3"/>
        </w:numPr>
        <w:spacing w:before="60" w:after="60" w:line="288" w:lineRule="auto"/>
        <w:ind w:hanging="357"/>
        <w:jc w:val="both"/>
        <w:rPr>
          <w:rFonts w:eastAsia="MS Mincho" w:cs="Times New Roman"/>
          <w:sz w:val="26"/>
          <w:szCs w:val="26"/>
        </w:rPr>
      </w:pPr>
      <w:r w:rsidRPr="009E0BFA">
        <w:rPr>
          <w:rFonts w:eastAsia="MS Mincho" w:cs="Times New Roman"/>
          <w:sz w:val="26"/>
          <w:szCs w:val="26"/>
        </w:rPr>
        <w:t xml:space="preserve">Mã học phần: </w:t>
      </w:r>
      <w:r w:rsidR="00B76D1D">
        <w:rPr>
          <w:rFonts w:eastAsia="MS Mincho" w:cs="Times New Roman"/>
          <w:bCs/>
          <w:sz w:val="26"/>
          <w:szCs w:val="26"/>
          <w:lang w:val="nl-NL"/>
        </w:rPr>
        <w:t>ES</w:t>
      </w:r>
      <w:r w:rsidR="00AE3ABC">
        <w:rPr>
          <w:rFonts w:eastAsia="MS Mincho" w:cs="Times New Roman"/>
          <w:bCs/>
          <w:sz w:val="26"/>
          <w:szCs w:val="26"/>
          <w:lang w:val="nl-NL"/>
        </w:rPr>
        <w:t>E</w:t>
      </w:r>
      <w:r w:rsidR="00B76D1D">
        <w:rPr>
          <w:rFonts w:eastAsia="MS Mincho" w:cs="Times New Roman"/>
          <w:bCs/>
          <w:sz w:val="26"/>
          <w:szCs w:val="26"/>
          <w:lang w:val="nl-NL"/>
        </w:rPr>
        <w:t>T 822</w:t>
      </w:r>
    </w:p>
    <w:p w:rsidR="009E0BFA" w:rsidRPr="009E0BFA" w:rsidRDefault="009E0BFA" w:rsidP="009E0BFA">
      <w:pPr>
        <w:numPr>
          <w:ilvl w:val="0"/>
          <w:numId w:val="3"/>
        </w:numPr>
        <w:spacing w:before="60" w:after="60" w:line="288" w:lineRule="auto"/>
        <w:ind w:hanging="357"/>
        <w:jc w:val="both"/>
        <w:rPr>
          <w:rFonts w:eastAsia="MS Mincho" w:cs="Times New Roman"/>
          <w:sz w:val="26"/>
          <w:szCs w:val="26"/>
        </w:rPr>
      </w:pPr>
      <w:r w:rsidRPr="009E0BFA">
        <w:rPr>
          <w:rFonts w:eastAsia="MS Mincho" w:cs="Times New Roman"/>
          <w:sz w:val="26"/>
          <w:szCs w:val="26"/>
        </w:rPr>
        <w:t>Số tín chỉ</w:t>
      </w:r>
      <w:r w:rsidRPr="009E0BFA">
        <w:rPr>
          <w:rFonts w:eastAsia="MS Mincho" w:cs="Times New Roman"/>
          <w:sz w:val="26"/>
          <w:szCs w:val="26"/>
          <w:lang w:eastAsia="ja-JP"/>
        </w:rPr>
        <w:t xml:space="preserve">: </w:t>
      </w:r>
      <w:r w:rsidR="00A12581">
        <w:rPr>
          <w:rFonts w:eastAsia="MS Mincho" w:cs="Times New Roman"/>
          <w:sz w:val="26"/>
          <w:szCs w:val="26"/>
          <w:lang w:eastAsia="ja-JP"/>
        </w:rPr>
        <w:t>0</w:t>
      </w:r>
      <w:r w:rsidRPr="009E0BFA">
        <w:rPr>
          <w:rFonts w:eastAsia="MS Mincho" w:cs="Times New Roman"/>
          <w:sz w:val="26"/>
          <w:szCs w:val="26"/>
          <w:lang w:eastAsia="ja-JP"/>
        </w:rPr>
        <w:t xml:space="preserve">2 </w:t>
      </w:r>
    </w:p>
    <w:p w:rsidR="00A12581" w:rsidRPr="00C155C5" w:rsidRDefault="00A12581" w:rsidP="00A12581">
      <w:pPr>
        <w:pStyle w:val="ListParagraph"/>
        <w:numPr>
          <w:ilvl w:val="0"/>
          <w:numId w:val="3"/>
        </w:numPr>
        <w:spacing w:line="312" w:lineRule="auto"/>
        <w:jc w:val="both"/>
        <w:rPr>
          <w:szCs w:val="26"/>
        </w:rPr>
      </w:pPr>
      <w:r w:rsidRPr="00C155C5">
        <w:rPr>
          <w:szCs w:val="26"/>
        </w:rPr>
        <w:t>Đối tượng học: Thạc sĩ, ngành Khoa học môi trường</w:t>
      </w:r>
    </w:p>
    <w:p w:rsidR="00A12581" w:rsidRDefault="00A12581" w:rsidP="00A12581">
      <w:pPr>
        <w:pStyle w:val="ListParagraph"/>
        <w:numPr>
          <w:ilvl w:val="0"/>
          <w:numId w:val="3"/>
        </w:numPr>
        <w:spacing w:line="312" w:lineRule="auto"/>
        <w:jc w:val="both"/>
        <w:rPr>
          <w:szCs w:val="26"/>
        </w:rPr>
      </w:pPr>
      <w:r w:rsidRPr="00C155C5">
        <w:rPr>
          <w:szCs w:val="26"/>
        </w:rPr>
        <w:t>Vị trí của học phần trong chương trình đào tạo:</w:t>
      </w:r>
    </w:p>
    <w:tbl>
      <w:tblPr>
        <w:tblW w:w="9275" w:type="dxa"/>
        <w:tblInd w:w="103" w:type="dxa"/>
        <w:tblLook w:val="04A0" w:firstRow="1" w:lastRow="0" w:firstColumn="1" w:lastColumn="0" w:noHBand="0" w:noVBand="1"/>
      </w:tblPr>
      <w:tblGrid>
        <w:gridCol w:w="1300"/>
        <w:gridCol w:w="1300"/>
        <w:gridCol w:w="1300"/>
        <w:gridCol w:w="1300"/>
        <w:gridCol w:w="1300"/>
        <w:gridCol w:w="1300"/>
        <w:gridCol w:w="1475"/>
      </w:tblGrid>
      <w:tr w:rsidR="00A12581" w:rsidRPr="003D7F03" w:rsidTr="00A12581">
        <w:trPr>
          <w:cantSplit/>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color w:val="000000"/>
                <w:sz w:val="26"/>
                <w:szCs w:val="26"/>
              </w:rPr>
            </w:pPr>
            <w:r w:rsidRPr="003D7F03">
              <w:rPr>
                <w:color w:val="000000"/>
                <w:sz w:val="26"/>
                <w:szCs w:val="26"/>
              </w:rPr>
              <w:t>Kiến thứ</w:t>
            </w:r>
            <w:r>
              <w:rPr>
                <w:color w:val="000000"/>
                <w:sz w:val="26"/>
                <w:szCs w:val="26"/>
              </w:rPr>
              <w:t>c chung</w:t>
            </w:r>
            <w:r w:rsidRPr="003D7F03">
              <w:rPr>
                <w:color w:val="000000"/>
                <w:sz w:val="26"/>
                <w:szCs w:val="26"/>
              </w:rPr>
              <w:t xml:space="preserve"> </w:t>
            </w:r>
          </w:p>
          <w:p w:rsidR="00A12581" w:rsidRPr="003D7F03" w:rsidRDefault="00A12581" w:rsidP="00A12581">
            <w:pPr>
              <w:spacing w:line="288" w:lineRule="auto"/>
              <w:jc w:val="center"/>
              <w:rPr>
                <w:color w:val="000000"/>
                <w:sz w:val="26"/>
                <w:szCs w:val="26"/>
              </w:rPr>
            </w:pPr>
            <w:r w:rsidRPr="003D7F03">
              <w:rPr>
                <w:color w:val="000000"/>
                <w:sz w:val="26"/>
                <w:szCs w:val="26"/>
              </w:rPr>
              <w:t>□</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color w:val="000000"/>
                <w:sz w:val="26"/>
                <w:szCs w:val="26"/>
              </w:rPr>
            </w:pPr>
            <w:r w:rsidRPr="003D7F03">
              <w:rPr>
                <w:color w:val="000000"/>
                <w:sz w:val="26"/>
                <w:szCs w:val="26"/>
              </w:rPr>
              <w:t xml:space="preserve">Kiến thức </w:t>
            </w:r>
            <w:r>
              <w:rPr>
                <w:color w:val="000000"/>
                <w:sz w:val="26"/>
                <w:szCs w:val="26"/>
              </w:rPr>
              <w:t>cơ sở và chuyên ngành</w:t>
            </w:r>
            <w:r w:rsidRPr="003D7F03">
              <w:rPr>
                <w:color w:val="000000"/>
                <w:sz w:val="26"/>
                <w:szCs w:val="26"/>
              </w:rPr>
              <w:t xml:space="preserve"> □</w:t>
            </w:r>
          </w:p>
        </w:tc>
      </w:tr>
      <w:tr w:rsidR="00A12581" w:rsidRPr="003D7F03" w:rsidTr="00A12581">
        <w:trPr>
          <w:cantSplit/>
        </w:trPr>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A12581" w:rsidRPr="003D7F03" w:rsidRDefault="00A12581" w:rsidP="00A12581">
            <w:pPr>
              <w:spacing w:line="288" w:lineRule="auto"/>
              <w:rPr>
                <w:color w:val="000000"/>
                <w:sz w:val="26"/>
                <w:szCs w:val="26"/>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color w:val="000000"/>
                <w:sz w:val="26"/>
                <w:szCs w:val="26"/>
              </w:rPr>
            </w:pPr>
            <w:r>
              <w:rPr>
                <w:color w:val="000000"/>
                <w:sz w:val="26"/>
                <w:szCs w:val="26"/>
              </w:rPr>
              <w:t>Học phần</w:t>
            </w:r>
            <w:r w:rsidRPr="003D7F03">
              <w:rPr>
                <w:color w:val="000000"/>
                <w:sz w:val="26"/>
                <w:szCs w:val="26"/>
              </w:rPr>
              <w:t xml:space="preserve"> </w:t>
            </w:r>
            <w:r>
              <w:rPr>
                <w:color w:val="000000"/>
                <w:sz w:val="26"/>
                <w:szCs w:val="26"/>
              </w:rPr>
              <w:t>bắt buộc</w:t>
            </w:r>
          </w:p>
          <w:p w:rsidR="00A12581" w:rsidRPr="003D7F03" w:rsidRDefault="00A12581" w:rsidP="00A12581">
            <w:pPr>
              <w:spacing w:line="288" w:lineRule="auto"/>
              <w:jc w:val="center"/>
              <w:rPr>
                <w:color w:val="000000"/>
                <w:sz w:val="26"/>
                <w:szCs w:val="26"/>
              </w:rPr>
            </w:pPr>
            <w:r w:rsidRPr="003D7F03">
              <w:rPr>
                <w:color w:val="000000"/>
                <w:sz w:val="26"/>
                <w:szCs w:val="26"/>
              </w:rPr>
              <w:t>□</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color w:val="000000"/>
                <w:sz w:val="26"/>
                <w:szCs w:val="26"/>
              </w:rPr>
            </w:pPr>
            <w:r>
              <w:rPr>
                <w:color w:val="000000"/>
                <w:sz w:val="26"/>
                <w:szCs w:val="26"/>
              </w:rPr>
              <w:t>Học phần tự chọn</w:t>
            </w:r>
            <w:r w:rsidRPr="003D7F03">
              <w:rPr>
                <w:color w:val="000000"/>
                <w:sz w:val="26"/>
                <w:szCs w:val="26"/>
              </w:rPr>
              <w:t xml:space="preserve"> </w:t>
            </w:r>
          </w:p>
          <w:p w:rsidR="00A12581" w:rsidRPr="003D7F03" w:rsidRDefault="00A12581" w:rsidP="00A12581">
            <w:pPr>
              <w:spacing w:line="288" w:lineRule="auto"/>
              <w:jc w:val="center"/>
              <w:rPr>
                <w:color w:val="000000"/>
                <w:sz w:val="26"/>
                <w:szCs w:val="26"/>
              </w:rPr>
            </w:pPr>
            <w:r w:rsidRPr="003D7F03">
              <w:rPr>
                <w:sz w:val="26"/>
                <w:szCs w:val="26"/>
              </w:rPr>
              <w:sym w:font="Wingdings" w:char="F0FE"/>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color w:val="000000"/>
                <w:sz w:val="26"/>
                <w:szCs w:val="26"/>
              </w:rPr>
            </w:pPr>
            <w:r>
              <w:rPr>
                <w:color w:val="000000"/>
                <w:sz w:val="26"/>
                <w:szCs w:val="26"/>
              </w:rPr>
              <w:t xml:space="preserve">Luận văn </w:t>
            </w:r>
          </w:p>
          <w:p w:rsidR="00A12581" w:rsidRPr="003D7F03" w:rsidRDefault="00A12581" w:rsidP="00A12581">
            <w:pPr>
              <w:spacing w:line="288" w:lineRule="auto"/>
              <w:jc w:val="center"/>
              <w:rPr>
                <w:color w:val="000000"/>
                <w:sz w:val="26"/>
                <w:szCs w:val="26"/>
              </w:rPr>
            </w:pPr>
            <w:r w:rsidRPr="003D7F03">
              <w:rPr>
                <w:color w:val="000000"/>
                <w:sz w:val="26"/>
                <w:szCs w:val="26"/>
              </w:rPr>
              <w:t xml:space="preserve"> □</w:t>
            </w:r>
          </w:p>
        </w:tc>
      </w:tr>
      <w:tr w:rsidR="00A12581" w:rsidRPr="003D7F03" w:rsidTr="00A12581">
        <w:trPr>
          <w:cantSplit/>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color w:val="000000"/>
                <w:sz w:val="26"/>
                <w:szCs w:val="26"/>
              </w:rPr>
            </w:pPr>
            <w:r w:rsidRPr="003D7F03">
              <w:rPr>
                <w:color w:val="000000"/>
                <w:sz w:val="26"/>
                <w:szCs w:val="26"/>
              </w:rPr>
              <w:t xml:space="preserve">Bắt buộc </w:t>
            </w:r>
          </w:p>
          <w:p w:rsidR="00A12581" w:rsidRPr="003D7F03" w:rsidRDefault="00A12581" w:rsidP="00A1258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color w:val="000000"/>
                <w:sz w:val="26"/>
                <w:szCs w:val="26"/>
              </w:rPr>
            </w:pPr>
            <w:r w:rsidRPr="003D7F03">
              <w:rPr>
                <w:color w:val="000000"/>
                <w:sz w:val="26"/>
                <w:szCs w:val="26"/>
              </w:rPr>
              <w:t xml:space="preserve">Tự chọn </w:t>
            </w:r>
          </w:p>
          <w:p w:rsidR="00A12581" w:rsidRPr="003D7F03" w:rsidRDefault="00A12581" w:rsidP="00A1258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sz w:val="26"/>
                <w:szCs w:val="26"/>
              </w:rPr>
            </w:pPr>
            <w:r w:rsidRPr="003D7F03">
              <w:rPr>
                <w:color w:val="000000"/>
                <w:sz w:val="26"/>
                <w:szCs w:val="26"/>
              </w:rPr>
              <w:t xml:space="preserve">Bắt buộc </w:t>
            </w:r>
          </w:p>
          <w:p w:rsidR="00A12581" w:rsidRPr="003D7F03" w:rsidRDefault="00A12581" w:rsidP="00A1258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color w:val="000000"/>
                <w:sz w:val="26"/>
                <w:szCs w:val="26"/>
              </w:rPr>
            </w:pPr>
            <w:r w:rsidRPr="003D7F03">
              <w:rPr>
                <w:color w:val="000000"/>
                <w:sz w:val="26"/>
                <w:szCs w:val="26"/>
              </w:rPr>
              <w:t>Tự chọn</w:t>
            </w:r>
          </w:p>
          <w:p w:rsidR="00A12581" w:rsidRPr="003D7F03" w:rsidRDefault="00A12581" w:rsidP="00A12581">
            <w:pPr>
              <w:spacing w:line="288" w:lineRule="auto"/>
              <w:jc w:val="center"/>
              <w:rPr>
                <w:color w:val="000000"/>
                <w:sz w:val="26"/>
                <w:szCs w:val="26"/>
              </w:rPr>
            </w:pPr>
            <w:r w:rsidRPr="003D7F03">
              <w:rPr>
                <w:color w:val="000000"/>
                <w:sz w:val="26"/>
                <w:szCs w:val="2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color w:val="000000"/>
                <w:sz w:val="26"/>
                <w:szCs w:val="26"/>
              </w:rPr>
            </w:pPr>
            <w:r w:rsidRPr="003D7F03">
              <w:rPr>
                <w:color w:val="000000"/>
                <w:sz w:val="26"/>
                <w:szCs w:val="26"/>
              </w:rPr>
              <w:t xml:space="preserve">Bắt buộc </w:t>
            </w:r>
          </w:p>
          <w:p w:rsidR="00A12581" w:rsidRPr="003D7F03" w:rsidRDefault="00A12581" w:rsidP="00A12581">
            <w:pPr>
              <w:spacing w:line="288" w:lineRule="auto"/>
              <w:jc w:val="center"/>
              <w:rPr>
                <w:color w:val="000000"/>
                <w:sz w:val="26"/>
                <w:szCs w:val="26"/>
              </w:rPr>
            </w:pPr>
            <w:r w:rsidRPr="003D7F03">
              <w:rPr>
                <w:color w:val="000000"/>
                <w:sz w:val="26"/>
                <w:szCs w:val="26"/>
              </w:rPr>
              <w:t>□</w:t>
            </w:r>
          </w:p>
        </w:tc>
        <w:tc>
          <w:tcPr>
            <w:tcW w:w="1300" w:type="dxa"/>
            <w:tcBorders>
              <w:top w:val="nil"/>
              <w:left w:val="nil"/>
              <w:bottom w:val="single" w:sz="4" w:space="0" w:color="auto"/>
              <w:right w:val="single" w:sz="4" w:space="0" w:color="auto"/>
            </w:tcBorders>
            <w:shd w:val="clear" w:color="auto" w:fill="auto"/>
            <w:vAlign w:val="center"/>
            <w:hideMark/>
          </w:tcPr>
          <w:p w:rsidR="00A12581" w:rsidRPr="003D7F03" w:rsidRDefault="00A12581" w:rsidP="00A12581">
            <w:pPr>
              <w:spacing w:line="288" w:lineRule="auto"/>
              <w:jc w:val="center"/>
              <w:rPr>
                <w:color w:val="000000"/>
                <w:sz w:val="26"/>
                <w:szCs w:val="26"/>
              </w:rPr>
            </w:pPr>
            <w:r w:rsidRPr="003D7F03">
              <w:rPr>
                <w:color w:val="000000"/>
                <w:sz w:val="26"/>
                <w:szCs w:val="26"/>
              </w:rPr>
              <w:t xml:space="preserve">Tự chọn </w:t>
            </w:r>
          </w:p>
          <w:p w:rsidR="00A12581" w:rsidRPr="003D7F03" w:rsidRDefault="00A12581" w:rsidP="00A12581">
            <w:pPr>
              <w:spacing w:line="288" w:lineRule="auto"/>
              <w:jc w:val="center"/>
              <w:rPr>
                <w:color w:val="000000"/>
                <w:sz w:val="26"/>
                <w:szCs w:val="26"/>
              </w:rPr>
            </w:pPr>
            <w:r w:rsidRPr="003D7F03">
              <w:rPr>
                <w:sz w:val="26"/>
                <w:szCs w:val="26"/>
              </w:rPr>
              <w:sym w:font="Wingdings" w:char="F0FE"/>
            </w:r>
          </w:p>
        </w:tc>
        <w:tc>
          <w:tcPr>
            <w:tcW w:w="1475" w:type="dxa"/>
            <w:vMerge/>
            <w:tcBorders>
              <w:top w:val="nil"/>
              <w:left w:val="single" w:sz="4" w:space="0" w:color="auto"/>
              <w:bottom w:val="single" w:sz="4" w:space="0" w:color="auto"/>
              <w:right w:val="single" w:sz="4" w:space="0" w:color="auto"/>
            </w:tcBorders>
            <w:vAlign w:val="center"/>
            <w:hideMark/>
          </w:tcPr>
          <w:p w:rsidR="00A12581" w:rsidRPr="003D7F03" w:rsidRDefault="00A12581" w:rsidP="00A12581">
            <w:pPr>
              <w:spacing w:line="288" w:lineRule="auto"/>
              <w:rPr>
                <w:color w:val="000000"/>
                <w:sz w:val="26"/>
                <w:szCs w:val="26"/>
              </w:rPr>
            </w:pPr>
          </w:p>
        </w:tc>
      </w:tr>
    </w:tbl>
    <w:p w:rsidR="009E0BFA" w:rsidRPr="009E0BFA" w:rsidRDefault="00A12581" w:rsidP="009E0BFA">
      <w:pPr>
        <w:numPr>
          <w:ilvl w:val="0"/>
          <w:numId w:val="3"/>
        </w:numPr>
        <w:spacing w:before="60" w:after="60" w:line="288" w:lineRule="auto"/>
        <w:ind w:hanging="357"/>
        <w:jc w:val="both"/>
        <w:rPr>
          <w:rFonts w:eastAsia="MS Mincho" w:cs="Times New Roman"/>
          <w:sz w:val="26"/>
          <w:szCs w:val="26"/>
        </w:rPr>
      </w:pPr>
      <w:r w:rsidRPr="0073577D">
        <w:rPr>
          <w:rFonts w:eastAsia="MS Mincho"/>
          <w:sz w:val="26"/>
          <w:szCs w:val="26"/>
        </w:rPr>
        <w:t xml:space="preserve">Giờ tín chỉ đối với các hoạt động: </w:t>
      </w:r>
      <w:r>
        <w:rPr>
          <w:rFonts w:eastAsia="MS Mincho"/>
          <w:sz w:val="26"/>
          <w:szCs w:val="26"/>
        </w:rPr>
        <w:t>30 tiết</w:t>
      </w:r>
      <w:r w:rsidR="009E0BFA" w:rsidRPr="009E0BFA">
        <w:rPr>
          <w:rFonts w:eastAsia="MS Mincho" w:cs="Times New Roman"/>
          <w:sz w:val="26"/>
          <w:szCs w:val="26"/>
        </w:rPr>
        <w:t xml:space="preserve"> </w:t>
      </w:r>
    </w:p>
    <w:p w:rsidR="009E0BFA" w:rsidRPr="009E0BFA" w:rsidRDefault="009E0BFA" w:rsidP="009E0BFA">
      <w:pPr>
        <w:numPr>
          <w:ilvl w:val="1"/>
          <w:numId w:val="3"/>
        </w:numPr>
        <w:tabs>
          <w:tab w:val="clear" w:pos="1440"/>
          <w:tab w:val="num" w:pos="1320"/>
          <w:tab w:val="left" w:pos="3960"/>
        </w:tabs>
        <w:spacing w:before="60" w:after="60" w:line="288" w:lineRule="auto"/>
        <w:ind w:left="1320"/>
        <w:jc w:val="both"/>
        <w:rPr>
          <w:rFonts w:cs="Times New Roman"/>
          <w:color w:val="000000"/>
          <w:sz w:val="26"/>
          <w:szCs w:val="26"/>
        </w:rPr>
      </w:pPr>
      <w:r w:rsidRPr="00894474">
        <w:rPr>
          <w:rFonts w:cs="Times New Roman"/>
          <w:color w:val="000000"/>
          <w:sz w:val="26"/>
          <w:szCs w:val="26"/>
        </w:rPr>
        <w:t>Nghe giảng lý thuyế</w:t>
      </w:r>
      <w:r w:rsidR="00A12581">
        <w:rPr>
          <w:rFonts w:cs="Times New Roman"/>
          <w:color w:val="000000"/>
          <w:sz w:val="26"/>
          <w:szCs w:val="26"/>
        </w:rPr>
        <w:t>t</w:t>
      </w:r>
      <w:r w:rsidR="00A12581">
        <w:rPr>
          <w:rFonts w:cs="Times New Roman"/>
          <w:color w:val="000000"/>
          <w:sz w:val="26"/>
          <w:szCs w:val="26"/>
        </w:rPr>
        <w:tab/>
      </w:r>
      <w:r w:rsidRPr="00894474">
        <w:rPr>
          <w:rFonts w:cs="Times New Roman"/>
          <w:color w:val="000000"/>
          <w:sz w:val="26"/>
          <w:szCs w:val="26"/>
        </w:rPr>
        <w:t>: 22 tiết</w:t>
      </w:r>
    </w:p>
    <w:p w:rsidR="009E0BFA" w:rsidRPr="009E0BFA" w:rsidRDefault="00A12581" w:rsidP="009E0BFA">
      <w:pPr>
        <w:numPr>
          <w:ilvl w:val="1"/>
          <w:numId w:val="3"/>
        </w:numPr>
        <w:tabs>
          <w:tab w:val="clear" w:pos="1440"/>
          <w:tab w:val="num" w:pos="1320"/>
          <w:tab w:val="left" w:pos="3960"/>
        </w:tabs>
        <w:spacing w:before="60" w:after="60" w:line="288" w:lineRule="auto"/>
        <w:ind w:left="1320"/>
        <w:jc w:val="both"/>
        <w:rPr>
          <w:rFonts w:cs="Times New Roman"/>
          <w:color w:val="000000"/>
          <w:sz w:val="26"/>
          <w:szCs w:val="26"/>
        </w:rPr>
      </w:pPr>
      <w:r>
        <w:rPr>
          <w:rFonts w:cs="Times New Roman"/>
          <w:color w:val="000000"/>
          <w:sz w:val="26"/>
          <w:szCs w:val="26"/>
        </w:rPr>
        <w:t>B</w:t>
      </w:r>
      <w:r w:rsidR="009E0BFA" w:rsidRPr="00894474">
        <w:rPr>
          <w:rFonts w:cs="Times New Roman"/>
          <w:color w:val="000000"/>
          <w:sz w:val="26"/>
          <w:szCs w:val="26"/>
        </w:rPr>
        <w:t>ài tậ</w:t>
      </w:r>
      <w:r w:rsidR="009D1CD9">
        <w:rPr>
          <w:rFonts w:cs="Times New Roman"/>
          <w:color w:val="000000"/>
          <w:sz w:val="26"/>
          <w:szCs w:val="26"/>
        </w:rPr>
        <w:t>p</w:t>
      </w:r>
      <w:r w:rsidR="009D1CD9">
        <w:rPr>
          <w:rFonts w:cs="Times New Roman"/>
          <w:color w:val="000000"/>
          <w:sz w:val="26"/>
          <w:szCs w:val="26"/>
        </w:rPr>
        <w:tab/>
        <w:t>: 0</w:t>
      </w:r>
      <w:r w:rsidR="009E0BFA" w:rsidRPr="00894474">
        <w:rPr>
          <w:rFonts w:cs="Times New Roman"/>
          <w:color w:val="000000"/>
          <w:sz w:val="26"/>
          <w:szCs w:val="26"/>
        </w:rPr>
        <w:t xml:space="preserve"> tiết</w:t>
      </w:r>
    </w:p>
    <w:p w:rsidR="009E0BFA" w:rsidRPr="009E0BFA" w:rsidRDefault="009E0BFA" w:rsidP="009E0BFA">
      <w:pPr>
        <w:numPr>
          <w:ilvl w:val="1"/>
          <w:numId w:val="3"/>
        </w:numPr>
        <w:tabs>
          <w:tab w:val="clear" w:pos="1440"/>
          <w:tab w:val="num" w:pos="1320"/>
          <w:tab w:val="left" w:pos="3960"/>
        </w:tabs>
        <w:spacing w:before="60" w:after="60" w:line="288" w:lineRule="auto"/>
        <w:ind w:left="1320"/>
        <w:jc w:val="both"/>
        <w:rPr>
          <w:rFonts w:cs="Times New Roman"/>
          <w:color w:val="000000"/>
          <w:sz w:val="26"/>
          <w:szCs w:val="26"/>
        </w:rPr>
      </w:pPr>
      <w:r w:rsidRPr="00894474">
        <w:rPr>
          <w:rFonts w:cs="Times New Roman"/>
          <w:color w:val="000000"/>
          <w:sz w:val="26"/>
          <w:szCs w:val="26"/>
        </w:rPr>
        <w:t>Thực hành, thực tậ</w:t>
      </w:r>
      <w:r w:rsidR="00A12581">
        <w:rPr>
          <w:rFonts w:cs="Times New Roman"/>
          <w:color w:val="000000"/>
          <w:sz w:val="26"/>
          <w:szCs w:val="26"/>
        </w:rPr>
        <w:t xml:space="preserve">p </w:t>
      </w:r>
      <w:r w:rsidR="00A12581">
        <w:rPr>
          <w:rFonts w:cs="Times New Roman"/>
          <w:color w:val="000000"/>
          <w:sz w:val="26"/>
          <w:szCs w:val="26"/>
        </w:rPr>
        <w:tab/>
      </w:r>
      <w:r w:rsidRPr="00894474">
        <w:rPr>
          <w:rFonts w:cs="Times New Roman"/>
          <w:color w:val="000000"/>
          <w:sz w:val="26"/>
          <w:szCs w:val="26"/>
        </w:rPr>
        <w:t>: 0 tiết</w:t>
      </w:r>
    </w:p>
    <w:p w:rsidR="009E0BFA" w:rsidRPr="009E0BFA" w:rsidRDefault="00A12581" w:rsidP="009E0BFA">
      <w:pPr>
        <w:numPr>
          <w:ilvl w:val="1"/>
          <w:numId w:val="3"/>
        </w:numPr>
        <w:tabs>
          <w:tab w:val="clear" w:pos="1440"/>
          <w:tab w:val="num" w:pos="1320"/>
          <w:tab w:val="left" w:pos="3960"/>
        </w:tabs>
        <w:spacing w:before="60" w:after="60" w:line="288" w:lineRule="auto"/>
        <w:ind w:left="1320"/>
        <w:jc w:val="both"/>
        <w:rPr>
          <w:rFonts w:cs="Times New Roman"/>
          <w:color w:val="000000"/>
          <w:sz w:val="26"/>
          <w:szCs w:val="26"/>
        </w:rPr>
      </w:pPr>
      <w:r>
        <w:rPr>
          <w:color w:val="000000"/>
          <w:sz w:val="26"/>
          <w:szCs w:val="26"/>
        </w:rPr>
        <w:t>Thảo luận, hoạt động nhóm</w:t>
      </w:r>
      <w:r w:rsidR="009E0BFA" w:rsidRPr="00894474">
        <w:rPr>
          <w:rFonts w:cs="Times New Roman"/>
          <w:color w:val="000000"/>
          <w:sz w:val="26"/>
          <w:szCs w:val="26"/>
        </w:rPr>
        <w:tab/>
        <w:t>: 08 tiết</w:t>
      </w:r>
    </w:p>
    <w:p w:rsidR="00A12581" w:rsidRPr="00A12581" w:rsidRDefault="00A12581" w:rsidP="00A12581">
      <w:pPr>
        <w:pStyle w:val="ListParagraph"/>
        <w:numPr>
          <w:ilvl w:val="0"/>
          <w:numId w:val="3"/>
        </w:numPr>
        <w:tabs>
          <w:tab w:val="left" w:pos="3960"/>
        </w:tabs>
        <w:spacing w:before="60" w:after="60" w:line="288" w:lineRule="auto"/>
        <w:ind w:hanging="357"/>
        <w:jc w:val="both"/>
        <w:rPr>
          <w:rFonts w:eastAsia="MS Mincho"/>
          <w:color w:val="FF0000"/>
          <w:szCs w:val="26"/>
        </w:rPr>
      </w:pPr>
      <w:r w:rsidRPr="00A12581">
        <w:rPr>
          <w:color w:val="000000"/>
          <w:szCs w:val="26"/>
        </w:rPr>
        <w:t>Thời gian tự học:  60 giờ</w:t>
      </w:r>
    </w:p>
    <w:p w:rsidR="009E0BFA" w:rsidRPr="00A12581" w:rsidRDefault="00A12581" w:rsidP="00A12581">
      <w:pPr>
        <w:pStyle w:val="ListParagraph"/>
        <w:numPr>
          <w:ilvl w:val="0"/>
          <w:numId w:val="3"/>
        </w:numPr>
        <w:tabs>
          <w:tab w:val="left" w:pos="3960"/>
        </w:tabs>
        <w:spacing w:before="60" w:after="60" w:line="288" w:lineRule="auto"/>
        <w:ind w:hanging="357"/>
        <w:jc w:val="both"/>
        <w:rPr>
          <w:rFonts w:eastAsia="MS Mincho"/>
          <w:color w:val="FF0000"/>
          <w:szCs w:val="26"/>
        </w:rPr>
      </w:pPr>
      <w:r w:rsidRPr="00A12581">
        <w:rPr>
          <w:szCs w:val="26"/>
        </w:rPr>
        <w:t>Phụ trách môn học: Khoa Môi trường</w:t>
      </w:r>
    </w:p>
    <w:p w:rsidR="009E0BFA" w:rsidRPr="009E0BFA" w:rsidRDefault="009E0BFA" w:rsidP="009E0BFA">
      <w:pPr>
        <w:spacing w:before="60" w:after="60" w:line="288" w:lineRule="auto"/>
        <w:jc w:val="both"/>
        <w:rPr>
          <w:rFonts w:eastAsia="MS Mincho" w:cs="Times New Roman"/>
          <w:b/>
          <w:bCs/>
          <w:sz w:val="26"/>
          <w:szCs w:val="26"/>
        </w:rPr>
      </w:pPr>
      <w:r w:rsidRPr="009E0BFA">
        <w:rPr>
          <w:rFonts w:eastAsia="MS Mincho" w:cs="Times New Roman"/>
          <w:b/>
          <w:bCs/>
          <w:sz w:val="26"/>
          <w:szCs w:val="26"/>
        </w:rPr>
        <w:t>2. Mục tiêu của học phần</w:t>
      </w:r>
    </w:p>
    <w:p w:rsidR="00A12581" w:rsidRPr="009D1CD9" w:rsidRDefault="00A12581" w:rsidP="009D1CD9">
      <w:pPr>
        <w:spacing w:line="312" w:lineRule="auto"/>
        <w:ind w:firstLine="720"/>
        <w:jc w:val="both"/>
        <w:rPr>
          <w:rFonts w:cs="Times New Roman"/>
          <w:sz w:val="26"/>
          <w:szCs w:val="26"/>
        </w:rPr>
      </w:pPr>
      <w:r w:rsidRPr="009D1CD9">
        <w:rPr>
          <w:rFonts w:cs="Times New Roman"/>
          <w:sz w:val="26"/>
          <w:szCs w:val="26"/>
        </w:rPr>
        <w:t xml:space="preserve">Sau khi học xong môn học học viên cần phải có kỹ năng sau: </w:t>
      </w:r>
    </w:p>
    <w:p w:rsidR="009E0BFA" w:rsidRPr="009D1CD9" w:rsidRDefault="00A12581" w:rsidP="00724719">
      <w:pPr>
        <w:spacing w:before="60" w:after="60" w:line="288" w:lineRule="auto"/>
        <w:jc w:val="both"/>
        <w:rPr>
          <w:rFonts w:eastAsia="MS Mincho" w:cs="Times New Roman"/>
          <w:bCs/>
          <w:sz w:val="26"/>
          <w:szCs w:val="26"/>
        </w:rPr>
      </w:pPr>
      <w:r w:rsidRPr="009D1CD9">
        <w:rPr>
          <w:rFonts w:cs="Times New Roman"/>
          <w:b/>
          <w:i/>
          <w:sz w:val="26"/>
          <w:szCs w:val="26"/>
        </w:rPr>
        <w:t>- Về kiến thức:</w:t>
      </w:r>
      <w:r w:rsidRPr="009D1CD9">
        <w:rPr>
          <w:rFonts w:eastAsia="MS Mincho"/>
          <w:bCs/>
          <w:sz w:val="26"/>
          <w:szCs w:val="26"/>
        </w:rPr>
        <w:t xml:space="preserve"> </w:t>
      </w:r>
      <w:r w:rsidR="009E0BFA" w:rsidRPr="009D1CD9">
        <w:rPr>
          <w:rFonts w:eastAsia="MS Mincho" w:cs="Times New Roman"/>
          <w:bCs/>
          <w:sz w:val="26"/>
          <w:szCs w:val="26"/>
        </w:rPr>
        <w:t xml:space="preserve"> </w:t>
      </w:r>
    </w:p>
    <w:p w:rsidR="009E0BFA" w:rsidRPr="009D1CD9" w:rsidRDefault="00A12581" w:rsidP="009D1CD9">
      <w:pPr>
        <w:spacing w:before="60" w:after="60" w:line="288" w:lineRule="auto"/>
        <w:ind w:firstLine="720"/>
        <w:jc w:val="both"/>
        <w:rPr>
          <w:rFonts w:eastAsia="MS Mincho"/>
          <w:bCs/>
          <w:sz w:val="26"/>
          <w:szCs w:val="26"/>
        </w:rPr>
      </w:pPr>
      <w:r w:rsidRPr="009D1CD9">
        <w:rPr>
          <w:rFonts w:eastAsia="MS Mincho"/>
          <w:bCs/>
          <w:sz w:val="26"/>
          <w:szCs w:val="26"/>
        </w:rPr>
        <w:t xml:space="preserve">+ </w:t>
      </w:r>
      <w:r w:rsidR="009E0BFA" w:rsidRPr="009D1CD9">
        <w:rPr>
          <w:rFonts w:eastAsia="MS Mincho"/>
          <w:bCs/>
          <w:sz w:val="26"/>
          <w:szCs w:val="26"/>
        </w:rPr>
        <w:t xml:space="preserve">Học viên hiểu biết một ứng dụng của sinh thái học trong xử lý môi trường đất, nước, không khí. </w:t>
      </w:r>
    </w:p>
    <w:p w:rsidR="009E0BFA" w:rsidRPr="009D1CD9" w:rsidRDefault="00A12581" w:rsidP="009D1CD9">
      <w:pPr>
        <w:spacing w:before="60" w:after="60" w:line="288" w:lineRule="auto"/>
        <w:ind w:firstLine="720"/>
        <w:jc w:val="both"/>
        <w:rPr>
          <w:rFonts w:eastAsia="MS Mincho"/>
          <w:bCs/>
          <w:sz w:val="26"/>
          <w:szCs w:val="26"/>
        </w:rPr>
      </w:pPr>
      <w:r w:rsidRPr="009D1CD9">
        <w:rPr>
          <w:rFonts w:eastAsia="MS Mincho"/>
          <w:bCs/>
          <w:sz w:val="26"/>
          <w:szCs w:val="26"/>
        </w:rPr>
        <w:lastRenderedPageBreak/>
        <w:t xml:space="preserve">+ </w:t>
      </w:r>
      <w:r w:rsidR="009E0BFA" w:rsidRPr="009D1CD9">
        <w:rPr>
          <w:rFonts w:eastAsia="MS Mincho"/>
          <w:bCs/>
          <w:sz w:val="26"/>
          <w:szCs w:val="26"/>
        </w:rPr>
        <w:t>Hiểu và trình bày được ứng dụng của sinh thái trong xử lý nước thải sinh hoạt, chất thải sinh hoạt, công nghiệp, nông nghiệp, chất thải và phục hồi tài nguyên thiên nhiên.</w:t>
      </w:r>
    </w:p>
    <w:p w:rsidR="009E0BFA" w:rsidRPr="009D1CD9" w:rsidRDefault="00A12581" w:rsidP="00724719">
      <w:pPr>
        <w:spacing w:before="60" w:after="60" w:line="288" w:lineRule="auto"/>
        <w:jc w:val="both"/>
        <w:rPr>
          <w:rFonts w:eastAsia="MS Mincho" w:cs="Times New Roman"/>
          <w:bCs/>
          <w:sz w:val="26"/>
          <w:szCs w:val="26"/>
        </w:rPr>
      </w:pPr>
      <w:r w:rsidRPr="009D1CD9">
        <w:rPr>
          <w:rFonts w:cs="Times New Roman"/>
          <w:b/>
          <w:i/>
          <w:sz w:val="26"/>
          <w:szCs w:val="26"/>
        </w:rPr>
        <w:t>- Về kỹ năng:</w:t>
      </w:r>
      <w:r w:rsidR="009E0BFA" w:rsidRPr="009D1CD9">
        <w:rPr>
          <w:rFonts w:eastAsia="MS Mincho" w:cs="Times New Roman"/>
          <w:bCs/>
          <w:sz w:val="26"/>
          <w:szCs w:val="26"/>
        </w:rPr>
        <w:t xml:space="preserve"> </w:t>
      </w:r>
    </w:p>
    <w:p w:rsidR="009E0BFA" w:rsidRPr="009D1CD9" w:rsidRDefault="00A12581" w:rsidP="009D1CD9">
      <w:pPr>
        <w:spacing w:before="60" w:after="60" w:line="288" w:lineRule="auto"/>
        <w:ind w:firstLine="720"/>
        <w:jc w:val="both"/>
        <w:rPr>
          <w:rFonts w:eastAsia="MS Mincho"/>
          <w:bCs/>
          <w:sz w:val="26"/>
          <w:szCs w:val="26"/>
        </w:rPr>
      </w:pPr>
      <w:r w:rsidRPr="009D1CD9">
        <w:rPr>
          <w:rFonts w:eastAsia="MS Mincho"/>
          <w:bCs/>
          <w:sz w:val="26"/>
          <w:szCs w:val="26"/>
        </w:rPr>
        <w:t xml:space="preserve">+ </w:t>
      </w:r>
      <w:r w:rsidR="009E0BFA" w:rsidRPr="009D1CD9">
        <w:rPr>
          <w:rFonts w:eastAsia="MS Mincho"/>
          <w:bCs/>
          <w:sz w:val="26"/>
          <w:szCs w:val="26"/>
        </w:rPr>
        <w:t>Vận dụng được ứng dụng sinh thái trong xử lý môi trường</w:t>
      </w:r>
    </w:p>
    <w:p w:rsidR="009E0BFA" w:rsidRPr="009D1CD9" w:rsidRDefault="00A12581" w:rsidP="009D1CD9">
      <w:pPr>
        <w:spacing w:before="60" w:after="60" w:line="288" w:lineRule="auto"/>
        <w:ind w:firstLine="720"/>
        <w:jc w:val="both"/>
        <w:rPr>
          <w:rFonts w:eastAsia="MS Mincho"/>
          <w:bCs/>
          <w:sz w:val="26"/>
          <w:szCs w:val="26"/>
        </w:rPr>
      </w:pPr>
      <w:r w:rsidRPr="009D1CD9">
        <w:rPr>
          <w:rFonts w:eastAsia="MS Mincho"/>
          <w:bCs/>
          <w:sz w:val="26"/>
          <w:szCs w:val="26"/>
        </w:rPr>
        <w:t xml:space="preserve">+ </w:t>
      </w:r>
      <w:r w:rsidR="009E0BFA" w:rsidRPr="009D1CD9">
        <w:rPr>
          <w:rFonts w:eastAsia="MS Mincho"/>
          <w:bCs/>
          <w:sz w:val="26"/>
          <w:szCs w:val="26"/>
        </w:rPr>
        <w:t>Có khả năng tiếp cận thực tế trong xử lý môi trường.</w:t>
      </w:r>
    </w:p>
    <w:p w:rsidR="00A12581" w:rsidRPr="009D1CD9" w:rsidRDefault="00A12581" w:rsidP="00724719">
      <w:pPr>
        <w:spacing w:before="60" w:after="60" w:line="288" w:lineRule="auto"/>
        <w:jc w:val="both"/>
        <w:rPr>
          <w:rFonts w:eastAsia="MS Mincho"/>
          <w:bCs/>
          <w:sz w:val="26"/>
          <w:szCs w:val="26"/>
        </w:rPr>
      </w:pPr>
      <w:r w:rsidRPr="009D1CD9">
        <w:rPr>
          <w:rFonts w:cs="Times New Roman"/>
          <w:b/>
          <w:i/>
          <w:sz w:val="26"/>
          <w:szCs w:val="26"/>
        </w:rPr>
        <w:t>- Về thái độ:</w:t>
      </w:r>
    </w:p>
    <w:p w:rsidR="009E0BFA" w:rsidRPr="009E0BFA" w:rsidRDefault="009D1CD9" w:rsidP="009D1CD9">
      <w:pPr>
        <w:spacing w:before="60" w:after="60" w:line="288" w:lineRule="auto"/>
        <w:ind w:firstLine="720"/>
        <w:jc w:val="both"/>
        <w:rPr>
          <w:rFonts w:eastAsia="MS Mincho" w:cs="Times New Roman"/>
          <w:bCs/>
          <w:sz w:val="26"/>
          <w:szCs w:val="26"/>
        </w:rPr>
      </w:pPr>
      <w:r w:rsidRPr="009D1CD9">
        <w:rPr>
          <w:rFonts w:eastAsia="MS Mincho" w:cs="Times New Roman"/>
          <w:bCs/>
          <w:sz w:val="26"/>
          <w:szCs w:val="26"/>
        </w:rPr>
        <w:t xml:space="preserve">+ </w:t>
      </w:r>
      <w:r w:rsidR="009E0BFA" w:rsidRPr="009D1CD9">
        <w:rPr>
          <w:rFonts w:eastAsia="MS Mincho" w:cs="Times New Roman"/>
          <w:bCs/>
          <w:sz w:val="26"/>
          <w:szCs w:val="26"/>
        </w:rPr>
        <w:t>Rèn luyện được tư duy khoa học trong việc đánh giá ô nhiễm môi trường</w:t>
      </w:r>
    </w:p>
    <w:p w:rsidR="009E0BFA" w:rsidRPr="009E0BFA" w:rsidRDefault="009E0BFA" w:rsidP="009E0BFA">
      <w:pPr>
        <w:spacing w:before="60" w:after="60" w:line="288" w:lineRule="auto"/>
        <w:jc w:val="both"/>
        <w:rPr>
          <w:rFonts w:eastAsia="MS Mincho" w:cs="Times New Roman"/>
          <w:b/>
          <w:bCs/>
          <w:sz w:val="26"/>
          <w:szCs w:val="26"/>
          <w:lang w:val="vi-VN"/>
        </w:rPr>
      </w:pPr>
      <w:r w:rsidRPr="009E0BFA">
        <w:rPr>
          <w:rFonts w:eastAsia="MS Mincho" w:cs="Times New Roman"/>
          <w:b/>
          <w:bCs/>
          <w:sz w:val="26"/>
          <w:szCs w:val="26"/>
        </w:rPr>
        <w:t xml:space="preserve">3. </w:t>
      </w:r>
      <w:r w:rsidRPr="009E0BFA">
        <w:rPr>
          <w:rFonts w:eastAsia="MS Mincho" w:cs="Times New Roman"/>
          <w:b/>
          <w:bCs/>
          <w:sz w:val="26"/>
          <w:szCs w:val="26"/>
          <w:lang w:val="vi-VN"/>
        </w:rPr>
        <w:t>Tóm tắt nội dung học phần</w:t>
      </w:r>
    </w:p>
    <w:p w:rsidR="009E0BFA" w:rsidRPr="009E0BFA" w:rsidRDefault="009E0BFA" w:rsidP="009D1CD9">
      <w:pPr>
        <w:spacing w:before="60" w:after="60" w:line="288" w:lineRule="auto"/>
        <w:ind w:firstLine="720"/>
        <w:jc w:val="both"/>
        <w:rPr>
          <w:rFonts w:eastAsia="MS Mincho" w:cs="Times New Roman"/>
          <w:bCs/>
          <w:sz w:val="26"/>
          <w:szCs w:val="26"/>
        </w:rPr>
      </w:pPr>
      <w:r w:rsidRPr="009E0BFA">
        <w:rPr>
          <w:rFonts w:eastAsia="MS Mincho" w:cs="Times New Roman"/>
          <w:bCs/>
          <w:sz w:val="26"/>
          <w:szCs w:val="26"/>
          <w:lang w:val="vi-VN"/>
        </w:rPr>
        <w:t>Học phần cung cấp cho</w:t>
      </w:r>
      <w:r w:rsidRPr="009E0BFA">
        <w:rPr>
          <w:rFonts w:eastAsia="MS Mincho" w:cs="Times New Roman"/>
          <w:bCs/>
          <w:sz w:val="26"/>
          <w:szCs w:val="26"/>
        </w:rPr>
        <w:t xml:space="preserve"> học</w:t>
      </w:r>
      <w:r w:rsidRPr="009E0BFA">
        <w:rPr>
          <w:rFonts w:eastAsia="MS Mincho" w:cs="Times New Roman"/>
          <w:bCs/>
          <w:sz w:val="26"/>
          <w:szCs w:val="26"/>
          <w:lang w:val="vi-VN"/>
        </w:rPr>
        <w:t xml:space="preserve"> viên các kiến thức về:</w:t>
      </w:r>
      <w:r w:rsidRPr="009E0BFA">
        <w:rPr>
          <w:rFonts w:eastAsia="MS Mincho" w:cs="Times New Roman"/>
          <w:bCs/>
          <w:sz w:val="26"/>
          <w:szCs w:val="26"/>
        </w:rPr>
        <w:t xml:space="preserve"> </w:t>
      </w:r>
      <w:r w:rsidRPr="00374FF0">
        <w:rPr>
          <w:rFonts w:eastAsia="MS Mincho"/>
          <w:bCs/>
          <w:sz w:val="26"/>
          <w:szCs w:val="26"/>
        </w:rPr>
        <w:t>m</w:t>
      </w:r>
      <w:r w:rsidRPr="00894474">
        <w:rPr>
          <w:rFonts w:eastAsia="MS Mincho"/>
          <w:bCs/>
          <w:sz w:val="26"/>
          <w:szCs w:val="26"/>
        </w:rPr>
        <w:t>ột số ứng dụng sinh thái trong xử lý môi trường đất, nước, không khí</w:t>
      </w:r>
      <w:r w:rsidRPr="009E0BFA">
        <w:rPr>
          <w:rFonts w:eastAsia="MS Mincho" w:cs="Times New Roman"/>
          <w:bCs/>
          <w:sz w:val="26"/>
          <w:szCs w:val="26"/>
        </w:rPr>
        <w:t xml:space="preserve">. Các nguyên lý ứng dụng sinh thái trong xử lý nước thải sinh hoạt, chất thải sinh hoạt, công nghiệp, nông nghiệp, chất thải và phục hồi tài nguyên thiên nhiên. Thực tế ứng dụng sinh thái trong quá trình xử lý môi trường </w:t>
      </w:r>
    </w:p>
    <w:p w:rsidR="009E0BFA" w:rsidRPr="009E0BFA" w:rsidRDefault="009E0BFA" w:rsidP="009E0BFA">
      <w:pPr>
        <w:spacing w:before="60" w:after="60" w:line="288" w:lineRule="auto"/>
        <w:jc w:val="both"/>
        <w:rPr>
          <w:rFonts w:eastAsia="MS Mincho" w:cs="Times New Roman"/>
          <w:b/>
          <w:bCs/>
          <w:sz w:val="26"/>
          <w:szCs w:val="26"/>
          <w:lang w:val="vi-VN"/>
        </w:rPr>
      </w:pPr>
      <w:r w:rsidRPr="009E0BFA">
        <w:rPr>
          <w:rFonts w:eastAsia="MS Mincho" w:cs="Times New Roman"/>
          <w:b/>
          <w:bCs/>
          <w:sz w:val="26"/>
          <w:szCs w:val="26"/>
        </w:rPr>
        <w:t xml:space="preserve">4. </w:t>
      </w:r>
      <w:r w:rsidRPr="009E0BFA">
        <w:rPr>
          <w:rFonts w:eastAsia="MS Mincho" w:cs="Times New Roman"/>
          <w:b/>
          <w:bCs/>
          <w:sz w:val="26"/>
          <w:szCs w:val="26"/>
          <w:lang w:val="vi-VN"/>
        </w:rPr>
        <w:t>Tài liệu học tập</w:t>
      </w:r>
    </w:p>
    <w:p w:rsidR="009E0BFA" w:rsidRPr="009E0BFA" w:rsidRDefault="009E0BFA" w:rsidP="009E0BFA">
      <w:pPr>
        <w:spacing w:before="60" w:after="60" w:line="288" w:lineRule="auto"/>
        <w:jc w:val="both"/>
        <w:rPr>
          <w:rFonts w:eastAsia="MS Mincho" w:cs="Times New Roman"/>
          <w:bCs/>
          <w:sz w:val="26"/>
          <w:szCs w:val="26"/>
          <w:lang w:val="vi-VN"/>
        </w:rPr>
      </w:pPr>
      <w:r w:rsidRPr="00894474">
        <w:rPr>
          <w:rFonts w:cs="Times New Roman"/>
          <w:b/>
          <w:bCs/>
          <w:i/>
          <w:color w:val="000000"/>
          <w:sz w:val="26"/>
          <w:szCs w:val="26"/>
        </w:rPr>
        <w:t>4.1. Tài liệu chính</w:t>
      </w:r>
    </w:p>
    <w:p w:rsidR="009E0BFA" w:rsidRPr="009E0BFA" w:rsidRDefault="009E0BFA" w:rsidP="00724719">
      <w:pPr>
        <w:pStyle w:val="Default"/>
        <w:spacing w:before="60" w:after="60" w:line="312" w:lineRule="auto"/>
        <w:ind w:firstLine="720"/>
        <w:rPr>
          <w:sz w:val="26"/>
          <w:szCs w:val="26"/>
        </w:rPr>
      </w:pPr>
      <w:r w:rsidRPr="00894474">
        <w:rPr>
          <w:bCs/>
          <w:sz w:val="26"/>
          <w:szCs w:val="26"/>
          <w:lang w:val="vi-VN"/>
        </w:rPr>
        <w:t xml:space="preserve">1. </w:t>
      </w:r>
      <w:r w:rsidRPr="00894474">
        <w:rPr>
          <w:bCs/>
          <w:sz w:val="26"/>
          <w:szCs w:val="26"/>
        </w:rPr>
        <w:t>Lê Huy Bá</w:t>
      </w:r>
      <w:r w:rsidRPr="00894474">
        <w:rPr>
          <w:sz w:val="26"/>
          <w:szCs w:val="26"/>
        </w:rPr>
        <w:t xml:space="preserve">, 2003. </w:t>
      </w:r>
      <w:r w:rsidRPr="00894474">
        <w:rPr>
          <w:i/>
          <w:iCs/>
          <w:sz w:val="26"/>
          <w:szCs w:val="26"/>
        </w:rPr>
        <w:t>Sinh thái môi trường đất</w:t>
      </w:r>
      <w:r w:rsidRPr="00894474">
        <w:rPr>
          <w:sz w:val="26"/>
          <w:szCs w:val="26"/>
        </w:rPr>
        <w:t xml:space="preserve">. NXB ĐH Quốc Gia Tp. HCM </w:t>
      </w:r>
    </w:p>
    <w:p w:rsidR="009E0BFA" w:rsidRPr="00894474" w:rsidRDefault="009E0BFA" w:rsidP="00724719">
      <w:pPr>
        <w:spacing w:before="60" w:after="60" w:line="312" w:lineRule="auto"/>
        <w:ind w:firstLine="720"/>
        <w:jc w:val="both"/>
        <w:rPr>
          <w:rFonts w:cs="Times New Roman"/>
          <w:sz w:val="26"/>
          <w:szCs w:val="26"/>
        </w:rPr>
      </w:pPr>
      <w:r w:rsidRPr="009E0BFA">
        <w:rPr>
          <w:rFonts w:eastAsia="MS Mincho" w:cs="Times New Roman"/>
          <w:bCs/>
          <w:sz w:val="26"/>
          <w:szCs w:val="26"/>
        </w:rPr>
        <w:t>2.</w:t>
      </w:r>
      <w:r w:rsidRPr="00894474">
        <w:rPr>
          <w:rFonts w:cs="Times New Roman"/>
          <w:sz w:val="26"/>
          <w:szCs w:val="26"/>
        </w:rPr>
        <w:t>Cục Môi trường, Viện Môi trường và Tài Nguyên, 1998, Công nghệ môi trường. Nxb Nông nghiệp</w:t>
      </w:r>
    </w:p>
    <w:p w:rsidR="009E0BFA" w:rsidRPr="009E0BFA" w:rsidRDefault="009E0BFA" w:rsidP="00724719">
      <w:pPr>
        <w:spacing w:before="60" w:after="60" w:line="312" w:lineRule="auto"/>
        <w:ind w:firstLine="720"/>
        <w:jc w:val="both"/>
        <w:rPr>
          <w:rFonts w:eastAsia="MS Mincho" w:cs="Times New Roman"/>
          <w:bCs/>
          <w:sz w:val="26"/>
          <w:szCs w:val="26"/>
          <w:lang w:val="vi-VN"/>
        </w:rPr>
      </w:pPr>
      <w:r w:rsidRPr="00894474">
        <w:rPr>
          <w:rFonts w:cs="Times New Roman"/>
          <w:sz w:val="26"/>
          <w:szCs w:val="26"/>
        </w:rPr>
        <w:t xml:space="preserve">3. </w:t>
      </w:r>
      <w:r w:rsidRPr="00894474">
        <w:rPr>
          <w:sz w:val="26"/>
          <w:szCs w:val="26"/>
        </w:rPr>
        <w:t>Lê Phi Nga, Jean-Paul Schwitzguebéls (2006). Giáo trình Công nghệ Sinh học Môi trường. Nxb Đại học Quốc gia Tp. Hồ Chí Minh</w:t>
      </w:r>
    </w:p>
    <w:p w:rsidR="009E0BFA" w:rsidRPr="009E0BFA" w:rsidRDefault="009E0BFA" w:rsidP="009E0BFA">
      <w:pPr>
        <w:spacing w:before="60" w:after="60" w:line="288" w:lineRule="auto"/>
        <w:jc w:val="both"/>
        <w:rPr>
          <w:rFonts w:eastAsia="MS Mincho" w:cs="Times New Roman"/>
          <w:bCs/>
          <w:sz w:val="26"/>
          <w:szCs w:val="26"/>
        </w:rPr>
      </w:pPr>
      <w:r w:rsidRPr="00894474">
        <w:rPr>
          <w:rFonts w:cs="Times New Roman"/>
          <w:b/>
          <w:bCs/>
          <w:i/>
          <w:color w:val="000000"/>
          <w:sz w:val="26"/>
          <w:szCs w:val="26"/>
        </w:rPr>
        <w:t xml:space="preserve">4.2. Tài liệu </w:t>
      </w:r>
      <w:r w:rsidR="009D1CD9">
        <w:rPr>
          <w:b/>
          <w:bCs/>
          <w:i/>
          <w:color w:val="000000"/>
          <w:sz w:val="26"/>
          <w:szCs w:val="26"/>
        </w:rPr>
        <w:t>đọc thêm</w:t>
      </w:r>
    </w:p>
    <w:p w:rsidR="009E0BFA" w:rsidRPr="009E0BFA" w:rsidRDefault="009E0BFA" w:rsidP="00724719">
      <w:pPr>
        <w:pStyle w:val="Default"/>
        <w:spacing w:line="312" w:lineRule="auto"/>
        <w:ind w:firstLine="720"/>
        <w:jc w:val="both"/>
        <w:rPr>
          <w:sz w:val="26"/>
          <w:szCs w:val="26"/>
        </w:rPr>
      </w:pPr>
      <w:r w:rsidRPr="00894474">
        <w:rPr>
          <w:bCs/>
          <w:sz w:val="26"/>
          <w:szCs w:val="26"/>
        </w:rPr>
        <w:t xml:space="preserve">1. Patrick C. Kangas, 2005. </w:t>
      </w:r>
      <w:r w:rsidRPr="00894474">
        <w:rPr>
          <w:i/>
          <w:iCs/>
          <w:sz w:val="26"/>
          <w:szCs w:val="26"/>
        </w:rPr>
        <w:t xml:space="preserve">Ecological Engineering: Principles and Practice. </w:t>
      </w:r>
      <w:r w:rsidRPr="00894474">
        <w:rPr>
          <w:sz w:val="26"/>
          <w:szCs w:val="26"/>
        </w:rPr>
        <w:t xml:space="preserve">Lewis Publishers </w:t>
      </w:r>
    </w:p>
    <w:p w:rsidR="009E0BFA" w:rsidRPr="009E0BFA" w:rsidRDefault="009E0BFA" w:rsidP="00724719">
      <w:pPr>
        <w:pStyle w:val="Default"/>
        <w:spacing w:line="312" w:lineRule="auto"/>
        <w:ind w:firstLine="720"/>
        <w:jc w:val="both"/>
        <w:rPr>
          <w:sz w:val="26"/>
          <w:szCs w:val="26"/>
        </w:rPr>
      </w:pPr>
      <w:r w:rsidRPr="00894474">
        <w:rPr>
          <w:sz w:val="26"/>
          <w:szCs w:val="26"/>
        </w:rPr>
        <w:t xml:space="preserve">2. </w:t>
      </w:r>
      <w:r w:rsidRPr="00894474">
        <w:rPr>
          <w:bCs/>
          <w:sz w:val="26"/>
          <w:szCs w:val="26"/>
        </w:rPr>
        <w:t>Alan Scragg, 1999.</w:t>
      </w:r>
      <w:r w:rsidRPr="00894474">
        <w:rPr>
          <w:i/>
          <w:iCs/>
          <w:sz w:val="26"/>
          <w:szCs w:val="26"/>
        </w:rPr>
        <w:t>Environmental Biotechnology</w:t>
      </w:r>
      <w:r w:rsidRPr="00894474">
        <w:rPr>
          <w:sz w:val="26"/>
          <w:szCs w:val="26"/>
        </w:rPr>
        <w:t xml:space="preserve">. Printed in Singapore </w:t>
      </w:r>
    </w:p>
    <w:p w:rsidR="009E0BFA" w:rsidRPr="009E0BFA" w:rsidRDefault="009E0BFA" w:rsidP="00724719">
      <w:pPr>
        <w:pStyle w:val="Default"/>
        <w:spacing w:line="312" w:lineRule="auto"/>
        <w:ind w:firstLine="720"/>
        <w:jc w:val="both"/>
        <w:rPr>
          <w:sz w:val="26"/>
          <w:szCs w:val="26"/>
        </w:rPr>
      </w:pPr>
      <w:r w:rsidRPr="00894474">
        <w:rPr>
          <w:sz w:val="26"/>
          <w:szCs w:val="26"/>
        </w:rPr>
        <w:t xml:space="preserve">3. </w:t>
      </w:r>
      <w:r w:rsidRPr="00894474">
        <w:rPr>
          <w:bCs/>
          <w:sz w:val="26"/>
          <w:szCs w:val="26"/>
        </w:rPr>
        <w:t xml:space="preserve">Anthony F.Gaudy, J. Elizabeth T. Gaudy, 1980. </w:t>
      </w:r>
      <w:r w:rsidRPr="00894474">
        <w:rPr>
          <w:i/>
          <w:iCs/>
          <w:sz w:val="26"/>
          <w:szCs w:val="26"/>
        </w:rPr>
        <w:t>Microbiology for Environmental Scientists and Engineers</w:t>
      </w:r>
      <w:r w:rsidRPr="00894474">
        <w:rPr>
          <w:sz w:val="26"/>
          <w:szCs w:val="26"/>
        </w:rPr>
        <w:t xml:space="preserve">. Printed in United State of America </w:t>
      </w:r>
    </w:p>
    <w:p w:rsidR="009E0BFA" w:rsidRPr="009E0BFA" w:rsidRDefault="009E0BFA" w:rsidP="00724719">
      <w:pPr>
        <w:pStyle w:val="Default"/>
        <w:spacing w:line="312" w:lineRule="auto"/>
        <w:ind w:firstLine="720"/>
        <w:jc w:val="both"/>
        <w:rPr>
          <w:sz w:val="26"/>
          <w:szCs w:val="26"/>
        </w:rPr>
      </w:pPr>
      <w:r w:rsidRPr="00894474">
        <w:rPr>
          <w:sz w:val="26"/>
          <w:szCs w:val="26"/>
        </w:rPr>
        <w:t xml:space="preserve">4. </w:t>
      </w:r>
      <w:r w:rsidRPr="00894474">
        <w:rPr>
          <w:bCs/>
          <w:sz w:val="26"/>
          <w:szCs w:val="26"/>
        </w:rPr>
        <w:t>Christopher F. Forster, D. A. John Wase, 1987.</w:t>
      </w:r>
      <w:r w:rsidRPr="00894474">
        <w:rPr>
          <w:i/>
          <w:iCs/>
          <w:sz w:val="26"/>
          <w:szCs w:val="26"/>
        </w:rPr>
        <w:t>Environmental Biotechnology</w:t>
      </w:r>
      <w:r w:rsidRPr="00894474">
        <w:rPr>
          <w:sz w:val="26"/>
          <w:szCs w:val="26"/>
        </w:rPr>
        <w:t xml:space="preserve">. Printed in Great Britain </w:t>
      </w:r>
    </w:p>
    <w:p w:rsidR="009E0BFA" w:rsidRPr="009E0BFA" w:rsidRDefault="009E0BFA" w:rsidP="009E0BFA">
      <w:pPr>
        <w:spacing w:before="60" w:after="60" w:line="288" w:lineRule="auto"/>
        <w:jc w:val="both"/>
        <w:rPr>
          <w:rFonts w:eastAsia="MS Mincho" w:cs="Times New Roman"/>
          <w:b/>
          <w:bCs/>
          <w:sz w:val="26"/>
          <w:szCs w:val="26"/>
          <w:lang w:val="vi-VN"/>
        </w:rPr>
      </w:pPr>
      <w:r w:rsidRPr="009E0BFA">
        <w:rPr>
          <w:rFonts w:eastAsia="MS Mincho" w:cs="Times New Roman"/>
          <w:b/>
          <w:bCs/>
          <w:sz w:val="26"/>
          <w:szCs w:val="26"/>
        </w:rPr>
        <w:t xml:space="preserve">5. </w:t>
      </w:r>
      <w:r w:rsidR="009D1CD9" w:rsidRPr="0073577D">
        <w:rPr>
          <w:rFonts w:eastAsia="MS Mincho"/>
          <w:b/>
          <w:bCs/>
          <w:sz w:val="26"/>
          <w:szCs w:val="26"/>
          <w:lang w:val="vi-VN"/>
        </w:rPr>
        <w:t xml:space="preserve">Các phương pháp giảng dạy và học tập </w:t>
      </w:r>
      <w:r w:rsidR="009D1CD9">
        <w:rPr>
          <w:rFonts w:eastAsia="MS Mincho"/>
          <w:b/>
          <w:bCs/>
          <w:sz w:val="26"/>
          <w:szCs w:val="26"/>
        </w:rPr>
        <w:t>áp dụng cho</w:t>
      </w:r>
      <w:r w:rsidR="009D1CD9" w:rsidRPr="0073577D">
        <w:rPr>
          <w:rFonts w:eastAsia="MS Mincho"/>
          <w:b/>
          <w:bCs/>
          <w:sz w:val="26"/>
          <w:szCs w:val="26"/>
          <w:lang w:val="vi-VN"/>
        </w:rPr>
        <w:t xml:space="preserve"> học phần</w:t>
      </w:r>
    </w:p>
    <w:p w:rsidR="009E0BFA" w:rsidRPr="009E0BFA" w:rsidRDefault="009E0BFA" w:rsidP="00724719">
      <w:pPr>
        <w:spacing w:before="60" w:after="60" w:line="288" w:lineRule="auto"/>
        <w:ind w:firstLine="720"/>
        <w:jc w:val="both"/>
        <w:rPr>
          <w:rFonts w:eastAsia="MS Mincho" w:cs="Times New Roman"/>
          <w:sz w:val="26"/>
          <w:szCs w:val="26"/>
          <w:lang w:val="vi-VN" w:eastAsia="ja-JP"/>
        </w:rPr>
      </w:pPr>
      <w:r w:rsidRPr="009E0BFA">
        <w:rPr>
          <w:rFonts w:eastAsia="MS Mincho" w:cs="Times New Roman"/>
          <w:sz w:val="26"/>
          <w:szCs w:val="26"/>
          <w:lang w:val="vi-VN"/>
        </w:rPr>
        <w:t xml:space="preserve">Các phương pháp được tổ chức dạy dưới các hình thức chủ yếu </w:t>
      </w:r>
      <w:r w:rsidRPr="009E0BFA">
        <w:rPr>
          <w:rFonts w:eastAsia="MS Mincho" w:cs="Times New Roman"/>
          <w:sz w:val="26"/>
          <w:szCs w:val="26"/>
          <w:lang w:val="vi-VN" w:eastAsia="ja-JP"/>
        </w:rPr>
        <w:t>gồm</w:t>
      </w:r>
      <w:r w:rsidRPr="009E0BFA">
        <w:rPr>
          <w:rFonts w:eastAsia="MS Mincho" w:cs="Times New Roman"/>
          <w:sz w:val="26"/>
          <w:szCs w:val="26"/>
          <w:lang w:val="vi-VN"/>
        </w:rPr>
        <w:t xml:space="preserve"> lý thuyết, bài tập, thảo luận, hoạt động theo nhóm và tự học, tự nghiên cứu</w:t>
      </w:r>
      <w:r w:rsidRPr="009E0BFA">
        <w:rPr>
          <w:rFonts w:eastAsia="MS Mincho" w:cs="Times New Roman"/>
          <w:sz w:val="26"/>
          <w:szCs w:val="26"/>
          <w:lang w:val="vi-VN" w:eastAsia="ja-JP"/>
        </w:rPr>
        <w:t>.</w:t>
      </w:r>
    </w:p>
    <w:p w:rsidR="009E0BFA" w:rsidRPr="009E0BFA" w:rsidRDefault="009E0BFA" w:rsidP="009E0BFA">
      <w:pPr>
        <w:spacing w:before="60" w:after="60" w:line="288" w:lineRule="auto"/>
        <w:jc w:val="both"/>
        <w:rPr>
          <w:rFonts w:eastAsia="MS Mincho" w:cs="Times New Roman"/>
          <w:b/>
          <w:bCs/>
          <w:sz w:val="26"/>
          <w:szCs w:val="26"/>
          <w:lang w:val="vi-VN"/>
        </w:rPr>
      </w:pPr>
      <w:r w:rsidRPr="009E0BFA">
        <w:rPr>
          <w:rFonts w:eastAsia="MS Mincho" w:cs="Times New Roman"/>
          <w:b/>
          <w:bCs/>
          <w:sz w:val="26"/>
          <w:szCs w:val="26"/>
        </w:rPr>
        <w:t xml:space="preserve">6. </w:t>
      </w:r>
      <w:r w:rsidR="009D1CD9">
        <w:rPr>
          <w:rFonts w:eastAsia="MS Mincho"/>
          <w:b/>
          <w:bCs/>
          <w:sz w:val="26"/>
          <w:szCs w:val="26"/>
        </w:rPr>
        <w:t>Nhiệm vụ của học viên</w:t>
      </w:r>
    </w:p>
    <w:p w:rsidR="009E0BFA" w:rsidRPr="009E0BFA" w:rsidRDefault="009E0BFA" w:rsidP="009D1CD9">
      <w:pPr>
        <w:spacing w:before="60" w:after="60" w:line="288" w:lineRule="auto"/>
        <w:ind w:firstLine="720"/>
        <w:jc w:val="both"/>
        <w:rPr>
          <w:rFonts w:eastAsia="MS Mincho" w:cs="Times New Roman"/>
          <w:bCs/>
          <w:sz w:val="26"/>
          <w:szCs w:val="26"/>
          <w:lang w:val="vi-VN"/>
        </w:rPr>
      </w:pPr>
      <w:r w:rsidRPr="009E0BFA">
        <w:rPr>
          <w:rFonts w:eastAsia="MS Mincho" w:cs="Times New Roman"/>
          <w:bCs/>
          <w:sz w:val="26"/>
          <w:szCs w:val="26"/>
          <w:lang w:val="vi-VN"/>
        </w:rPr>
        <w:t>Học viên phải dự giờ đầy đủ để nắm vững và hiểu rõ phần lý thuyết, trên cơ sở đó có thể vận dụng để học các môn học tiếp theo</w:t>
      </w:r>
      <w:r w:rsidRPr="009E0BFA">
        <w:rPr>
          <w:rFonts w:eastAsia="MS Mincho" w:cs="Times New Roman"/>
          <w:bCs/>
          <w:sz w:val="26"/>
          <w:szCs w:val="26"/>
        </w:rPr>
        <w:t xml:space="preserve"> có liên quan</w:t>
      </w:r>
      <w:r w:rsidRPr="009E0BFA">
        <w:rPr>
          <w:rFonts w:eastAsia="MS Mincho" w:cs="Times New Roman"/>
          <w:bCs/>
          <w:sz w:val="26"/>
          <w:szCs w:val="26"/>
          <w:lang w:val="vi-VN"/>
        </w:rPr>
        <w:t xml:space="preserve">. </w:t>
      </w:r>
    </w:p>
    <w:p w:rsidR="009E0BFA" w:rsidRPr="009E0BFA" w:rsidRDefault="009E0BFA" w:rsidP="009D1CD9">
      <w:pPr>
        <w:spacing w:before="60" w:after="60" w:line="288" w:lineRule="auto"/>
        <w:ind w:firstLine="720"/>
        <w:jc w:val="both"/>
        <w:rPr>
          <w:rFonts w:eastAsia="MS Mincho" w:cs="Times New Roman"/>
          <w:bCs/>
          <w:sz w:val="26"/>
          <w:szCs w:val="26"/>
          <w:lang w:val="vi-VN"/>
        </w:rPr>
      </w:pPr>
      <w:r w:rsidRPr="009E0BFA">
        <w:rPr>
          <w:rFonts w:eastAsia="MS Mincho" w:cs="Times New Roman"/>
          <w:bCs/>
          <w:sz w:val="26"/>
          <w:szCs w:val="26"/>
          <w:lang w:val="vi-VN"/>
        </w:rPr>
        <w:lastRenderedPageBreak/>
        <w:t xml:space="preserve">Để tiếp thu nội dung môn học này, người học cần ôn lại kiên thức các môn học Cơ sở khoa học môi trường, </w:t>
      </w:r>
      <w:r w:rsidRPr="009E0BFA">
        <w:rPr>
          <w:rFonts w:eastAsia="MS Mincho" w:cs="Times New Roman"/>
          <w:bCs/>
          <w:sz w:val="26"/>
          <w:szCs w:val="26"/>
        </w:rPr>
        <w:t>Sinh thái ứng dụng</w:t>
      </w:r>
      <w:r w:rsidRPr="009E0BFA">
        <w:rPr>
          <w:rFonts w:eastAsia="MS Mincho" w:cs="Times New Roman"/>
          <w:bCs/>
          <w:sz w:val="26"/>
          <w:szCs w:val="26"/>
          <w:lang w:val="vi-VN"/>
        </w:rPr>
        <w:t>.</w:t>
      </w:r>
    </w:p>
    <w:p w:rsidR="009E0BFA" w:rsidRPr="009E0BFA" w:rsidRDefault="009E0BFA" w:rsidP="009D1CD9">
      <w:pPr>
        <w:spacing w:before="60" w:after="60" w:line="288" w:lineRule="auto"/>
        <w:ind w:firstLine="720"/>
        <w:jc w:val="both"/>
        <w:rPr>
          <w:rFonts w:eastAsia="MS Mincho" w:cs="Times New Roman"/>
          <w:bCs/>
          <w:sz w:val="26"/>
          <w:szCs w:val="26"/>
          <w:lang w:val="vi-VN"/>
        </w:rPr>
      </w:pPr>
      <w:r w:rsidRPr="009E0BFA">
        <w:rPr>
          <w:rFonts w:eastAsia="MS Mincho" w:cs="Times New Roman"/>
          <w:bCs/>
          <w:sz w:val="26"/>
          <w:szCs w:val="26"/>
          <w:lang w:val="vi-VN"/>
        </w:rPr>
        <w:t>Để củng cố và mở rộng kiến thức, học viên cần đọc thêm các tài liệu tham khảo, hoàn thành đầy đủ các bài tập</w:t>
      </w:r>
      <w:r w:rsidRPr="009E0BFA">
        <w:rPr>
          <w:rFonts w:eastAsia="MS Mincho" w:cs="Times New Roman"/>
          <w:bCs/>
          <w:sz w:val="26"/>
          <w:szCs w:val="26"/>
        </w:rPr>
        <w:t>, tiểu luận</w:t>
      </w:r>
      <w:r w:rsidRPr="009E0BFA">
        <w:rPr>
          <w:rFonts w:eastAsia="MS Mincho" w:cs="Times New Roman"/>
          <w:bCs/>
          <w:sz w:val="26"/>
          <w:szCs w:val="26"/>
          <w:lang w:val="vi-VN"/>
        </w:rPr>
        <w:t>.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rsidR="009E0BFA" w:rsidRPr="009E0BFA" w:rsidRDefault="009E0BFA" w:rsidP="009E0BFA">
      <w:pPr>
        <w:spacing w:before="60" w:after="60" w:line="288" w:lineRule="auto"/>
        <w:jc w:val="both"/>
        <w:rPr>
          <w:rFonts w:eastAsia="MS Mincho" w:cs="Times New Roman"/>
          <w:b/>
          <w:bCs/>
          <w:sz w:val="26"/>
          <w:szCs w:val="26"/>
        </w:rPr>
      </w:pPr>
      <w:r w:rsidRPr="009E0BFA">
        <w:rPr>
          <w:rFonts w:eastAsia="MS Mincho" w:cs="Times New Roman"/>
          <w:b/>
          <w:bCs/>
          <w:sz w:val="26"/>
          <w:szCs w:val="26"/>
        </w:rPr>
        <w:t>7. Thang điểm đánh giá</w:t>
      </w:r>
    </w:p>
    <w:p w:rsidR="009E0BFA" w:rsidRPr="009E0BFA" w:rsidRDefault="009E0BFA" w:rsidP="009D1CD9">
      <w:pPr>
        <w:spacing w:before="60" w:after="60" w:line="288" w:lineRule="auto"/>
        <w:ind w:firstLine="720"/>
        <w:jc w:val="both"/>
        <w:rPr>
          <w:rFonts w:eastAsia="MS Mincho" w:cs="Times New Roman"/>
          <w:b/>
          <w:bCs/>
          <w:i/>
          <w:sz w:val="26"/>
          <w:szCs w:val="26"/>
          <w:lang w:val="vi-VN"/>
        </w:rPr>
      </w:pPr>
      <w:r w:rsidRPr="009E0BFA">
        <w:rPr>
          <w:rFonts w:eastAsia="MS Mincho" w:cs="Times New Roman"/>
          <w:bCs/>
          <w:sz w:val="26"/>
          <w:szCs w:val="26"/>
        </w:rPr>
        <w:t>Theo mục 5, 6 điều 25 thông tư s</w:t>
      </w:r>
      <w:r w:rsidRPr="009E0BFA">
        <w:rPr>
          <w:rFonts w:eastAsia="MS Mincho" w:cs="Times New Roman"/>
          <w:sz w:val="26"/>
          <w:szCs w:val="26"/>
        </w:rPr>
        <w:t xml:space="preserve">ố 15 /2014/TT-BGDĐT </w:t>
      </w:r>
      <w:r w:rsidRPr="009E0BFA">
        <w:rPr>
          <w:rFonts w:eastAsia="MS Mincho" w:cs="Times New Roman"/>
          <w:bCs/>
          <w:sz w:val="26"/>
          <w:szCs w:val="26"/>
        </w:rPr>
        <w:t>ngày 15 tháng 5 năm  2014 về việc Ban hành Quy chế đào tạo trình độ thạc sĩ của Bộ trưởng Bộ Giáo dục và Đào tạo</w:t>
      </w:r>
    </w:p>
    <w:p w:rsidR="009E0BFA" w:rsidRPr="009E0BFA" w:rsidRDefault="009E0BFA" w:rsidP="009E0BFA">
      <w:pPr>
        <w:spacing w:before="60" w:after="60" w:line="288" w:lineRule="auto"/>
        <w:jc w:val="both"/>
        <w:rPr>
          <w:rFonts w:eastAsia="MS Mincho" w:cs="Times New Roman"/>
          <w:b/>
          <w:bCs/>
          <w:sz w:val="26"/>
          <w:szCs w:val="26"/>
          <w:lang w:val="vi-VN"/>
        </w:rPr>
      </w:pPr>
      <w:r w:rsidRPr="009E0BFA">
        <w:rPr>
          <w:rFonts w:eastAsia="MS Mincho" w:cs="Times New Roman"/>
          <w:b/>
          <w:bCs/>
          <w:sz w:val="26"/>
          <w:szCs w:val="26"/>
        </w:rPr>
        <w:t xml:space="preserve">8. </w:t>
      </w:r>
      <w:r w:rsidRPr="009E0BFA">
        <w:rPr>
          <w:rFonts w:eastAsia="MS Mincho" w:cs="Times New Roman"/>
          <w:b/>
          <w:bCs/>
          <w:sz w:val="26"/>
          <w:szCs w:val="26"/>
          <w:lang w:val="vi-VN"/>
        </w:rPr>
        <w:t>Phương pháp, hình thức kiểm tra - đánh giá kết quả học tập học phần</w:t>
      </w:r>
    </w:p>
    <w:p w:rsidR="009D1CD9" w:rsidRPr="005F5975" w:rsidRDefault="009D1CD9" w:rsidP="00724719">
      <w:pPr>
        <w:spacing w:line="288" w:lineRule="auto"/>
        <w:jc w:val="both"/>
        <w:rPr>
          <w:b/>
          <w:iCs/>
          <w:sz w:val="26"/>
          <w:szCs w:val="26"/>
        </w:rPr>
      </w:pPr>
      <w:r w:rsidRPr="005F5975">
        <w:rPr>
          <w:b/>
          <w:i/>
          <w:iCs/>
          <w:sz w:val="26"/>
          <w:szCs w:val="26"/>
        </w:rPr>
        <w:t xml:space="preserve">8.1. Điểm đánh giá quá trình: </w:t>
      </w:r>
      <w:r w:rsidRPr="005F5975">
        <w:rPr>
          <w:iCs/>
          <w:sz w:val="26"/>
          <w:szCs w:val="26"/>
        </w:rPr>
        <w:t>Trọng số 40%</w:t>
      </w:r>
    </w:p>
    <w:p w:rsidR="009D1CD9" w:rsidRPr="005F5975" w:rsidRDefault="009D1CD9" w:rsidP="009D1CD9">
      <w:pPr>
        <w:spacing w:line="288" w:lineRule="auto"/>
        <w:ind w:firstLine="426"/>
        <w:jc w:val="both"/>
        <w:rPr>
          <w:iCs/>
          <w:sz w:val="26"/>
          <w:szCs w:val="26"/>
        </w:rPr>
      </w:pPr>
      <w:r w:rsidRPr="005F5975">
        <w:rPr>
          <w:iCs/>
          <w:sz w:val="26"/>
          <w:szCs w:val="26"/>
        </w:rPr>
        <w:t>Bao gồm: 02 đầu điểm, hệ số 1</w:t>
      </w:r>
    </w:p>
    <w:p w:rsidR="009D1CD9" w:rsidRPr="005F5975" w:rsidRDefault="009D1CD9" w:rsidP="00724719">
      <w:pPr>
        <w:spacing w:line="288" w:lineRule="auto"/>
        <w:jc w:val="both"/>
        <w:rPr>
          <w:b/>
          <w:i/>
          <w:iCs/>
          <w:sz w:val="26"/>
          <w:szCs w:val="26"/>
        </w:rPr>
      </w:pPr>
      <w:r w:rsidRPr="005F5975">
        <w:rPr>
          <w:b/>
          <w:i/>
          <w:iCs/>
          <w:sz w:val="26"/>
          <w:szCs w:val="26"/>
        </w:rPr>
        <w:t xml:space="preserve">8.2. Điểm thi kết thúc học phần: </w:t>
      </w:r>
      <w:r w:rsidRPr="005F5975">
        <w:rPr>
          <w:iCs/>
          <w:sz w:val="26"/>
          <w:szCs w:val="26"/>
        </w:rPr>
        <w:t>Trọng số 60%</w:t>
      </w:r>
    </w:p>
    <w:p w:rsidR="009D1CD9" w:rsidRPr="005F5975" w:rsidRDefault="009D1CD9" w:rsidP="009D1CD9">
      <w:pPr>
        <w:numPr>
          <w:ilvl w:val="0"/>
          <w:numId w:val="1"/>
        </w:numPr>
        <w:tabs>
          <w:tab w:val="clear" w:pos="720"/>
          <w:tab w:val="num" w:pos="1200"/>
        </w:tabs>
        <w:spacing w:line="288" w:lineRule="auto"/>
        <w:ind w:left="1200" w:hanging="357"/>
        <w:jc w:val="both"/>
        <w:rPr>
          <w:sz w:val="26"/>
          <w:szCs w:val="26"/>
        </w:rPr>
      </w:pPr>
      <w:r w:rsidRPr="005F5975">
        <w:rPr>
          <w:sz w:val="26"/>
          <w:szCs w:val="26"/>
        </w:rPr>
        <w:t xml:space="preserve">Hình thức thi: </w:t>
      </w:r>
    </w:p>
    <w:tbl>
      <w:tblPr>
        <w:tblW w:w="4531" w:type="pct"/>
        <w:tblInd w:w="817" w:type="dxa"/>
        <w:tblLook w:val="04A0" w:firstRow="1" w:lastRow="0" w:firstColumn="1" w:lastColumn="0" w:noHBand="0" w:noVBand="1"/>
      </w:tblPr>
      <w:tblGrid>
        <w:gridCol w:w="2105"/>
        <w:gridCol w:w="2104"/>
        <w:gridCol w:w="2104"/>
        <w:gridCol w:w="2104"/>
      </w:tblGrid>
      <w:tr w:rsidR="009D1CD9" w:rsidRPr="005F5975" w:rsidTr="00770A55">
        <w:tc>
          <w:tcPr>
            <w:tcW w:w="1250" w:type="pct"/>
          </w:tcPr>
          <w:p w:rsidR="009D1CD9" w:rsidRPr="005F5975" w:rsidRDefault="009D1CD9" w:rsidP="00770A55">
            <w:pPr>
              <w:spacing w:line="288" w:lineRule="auto"/>
              <w:jc w:val="both"/>
              <w:rPr>
                <w:sz w:val="26"/>
                <w:szCs w:val="26"/>
              </w:rPr>
            </w:pPr>
            <w:r w:rsidRPr="005F5975">
              <w:rPr>
                <w:sz w:val="26"/>
                <w:szCs w:val="26"/>
              </w:rPr>
              <w:t>Tự luận</w:t>
            </w:r>
            <w:r w:rsidRPr="005F5975">
              <w:rPr>
                <w:sz w:val="26"/>
                <w:szCs w:val="26"/>
              </w:rPr>
              <w:sym w:font="Wingdings" w:char="F0FE"/>
            </w:r>
          </w:p>
        </w:tc>
        <w:tc>
          <w:tcPr>
            <w:tcW w:w="1250" w:type="pct"/>
          </w:tcPr>
          <w:p w:rsidR="009D1CD9" w:rsidRPr="005F5975" w:rsidRDefault="009D1CD9" w:rsidP="00770A55">
            <w:pPr>
              <w:spacing w:line="288" w:lineRule="auto"/>
              <w:jc w:val="both"/>
              <w:rPr>
                <w:sz w:val="26"/>
                <w:szCs w:val="26"/>
              </w:rPr>
            </w:pPr>
            <w:r w:rsidRPr="005F5975">
              <w:rPr>
                <w:sz w:val="26"/>
                <w:szCs w:val="26"/>
              </w:rPr>
              <w:t>Trắc nghiệm□</w:t>
            </w:r>
          </w:p>
        </w:tc>
        <w:tc>
          <w:tcPr>
            <w:tcW w:w="1250" w:type="pct"/>
          </w:tcPr>
          <w:p w:rsidR="009D1CD9" w:rsidRPr="005F5975" w:rsidRDefault="009D1CD9" w:rsidP="00770A55">
            <w:pPr>
              <w:spacing w:line="288" w:lineRule="auto"/>
              <w:jc w:val="both"/>
              <w:rPr>
                <w:sz w:val="26"/>
                <w:szCs w:val="26"/>
              </w:rPr>
            </w:pPr>
            <w:r w:rsidRPr="005F5975">
              <w:rPr>
                <w:sz w:val="26"/>
                <w:szCs w:val="26"/>
              </w:rPr>
              <w:t>Vấn đáp□</w:t>
            </w:r>
          </w:p>
        </w:tc>
        <w:tc>
          <w:tcPr>
            <w:tcW w:w="1250" w:type="pct"/>
          </w:tcPr>
          <w:p w:rsidR="009D1CD9" w:rsidRPr="005F5975" w:rsidRDefault="009D1CD9" w:rsidP="00770A55">
            <w:pPr>
              <w:spacing w:line="288" w:lineRule="auto"/>
              <w:jc w:val="both"/>
              <w:rPr>
                <w:sz w:val="26"/>
                <w:szCs w:val="26"/>
              </w:rPr>
            </w:pPr>
            <w:r w:rsidRPr="005F5975">
              <w:rPr>
                <w:sz w:val="26"/>
                <w:szCs w:val="26"/>
              </w:rPr>
              <w:t>Thực hành□</w:t>
            </w:r>
          </w:p>
        </w:tc>
      </w:tr>
    </w:tbl>
    <w:p w:rsidR="009E0BFA" w:rsidRPr="009E0BFA" w:rsidRDefault="009D1CD9" w:rsidP="009E0BFA">
      <w:pPr>
        <w:spacing w:before="60" w:after="60" w:line="288" w:lineRule="auto"/>
        <w:jc w:val="both"/>
        <w:rPr>
          <w:rFonts w:eastAsia="MS Mincho" w:cs="Times New Roman"/>
          <w:b/>
          <w:bCs/>
          <w:sz w:val="26"/>
          <w:szCs w:val="26"/>
          <w:lang w:val="vi-VN"/>
        </w:rPr>
      </w:pPr>
      <w:r w:rsidRPr="0073577D">
        <w:rPr>
          <w:rFonts w:eastAsia="MS Mincho"/>
          <w:b/>
          <w:bCs/>
          <w:sz w:val="26"/>
          <w:szCs w:val="26"/>
        </w:rPr>
        <w:t xml:space="preserve">9. </w:t>
      </w:r>
      <w:r w:rsidRPr="0073577D">
        <w:rPr>
          <w:rFonts w:eastAsia="MS Mincho"/>
          <w:b/>
          <w:bCs/>
          <w:sz w:val="26"/>
          <w:szCs w:val="26"/>
          <w:lang w:val="vi-VN"/>
        </w:rPr>
        <w:t>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9D1CD9" w:rsidRPr="005F5975" w:rsidTr="00770A55">
        <w:trPr>
          <w:tblHeader/>
        </w:trPr>
        <w:tc>
          <w:tcPr>
            <w:tcW w:w="3079" w:type="dxa"/>
            <w:vMerge w:val="restart"/>
            <w:vAlign w:val="center"/>
          </w:tcPr>
          <w:p w:rsidR="009D1CD9" w:rsidRPr="00797043" w:rsidRDefault="009D1CD9" w:rsidP="00770A55">
            <w:pPr>
              <w:jc w:val="center"/>
              <w:rPr>
                <w:b/>
                <w:bCs/>
                <w:sz w:val="26"/>
                <w:szCs w:val="26"/>
              </w:rPr>
            </w:pPr>
            <w:r w:rsidRPr="00797043">
              <w:rPr>
                <w:b/>
                <w:sz w:val="26"/>
                <w:szCs w:val="26"/>
              </w:rPr>
              <w:t>Nội dung</w:t>
            </w:r>
          </w:p>
        </w:tc>
        <w:tc>
          <w:tcPr>
            <w:tcW w:w="4128" w:type="dxa"/>
            <w:gridSpan w:val="5"/>
            <w:vAlign w:val="center"/>
          </w:tcPr>
          <w:p w:rsidR="009D1CD9" w:rsidRPr="00797043" w:rsidRDefault="009D1CD9" w:rsidP="00770A55">
            <w:pPr>
              <w:jc w:val="center"/>
              <w:rPr>
                <w:b/>
                <w:sz w:val="26"/>
                <w:szCs w:val="26"/>
              </w:rPr>
            </w:pPr>
            <w:r w:rsidRPr="00797043">
              <w:rPr>
                <w:b/>
                <w:sz w:val="26"/>
                <w:szCs w:val="26"/>
              </w:rPr>
              <w:t>Hình thức tổ chức dạy học</w:t>
            </w:r>
          </w:p>
        </w:tc>
        <w:tc>
          <w:tcPr>
            <w:tcW w:w="2149" w:type="dxa"/>
            <w:vMerge w:val="restart"/>
            <w:vAlign w:val="center"/>
          </w:tcPr>
          <w:p w:rsidR="009D1CD9" w:rsidRPr="00797043" w:rsidRDefault="009D1CD9" w:rsidP="00770A55">
            <w:pPr>
              <w:jc w:val="center"/>
              <w:rPr>
                <w:b/>
                <w:bCs/>
                <w:sz w:val="26"/>
                <w:szCs w:val="26"/>
              </w:rPr>
            </w:pPr>
            <w:r w:rsidRPr="002A5A04">
              <w:rPr>
                <w:b/>
                <w:sz w:val="26"/>
                <w:szCs w:val="26"/>
              </w:rPr>
              <w:t>Yêu cầu đối với sinh viên</w:t>
            </w:r>
          </w:p>
        </w:tc>
      </w:tr>
      <w:tr w:rsidR="009D1CD9" w:rsidRPr="005F5975" w:rsidTr="00770A55">
        <w:trPr>
          <w:tblHeader/>
        </w:trPr>
        <w:tc>
          <w:tcPr>
            <w:tcW w:w="3079" w:type="dxa"/>
            <w:vMerge/>
            <w:vAlign w:val="center"/>
          </w:tcPr>
          <w:p w:rsidR="009D1CD9" w:rsidRPr="005F5975" w:rsidRDefault="009D1CD9" w:rsidP="00770A55">
            <w:pPr>
              <w:jc w:val="center"/>
              <w:rPr>
                <w:b/>
                <w:bCs/>
              </w:rPr>
            </w:pPr>
          </w:p>
        </w:tc>
        <w:tc>
          <w:tcPr>
            <w:tcW w:w="3365" w:type="dxa"/>
            <w:gridSpan w:val="4"/>
            <w:vAlign w:val="center"/>
          </w:tcPr>
          <w:p w:rsidR="009D1CD9" w:rsidRPr="005F5975" w:rsidRDefault="009D1CD9" w:rsidP="00770A55">
            <w:pPr>
              <w:jc w:val="center"/>
              <w:rPr>
                <w:sz w:val="22"/>
                <w:szCs w:val="22"/>
              </w:rPr>
            </w:pPr>
            <w:r w:rsidRPr="005F5975">
              <w:rPr>
                <w:sz w:val="22"/>
                <w:szCs w:val="22"/>
              </w:rPr>
              <w:t>Lên lớp (Tiết)</w:t>
            </w:r>
          </w:p>
        </w:tc>
        <w:tc>
          <w:tcPr>
            <w:tcW w:w="763" w:type="dxa"/>
            <w:vMerge w:val="restart"/>
            <w:vAlign w:val="center"/>
          </w:tcPr>
          <w:p w:rsidR="009D1CD9" w:rsidRPr="005F5975" w:rsidRDefault="009D1CD9" w:rsidP="00770A55">
            <w:pPr>
              <w:jc w:val="center"/>
              <w:rPr>
                <w:b/>
                <w:bCs/>
                <w:sz w:val="22"/>
                <w:szCs w:val="22"/>
              </w:rPr>
            </w:pPr>
            <w:r w:rsidRPr="005F5975">
              <w:rPr>
                <w:sz w:val="22"/>
                <w:szCs w:val="22"/>
              </w:rPr>
              <w:t>Tự học (Giờ)</w:t>
            </w:r>
          </w:p>
        </w:tc>
        <w:tc>
          <w:tcPr>
            <w:tcW w:w="2149" w:type="dxa"/>
            <w:vMerge/>
            <w:vAlign w:val="center"/>
          </w:tcPr>
          <w:p w:rsidR="009D1CD9" w:rsidRPr="005F5975" w:rsidRDefault="009D1CD9" w:rsidP="00770A55">
            <w:pPr>
              <w:jc w:val="center"/>
              <w:rPr>
                <w:b/>
                <w:bCs/>
              </w:rPr>
            </w:pPr>
          </w:p>
        </w:tc>
      </w:tr>
      <w:tr w:rsidR="009D1CD9" w:rsidRPr="005F5975" w:rsidTr="00770A55">
        <w:trPr>
          <w:tblHeader/>
        </w:trPr>
        <w:tc>
          <w:tcPr>
            <w:tcW w:w="3079" w:type="dxa"/>
            <w:vMerge/>
            <w:vAlign w:val="center"/>
          </w:tcPr>
          <w:p w:rsidR="009D1CD9" w:rsidRPr="005F5975" w:rsidRDefault="009D1CD9" w:rsidP="00770A55">
            <w:pPr>
              <w:jc w:val="center"/>
              <w:rPr>
                <w:b/>
                <w:bCs/>
              </w:rPr>
            </w:pPr>
          </w:p>
        </w:tc>
        <w:tc>
          <w:tcPr>
            <w:tcW w:w="751" w:type="dxa"/>
            <w:vAlign w:val="center"/>
          </w:tcPr>
          <w:p w:rsidR="009D1CD9" w:rsidRPr="005F5975" w:rsidRDefault="009D1CD9" w:rsidP="00770A55">
            <w:pPr>
              <w:jc w:val="center"/>
              <w:rPr>
                <w:sz w:val="22"/>
                <w:szCs w:val="22"/>
              </w:rPr>
            </w:pPr>
            <w:r w:rsidRPr="005F5975">
              <w:rPr>
                <w:sz w:val="22"/>
                <w:szCs w:val="22"/>
              </w:rPr>
              <w:t>LT</w:t>
            </w:r>
          </w:p>
        </w:tc>
        <w:tc>
          <w:tcPr>
            <w:tcW w:w="752" w:type="dxa"/>
            <w:vAlign w:val="center"/>
          </w:tcPr>
          <w:p w:rsidR="009D1CD9" w:rsidRPr="005F5975" w:rsidRDefault="009D1CD9" w:rsidP="00770A55">
            <w:pPr>
              <w:jc w:val="center"/>
              <w:rPr>
                <w:b/>
                <w:sz w:val="22"/>
                <w:szCs w:val="22"/>
              </w:rPr>
            </w:pPr>
            <w:r w:rsidRPr="005F5975">
              <w:rPr>
                <w:sz w:val="22"/>
                <w:szCs w:val="22"/>
              </w:rPr>
              <w:t>BT</w:t>
            </w:r>
          </w:p>
        </w:tc>
        <w:tc>
          <w:tcPr>
            <w:tcW w:w="752" w:type="dxa"/>
            <w:vAlign w:val="center"/>
          </w:tcPr>
          <w:p w:rsidR="009D1CD9" w:rsidRPr="005F5975" w:rsidRDefault="009D1CD9" w:rsidP="00770A55">
            <w:pPr>
              <w:ind w:right="-179" w:hanging="155"/>
              <w:jc w:val="center"/>
              <w:rPr>
                <w:sz w:val="22"/>
                <w:szCs w:val="22"/>
              </w:rPr>
            </w:pPr>
            <w:r w:rsidRPr="005F5975">
              <w:rPr>
                <w:sz w:val="22"/>
                <w:szCs w:val="22"/>
              </w:rPr>
              <w:t>TL,KT</w:t>
            </w:r>
          </w:p>
        </w:tc>
        <w:tc>
          <w:tcPr>
            <w:tcW w:w="1110" w:type="dxa"/>
            <w:vAlign w:val="center"/>
          </w:tcPr>
          <w:p w:rsidR="009D1CD9" w:rsidRPr="005F5975" w:rsidRDefault="009D1CD9" w:rsidP="00770A55">
            <w:pPr>
              <w:ind w:hanging="36"/>
              <w:jc w:val="center"/>
              <w:rPr>
                <w:b/>
                <w:sz w:val="22"/>
                <w:szCs w:val="22"/>
              </w:rPr>
            </w:pPr>
            <w:r w:rsidRPr="005F5975">
              <w:rPr>
                <w:b/>
                <w:sz w:val="22"/>
                <w:szCs w:val="22"/>
              </w:rPr>
              <w:t>Tổngcộng</w:t>
            </w:r>
          </w:p>
        </w:tc>
        <w:tc>
          <w:tcPr>
            <w:tcW w:w="763" w:type="dxa"/>
            <w:vMerge/>
            <w:vAlign w:val="center"/>
          </w:tcPr>
          <w:p w:rsidR="009D1CD9" w:rsidRPr="005F5975" w:rsidRDefault="009D1CD9" w:rsidP="00770A55">
            <w:pPr>
              <w:jc w:val="center"/>
              <w:rPr>
                <w:b/>
                <w:bCs/>
                <w:sz w:val="22"/>
                <w:szCs w:val="22"/>
              </w:rPr>
            </w:pPr>
          </w:p>
        </w:tc>
        <w:tc>
          <w:tcPr>
            <w:tcW w:w="2149" w:type="dxa"/>
            <w:vMerge/>
            <w:vAlign w:val="center"/>
          </w:tcPr>
          <w:p w:rsidR="009D1CD9" w:rsidRPr="005F5975" w:rsidRDefault="009D1CD9" w:rsidP="00770A55">
            <w:pPr>
              <w:jc w:val="center"/>
              <w:rPr>
                <w:b/>
                <w:bCs/>
              </w:rPr>
            </w:pPr>
          </w:p>
        </w:tc>
      </w:tr>
      <w:tr w:rsidR="009D1CD9" w:rsidRPr="005F5975" w:rsidTr="00770A55">
        <w:trPr>
          <w:tblHeader/>
        </w:trPr>
        <w:tc>
          <w:tcPr>
            <w:tcW w:w="3079" w:type="dxa"/>
            <w:vAlign w:val="center"/>
          </w:tcPr>
          <w:p w:rsidR="009D1CD9" w:rsidRPr="005F5975" w:rsidRDefault="009D1CD9" w:rsidP="00770A55">
            <w:pPr>
              <w:jc w:val="center"/>
              <w:rPr>
                <w:bCs/>
              </w:rPr>
            </w:pPr>
            <w:r w:rsidRPr="005F5975">
              <w:rPr>
                <w:bCs/>
              </w:rPr>
              <w:t>(1)</w:t>
            </w:r>
          </w:p>
        </w:tc>
        <w:tc>
          <w:tcPr>
            <w:tcW w:w="751" w:type="dxa"/>
            <w:vAlign w:val="center"/>
          </w:tcPr>
          <w:p w:rsidR="009D1CD9" w:rsidRPr="005F5975" w:rsidRDefault="009D1CD9" w:rsidP="00770A55">
            <w:pPr>
              <w:jc w:val="center"/>
              <w:rPr>
                <w:bCs/>
              </w:rPr>
            </w:pPr>
            <w:r w:rsidRPr="005F5975">
              <w:rPr>
                <w:bCs/>
              </w:rPr>
              <w:t>(2)</w:t>
            </w:r>
          </w:p>
        </w:tc>
        <w:tc>
          <w:tcPr>
            <w:tcW w:w="752" w:type="dxa"/>
            <w:vAlign w:val="center"/>
          </w:tcPr>
          <w:p w:rsidR="009D1CD9" w:rsidRPr="005F5975" w:rsidRDefault="009D1CD9" w:rsidP="00770A55">
            <w:pPr>
              <w:jc w:val="center"/>
              <w:rPr>
                <w:bCs/>
              </w:rPr>
            </w:pPr>
            <w:r w:rsidRPr="005F5975">
              <w:rPr>
                <w:bCs/>
              </w:rPr>
              <w:t>(3)</w:t>
            </w:r>
          </w:p>
        </w:tc>
        <w:tc>
          <w:tcPr>
            <w:tcW w:w="752" w:type="dxa"/>
            <w:vAlign w:val="center"/>
          </w:tcPr>
          <w:p w:rsidR="009D1CD9" w:rsidRPr="005F5975" w:rsidRDefault="009D1CD9" w:rsidP="00770A55">
            <w:pPr>
              <w:jc w:val="center"/>
              <w:rPr>
                <w:bCs/>
              </w:rPr>
            </w:pPr>
            <w:r w:rsidRPr="005F5975">
              <w:rPr>
                <w:bCs/>
              </w:rPr>
              <w:t>(4)</w:t>
            </w:r>
          </w:p>
        </w:tc>
        <w:tc>
          <w:tcPr>
            <w:tcW w:w="1110" w:type="dxa"/>
            <w:vAlign w:val="center"/>
          </w:tcPr>
          <w:p w:rsidR="009D1CD9" w:rsidRPr="005F5975" w:rsidRDefault="009D1CD9" w:rsidP="00770A55">
            <w:pPr>
              <w:jc w:val="center"/>
              <w:rPr>
                <w:bCs/>
              </w:rPr>
            </w:pPr>
            <w:r w:rsidRPr="005F5975">
              <w:rPr>
                <w:bCs/>
              </w:rPr>
              <w:t>(5)</w:t>
            </w:r>
          </w:p>
        </w:tc>
        <w:tc>
          <w:tcPr>
            <w:tcW w:w="763" w:type="dxa"/>
            <w:vAlign w:val="center"/>
          </w:tcPr>
          <w:p w:rsidR="009D1CD9" w:rsidRPr="005F5975" w:rsidRDefault="009D1CD9" w:rsidP="00770A55">
            <w:pPr>
              <w:jc w:val="center"/>
              <w:rPr>
                <w:bCs/>
              </w:rPr>
            </w:pPr>
            <w:r w:rsidRPr="005F5975">
              <w:rPr>
                <w:bCs/>
              </w:rPr>
              <w:t>(6)</w:t>
            </w:r>
          </w:p>
        </w:tc>
        <w:tc>
          <w:tcPr>
            <w:tcW w:w="2149" w:type="dxa"/>
            <w:vAlign w:val="center"/>
          </w:tcPr>
          <w:p w:rsidR="009D1CD9" w:rsidRPr="005F5975" w:rsidRDefault="009D1CD9" w:rsidP="00770A55">
            <w:pPr>
              <w:jc w:val="center"/>
              <w:rPr>
                <w:bCs/>
              </w:rPr>
            </w:pPr>
            <w:r w:rsidRPr="005F5975">
              <w:rPr>
                <w:bCs/>
              </w:rPr>
              <w:t>(7)</w:t>
            </w:r>
          </w:p>
        </w:tc>
      </w:tr>
      <w:tr w:rsidR="00694033" w:rsidRPr="005F5975" w:rsidTr="00770A55">
        <w:tc>
          <w:tcPr>
            <w:tcW w:w="3079" w:type="dxa"/>
            <w:vAlign w:val="center"/>
          </w:tcPr>
          <w:p w:rsidR="00694033" w:rsidRPr="009E0BFA" w:rsidRDefault="00694033" w:rsidP="00770A55">
            <w:pPr>
              <w:jc w:val="both"/>
              <w:rPr>
                <w:rFonts w:eastAsia="MS Mincho" w:cs="Times New Roman"/>
                <w:b/>
                <w:bCs/>
                <w:sz w:val="26"/>
                <w:szCs w:val="26"/>
              </w:rPr>
            </w:pPr>
            <w:r w:rsidRPr="00894474">
              <w:rPr>
                <w:rFonts w:cs="Times New Roman"/>
                <w:b/>
                <w:bCs/>
                <w:color w:val="000000"/>
                <w:sz w:val="26"/>
                <w:szCs w:val="26"/>
              </w:rPr>
              <w:t>Chương 1. Khái quát về Ứng dụng sinh thái trong xử lý môi trường</w:t>
            </w:r>
          </w:p>
        </w:tc>
        <w:tc>
          <w:tcPr>
            <w:tcW w:w="751" w:type="dxa"/>
            <w:vAlign w:val="center"/>
          </w:tcPr>
          <w:p w:rsidR="00694033" w:rsidRPr="005F5975" w:rsidRDefault="00694033" w:rsidP="00770A55">
            <w:pPr>
              <w:jc w:val="center"/>
              <w:rPr>
                <w:b/>
                <w:bCs/>
              </w:rPr>
            </w:pPr>
            <w:r>
              <w:rPr>
                <w:b/>
                <w:bCs/>
              </w:rPr>
              <w:t>4</w:t>
            </w:r>
          </w:p>
        </w:tc>
        <w:tc>
          <w:tcPr>
            <w:tcW w:w="752" w:type="dxa"/>
            <w:vAlign w:val="center"/>
          </w:tcPr>
          <w:p w:rsidR="00694033" w:rsidRPr="005F5975" w:rsidRDefault="00694033" w:rsidP="00770A55">
            <w:pPr>
              <w:jc w:val="center"/>
              <w:rPr>
                <w:b/>
                <w:bCs/>
              </w:rPr>
            </w:pPr>
          </w:p>
        </w:tc>
        <w:tc>
          <w:tcPr>
            <w:tcW w:w="752" w:type="dxa"/>
            <w:vAlign w:val="center"/>
          </w:tcPr>
          <w:p w:rsidR="00694033" w:rsidRPr="005F5975" w:rsidRDefault="00694033" w:rsidP="00770A55">
            <w:pPr>
              <w:jc w:val="center"/>
              <w:rPr>
                <w:b/>
                <w:bCs/>
              </w:rPr>
            </w:pPr>
          </w:p>
        </w:tc>
        <w:tc>
          <w:tcPr>
            <w:tcW w:w="1110" w:type="dxa"/>
            <w:vAlign w:val="center"/>
          </w:tcPr>
          <w:p w:rsidR="00694033" w:rsidRPr="005F5975" w:rsidRDefault="00694033" w:rsidP="00770A55">
            <w:pPr>
              <w:jc w:val="center"/>
              <w:rPr>
                <w:b/>
                <w:bCs/>
              </w:rPr>
            </w:pPr>
            <w:r>
              <w:rPr>
                <w:b/>
                <w:bCs/>
              </w:rPr>
              <w:t>4</w:t>
            </w:r>
          </w:p>
        </w:tc>
        <w:tc>
          <w:tcPr>
            <w:tcW w:w="763" w:type="dxa"/>
            <w:vAlign w:val="center"/>
          </w:tcPr>
          <w:p w:rsidR="00694033" w:rsidRPr="005F5975" w:rsidRDefault="00694033" w:rsidP="00770A55">
            <w:pPr>
              <w:jc w:val="center"/>
              <w:rPr>
                <w:b/>
                <w:bCs/>
              </w:rPr>
            </w:pPr>
            <w:r>
              <w:rPr>
                <w:b/>
                <w:bCs/>
              </w:rPr>
              <w:t>8</w:t>
            </w:r>
          </w:p>
        </w:tc>
        <w:tc>
          <w:tcPr>
            <w:tcW w:w="2149" w:type="dxa"/>
            <w:vMerge w:val="restart"/>
            <w:vAlign w:val="center"/>
          </w:tcPr>
          <w:p w:rsidR="00694033" w:rsidRPr="00694033" w:rsidRDefault="00694033" w:rsidP="00770A55">
            <w:pPr>
              <w:jc w:val="center"/>
              <w:rPr>
                <w:bCs/>
                <w:sz w:val="26"/>
                <w:szCs w:val="26"/>
              </w:rPr>
            </w:pPr>
            <w:r w:rsidRPr="00694033">
              <w:rPr>
                <w:bCs/>
                <w:sz w:val="26"/>
                <w:szCs w:val="26"/>
              </w:rPr>
              <w:t>Đọc tài liệu 1</w:t>
            </w:r>
          </w:p>
        </w:tc>
      </w:tr>
      <w:tr w:rsidR="00694033" w:rsidRPr="005F5975" w:rsidTr="00770A55">
        <w:tc>
          <w:tcPr>
            <w:tcW w:w="3079" w:type="dxa"/>
            <w:vAlign w:val="center"/>
          </w:tcPr>
          <w:p w:rsidR="00694033" w:rsidRPr="009E0BFA" w:rsidRDefault="00694033" w:rsidP="00770A55">
            <w:pPr>
              <w:jc w:val="both"/>
              <w:rPr>
                <w:rFonts w:cs="Times New Roman"/>
                <w:sz w:val="26"/>
                <w:szCs w:val="26"/>
              </w:rPr>
            </w:pPr>
            <w:r w:rsidRPr="00894474">
              <w:rPr>
                <w:rFonts w:cs="Times New Roman"/>
                <w:sz w:val="26"/>
                <w:szCs w:val="26"/>
              </w:rPr>
              <w:t>1.1 Giới thiệu</w:t>
            </w:r>
          </w:p>
        </w:tc>
        <w:tc>
          <w:tcPr>
            <w:tcW w:w="751" w:type="dxa"/>
            <w:vAlign w:val="center"/>
          </w:tcPr>
          <w:p w:rsidR="00694033" w:rsidRPr="005F5975" w:rsidRDefault="00694033" w:rsidP="00770A55">
            <w:pPr>
              <w:jc w:val="center"/>
              <w:rPr>
                <w:bCs/>
              </w:rPr>
            </w:pPr>
            <w:r>
              <w:rPr>
                <w:bCs/>
              </w:rPr>
              <w:t>1</w:t>
            </w:r>
          </w:p>
        </w:tc>
        <w:tc>
          <w:tcPr>
            <w:tcW w:w="752" w:type="dxa"/>
            <w:vAlign w:val="center"/>
          </w:tcPr>
          <w:p w:rsidR="00694033" w:rsidRPr="005F5975" w:rsidRDefault="00694033" w:rsidP="00770A55">
            <w:pPr>
              <w:jc w:val="center"/>
              <w:rPr>
                <w:bCs/>
              </w:rPr>
            </w:pPr>
          </w:p>
        </w:tc>
        <w:tc>
          <w:tcPr>
            <w:tcW w:w="752" w:type="dxa"/>
            <w:vAlign w:val="center"/>
          </w:tcPr>
          <w:p w:rsidR="00694033" w:rsidRPr="005F5975" w:rsidRDefault="00694033" w:rsidP="00770A55">
            <w:pPr>
              <w:jc w:val="center"/>
              <w:rPr>
                <w:bCs/>
              </w:rPr>
            </w:pPr>
          </w:p>
        </w:tc>
        <w:tc>
          <w:tcPr>
            <w:tcW w:w="1110" w:type="dxa"/>
            <w:vAlign w:val="center"/>
          </w:tcPr>
          <w:p w:rsidR="00694033" w:rsidRPr="005F5975" w:rsidRDefault="00694033" w:rsidP="00770A55">
            <w:pPr>
              <w:jc w:val="center"/>
              <w:rPr>
                <w:bCs/>
              </w:rPr>
            </w:pPr>
            <w:r>
              <w:rPr>
                <w:bCs/>
              </w:rPr>
              <w:t>1</w:t>
            </w:r>
          </w:p>
        </w:tc>
        <w:tc>
          <w:tcPr>
            <w:tcW w:w="763" w:type="dxa"/>
            <w:vAlign w:val="center"/>
          </w:tcPr>
          <w:p w:rsidR="00694033" w:rsidRPr="005F5975" w:rsidRDefault="00694033" w:rsidP="00770A55">
            <w:pPr>
              <w:jc w:val="center"/>
              <w:rPr>
                <w:bCs/>
              </w:rPr>
            </w:pPr>
            <w:r>
              <w:rPr>
                <w:bCs/>
              </w:rPr>
              <w:t>2</w:t>
            </w:r>
          </w:p>
        </w:tc>
        <w:tc>
          <w:tcPr>
            <w:tcW w:w="2149" w:type="dxa"/>
            <w:vMerge/>
            <w:vAlign w:val="center"/>
          </w:tcPr>
          <w:p w:rsidR="00694033" w:rsidRPr="005F5975" w:rsidRDefault="00694033" w:rsidP="00770A55">
            <w:pPr>
              <w:jc w:val="center"/>
              <w:rPr>
                <w:bCs/>
              </w:rPr>
            </w:pPr>
          </w:p>
        </w:tc>
      </w:tr>
      <w:tr w:rsidR="00694033" w:rsidRPr="005F5975" w:rsidTr="00770A55">
        <w:tc>
          <w:tcPr>
            <w:tcW w:w="3079" w:type="dxa"/>
            <w:vAlign w:val="center"/>
          </w:tcPr>
          <w:p w:rsidR="00694033" w:rsidRPr="009E0BFA" w:rsidRDefault="00694033" w:rsidP="00770A55">
            <w:pPr>
              <w:jc w:val="both"/>
              <w:rPr>
                <w:rFonts w:cs="Times New Roman"/>
                <w:sz w:val="26"/>
                <w:szCs w:val="26"/>
              </w:rPr>
            </w:pPr>
            <w:r w:rsidRPr="00894474">
              <w:rPr>
                <w:rFonts w:cs="Times New Roman"/>
                <w:sz w:val="26"/>
                <w:szCs w:val="26"/>
              </w:rPr>
              <w:t>1.2 Ứng dụng của sinh thái trong xử lý môi trường</w:t>
            </w:r>
          </w:p>
        </w:tc>
        <w:tc>
          <w:tcPr>
            <w:tcW w:w="751" w:type="dxa"/>
            <w:vAlign w:val="center"/>
          </w:tcPr>
          <w:p w:rsidR="00694033" w:rsidRPr="005F5975" w:rsidRDefault="00694033" w:rsidP="00770A55">
            <w:pPr>
              <w:jc w:val="center"/>
              <w:rPr>
                <w:bCs/>
              </w:rPr>
            </w:pPr>
            <w:r>
              <w:rPr>
                <w:bCs/>
              </w:rPr>
              <w:t>1</w:t>
            </w:r>
          </w:p>
        </w:tc>
        <w:tc>
          <w:tcPr>
            <w:tcW w:w="752" w:type="dxa"/>
            <w:vAlign w:val="center"/>
          </w:tcPr>
          <w:p w:rsidR="00694033" w:rsidRPr="005F5975" w:rsidRDefault="00694033" w:rsidP="00770A55">
            <w:pPr>
              <w:jc w:val="center"/>
              <w:rPr>
                <w:bCs/>
              </w:rPr>
            </w:pPr>
          </w:p>
        </w:tc>
        <w:tc>
          <w:tcPr>
            <w:tcW w:w="752" w:type="dxa"/>
            <w:vAlign w:val="center"/>
          </w:tcPr>
          <w:p w:rsidR="00694033" w:rsidRPr="005F5975" w:rsidRDefault="00694033" w:rsidP="00770A55">
            <w:pPr>
              <w:jc w:val="center"/>
              <w:rPr>
                <w:bCs/>
              </w:rPr>
            </w:pPr>
          </w:p>
        </w:tc>
        <w:tc>
          <w:tcPr>
            <w:tcW w:w="1110" w:type="dxa"/>
            <w:vAlign w:val="center"/>
          </w:tcPr>
          <w:p w:rsidR="00694033" w:rsidRPr="005F5975" w:rsidRDefault="00694033" w:rsidP="00770A55">
            <w:pPr>
              <w:jc w:val="center"/>
              <w:rPr>
                <w:bCs/>
              </w:rPr>
            </w:pPr>
            <w:r>
              <w:rPr>
                <w:bCs/>
              </w:rPr>
              <w:t>1</w:t>
            </w:r>
          </w:p>
        </w:tc>
        <w:tc>
          <w:tcPr>
            <w:tcW w:w="763" w:type="dxa"/>
            <w:vAlign w:val="center"/>
          </w:tcPr>
          <w:p w:rsidR="00694033" w:rsidRPr="005F5975" w:rsidRDefault="00694033" w:rsidP="00770A55">
            <w:pPr>
              <w:jc w:val="center"/>
              <w:rPr>
                <w:bCs/>
              </w:rPr>
            </w:pPr>
            <w:r>
              <w:rPr>
                <w:bCs/>
              </w:rPr>
              <w:t>2</w:t>
            </w:r>
          </w:p>
        </w:tc>
        <w:tc>
          <w:tcPr>
            <w:tcW w:w="2149" w:type="dxa"/>
            <w:vMerge/>
            <w:vAlign w:val="center"/>
          </w:tcPr>
          <w:p w:rsidR="00694033" w:rsidRPr="005F5975" w:rsidRDefault="00694033" w:rsidP="00770A55">
            <w:pPr>
              <w:jc w:val="center"/>
              <w:rPr>
                <w:b/>
                <w:bCs/>
              </w:rPr>
            </w:pPr>
          </w:p>
        </w:tc>
      </w:tr>
      <w:tr w:rsidR="00694033" w:rsidRPr="005F5975" w:rsidTr="00770A55">
        <w:tc>
          <w:tcPr>
            <w:tcW w:w="3079" w:type="dxa"/>
            <w:vAlign w:val="center"/>
          </w:tcPr>
          <w:p w:rsidR="00694033" w:rsidRPr="009E0BFA" w:rsidRDefault="00694033" w:rsidP="00770A55">
            <w:pPr>
              <w:jc w:val="both"/>
              <w:rPr>
                <w:rFonts w:eastAsia="MS Mincho" w:cs="Times New Roman"/>
                <w:bCs/>
                <w:sz w:val="26"/>
                <w:szCs w:val="26"/>
              </w:rPr>
            </w:pPr>
            <w:r w:rsidRPr="009E0BFA">
              <w:rPr>
                <w:rFonts w:eastAsia="MS Mincho" w:cs="Times New Roman"/>
                <w:bCs/>
                <w:sz w:val="26"/>
                <w:szCs w:val="26"/>
              </w:rPr>
              <w:t xml:space="preserve">1.3 Các </w:t>
            </w:r>
            <w:r w:rsidRPr="00894474">
              <w:rPr>
                <w:rFonts w:cs="Times New Roman"/>
                <w:bCs/>
                <w:color w:val="000000"/>
                <w:sz w:val="26"/>
                <w:szCs w:val="26"/>
              </w:rPr>
              <w:t>phương pháp nghiên cứu ứng dụng hiện nay</w:t>
            </w:r>
          </w:p>
        </w:tc>
        <w:tc>
          <w:tcPr>
            <w:tcW w:w="751" w:type="dxa"/>
            <w:vAlign w:val="center"/>
          </w:tcPr>
          <w:p w:rsidR="00694033" w:rsidRPr="005F5975" w:rsidRDefault="00694033" w:rsidP="00770A55">
            <w:pPr>
              <w:jc w:val="center"/>
              <w:rPr>
                <w:bCs/>
              </w:rPr>
            </w:pPr>
            <w:r>
              <w:rPr>
                <w:bCs/>
              </w:rPr>
              <w:t>2</w:t>
            </w:r>
          </w:p>
        </w:tc>
        <w:tc>
          <w:tcPr>
            <w:tcW w:w="752" w:type="dxa"/>
            <w:vAlign w:val="center"/>
          </w:tcPr>
          <w:p w:rsidR="00694033" w:rsidRPr="005F5975" w:rsidRDefault="00694033" w:rsidP="00770A55">
            <w:pPr>
              <w:jc w:val="center"/>
              <w:rPr>
                <w:bCs/>
              </w:rPr>
            </w:pPr>
          </w:p>
        </w:tc>
        <w:tc>
          <w:tcPr>
            <w:tcW w:w="752" w:type="dxa"/>
            <w:vAlign w:val="center"/>
          </w:tcPr>
          <w:p w:rsidR="00694033" w:rsidRPr="005F5975" w:rsidRDefault="00694033" w:rsidP="00770A55">
            <w:pPr>
              <w:jc w:val="center"/>
              <w:rPr>
                <w:bCs/>
              </w:rPr>
            </w:pPr>
          </w:p>
        </w:tc>
        <w:tc>
          <w:tcPr>
            <w:tcW w:w="1110" w:type="dxa"/>
            <w:vAlign w:val="center"/>
          </w:tcPr>
          <w:p w:rsidR="00694033" w:rsidRPr="005F5975" w:rsidRDefault="00694033" w:rsidP="00770A55">
            <w:pPr>
              <w:jc w:val="center"/>
              <w:rPr>
                <w:bCs/>
              </w:rPr>
            </w:pPr>
            <w:r>
              <w:rPr>
                <w:bCs/>
              </w:rPr>
              <w:t>2</w:t>
            </w:r>
          </w:p>
        </w:tc>
        <w:tc>
          <w:tcPr>
            <w:tcW w:w="763" w:type="dxa"/>
            <w:vAlign w:val="center"/>
          </w:tcPr>
          <w:p w:rsidR="00694033" w:rsidRPr="005F5975" w:rsidRDefault="00694033" w:rsidP="00770A55">
            <w:pPr>
              <w:jc w:val="center"/>
              <w:rPr>
                <w:bCs/>
              </w:rPr>
            </w:pPr>
            <w:r>
              <w:rPr>
                <w:bCs/>
              </w:rPr>
              <w:t>4</w:t>
            </w:r>
          </w:p>
        </w:tc>
        <w:tc>
          <w:tcPr>
            <w:tcW w:w="2149" w:type="dxa"/>
            <w:vMerge/>
            <w:vAlign w:val="center"/>
          </w:tcPr>
          <w:p w:rsidR="00694033" w:rsidRPr="005F5975" w:rsidRDefault="00694033" w:rsidP="00770A55">
            <w:pPr>
              <w:jc w:val="center"/>
              <w:rPr>
                <w:b/>
                <w:bCs/>
              </w:rPr>
            </w:pPr>
          </w:p>
        </w:tc>
      </w:tr>
      <w:tr w:rsidR="00694033" w:rsidRPr="005F5975" w:rsidTr="00770A55">
        <w:tc>
          <w:tcPr>
            <w:tcW w:w="3079" w:type="dxa"/>
            <w:vAlign w:val="center"/>
          </w:tcPr>
          <w:p w:rsidR="00694033" w:rsidRPr="009E0BFA" w:rsidRDefault="00694033" w:rsidP="00770A55">
            <w:pPr>
              <w:jc w:val="both"/>
              <w:rPr>
                <w:rFonts w:eastAsia="MS Mincho" w:cs="Times New Roman"/>
                <w:b/>
                <w:bCs/>
                <w:sz w:val="26"/>
                <w:szCs w:val="26"/>
              </w:rPr>
            </w:pPr>
            <w:r w:rsidRPr="00894474">
              <w:rPr>
                <w:rFonts w:cs="Times New Roman"/>
                <w:b/>
                <w:bCs/>
                <w:color w:val="000000"/>
                <w:sz w:val="26"/>
                <w:szCs w:val="26"/>
              </w:rPr>
              <w:t>Chương 2. Ứng dụng của sinh thái trong xử lý nước thải sinh hoạt</w:t>
            </w:r>
          </w:p>
        </w:tc>
        <w:tc>
          <w:tcPr>
            <w:tcW w:w="751" w:type="dxa"/>
            <w:vAlign w:val="center"/>
          </w:tcPr>
          <w:p w:rsidR="00694033" w:rsidRPr="005F5975" w:rsidRDefault="00694033" w:rsidP="00770A55">
            <w:pPr>
              <w:jc w:val="center"/>
              <w:rPr>
                <w:b/>
                <w:bCs/>
              </w:rPr>
            </w:pPr>
            <w:r>
              <w:rPr>
                <w:b/>
                <w:bCs/>
              </w:rPr>
              <w:t>5</w:t>
            </w:r>
          </w:p>
        </w:tc>
        <w:tc>
          <w:tcPr>
            <w:tcW w:w="752" w:type="dxa"/>
            <w:vAlign w:val="center"/>
          </w:tcPr>
          <w:p w:rsidR="00694033" w:rsidRPr="005F5975" w:rsidRDefault="00694033" w:rsidP="00770A55">
            <w:pPr>
              <w:jc w:val="center"/>
              <w:rPr>
                <w:b/>
                <w:bCs/>
              </w:rPr>
            </w:pPr>
          </w:p>
        </w:tc>
        <w:tc>
          <w:tcPr>
            <w:tcW w:w="752" w:type="dxa"/>
            <w:vAlign w:val="center"/>
          </w:tcPr>
          <w:p w:rsidR="00694033" w:rsidRPr="005F5975" w:rsidRDefault="00694033" w:rsidP="00770A55">
            <w:pPr>
              <w:jc w:val="center"/>
              <w:rPr>
                <w:b/>
                <w:bCs/>
              </w:rPr>
            </w:pPr>
            <w:r>
              <w:rPr>
                <w:b/>
                <w:bCs/>
              </w:rPr>
              <w:t>2</w:t>
            </w:r>
          </w:p>
        </w:tc>
        <w:tc>
          <w:tcPr>
            <w:tcW w:w="1110" w:type="dxa"/>
            <w:vAlign w:val="center"/>
          </w:tcPr>
          <w:p w:rsidR="00694033" w:rsidRPr="005F5975" w:rsidRDefault="00694033" w:rsidP="00770A55">
            <w:pPr>
              <w:jc w:val="center"/>
              <w:rPr>
                <w:b/>
                <w:bCs/>
              </w:rPr>
            </w:pPr>
            <w:r>
              <w:rPr>
                <w:b/>
                <w:bCs/>
              </w:rPr>
              <w:t>7</w:t>
            </w:r>
          </w:p>
        </w:tc>
        <w:tc>
          <w:tcPr>
            <w:tcW w:w="763" w:type="dxa"/>
            <w:vAlign w:val="center"/>
          </w:tcPr>
          <w:p w:rsidR="00694033" w:rsidRPr="005F5975" w:rsidRDefault="00694033" w:rsidP="00770A55">
            <w:pPr>
              <w:jc w:val="center"/>
              <w:rPr>
                <w:b/>
                <w:bCs/>
              </w:rPr>
            </w:pPr>
            <w:r>
              <w:rPr>
                <w:b/>
                <w:bCs/>
              </w:rPr>
              <w:t>14</w:t>
            </w:r>
          </w:p>
        </w:tc>
        <w:tc>
          <w:tcPr>
            <w:tcW w:w="2149" w:type="dxa"/>
            <w:vMerge w:val="restart"/>
            <w:vAlign w:val="center"/>
          </w:tcPr>
          <w:p w:rsidR="00694033" w:rsidRPr="00694033" w:rsidRDefault="00694033" w:rsidP="00770A55">
            <w:pPr>
              <w:jc w:val="center"/>
              <w:rPr>
                <w:bCs/>
                <w:sz w:val="26"/>
                <w:szCs w:val="26"/>
              </w:rPr>
            </w:pPr>
            <w:r w:rsidRPr="00694033">
              <w:rPr>
                <w:bCs/>
                <w:sz w:val="26"/>
                <w:szCs w:val="26"/>
              </w:rPr>
              <w:t xml:space="preserve">Đọc tài liệu 1, 2 </w:t>
            </w:r>
          </w:p>
        </w:tc>
      </w:tr>
      <w:tr w:rsidR="00694033" w:rsidRPr="005F5975" w:rsidTr="00770A55">
        <w:tc>
          <w:tcPr>
            <w:tcW w:w="3079" w:type="dxa"/>
            <w:vAlign w:val="center"/>
          </w:tcPr>
          <w:p w:rsidR="00694033" w:rsidRPr="009E0BFA" w:rsidRDefault="00694033" w:rsidP="00770A55">
            <w:pPr>
              <w:jc w:val="both"/>
              <w:rPr>
                <w:rFonts w:eastAsia="MS Mincho" w:cs="Times New Roman"/>
                <w:bCs/>
                <w:sz w:val="26"/>
                <w:szCs w:val="26"/>
              </w:rPr>
            </w:pPr>
            <w:r w:rsidRPr="009E0BFA">
              <w:rPr>
                <w:rFonts w:eastAsia="MS Mincho" w:cs="Times New Roman"/>
                <w:bCs/>
                <w:sz w:val="26"/>
                <w:szCs w:val="26"/>
              </w:rPr>
              <w:t>2.1</w:t>
            </w:r>
            <w:r w:rsidRPr="00894474">
              <w:rPr>
                <w:rFonts w:cs="Times New Roman"/>
                <w:color w:val="000000"/>
                <w:sz w:val="26"/>
                <w:szCs w:val="26"/>
              </w:rPr>
              <w:t xml:space="preserve"> Giới thiệu</w:t>
            </w:r>
            <w:r w:rsidRPr="009E0BFA">
              <w:rPr>
                <w:rFonts w:eastAsia="MS Mincho" w:cs="Times New Roman"/>
                <w:bCs/>
                <w:sz w:val="26"/>
                <w:szCs w:val="26"/>
              </w:rPr>
              <w:tab/>
            </w:r>
          </w:p>
        </w:tc>
        <w:tc>
          <w:tcPr>
            <w:tcW w:w="751" w:type="dxa"/>
            <w:vAlign w:val="center"/>
          </w:tcPr>
          <w:p w:rsidR="00694033" w:rsidRPr="00EF0874" w:rsidRDefault="00694033" w:rsidP="00770A55">
            <w:pPr>
              <w:jc w:val="center"/>
              <w:rPr>
                <w:bCs/>
              </w:rPr>
            </w:pPr>
            <w:r>
              <w:rPr>
                <w:bCs/>
              </w:rPr>
              <w:t>0,5</w:t>
            </w:r>
          </w:p>
        </w:tc>
        <w:tc>
          <w:tcPr>
            <w:tcW w:w="752" w:type="dxa"/>
            <w:vAlign w:val="center"/>
          </w:tcPr>
          <w:p w:rsidR="00694033" w:rsidRPr="00EF0874" w:rsidRDefault="00694033" w:rsidP="00770A55">
            <w:pPr>
              <w:jc w:val="center"/>
              <w:rPr>
                <w:bCs/>
              </w:rPr>
            </w:pPr>
          </w:p>
        </w:tc>
        <w:tc>
          <w:tcPr>
            <w:tcW w:w="752" w:type="dxa"/>
            <w:vAlign w:val="center"/>
          </w:tcPr>
          <w:p w:rsidR="00694033" w:rsidRPr="00EF0874" w:rsidRDefault="00694033" w:rsidP="00770A55">
            <w:pPr>
              <w:jc w:val="center"/>
              <w:rPr>
                <w:bCs/>
              </w:rPr>
            </w:pPr>
          </w:p>
        </w:tc>
        <w:tc>
          <w:tcPr>
            <w:tcW w:w="1110" w:type="dxa"/>
            <w:vAlign w:val="center"/>
          </w:tcPr>
          <w:p w:rsidR="00694033" w:rsidRPr="00EF0874" w:rsidRDefault="00694033" w:rsidP="00770A55">
            <w:pPr>
              <w:jc w:val="center"/>
              <w:rPr>
                <w:bCs/>
              </w:rPr>
            </w:pPr>
            <w:r>
              <w:rPr>
                <w:bCs/>
              </w:rPr>
              <w:t>0,5</w:t>
            </w:r>
          </w:p>
        </w:tc>
        <w:tc>
          <w:tcPr>
            <w:tcW w:w="763" w:type="dxa"/>
            <w:vAlign w:val="center"/>
          </w:tcPr>
          <w:p w:rsidR="00694033" w:rsidRPr="00EF0874" w:rsidRDefault="00694033" w:rsidP="00770A55">
            <w:pPr>
              <w:jc w:val="center"/>
              <w:rPr>
                <w:bCs/>
              </w:rPr>
            </w:pPr>
            <w:r>
              <w:rPr>
                <w:bCs/>
              </w:rPr>
              <w:t>1</w:t>
            </w:r>
          </w:p>
        </w:tc>
        <w:tc>
          <w:tcPr>
            <w:tcW w:w="2149" w:type="dxa"/>
            <w:vMerge/>
            <w:vAlign w:val="center"/>
          </w:tcPr>
          <w:p w:rsidR="00694033" w:rsidRPr="005F5975" w:rsidRDefault="00694033" w:rsidP="00770A55">
            <w:pPr>
              <w:jc w:val="center"/>
              <w:rPr>
                <w:b/>
                <w:bCs/>
              </w:rPr>
            </w:pPr>
          </w:p>
        </w:tc>
      </w:tr>
      <w:tr w:rsidR="00694033" w:rsidRPr="005F5975" w:rsidTr="00770A55">
        <w:tc>
          <w:tcPr>
            <w:tcW w:w="3079" w:type="dxa"/>
            <w:vAlign w:val="center"/>
          </w:tcPr>
          <w:p w:rsidR="00694033" w:rsidRPr="009E0BFA" w:rsidRDefault="00694033" w:rsidP="00770A55">
            <w:pPr>
              <w:jc w:val="both"/>
              <w:rPr>
                <w:rFonts w:eastAsia="MS Mincho" w:cs="Times New Roman"/>
                <w:bCs/>
                <w:sz w:val="26"/>
                <w:szCs w:val="26"/>
              </w:rPr>
            </w:pPr>
            <w:r w:rsidRPr="009E0BFA">
              <w:rPr>
                <w:rFonts w:eastAsia="MS Mincho" w:cs="Times New Roman"/>
                <w:bCs/>
                <w:sz w:val="26"/>
                <w:szCs w:val="26"/>
              </w:rPr>
              <w:t>2.2.</w:t>
            </w:r>
            <w:r w:rsidRPr="00894474">
              <w:rPr>
                <w:rFonts w:cs="Times New Roman"/>
                <w:color w:val="000000"/>
                <w:sz w:val="26"/>
                <w:szCs w:val="26"/>
              </w:rPr>
              <w:t xml:space="preserve"> Chức năng của các hệ thống xử lý nước thải</w:t>
            </w:r>
            <w:r w:rsidRPr="009E0BFA">
              <w:rPr>
                <w:rFonts w:eastAsia="MS Mincho" w:cs="Times New Roman"/>
                <w:bCs/>
                <w:sz w:val="26"/>
                <w:szCs w:val="26"/>
              </w:rPr>
              <w:tab/>
            </w:r>
          </w:p>
        </w:tc>
        <w:tc>
          <w:tcPr>
            <w:tcW w:w="751" w:type="dxa"/>
            <w:vAlign w:val="center"/>
          </w:tcPr>
          <w:p w:rsidR="00694033" w:rsidRPr="00EF0874" w:rsidRDefault="00694033" w:rsidP="00770A55">
            <w:pPr>
              <w:jc w:val="center"/>
              <w:rPr>
                <w:bCs/>
              </w:rPr>
            </w:pPr>
            <w:r>
              <w:rPr>
                <w:bCs/>
              </w:rPr>
              <w:t>0,5</w:t>
            </w:r>
          </w:p>
        </w:tc>
        <w:tc>
          <w:tcPr>
            <w:tcW w:w="752" w:type="dxa"/>
            <w:vAlign w:val="center"/>
          </w:tcPr>
          <w:p w:rsidR="00694033" w:rsidRPr="00EF0874" w:rsidRDefault="00694033" w:rsidP="00770A55">
            <w:pPr>
              <w:jc w:val="center"/>
              <w:rPr>
                <w:bCs/>
              </w:rPr>
            </w:pPr>
          </w:p>
        </w:tc>
        <w:tc>
          <w:tcPr>
            <w:tcW w:w="752" w:type="dxa"/>
            <w:vAlign w:val="center"/>
          </w:tcPr>
          <w:p w:rsidR="00694033" w:rsidRPr="00EF0874" w:rsidRDefault="00694033" w:rsidP="00770A55">
            <w:pPr>
              <w:jc w:val="center"/>
              <w:rPr>
                <w:bCs/>
              </w:rPr>
            </w:pPr>
            <w:r>
              <w:rPr>
                <w:bCs/>
              </w:rPr>
              <w:t>0,5</w:t>
            </w:r>
          </w:p>
        </w:tc>
        <w:tc>
          <w:tcPr>
            <w:tcW w:w="1110" w:type="dxa"/>
            <w:vAlign w:val="center"/>
          </w:tcPr>
          <w:p w:rsidR="00694033" w:rsidRPr="00EF0874" w:rsidRDefault="00694033" w:rsidP="00770A55">
            <w:pPr>
              <w:jc w:val="center"/>
              <w:rPr>
                <w:bCs/>
              </w:rPr>
            </w:pPr>
            <w:r>
              <w:rPr>
                <w:bCs/>
              </w:rPr>
              <w:t>1</w:t>
            </w:r>
          </w:p>
        </w:tc>
        <w:tc>
          <w:tcPr>
            <w:tcW w:w="763" w:type="dxa"/>
            <w:vAlign w:val="center"/>
          </w:tcPr>
          <w:p w:rsidR="00694033" w:rsidRPr="00EF0874" w:rsidRDefault="00694033" w:rsidP="00770A55">
            <w:pPr>
              <w:jc w:val="center"/>
              <w:rPr>
                <w:bCs/>
              </w:rPr>
            </w:pPr>
            <w:r>
              <w:rPr>
                <w:bCs/>
              </w:rPr>
              <w:t>2</w:t>
            </w:r>
          </w:p>
        </w:tc>
        <w:tc>
          <w:tcPr>
            <w:tcW w:w="2149" w:type="dxa"/>
            <w:vMerge/>
            <w:vAlign w:val="center"/>
          </w:tcPr>
          <w:p w:rsidR="00694033" w:rsidRPr="005F5975" w:rsidRDefault="00694033" w:rsidP="00770A55">
            <w:pPr>
              <w:jc w:val="center"/>
              <w:rPr>
                <w:b/>
                <w:bCs/>
              </w:rPr>
            </w:pPr>
          </w:p>
        </w:tc>
      </w:tr>
      <w:tr w:rsidR="00694033" w:rsidRPr="005F5975" w:rsidTr="00770A55">
        <w:tc>
          <w:tcPr>
            <w:tcW w:w="3079" w:type="dxa"/>
            <w:vAlign w:val="center"/>
          </w:tcPr>
          <w:p w:rsidR="00694033" w:rsidRPr="009E0BFA" w:rsidRDefault="00694033" w:rsidP="00770A55">
            <w:pPr>
              <w:jc w:val="both"/>
              <w:rPr>
                <w:rFonts w:eastAsia="MS Mincho" w:cs="Times New Roman"/>
                <w:bCs/>
                <w:sz w:val="26"/>
                <w:szCs w:val="26"/>
              </w:rPr>
            </w:pPr>
            <w:r w:rsidRPr="009E0BFA">
              <w:rPr>
                <w:rFonts w:eastAsia="MS Mincho" w:cs="Times New Roman"/>
                <w:bCs/>
                <w:sz w:val="26"/>
                <w:szCs w:val="26"/>
              </w:rPr>
              <w:t xml:space="preserve">2.3. </w:t>
            </w:r>
            <w:r w:rsidRPr="00894474">
              <w:rPr>
                <w:rFonts w:cs="Times New Roman"/>
                <w:color w:val="000000"/>
                <w:sz w:val="26"/>
                <w:szCs w:val="26"/>
              </w:rPr>
              <w:t xml:space="preserve">Phương pháp xử lý </w:t>
            </w:r>
            <w:r w:rsidRPr="009E0BFA">
              <w:rPr>
                <w:rFonts w:eastAsia="MS Mincho" w:cs="Times New Roman"/>
                <w:bCs/>
                <w:sz w:val="26"/>
                <w:szCs w:val="26"/>
              </w:rPr>
              <w:tab/>
            </w:r>
          </w:p>
        </w:tc>
        <w:tc>
          <w:tcPr>
            <w:tcW w:w="751" w:type="dxa"/>
            <w:vAlign w:val="center"/>
          </w:tcPr>
          <w:p w:rsidR="00694033" w:rsidRDefault="00694033" w:rsidP="00770A55">
            <w:pPr>
              <w:jc w:val="center"/>
              <w:rPr>
                <w:bCs/>
              </w:rPr>
            </w:pPr>
            <w:r>
              <w:rPr>
                <w:bCs/>
              </w:rPr>
              <w:t>1</w:t>
            </w:r>
          </w:p>
        </w:tc>
        <w:tc>
          <w:tcPr>
            <w:tcW w:w="752" w:type="dxa"/>
            <w:vAlign w:val="center"/>
          </w:tcPr>
          <w:p w:rsidR="00694033" w:rsidRPr="00EF0874" w:rsidRDefault="00694033" w:rsidP="00770A55">
            <w:pPr>
              <w:jc w:val="center"/>
              <w:rPr>
                <w:bCs/>
              </w:rPr>
            </w:pPr>
          </w:p>
        </w:tc>
        <w:tc>
          <w:tcPr>
            <w:tcW w:w="752" w:type="dxa"/>
            <w:vAlign w:val="center"/>
          </w:tcPr>
          <w:p w:rsidR="00694033" w:rsidRPr="00EF0874" w:rsidRDefault="00694033" w:rsidP="00770A55">
            <w:pPr>
              <w:jc w:val="center"/>
              <w:rPr>
                <w:bCs/>
              </w:rPr>
            </w:pPr>
            <w:r>
              <w:rPr>
                <w:bCs/>
              </w:rPr>
              <w:t>0,5</w:t>
            </w:r>
          </w:p>
        </w:tc>
        <w:tc>
          <w:tcPr>
            <w:tcW w:w="1110" w:type="dxa"/>
            <w:vAlign w:val="center"/>
          </w:tcPr>
          <w:p w:rsidR="00694033" w:rsidRDefault="00694033" w:rsidP="00770A55">
            <w:pPr>
              <w:jc w:val="center"/>
              <w:rPr>
                <w:bCs/>
              </w:rPr>
            </w:pPr>
            <w:r>
              <w:rPr>
                <w:bCs/>
              </w:rPr>
              <w:t>1,5</w:t>
            </w:r>
          </w:p>
        </w:tc>
        <w:tc>
          <w:tcPr>
            <w:tcW w:w="763" w:type="dxa"/>
            <w:vAlign w:val="center"/>
          </w:tcPr>
          <w:p w:rsidR="00694033" w:rsidRDefault="00694033" w:rsidP="00770A55">
            <w:pPr>
              <w:jc w:val="center"/>
              <w:rPr>
                <w:bCs/>
              </w:rPr>
            </w:pPr>
            <w:r>
              <w:rPr>
                <w:bCs/>
              </w:rPr>
              <w:t>3</w:t>
            </w:r>
          </w:p>
        </w:tc>
        <w:tc>
          <w:tcPr>
            <w:tcW w:w="2149" w:type="dxa"/>
            <w:vMerge/>
            <w:vAlign w:val="center"/>
          </w:tcPr>
          <w:p w:rsidR="00694033" w:rsidRPr="005F5975" w:rsidRDefault="00694033" w:rsidP="00770A55">
            <w:pPr>
              <w:jc w:val="center"/>
              <w:rPr>
                <w:b/>
                <w:bCs/>
              </w:rPr>
            </w:pPr>
          </w:p>
        </w:tc>
      </w:tr>
      <w:tr w:rsidR="00694033" w:rsidRPr="005F5975" w:rsidTr="00770A55">
        <w:tc>
          <w:tcPr>
            <w:tcW w:w="3079" w:type="dxa"/>
            <w:vAlign w:val="center"/>
          </w:tcPr>
          <w:p w:rsidR="00694033" w:rsidRPr="009E0BFA" w:rsidRDefault="00694033" w:rsidP="00770A55">
            <w:pPr>
              <w:jc w:val="both"/>
              <w:rPr>
                <w:rFonts w:eastAsia="MS Mincho" w:cs="Times New Roman"/>
                <w:bCs/>
                <w:sz w:val="26"/>
                <w:szCs w:val="26"/>
              </w:rPr>
            </w:pPr>
            <w:r w:rsidRPr="009E0BFA">
              <w:rPr>
                <w:rFonts w:eastAsia="MS Mincho" w:cs="Times New Roman"/>
                <w:bCs/>
                <w:sz w:val="26"/>
                <w:szCs w:val="26"/>
              </w:rPr>
              <w:t xml:space="preserve">2.4. </w:t>
            </w:r>
            <w:r w:rsidRPr="00894474">
              <w:rPr>
                <w:rFonts w:cs="Times New Roman"/>
                <w:color w:val="000000"/>
                <w:sz w:val="26"/>
                <w:szCs w:val="26"/>
              </w:rPr>
              <w:t xml:space="preserve">Quá trình xử lý bùn thải trong nước bằng ứng </w:t>
            </w:r>
            <w:r w:rsidRPr="00894474">
              <w:rPr>
                <w:rFonts w:cs="Times New Roman"/>
                <w:color w:val="000000"/>
                <w:sz w:val="26"/>
                <w:szCs w:val="26"/>
              </w:rPr>
              <w:lastRenderedPageBreak/>
              <w:t>dụng sinh thái</w:t>
            </w:r>
          </w:p>
        </w:tc>
        <w:tc>
          <w:tcPr>
            <w:tcW w:w="751" w:type="dxa"/>
            <w:vAlign w:val="center"/>
          </w:tcPr>
          <w:p w:rsidR="00694033" w:rsidRDefault="00694033" w:rsidP="00770A55">
            <w:pPr>
              <w:jc w:val="center"/>
              <w:rPr>
                <w:bCs/>
              </w:rPr>
            </w:pPr>
            <w:r>
              <w:rPr>
                <w:bCs/>
              </w:rPr>
              <w:lastRenderedPageBreak/>
              <w:t>1</w:t>
            </w:r>
          </w:p>
        </w:tc>
        <w:tc>
          <w:tcPr>
            <w:tcW w:w="752" w:type="dxa"/>
            <w:vAlign w:val="center"/>
          </w:tcPr>
          <w:p w:rsidR="00694033" w:rsidRPr="00EF0874" w:rsidRDefault="00694033" w:rsidP="00770A55">
            <w:pPr>
              <w:jc w:val="center"/>
              <w:rPr>
                <w:bCs/>
              </w:rPr>
            </w:pPr>
          </w:p>
        </w:tc>
        <w:tc>
          <w:tcPr>
            <w:tcW w:w="752" w:type="dxa"/>
            <w:vAlign w:val="center"/>
          </w:tcPr>
          <w:p w:rsidR="00694033" w:rsidRPr="00EF0874" w:rsidRDefault="00694033" w:rsidP="00770A55">
            <w:pPr>
              <w:jc w:val="center"/>
              <w:rPr>
                <w:bCs/>
              </w:rPr>
            </w:pPr>
            <w:r>
              <w:rPr>
                <w:bCs/>
              </w:rPr>
              <w:t>0,5</w:t>
            </w:r>
          </w:p>
        </w:tc>
        <w:tc>
          <w:tcPr>
            <w:tcW w:w="1110" w:type="dxa"/>
            <w:vAlign w:val="center"/>
          </w:tcPr>
          <w:p w:rsidR="00694033" w:rsidRDefault="00694033" w:rsidP="00770A55">
            <w:pPr>
              <w:jc w:val="center"/>
              <w:rPr>
                <w:bCs/>
              </w:rPr>
            </w:pPr>
            <w:r>
              <w:rPr>
                <w:bCs/>
              </w:rPr>
              <w:t>1,5</w:t>
            </w:r>
          </w:p>
        </w:tc>
        <w:tc>
          <w:tcPr>
            <w:tcW w:w="763" w:type="dxa"/>
            <w:vAlign w:val="center"/>
          </w:tcPr>
          <w:p w:rsidR="00694033" w:rsidRDefault="00694033" w:rsidP="00770A55">
            <w:pPr>
              <w:jc w:val="center"/>
              <w:rPr>
                <w:bCs/>
              </w:rPr>
            </w:pPr>
            <w:r>
              <w:rPr>
                <w:bCs/>
              </w:rPr>
              <w:t>3</w:t>
            </w:r>
          </w:p>
        </w:tc>
        <w:tc>
          <w:tcPr>
            <w:tcW w:w="2149" w:type="dxa"/>
            <w:vMerge/>
            <w:vAlign w:val="center"/>
          </w:tcPr>
          <w:p w:rsidR="00694033" w:rsidRPr="005F5975" w:rsidRDefault="00694033" w:rsidP="00770A55">
            <w:pPr>
              <w:jc w:val="center"/>
              <w:rPr>
                <w:b/>
                <w:bCs/>
              </w:rPr>
            </w:pPr>
          </w:p>
        </w:tc>
      </w:tr>
      <w:tr w:rsidR="00694033" w:rsidRPr="005F5975" w:rsidTr="00770A55">
        <w:tc>
          <w:tcPr>
            <w:tcW w:w="3079" w:type="dxa"/>
            <w:vAlign w:val="center"/>
          </w:tcPr>
          <w:p w:rsidR="00694033" w:rsidRPr="00894474" w:rsidRDefault="00694033" w:rsidP="00770A55">
            <w:pPr>
              <w:jc w:val="both"/>
              <w:rPr>
                <w:rFonts w:cs="Times New Roman"/>
                <w:bCs/>
                <w:color w:val="000000"/>
                <w:sz w:val="26"/>
                <w:szCs w:val="26"/>
              </w:rPr>
            </w:pPr>
            <w:r w:rsidRPr="00894474">
              <w:rPr>
                <w:rFonts w:cs="Times New Roman"/>
                <w:bCs/>
                <w:color w:val="000000"/>
                <w:sz w:val="26"/>
                <w:szCs w:val="26"/>
              </w:rPr>
              <w:lastRenderedPageBreak/>
              <w:t>2.5. Quá trình ứng dụng sinh thái trong phân hủy kỵ khí</w:t>
            </w:r>
          </w:p>
        </w:tc>
        <w:tc>
          <w:tcPr>
            <w:tcW w:w="751" w:type="dxa"/>
            <w:vAlign w:val="center"/>
          </w:tcPr>
          <w:p w:rsidR="00694033" w:rsidRDefault="00694033" w:rsidP="00770A55">
            <w:pPr>
              <w:jc w:val="center"/>
              <w:rPr>
                <w:bCs/>
              </w:rPr>
            </w:pPr>
            <w:r>
              <w:rPr>
                <w:bCs/>
              </w:rPr>
              <w:t>1</w:t>
            </w:r>
          </w:p>
        </w:tc>
        <w:tc>
          <w:tcPr>
            <w:tcW w:w="752" w:type="dxa"/>
            <w:vAlign w:val="center"/>
          </w:tcPr>
          <w:p w:rsidR="00694033" w:rsidRDefault="00694033" w:rsidP="00770A55">
            <w:pPr>
              <w:jc w:val="center"/>
              <w:rPr>
                <w:bCs/>
              </w:rPr>
            </w:pPr>
          </w:p>
        </w:tc>
        <w:tc>
          <w:tcPr>
            <w:tcW w:w="752" w:type="dxa"/>
            <w:vAlign w:val="center"/>
          </w:tcPr>
          <w:p w:rsidR="00694033" w:rsidRPr="00EF0874" w:rsidRDefault="00694033" w:rsidP="00770A55">
            <w:pPr>
              <w:jc w:val="center"/>
              <w:rPr>
                <w:bCs/>
              </w:rPr>
            </w:pPr>
            <w:r>
              <w:rPr>
                <w:bCs/>
              </w:rPr>
              <w:t>0,5</w:t>
            </w:r>
          </w:p>
        </w:tc>
        <w:tc>
          <w:tcPr>
            <w:tcW w:w="1110" w:type="dxa"/>
            <w:vAlign w:val="center"/>
          </w:tcPr>
          <w:p w:rsidR="00694033" w:rsidRDefault="00694033" w:rsidP="00770A55">
            <w:pPr>
              <w:jc w:val="center"/>
              <w:rPr>
                <w:bCs/>
              </w:rPr>
            </w:pPr>
            <w:r>
              <w:rPr>
                <w:bCs/>
              </w:rPr>
              <w:t>1,5</w:t>
            </w:r>
          </w:p>
        </w:tc>
        <w:tc>
          <w:tcPr>
            <w:tcW w:w="763" w:type="dxa"/>
            <w:vAlign w:val="center"/>
          </w:tcPr>
          <w:p w:rsidR="00694033" w:rsidRDefault="00694033" w:rsidP="00770A55">
            <w:pPr>
              <w:jc w:val="center"/>
              <w:rPr>
                <w:bCs/>
              </w:rPr>
            </w:pPr>
            <w:r>
              <w:rPr>
                <w:bCs/>
              </w:rPr>
              <w:t>3</w:t>
            </w:r>
          </w:p>
        </w:tc>
        <w:tc>
          <w:tcPr>
            <w:tcW w:w="2149" w:type="dxa"/>
            <w:vMerge/>
            <w:vAlign w:val="center"/>
          </w:tcPr>
          <w:p w:rsidR="00694033" w:rsidRPr="005F5975" w:rsidRDefault="00694033" w:rsidP="00770A55">
            <w:pPr>
              <w:jc w:val="center"/>
              <w:rPr>
                <w:b/>
                <w:bCs/>
              </w:rPr>
            </w:pPr>
          </w:p>
        </w:tc>
      </w:tr>
      <w:tr w:rsidR="009D1CD9" w:rsidRPr="005F5975" w:rsidTr="00770A55">
        <w:tc>
          <w:tcPr>
            <w:tcW w:w="3079" w:type="dxa"/>
            <w:vAlign w:val="center"/>
          </w:tcPr>
          <w:p w:rsidR="009D1CD9" w:rsidRPr="009E0BFA" w:rsidRDefault="009D1CD9" w:rsidP="00770A55">
            <w:pPr>
              <w:jc w:val="both"/>
              <w:rPr>
                <w:rFonts w:eastAsia="MS Mincho" w:cs="Times New Roman"/>
                <w:b/>
                <w:bCs/>
                <w:sz w:val="26"/>
                <w:szCs w:val="26"/>
              </w:rPr>
            </w:pPr>
            <w:r w:rsidRPr="00894474">
              <w:rPr>
                <w:rFonts w:cs="Times New Roman"/>
                <w:b/>
                <w:bCs/>
                <w:color w:val="000000"/>
                <w:sz w:val="26"/>
                <w:szCs w:val="26"/>
              </w:rPr>
              <w:t>Chương 3. Ứng dụng sinh thái trong xử lý chất thải sinh hoạt, công nghiệp và nông nghiệp</w:t>
            </w:r>
          </w:p>
        </w:tc>
        <w:tc>
          <w:tcPr>
            <w:tcW w:w="751" w:type="dxa"/>
            <w:vAlign w:val="center"/>
          </w:tcPr>
          <w:p w:rsidR="009D1CD9" w:rsidRDefault="009D1CD9" w:rsidP="00770A55">
            <w:pPr>
              <w:jc w:val="center"/>
              <w:rPr>
                <w:bCs/>
              </w:rPr>
            </w:pPr>
            <w:r>
              <w:rPr>
                <w:bCs/>
              </w:rPr>
              <w:t>6</w:t>
            </w:r>
          </w:p>
        </w:tc>
        <w:tc>
          <w:tcPr>
            <w:tcW w:w="752" w:type="dxa"/>
            <w:vAlign w:val="center"/>
          </w:tcPr>
          <w:p w:rsidR="009D1CD9" w:rsidRDefault="009D1CD9" w:rsidP="00770A55">
            <w:pPr>
              <w:jc w:val="center"/>
              <w:rPr>
                <w:bCs/>
              </w:rPr>
            </w:pPr>
          </w:p>
        </w:tc>
        <w:tc>
          <w:tcPr>
            <w:tcW w:w="752" w:type="dxa"/>
            <w:vAlign w:val="center"/>
          </w:tcPr>
          <w:p w:rsidR="009D1CD9" w:rsidRPr="00EF0874" w:rsidRDefault="009D1CD9" w:rsidP="00770A55">
            <w:pPr>
              <w:jc w:val="center"/>
              <w:rPr>
                <w:bCs/>
              </w:rPr>
            </w:pPr>
            <w:r>
              <w:rPr>
                <w:bCs/>
              </w:rPr>
              <w:t>3</w:t>
            </w:r>
          </w:p>
        </w:tc>
        <w:tc>
          <w:tcPr>
            <w:tcW w:w="1110" w:type="dxa"/>
            <w:vAlign w:val="center"/>
          </w:tcPr>
          <w:p w:rsidR="009D1CD9" w:rsidRDefault="009D1CD9" w:rsidP="00770A55">
            <w:pPr>
              <w:jc w:val="center"/>
              <w:rPr>
                <w:bCs/>
              </w:rPr>
            </w:pPr>
            <w:r>
              <w:rPr>
                <w:bCs/>
              </w:rPr>
              <w:t>9</w:t>
            </w:r>
          </w:p>
        </w:tc>
        <w:tc>
          <w:tcPr>
            <w:tcW w:w="763" w:type="dxa"/>
            <w:vAlign w:val="center"/>
          </w:tcPr>
          <w:p w:rsidR="009D1CD9" w:rsidRDefault="009D1CD9" w:rsidP="009D1CD9">
            <w:pPr>
              <w:jc w:val="center"/>
              <w:rPr>
                <w:bCs/>
              </w:rPr>
            </w:pPr>
            <w:r>
              <w:rPr>
                <w:bCs/>
              </w:rPr>
              <w:t>18</w:t>
            </w:r>
          </w:p>
        </w:tc>
        <w:tc>
          <w:tcPr>
            <w:tcW w:w="2149" w:type="dxa"/>
            <w:vAlign w:val="center"/>
          </w:tcPr>
          <w:p w:rsidR="009D1CD9" w:rsidRPr="005F5975" w:rsidRDefault="009D1CD9" w:rsidP="00770A55">
            <w:pPr>
              <w:jc w:val="center"/>
              <w:rPr>
                <w:b/>
                <w:bCs/>
              </w:rPr>
            </w:pPr>
          </w:p>
        </w:tc>
      </w:tr>
      <w:tr w:rsidR="00694033" w:rsidRPr="005F5975" w:rsidTr="00770A55">
        <w:tc>
          <w:tcPr>
            <w:tcW w:w="3079" w:type="dxa"/>
            <w:vAlign w:val="center"/>
          </w:tcPr>
          <w:p w:rsidR="00694033" w:rsidRPr="00894474" w:rsidRDefault="00694033" w:rsidP="00770A55">
            <w:pPr>
              <w:jc w:val="both"/>
              <w:rPr>
                <w:rFonts w:cs="Times New Roman"/>
                <w:color w:val="000000"/>
                <w:sz w:val="26"/>
                <w:szCs w:val="26"/>
              </w:rPr>
            </w:pPr>
            <w:r w:rsidRPr="009E0BFA">
              <w:rPr>
                <w:rFonts w:eastAsia="MS Mincho" w:cs="Times New Roman"/>
                <w:bCs/>
                <w:sz w:val="26"/>
                <w:szCs w:val="26"/>
              </w:rPr>
              <w:t xml:space="preserve">3.1 </w:t>
            </w:r>
            <w:r w:rsidRPr="00894474">
              <w:rPr>
                <w:rFonts w:cs="Times New Roman"/>
                <w:color w:val="000000"/>
                <w:sz w:val="26"/>
                <w:szCs w:val="26"/>
              </w:rPr>
              <w:t>Công nghệ sạch</w:t>
            </w:r>
          </w:p>
        </w:tc>
        <w:tc>
          <w:tcPr>
            <w:tcW w:w="751" w:type="dxa"/>
            <w:vAlign w:val="center"/>
          </w:tcPr>
          <w:p w:rsidR="00694033" w:rsidRPr="00EF0874" w:rsidRDefault="00694033" w:rsidP="00770A55">
            <w:pPr>
              <w:jc w:val="center"/>
              <w:rPr>
                <w:bCs/>
              </w:rPr>
            </w:pPr>
            <w:r w:rsidRPr="00EF0874">
              <w:rPr>
                <w:bCs/>
              </w:rPr>
              <w:t>1</w:t>
            </w:r>
          </w:p>
        </w:tc>
        <w:tc>
          <w:tcPr>
            <w:tcW w:w="752" w:type="dxa"/>
            <w:vAlign w:val="center"/>
          </w:tcPr>
          <w:p w:rsidR="00694033" w:rsidRPr="00EF0874" w:rsidRDefault="00694033" w:rsidP="00770A55">
            <w:pPr>
              <w:jc w:val="center"/>
              <w:rPr>
                <w:bCs/>
              </w:rPr>
            </w:pPr>
          </w:p>
        </w:tc>
        <w:tc>
          <w:tcPr>
            <w:tcW w:w="752" w:type="dxa"/>
            <w:vAlign w:val="center"/>
          </w:tcPr>
          <w:p w:rsidR="00694033" w:rsidRPr="00EF0874" w:rsidRDefault="00694033" w:rsidP="00770A55">
            <w:pPr>
              <w:jc w:val="center"/>
              <w:rPr>
                <w:bCs/>
              </w:rPr>
            </w:pPr>
          </w:p>
        </w:tc>
        <w:tc>
          <w:tcPr>
            <w:tcW w:w="1110" w:type="dxa"/>
            <w:vAlign w:val="center"/>
          </w:tcPr>
          <w:p w:rsidR="00694033" w:rsidRPr="00EF0874" w:rsidRDefault="00694033" w:rsidP="00770A55">
            <w:pPr>
              <w:jc w:val="center"/>
              <w:rPr>
                <w:bCs/>
              </w:rPr>
            </w:pPr>
            <w:r>
              <w:rPr>
                <w:bCs/>
              </w:rPr>
              <w:t>1</w:t>
            </w:r>
          </w:p>
        </w:tc>
        <w:tc>
          <w:tcPr>
            <w:tcW w:w="763" w:type="dxa"/>
            <w:vAlign w:val="center"/>
          </w:tcPr>
          <w:p w:rsidR="00694033" w:rsidRPr="00EF0874" w:rsidRDefault="00694033" w:rsidP="00770A55">
            <w:pPr>
              <w:jc w:val="center"/>
              <w:rPr>
                <w:bCs/>
              </w:rPr>
            </w:pPr>
            <w:r>
              <w:rPr>
                <w:bCs/>
              </w:rPr>
              <w:t>2</w:t>
            </w:r>
          </w:p>
        </w:tc>
        <w:tc>
          <w:tcPr>
            <w:tcW w:w="2149" w:type="dxa"/>
            <w:vMerge w:val="restart"/>
            <w:vAlign w:val="center"/>
          </w:tcPr>
          <w:p w:rsidR="00694033" w:rsidRPr="00694033" w:rsidRDefault="00694033" w:rsidP="00EB3FF8">
            <w:pPr>
              <w:jc w:val="both"/>
              <w:rPr>
                <w:bCs/>
                <w:sz w:val="26"/>
                <w:szCs w:val="26"/>
              </w:rPr>
            </w:pPr>
            <w:r w:rsidRPr="00694033">
              <w:rPr>
                <w:bCs/>
                <w:sz w:val="26"/>
                <w:szCs w:val="26"/>
              </w:rPr>
              <w:t xml:space="preserve">Đọc tài liệu số </w:t>
            </w:r>
            <w:r w:rsidR="00EB3FF8">
              <w:rPr>
                <w:bCs/>
                <w:sz w:val="26"/>
                <w:szCs w:val="26"/>
              </w:rPr>
              <w:t>2, 3</w:t>
            </w:r>
            <w:r w:rsidRPr="00694033">
              <w:rPr>
                <w:bCs/>
                <w:sz w:val="26"/>
                <w:szCs w:val="26"/>
              </w:rPr>
              <w:t xml:space="preserve"> và tài liệu đọc thêm số </w:t>
            </w:r>
            <w:r w:rsidR="00EB3FF8">
              <w:rPr>
                <w:bCs/>
                <w:sz w:val="26"/>
                <w:szCs w:val="26"/>
              </w:rPr>
              <w:t xml:space="preserve">1, 2 </w:t>
            </w:r>
          </w:p>
        </w:tc>
      </w:tr>
      <w:tr w:rsidR="00694033" w:rsidRPr="005F5975" w:rsidTr="00770A55">
        <w:tc>
          <w:tcPr>
            <w:tcW w:w="3079" w:type="dxa"/>
            <w:vAlign w:val="center"/>
          </w:tcPr>
          <w:p w:rsidR="00694033" w:rsidRPr="00894474" w:rsidRDefault="00694033" w:rsidP="00770A55">
            <w:pPr>
              <w:jc w:val="both"/>
              <w:rPr>
                <w:rFonts w:cs="Times New Roman"/>
                <w:color w:val="000000"/>
                <w:sz w:val="26"/>
                <w:szCs w:val="26"/>
              </w:rPr>
            </w:pPr>
            <w:r w:rsidRPr="009E0BFA">
              <w:rPr>
                <w:rFonts w:eastAsia="MS Mincho" w:cs="Times New Roman"/>
                <w:bCs/>
                <w:sz w:val="26"/>
                <w:szCs w:val="26"/>
              </w:rPr>
              <w:t xml:space="preserve">3.2. </w:t>
            </w:r>
            <w:r w:rsidRPr="00894474">
              <w:rPr>
                <w:rFonts w:cs="Times New Roman"/>
                <w:color w:val="000000"/>
                <w:sz w:val="26"/>
                <w:szCs w:val="26"/>
              </w:rPr>
              <w:t>Quá trình tuần hoàn và tái sử dụng</w:t>
            </w:r>
          </w:p>
        </w:tc>
        <w:tc>
          <w:tcPr>
            <w:tcW w:w="751" w:type="dxa"/>
            <w:vAlign w:val="center"/>
          </w:tcPr>
          <w:p w:rsidR="00694033" w:rsidRPr="00EF0874" w:rsidRDefault="00694033" w:rsidP="00770A55">
            <w:pPr>
              <w:jc w:val="center"/>
              <w:rPr>
                <w:bCs/>
              </w:rPr>
            </w:pPr>
            <w:r>
              <w:rPr>
                <w:bCs/>
              </w:rPr>
              <w:t>1</w:t>
            </w:r>
          </w:p>
        </w:tc>
        <w:tc>
          <w:tcPr>
            <w:tcW w:w="752" w:type="dxa"/>
            <w:vAlign w:val="center"/>
          </w:tcPr>
          <w:p w:rsidR="00694033" w:rsidRPr="00EF0874" w:rsidRDefault="00694033" w:rsidP="00770A55">
            <w:pPr>
              <w:jc w:val="center"/>
              <w:rPr>
                <w:bCs/>
              </w:rPr>
            </w:pPr>
          </w:p>
        </w:tc>
        <w:tc>
          <w:tcPr>
            <w:tcW w:w="752" w:type="dxa"/>
            <w:vAlign w:val="center"/>
          </w:tcPr>
          <w:p w:rsidR="00694033" w:rsidRPr="00EF0874" w:rsidRDefault="00694033" w:rsidP="00770A55">
            <w:pPr>
              <w:jc w:val="center"/>
              <w:rPr>
                <w:bCs/>
              </w:rPr>
            </w:pPr>
            <w:r>
              <w:rPr>
                <w:bCs/>
              </w:rPr>
              <w:t>0,5</w:t>
            </w:r>
          </w:p>
        </w:tc>
        <w:tc>
          <w:tcPr>
            <w:tcW w:w="1110" w:type="dxa"/>
            <w:vAlign w:val="center"/>
          </w:tcPr>
          <w:p w:rsidR="00694033" w:rsidRPr="00EF0874" w:rsidRDefault="00694033" w:rsidP="00770A55">
            <w:pPr>
              <w:jc w:val="center"/>
              <w:rPr>
                <w:bCs/>
              </w:rPr>
            </w:pPr>
            <w:r>
              <w:rPr>
                <w:bCs/>
              </w:rPr>
              <w:t>1,5</w:t>
            </w:r>
          </w:p>
        </w:tc>
        <w:tc>
          <w:tcPr>
            <w:tcW w:w="763" w:type="dxa"/>
            <w:vAlign w:val="center"/>
          </w:tcPr>
          <w:p w:rsidR="00694033" w:rsidRPr="00EF0874" w:rsidRDefault="00694033" w:rsidP="00770A55">
            <w:pPr>
              <w:jc w:val="center"/>
              <w:rPr>
                <w:bCs/>
              </w:rPr>
            </w:pPr>
            <w:r>
              <w:rPr>
                <w:bCs/>
              </w:rPr>
              <w:t>3</w:t>
            </w:r>
          </w:p>
        </w:tc>
        <w:tc>
          <w:tcPr>
            <w:tcW w:w="2149" w:type="dxa"/>
            <w:vMerge/>
            <w:vAlign w:val="center"/>
          </w:tcPr>
          <w:p w:rsidR="00694033" w:rsidRPr="005F5975" w:rsidRDefault="00694033" w:rsidP="00770A55">
            <w:pPr>
              <w:jc w:val="center"/>
              <w:rPr>
                <w:b/>
                <w:bCs/>
              </w:rPr>
            </w:pPr>
          </w:p>
        </w:tc>
      </w:tr>
      <w:tr w:rsidR="00694033" w:rsidRPr="005F5975" w:rsidTr="00770A55">
        <w:tc>
          <w:tcPr>
            <w:tcW w:w="3079" w:type="dxa"/>
            <w:vAlign w:val="center"/>
          </w:tcPr>
          <w:p w:rsidR="00694033" w:rsidRPr="009E0BFA" w:rsidRDefault="00694033" w:rsidP="00770A55">
            <w:pPr>
              <w:jc w:val="both"/>
              <w:rPr>
                <w:rFonts w:eastAsia="MS Mincho" w:cs="Times New Roman"/>
                <w:bCs/>
                <w:sz w:val="26"/>
                <w:szCs w:val="26"/>
              </w:rPr>
            </w:pPr>
            <w:r w:rsidRPr="009E0BFA">
              <w:rPr>
                <w:rFonts w:eastAsia="MS Mincho" w:cs="Times New Roman"/>
                <w:bCs/>
                <w:sz w:val="26"/>
                <w:szCs w:val="26"/>
              </w:rPr>
              <w:t xml:space="preserve">3.3. </w:t>
            </w:r>
            <w:r w:rsidRPr="00894474">
              <w:rPr>
                <w:rFonts w:cs="Times New Roman"/>
                <w:color w:val="000000"/>
                <w:sz w:val="26"/>
                <w:szCs w:val="26"/>
              </w:rPr>
              <w:t>Sử dụng vi sinh vật trong xử lý chất thải sinh hoạt</w:t>
            </w:r>
          </w:p>
        </w:tc>
        <w:tc>
          <w:tcPr>
            <w:tcW w:w="751" w:type="dxa"/>
            <w:vAlign w:val="center"/>
          </w:tcPr>
          <w:p w:rsidR="00694033" w:rsidRPr="00EF0874" w:rsidRDefault="00694033" w:rsidP="00770A55">
            <w:pPr>
              <w:jc w:val="center"/>
              <w:rPr>
                <w:bCs/>
              </w:rPr>
            </w:pPr>
            <w:r>
              <w:rPr>
                <w:bCs/>
              </w:rPr>
              <w:t>1,5</w:t>
            </w:r>
          </w:p>
        </w:tc>
        <w:tc>
          <w:tcPr>
            <w:tcW w:w="752" w:type="dxa"/>
            <w:vAlign w:val="center"/>
          </w:tcPr>
          <w:p w:rsidR="00694033" w:rsidRPr="00EF0874" w:rsidRDefault="00694033" w:rsidP="00770A55">
            <w:pPr>
              <w:jc w:val="center"/>
              <w:rPr>
                <w:bCs/>
              </w:rPr>
            </w:pPr>
          </w:p>
        </w:tc>
        <w:tc>
          <w:tcPr>
            <w:tcW w:w="752" w:type="dxa"/>
            <w:vAlign w:val="center"/>
          </w:tcPr>
          <w:p w:rsidR="00694033" w:rsidRPr="00EF0874" w:rsidRDefault="00694033" w:rsidP="00770A55">
            <w:pPr>
              <w:jc w:val="center"/>
              <w:rPr>
                <w:bCs/>
              </w:rPr>
            </w:pPr>
            <w:r>
              <w:rPr>
                <w:bCs/>
              </w:rPr>
              <w:t>1</w:t>
            </w:r>
          </w:p>
        </w:tc>
        <w:tc>
          <w:tcPr>
            <w:tcW w:w="1110" w:type="dxa"/>
            <w:vAlign w:val="center"/>
          </w:tcPr>
          <w:p w:rsidR="00694033" w:rsidRPr="00EF0874" w:rsidRDefault="00694033" w:rsidP="00770A55">
            <w:pPr>
              <w:jc w:val="center"/>
              <w:rPr>
                <w:bCs/>
              </w:rPr>
            </w:pPr>
            <w:r>
              <w:rPr>
                <w:bCs/>
              </w:rPr>
              <w:t>2,5</w:t>
            </w:r>
          </w:p>
        </w:tc>
        <w:tc>
          <w:tcPr>
            <w:tcW w:w="763" w:type="dxa"/>
            <w:vAlign w:val="center"/>
          </w:tcPr>
          <w:p w:rsidR="00694033" w:rsidRPr="00EF0874" w:rsidRDefault="00694033" w:rsidP="00770A55">
            <w:pPr>
              <w:jc w:val="center"/>
              <w:rPr>
                <w:bCs/>
              </w:rPr>
            </w:pPr>
            <w:r>
              <w:rPr>
                <w:bCs/>
              </w:rPr>
              <w:t>5</w:t>
            </w:r>
          </w:p>
        </w:tc>
        <w:tc>
          <w:tcPr>
            <w:tcW w:w="2149" w:type="dxa"/>
            <w:vMerge/>
            <w:vAlign w:val="center"/>
          </w:tcPr>
          <w:p w:rsidR="00694033" w:rsidRPr="005F5975" w:rsidRDefault="00694033" w:rsidP="00770A55">
            <w:pPr>
              <w:jc w:val="center"/>
              <w:rPr>
                <w:b/>
                <w:bCs/>
              </w:rPr>
            </w:pPr>
          </w:p>
        </w:tc>
      </w:tr>
      <w:tr w:rsidR="00694033" w:rsidRPr="005F5975" w:rsidTr="00770A55">
        <w:trPr>
          <w:trHeight w:val="267"/>
        </w:trPr>
        <w:tc>
          <w:tcPr>
            <w:tcW w:w="3079" w:type="dxa"/>
            <w:vAlign w:val="center"/>
          </w:tcPr>
          <w:p w:rsidR="00694033" w:rsidRPr="00894474" w:rsidRDefault="00694033" w:rsidP="00770A55">
            <w:pPr>
              <w:jc w:val="both"/>
              <w:rPr>
                <w:rFonts w:cs="Times New Roman"/>
                <w:bCs/>
                <w:color w:val="000000"/>
                <w:sz w:val="26"/>
                <w:szCs w:val="26"/>
              </w:rPr>
            </w:pPr>
            <w:r w:rsidRPr="00894474">
              <w:rPr>
                <w:rFonts w:cs="Times New Roman"/>
                <w:bCs/>
                <w:color w:val="000000"/>
                <w:sz w:val="26"/>
                <w:szCs w:val="26"/>
              </w:rPr>
              <w:t>3.4. Sử dụng đất ngập nước  nhân tạo và vi sinh vật trong xử lý chất thải nông nghiệp</w:t>
            </w:r>
          </w:p>
        </w:tc>
        <w:tc>
          <w:tcPr>
            <w:tcW w:w="751" w:type="dxa"/>
            <w:vAlign w:val="center"/>
          </w:tcPr>
          <w:p w:rsidR="00694033" w:rsidRPr="00EF0874" w:rsidRDefault="00694033" w:rsidP="00770A55">
            <w:pPr>
              <w:jc w:val="center"/>
              <w:rPr>
                <w:bCs/>
              </w:rPr>
            </w:pPr>
            <w:r>
              <w:rPr>
                <w:bCs/>
              </w:rPr>
              <w:t>1,5</w:t>
            </w:r>
          </w:p>
        </w:tc>
        <w:tc>
          <w:tcPr>
            <w:tcW w:w="752" w:type="dxa"/>
            <w:vAlign w:val="center"/>
          </w:tcPr>
          <w:p w:rsidR="00694033" w:rsidRPr="00EF0874" w:rsidRDefault="00694033" w:rsidP="00770A55">
            <w:pPr>
              <w:jc w:val="center"/>
              <w:rPr>
                <w:bCs/>
              </w:rPr>
            </w:pPr>
          </w:p>
        </w:tc>
        <w:tc>
          <w:tcPr>
            <w:tcW w:w="752" w:type="dxa"/>
            <w:vAlign w:val="center"/>
          </w:tcPr>
          <w:p w:rsidR="00694033" w:rsidRPr="00EF0874" w:rsidRDefault="00694033" w:rsidP="00770A55">
            <w:pPr>
              <w:jc w:val="center"/>
              <w:rPr>
                <w:bCs/>
              </w:rPr>
            </w:pPr>
            <w:r>
              <w:rPr>
                <w:bCs/>
              </w:rPr>
              <w:t>1</w:t>
            </w:r>
          </w:p>
        </w:tc>
        <w:tc>
          <w:tcPr>
            <w:tcW w:w="1110" w:type="dxa"/>
            <w:vAlign w:val="center"/>
          </w:tcPr>
          <w:p w:rsidR="00694033" w:rsidRPr="00EF0874" w:rsidRDefault="00694033" w:rsidP="00770A55">
            <w:pPr>
              <w:jc w:val="center"/>
              <w:rPr>
                <w:bCs/>
              </w:rPr>
            </w:pPr>
            <w:r>
              <w:rPr>
                <w:bCs/>
              </w:rPr>
              <w:t>2,5</w:t>
            </w:r>
          </w:p>
        </w:tc>
        <w:tc>
          <w:tcPr>
            <w:tcW w:w="763" w:type="dxa"/>
            <w:vAlign w:val="center"/>
          </w:tcPr>
          <w:p w:rsidR="00694033" w:rsidRPr="00EF0874" w:rsidRDefault="00694033" w:rsidP="00770A55">
            <w:pPr>
              <w:jc w:val="center"/>
              <w:rPr>
                <w:bCs/>
              </w:rPr>
            </w:pPr>
            <w:r>
              <w:rPr>
                <w:bCs/>
              </w:rPr>
              <w:t>5</w:t>
            </w:r>
          </w:p>
        </w:tc>
        <w:tc>
          <w:tcPr>
            <w:tcW w:w="2149" w:type="dxa"/>
            <w:vMerge/>
            <w:vAlign w:val="center"/>
          </w:tcPr>
          <w:p w:rsidR="00694033" w:rsidRPr="005F5975" w:rsidRDefault="00694033" w:rsidP="00770A55">
            <w:pPr>
              <w:jc w:val="center"/>
              <w:rPr>
                <w:b/>
                <w:bCs/>
              </w:rPr>
            </w:pPr>
          </w:p>
        </w:tc>
      </w:tr>
      <w:tr w:rsidR="00694033" w:rsidRPr="005F5975" w:rsidTr="00770A55">
        <w:trPr>
          <w:trHeight w:val="267"/>
        </w:trPr>
        <w:tc>
          <w:tcPr>
            <w:tcW w:w="3079" w:type="dxa"/>
            <w:vAlign w:val="center"/>
          </w:tcPr>
          <w:p w:rsidR="00694033" w:rsidRPr="00894474" w:rsidRDefault="00694033" w:rsidP="00770A55">
            <w:pPr>
              <w:jc w:val="both"/>
              <w:rPr>
                <w:rFonts w:cs="Times New Roman"/>
                <w:bCs/>
                <w:color w:val="000000"/>
                <w:sz w:val="26"/>
                <w:szCs w:val="26"/>
              </w:rPr>
            </w:pPr>
            <w:r w:rsidRPr="00894474">
              <w:rPr>
                <w:rFonts w:cs="Times New Roman"/>
                <w:bCs/>
                <w:color w:val="000000"/>
                <w:sz w:val="26"/>
                <w:szCs w:val="26"/>
              </w:rPr>
              <w:t>3.5. Sử dụng vi sinh vật trong xử lý chất thải công nghiệp</w:t>
            </w:r>
          </w:p>
        </w:tc>
        <w:tc>
          <w:tcPr>
            <w:tcW w:w="751" w:type="dxa"/>
            <w:vAlign w:val="center"/>
          </w:tcPr>
          <w:p w:rsidR="00694033" w:rsidRDefault="00694033" w:rsidP="00770A55">
            <w:pPr>
              <w:jc w:val="center"/>
              <w:rPr>
                <w:bCs/>
              </w:rPr>
            </w:pPr>
            <w:r>
              <w:rPr>
                <w:bCs/>
              </w:rPr>
              <w:t>1,5</w:t>
            </w:r>
          </w:p>
        </w:tc>
        <w:tc>
          <w:tcPr>
            <w:tcW w:w="752" w:type="dxa"/>
            <w:vAlign w:val="center"/>
          </w:tcPr>
          <w:p w:rsidR="00694033" w:rsidRPr="00EF0874" w:rsidRDefault="00694033" w:rsidP="00770A55">
            <w:pPr>
              <w:jc w:val="center"/>
              <w:rPr>
                <w:bCs/>
              </w:rPr>
            </w:pPr>
          </w:p>
        </w:tc>
        <w:tc>
          <w:tcPr>
            <w:tcW w:w="752" w:type="dxa"/>
            <w:vAlign w:val="center"/>
          </w:tcPr>
          <w:p w:rsidR="00694033" w:rsidRDefault="00694033" w:rsidP="00770A55">
            <w:pPr>
              <w:jc w:val="center"/>
              <w:rPr>
                <w:bCs/>
              </w:rPr>
            </w:pPr>
            <w:r>
              <w:rPr>
                <w:bCs/>
              </w:rPr>
              <w:t>1</w:t>
            </w:r>
          </w:p>
        </w:tc>
        <w:tc>
          <w:tcPr>
            <w:tcW w:w="1110" w:type="dxa"/>
            <w:vAlign w:val="center"/>
          </w:tcPr>
          <w:p w:rsidR="00694033" w:rsidRDefault="00694033" w:rsidP="00770A55">
            <w:pPr>
              <w:jc w:val="center"/>
              <w:rPr>
                <w:bCs/>
              </w:rPr>
            </w:pPr>
            <w:r>
              <w:rPr>
                <w:bCs/>
              </w:rPr>
              <w:t>2,5</w:t>
            </w:r>
          </w:p>
        </w:tc>
        <w:tc>
          <w:tcPr>
            <w:tcW w:w="763" w:type="dxa"/>
            <w:vAlign w:val="center"/>
          </w:tcPr>
          <w:p w:rsidR="00694033" w:rsidRDefault="00694033" w:rsidP="00770A55">
            <w:pPr>
              <w:jc w:val="center"/>
              <w:rPr>
                <w:bCs/>
              </w:rPr>
            </w:pPr>
            <w:r>
              <w:rPr>
                <w:bCs/>
              </w:rPr>
              <w:t>5</w:t>
            </w:r>
          </w:p>
        </w:tc>
        <w:tc>
          <w:tcPr>
            <w:tcW w:w="2149" w:type="dxa"/>
            <w:vMerge/>
            <w:vAlign w:val="center"/>
          </w:tcPr>
          <w:p w:rsidR="00694033" w:rsidRPr="005F5975" w:rsidRDefault="00694033" w:rsidP="00770A55">
            <w:pPr>
              <w:jc w:val="center"/>
              <w:rPr>
                <w:b/>
                <w:bCs/>
              </w:rPr>
            </w:pPr>
          </w:p>
        </w:tc>
      </w:tr>
      <w:tr w:rsidR="00694033" w:rsidRPr="005F5975" w:rsidTr="00770A55">
        <w:trPr>
          <w:trHeight w:val="267"/>
        </w:trPr>
        <w:tc>
          <w:tcPr>
            <w:tcW w:w="3079" w:type="dxa"/>
            <w:vAlign w:val="center"/>
          </w:tcPr>
          <w:p w:rsidR="00694033" w:rsidRPr="009E0BFA" w:rsidRDefault="00694033" w:rsidP="00770A55">
            <w:pPr>
              <w:jc w:val="both"/>
              <w:rPr>
                <w:rFonts w:eastAsia="MS Mincho" w:cs="Times New Roman"/>
                <w:b/>
                <w:bCs/>
                <w:sz w:val="26"/>
                <w:szCs w:val="26"/>
              </w:rPr>
            </w:pPr>
            <w:r w:rsidRPr="00894474">
              <w:rPr>
                <w:rFonts w:cs="Times New Roman"/>
                <w:b/>
                <w:bCs/>
                <w:color w:val="000000"/>
                <w:sz w:val="26"/>
                <w:szCs w:val="26"/>
              </w:rPr>
              <w:t xml:space="preserve">Chương 4. </w:t>
            </w:r>
            <w:r w:rsidR="00E446A1">
              <w:rPr>
                <w:rFonts w:cs="Times New Roman"/>
                <w:b/>
                <w:bCs/>
                <w:color w:val="000000"/>
                <w:sz w:val="26"/>
                <w:szCs w:val="26"/>
              </w:rPr>
              <w:t>Ứ</w:t>
            </w:r>
            <w:r w:rsidRPr="00894474">
              <w:rPr>
                <w:rFonts w:cs="Times New Roman"/>
                <w:b/>
                <w:bCs/>
                <w:color w:val="000000"/>
                <w:sz w:val="26"/>
                <w:szCs w:val="26"/>
              </w:rPr>
              <w:t>ng dụng sinh thái học trong xử lý sinh học chất thải</w:t>
            </w:r>
          </w:p>
        </w:tc>
        <w:tc>
          <w:tcPr>
            <w:tcW w:w="751" w:type="dxa"/>
            <w:vAlign w:val="center"/>
          </w:tcPr>
          <w:p w:rsidR="00694033" w:rsidRPr="009D1CD9" w:rsidRDefault="00694033" w:rsidP="00770A55">
            <w:pPr>
              <w:jc w:val="center"/>
              <w:rPr>
                <w:b/>
                <w:bCs/>
              </w:rPr>
            </w:pPr>
            <w:r w:rsidRPr="009D1CD9">
              <w:rPr>
                <w:b/>
                <w:bCs/>
              </w:rPr>
              <w:t>5</w:t>
            </w:r>
          </w:p>
        </w:tc>
        <w:tc>
          <w:tcPr>
            <w:tcW w:w="752" w:type="dxa"/>
            <w:vAlign w:val="center"/>
          </w:tcPr>
          <w:p w:rsidR="00694033" w:rsidRPr="009D1CD9" w:rsidRDefault="00694033" w:rsidP="00770A55">
            <w:pPr>
              <w:jc w:val="center"/>
              <w:rPr>
                <w:b/>
                <w:bCs/>
              </w:rPr>
            </w:pPr>
          </w:p>
        </w:tc>
        <w:tc>
          <w:tcPr>
            <w:tcW w:w="752" w:type="dxa"/>
            <w:vAlign w:val="center"/>
          </w:tcPr>
          <w:p w:rsidR="00694033" w:rsidRPr="009D1CD9" w:rsidRDefault="00694033" w:rsidP="00770A55">
            <w:pPr>
              <w:jc w:val="center"/>
              <w:rPr>
                <w:b/>
                <w:bCs/>
              </w:rPr>
            </w:pPr>
            <w:r>
              <w:rPr>
                <w:b/>
                <w:bCs/>
              </w:rPr>
              <w:t>5</w:t>
            </w:r>
          </w:p>
        </w:tc>
        <w:tc>
          <w:tcPr>
            <w:tcW w:w="1110" w:type="dxa"/>
            <w:vAlign w:val="center"/>
          </w:tcPr>
          <w:p w:rsidR="00694033" w:rsidRPr="009D1CD9" w:rsidRDefault="00694033" w:rsidP="00770A55">
            <w:pPr>
              <w:jc w:val="center"/>
              <w:rPr>
                <w:b/>
                <w:bCs/>
              </w:rPr>
            </w:pPr>
            <w:r>
              <w:rPr>
                <w:b/>
                <w:bCs/>
              </w:rPr>
              <w:t>10</w:t>
            </w:r>
          </w:p>
        </w:tc>
        <w:tc>
          <w:tcPr>
            <w:tcW w:w="763" w:type="dxa"/>
            <w:vAlign w:val="center"/>
          </w:tcPr>
          <w:p w:rsidR="00694033" w:rsidRPr="009D1CD9" w:rsidRDefault="00694033" w:rsidP="00770A55">
            <w:pPr>
              <w:jc w:val="center"/>
              <w:rPr>
                <w:b/>
                <w:bCs/>
              </w:rPr>
            </w:pPr>
            <w:r>
              <w:rPr>
                <w:b/>
                <w:bCs/>
              </w:rPr>
              <w:t>20</w:t>
            </w:r>
          </w:p>
        </w:tc>
        <w:tc>
          <w:tcPr>
            <w:tcW w:w="2149" w:type="dxa"/>
            <w:vMerge w:val="restart"/>
            <w:vAlign w:val="center"/>
          </w:tcPr>
          <w:p w:rsidR="00694033" w:rsidRPr="00694033" w:rsidRDefault="00694033" w:rsidP="00770A55">
            <w:pPr>
              <w:jc w:val="center"/>
              <w:rPr>
                <w:bCs/>
                <w:sz w:val="26"/>
                <w:szCs w:val="26"/>
              </w:rPr>
            </w:pPr>
            <w:r w:rsidRPr="00694033">
              <w:rPr>
                <w:bCs/>
                <w:sz w:val="26"/>
                <w:szCs w:val="26"/>
              </w:rPr>
              <w:t xml:space="preserve">Đọc tài liệu số </w:t>
            </w:r>
            <w:r w:rsidR="00D343FC">
              <w:rPr>
                <w:bCs/>
                <w:sz w:val="26"/>
                <w:szCs w:val="26"/>
              </w:rPr>
              <w:t>2,</w:t>
            </w:r>
            <w:r w:rsidRPr="00694033">
              <w:rPr>
                <w:bCs/>
                <w:sz w:val="26"/>
                <w:szCs w:val="26"/>
              </w:rPr>
              <w:t xml:space="preserve">3 và tài liệu đọc thêm số </w:t>
            </w:r>
            <w:r w:rsidR="00D343FC">
              <w:rPr>
                <w:bCs/>
                <w:sz w:val="26"/>
                <w:szCs w:val="26"/>
              </w:rPr>
              <w:t>3</w:t>
            </w:r>
            <w:r w:rsidRPr="00694033">
              <w:rPr>
                <w:bCs/>
                <w:sz w:val="26"/>
                <w:szCs w:val="26"/>
              </w:rPr>
              <w:t>, 4</w:t>
            </w:r>
          </w:p>
        </w:tc>
      </w:tr>
      <w:tr w:rsidR="00694033" w:rsidRPr="005F5975" w:rsidTr="00770A55">
        <w:trPr>
          <w:trHeight w:val="267"/>
        </w:trPr>
        <w:tc>
          <w:tcPr>
            <w:tcW w:w="3079" w:type="dxa"/>
            <w:vAlign w:val="center"/>
          </w:tcPr>
          <w:p w:rsidR="00694033" w:rsidRPr="00894474" w:rsidRDefault="00694033" w:rsidP="00770A55">
            <w:pPr>
              <w:jc w:val="both"/>
              <w:rPr>
                <w:rFonts w:cs="Times New Roman"/>
                <w:color w:val="000000"/>
                <w:sz w:val="26"/>
                <w:szCs w:val="26"/>
              </w:rPr>
            </w:pPr>
            <w:r w:rsidRPr="00894474">
              <w:rPr>
                <w:rFonts w:cs="Times New Roman"/>
                <w:bCs/>
                <w:color w:val="000000"/>
                <w:sz w:val="26"/>
                <w:szCs w:val="26"/>
              </w:rPr>
              <w:t>4.1. Chất thải vô cơ,  hữu cơ</w:t>
            </w:r>
          </w:p>
        </w:tc>
        <w:tc>
          <w:tcPr>
            <w:tcW w:w="751" w:type="dxa"/>
            <w:vAlign w:val="center"/>
          </w:tcPr>
          <w:p w:rsidR="00694033" w:rsidRDefault="00694033" w:rsidP="00770A55">
            <w:pPr>
              <w:jc w:val="center"/>
              <w:rPr>
                <w:bCs/>
              </w:rPr>
            </w:pPr>
            <w:r>
              <w:rPr>
                <w:bCs/>
              </w:rPr>
              <w:t>0,5</w:t>
            </w:r>
          </w:p>
        </w:tc>
        <w:tc>
          <w:tcPr>
            <w:tcW w:w="752" w:type="dxa"/>
            <w:vAlign w:val="center"/>
          </w:tcPr>
          <w:p w:rsidR="00694033" w:rsidRPr="00EF0874" w:rsidRDefault="00694033" w:rsidP="00770A55">
            <w:pPr>
              <w:jc w:val="center"/>
              <w:rPr>
                <w:bCs/>
              </w:rPr>
            </w:pPr>
          </w:p>
        </w:tc>
        <w:tc>
          <w:tcPr>
            <w:tcW w:w="752" w:type="dxa"/>
            <w:vAlign w:val="center"/>
          </w:tcPr>
          <w:p w:rsidR="00694033" w:rsidRDefault="00694033" w:rsidP="00770A55">
            <w:pPr>
              <w:jc w:val="center"/>
              <w:rPr>
                <w:bCs/>
              </w:rPr>
            </w:pPr>
            <w:r>
              <w:rPr>
                <w:bCs/>
              </w:rPr>
              <w:t>1,5</w:t>
            </w:r>
          </w:p>
        </w:tc>
        <w:tc>
          <w:tcPr>
            <w:tcW w:w="1110" w:type="dxa"/>
            <w:vAlign w:val="center"/>
          </w:tcPr>
          <w:p w:rsidR="00694033" w:rsidRDefault="00694033" w:rsidP="00770A55">
            <w:pPr>
              <w:jc w:val="center"/>
              <w:rPr>
                <w:bCs/>
              </w:rPr>
            </w:pPr>
            <w:r>
              <w:rPr>
                <w:bCs/>
              </w:rPr>
              <w:t>2</w:t>
            </w:r>
          </w:p>
        </w:tc>
        <w:tc>
          <w:tcPr>
            <w:tcW w:w="763" w:type="dxa"/>
            <w:vAlign w:val="center"/>
          </w:tcPr>
          <w:p w:rsidR="00694033" w:rsidRDefault="00694033" w:rsidP="00770A55">
            <w:pPr>
              <w:jc w:val="center"/>
              <w:rPr>
                <w:bCs/>
              </w:rPr>
            </w:pPr>
            <w:r>
              <w:rPr>
                <w:bCs/>
              </w:rPr>
              <w:t>4</w:t>
            </w:r>
          </w:p>
        </w:tc>
        <w:tc>
          <w:tcPr>
            <w:tcW w:w="2149" w:type="dxa"/>
            <w:vMerge/>
            <w:vAlign w:val="center"/>
          </w:tcPr>
          <w:p w:rsidR="00694033" w:rsidRPr="005F5975" w:rsidRDefault="00694033" w:rsidP="00770A55">
            <w:pPr>
              <w:jc w:val="center"/>
              <w:rPr>
                <w:b/>
                <w:bCs/>
              </w:rPr>
            </w:pPr>
          </w:p>
        </w:tc>
      </w:tr>
      <w:tr w:rsidR="00694033" w:rsidRPr="005F5975" w:rsidTr="00770A55">
        <w:trPr>
          <w:trHeight w:val="267"/>
        </w:trPr>
        <w:tc>
          <w:tcPr>
            <w:tcW w:w="3079" w:type="dxa"/>
            <w:vAlign w:val="center"/>
          </w:tcPr>
          <w:p w:rsidR="00694033" w:rsidRPr="00894474" w:rsidRDefault="00694033" w:rsidP="00770A55">
            <w:pPr>
              <w:jc w:val="both"/>
              <w:rPr>
                <w:rFonts w:cs="Times New Roman"/>
                <w:bCs/>
                <w:color w:val="000000"/>
                <w:sz w:val="26"/>
                <w:szCs w:val="26"/>
              </w:rPr>
            </w:pPr>
            <w:r w:rsidRPr="00894474">
              <w:rPr>
                <w:rFonts w:cs="Times New Roman"/>
                <w:bCs/>
                <w:color w:val="000000"/>
                <w:sz w:val="26"/>
                <w:szCs w:val="26"/>
              </w:rPr>
              <w:t>4.2. Chất thải có nguồn gốc từ dầu mỏ</w:t>
            </w:r>
          </w:p>
        </w:tc>
        <w:tc>
          <w:tcPr>
            <w:tcW w:w="751" w:type="dxa"/>
            <w:vAlign w:val="center"/>
          </w:tcPr>
          <w:p w:rsidR="00694033" w:rsidRDefault="00694033" w:rsidP="00770A55">
            <w:pPr>
              <w:jc w:val="center"/>
              <w:rPr>
                <w:bCs/>
              </w:rPr>
            </w:pPr>
            <w:r>
              <w:rPr>
                <w:bCs/>
              </w:rPr>
              <w:t>0,5</w:t>
            </w:r>
          </w:p>
        </w:tc>
        <w:tc>
          <w:tcPr>
            <w:tcW w:w="752" w:type="dxa"/>
            <w:vAlign w:val="center"/>
          </w:tcPr>
          <w:p w:rsidR="00694033" w:rsidRPr="00EF0874" w:rsidRDefault="00694033" w:rsidP="00770A55">
            <w:pPr>
              <w:jc w:val="center"/>
              <w:rPr>
                <w:bCs/>
              </w:rPr>
            </w:pPr>
          </w:p>
        </w:tc>
        <w:tc>
          <w:tcPr>
            <w:tcW w:w="752" w:type="dxa"/>
            <w:vAlign w:val="center"/>
          </w:tcPr>
          <w:p w:rsidR="00694033" w:rsidRDefault="00694033" w:rsidP="00770A55">
            <w:pPr>
              <w:jc w:val="center"/>
              <w:rPr>
                <w:bCs/>
              </w:rPr>
            </w:pPr>
            <w:r>
              <w:rPr>
                <w:bCs/>
              </w:rPr>
              <w:t>1,5</w:t>
            </w:r>
          </w:p>
        </w:tc>
        <w:tc>
          <w:tcPr>
            <w:tcW w:w="1110" w:type="dxa"/>
            <w:vAlign w:val="center"/>
          </w:tcPr>
          <w:p w:rsidR="00694033" w:rsidRDefault="00694033" w:rsidP="00770A55">
            <w:pPr>
              <w:jc w:val="center"/>
              <w:rPr>
                <w:bCs/>
              </w:rPr>
            </w:pPr>
            <w:r>
              <w:rPr>
                <w:bCs/>
              </w:rPr>
              <w:t>2</w:t>
            </w:r>
          </w:p>
        </w:tc>
        <w:tc>
          <w:tcPr>
            <w:tcW w:w="763" w:type="dxa"/>
            <w:vAlign w:val="center"/>
          </w:tcPr>
          <w:p w:rsidR="00694033" w:rsidRDefault="00694033" w:rsidP="00770A55">
            <w:pPr>
              <w:jc w:val="center"/>
              <w:rPr>
                <w:bCs/>
              </w:rPr>
            </w:pPr>
            <w:r>
              <w:rPr>
                <w:bCs/>
              </w:rPr>
              <w:t>4</w:t>
            </w:r>
          </w:p>
        </w:tc>
        <w:tc>
          <w:tcPr>
            <w:tcW w:w="2149" w:type="dxa"/>
            <w:vMerge/>
            <w:vAlign w:val="center"/>
          </w:tcPr>
          <w:p w:rsidR="00694033" w:rsidRPr="005F5975" w:rsidRDefault="00694033" w:rsidP="00770A55">
            <w:pPr>
              <w:jc w:val="center"/>
              <w:rPr>
                <w:b/>
                <w:bCs/>
              </w:rPr>
            </w:pPr>
          </w:p>
        </w:tc>
      </w:tr>
      <w:tr w:rsidR="00694033" w:rsidRPr="005F5975" w:rsidTr="00770A55">
        <w:trPr>
          <w:trHeight w:val="267"/>
        </w:trPr>
        <w:tc>
          <w:tcPr>
            <w:tcW w:w="3079" w:type="dxa"/>
            <w:vAlign w:val="center"/>
          </w:tcPr>
          <w:p w:rsidR="00694033" w:rsidRPr="00894474" w:rsidRDefault="00694033" w:rsidP="00770A55">
            <w:pPr>
              <w:jc w:val="both"/>
              <w:rPr>
                <w:rFonts w:cs="Times New Roman"/>
                <w:bCs/>
                <w:color w:val="000000"/>
                <w:sz w:val="26"/>
                <w:szCs w:val="26"/>
              </w:rPr>
            </w:pPr>
            <w:r w:rsidRPr="00894474">
              <w:rPr>
                <w:rFonts w:cs="Times New Roman"/>
                <w:bCs/>
                <w:color w:val="000000"/>
                <w:sz w:val="26"/>
                <w:szCs w:val="26"/>
              </w:rPr>
              <w:t>4.3. Các chất hữu cơ tổng hợp</w:t>
            </w:r>
          </w:p>
        </w:tc>
        <w:tc>
          <w:tcPr>
            <w:tcW w:w="751" w:type="dxa"/>
            <w:vAlign w:val="center"/>
          </w:tcPr>
          <w:p w:rsidR="00694033" w:rsidRDefault="00694033" w:rsidP="00770A55">
            <w:pPr>
              <w:jc w:val="center"/>
              <w:rPr>
                <w:bCs/>
              </w:rPr>
            </w:pPr>
            <w:r>
              <w:rPr>
                <w:bCs/>
              </w:rPr>
              <w:t>1</w:t>
            </w:r>
          </w:p>
        </w:tc>
        <w:tc>
          <w:tcPr>
            <w:tcW w:w="752" w:type="dxa"/>
            <w:vAlign w:val="center"/>
          </w:tcPr>
          <w:p w:rsidR="00694033" w:rsidRPr="00EF0874" w:rsidRDefault="00694033" w:rsidP="00770A55">
            <w:pPr>
              <w:jc w:val="center"/>
              <w:rPr>
                <w:bCs/>
              </w:rPr>
            </w:pPr>
          </w:p>
        </w:tc>
        <w:tc>
          <w:tcPr>
            <w:tcW w:w="752" w:type="dxa"/>
            <w:vAlign w:val="center"/>
          </w:tcPr>
          <w:p w:rsidR="00694033" w:rsidRDefault="00694033" w:rsidP="00770A55">
            <w:pPr>
              <w:jc w:val="center"/>
              <w:rPr>
                <w:bCs/>
              </w:rPr>
            </w:pPr>
            <w:r>
              <w:rPr>
                <w:bCs/>
              </w:rPr>
              <w:t>0,5</w:t>
            </w:r>
          </w:p>
        </w:tc>
        <w:tc>
          <w:tcPr>
            <w:tcW w:w="1110" w:type="dxa"/>
            <w:vAlign w:val="center"/>
          </w:tcPr>
          <w:p w:rsidR="00694033" w:rsidRDefault="00694033" w:rsidP="00770A55">
            <w:pPr>
              <w:jc w:val="center"/>
              <w:rPr>
                <w:bCs/>
              </w:rPr>
            </w:pPr>
            <w:r>
              <w:rPr>
                <w:bCs/>
              </w:rPr>
              <w:t>1,5</w:t>
            </w:r>
          </w:p>
        </w:tc>
        <w:tc>
          <w:tcPr>
            <w:tcW w:w="763" w:type="dxa"/>
            <w:vAlign w:val="center"/>
          </w:tcPr>
          <w:p w:rsidR="00694033" w:rsidRDefault="00694033" w:rsidP="00770A55">
            <w:pPr>
              <w:jc w:val="center"/>
              <w:rPr>
                <w:bCs/>
              </w:rPr>
            </w:pPr>
            <w:r>
              <w:rPr>
                <w:bCs/>
              </w:rPr>
              <w:t>3</w:t>
            </w:r>
          </w:p>
        </w:tc>
        <w:tc>
          <w:tcPr>
            <w:tcW w:w="2149" w:type="dxa"/>
            <w:vMerge/>
            <w:vAlign w:val="center"/>
          </w:tcPr>
          <w:p w:rsidR="00694033" w:rsidRPr="005F5975" w:rsidRDefault="00694033" w:rsidP="00770A55">
            <w:pPr>
              <w:jc w:val="center"/>
              <w:rPr>
                <w:b/>
                <w:bCs/>
              </w:rPr>
            </w:pPr>
          </w:p>
        </w:tc>
      </w:tr>
      <w:tr w:rsidR="00694033" w:rsidRPr="005F5975" w:rsidTr="00770A55">
        <w:trPr>
          <w:trHeight w:val="267"/>
        </w:trPr>
        <w:tc>
          <w:tcPr>
            <w:tcW w:w="3079" w:type="dxa"/>
            <w:vAlign w:val="center"/>
          </w:tcPr>
          <w:p w:rsidR="00694033" w:rsidRPr="009E0BFA" w:rsidRDefault="00694033" w:rsidP="00770A55">
            <w:pPr>
              <w:jc w:val="both"/>
              <w:rPr>
                <w:rFonts w:eastAsia="MS Mincho" w:cs="Times New Roman"/>
                <w:bCs/>
                <w:sz w:val="26"/>
                <w:szCs w:val="26"/>
              </w:rPr>
            </w:pPr>
            <w:r w:rsidRPr="009E0BFA">
              <w:rPr>
                <w:rFonts w:eastAsia="MS Mincho" w:cs="Times New Roman"/>
                <w:bCs/>
                <w:sz w:val="26"/>
                <w:szCs w:val="26"/>
              </w:rPr>
              <w:t>4.4. Hấp thụ bằng thực vật</w:t>
            </w:r>
          </w:p>
        </w:tc>
        <w:tc>
          <w:tcPr>
            <w:tcW w:w="751" w:type="dxa"/>
            <w:vAlign w:val="center"/>
          </w:tcPr>
          <w:p w:rsidR="00694033" w:rsidRDefault="00694033" w:rsidP="00770A55">
            <w:pPr>
              <w:jc w:val="center"/>
              <w:rPr>
                <w:bCs/>
              </w:rPr>
            </w:pPr>
            <w:r>
              <w:rPr>
                <w:bCs/>
              </w:rPr>
              <w:t>1</w:t>
            </w:r>
          </w:p>
        </w:tc>
        <w:tc>
          <w:tcPr>
            <w:tcW w:w="752" w:type="dxa"/>
            <w:vAlign w:val="center"/>
          </w:tcPr>
          <w:p w:rsidR="00694033" w:rsidRPr="00EF0874" w:rsidRDefault="00694033" w:rsidP="00770A55">
            <w:pPr>
              <w:jc w:val="center"/>
              <w:rPr>
                <w:bCs/>
              </w:rPr>
            </w:pPr>
          </w:p>
        </w:tc>
        <w:tc>
          <w:tcPr>
            <w:tcW w:w="752" w:type="dxa"/>
            <w:vAlign w:val="center"/>
          </w:tcPr>
          <w:p w:rsidR="00694033" w:rsidRDefault="00694033" w:rsidP="00770A55">
            <w:pPr>
              <w:jc w:val="center"/>
              <w:rPr>
                <w:bCs/>
              </w:rPr>
            </w:pPr>
            <w:r>
              <w:rPr>
                <w:bCs/>
              </w:rPr>
              <w:t>0,5</w:t>
            </w:r>
          </w:p>
        </w:tc>
        <w:tc>
          <w:tcPr>
            <w:tcW w:w="1110" w:type="dxa"/>
            <w:vAlign w:val="center"/>
          </w:tcPr>
          <w:p w:rsidR="00694033" w:rsidRDefault="00694033" w:rsidP="00770A55">
            <w:pPr>
              <w:jc w:val="center"/>
              <w:rPr>
                <w:bCs/>
              </w:rPr>
            </w:pPr>
            <w:r>
              <w:rPr>
                <w:bCs/>
              </w:rPr>
              <w:t>1,5</w:t>
            </w:r>
          </w:p>
        </w:tc>
        <w:tc>
          <w:tcPr>
            <w:tcW w:w="763" w:type="dxa"/>
            <w:vAlign w:val="center"/>
          </w:tcPr>
          <w:p w:rsidR="00694033" w:rsidRDefault="00694033" w:rsidP="00770A55">
            <w:pPr>
              <w:jc w:val="center"/>
              <w:rPr>
                <w:bCs/>
              </w:rPr>
            </w:pPr>
            <w:r>
              <w:rPr>
                <w:bCs/>
              </w:rPr>
              <w:t>3</w:t>
            </w:r>
          </w:p>
        </w:tc>
        <w:tc>
          <w:tcPr>
            <w:tcW w:w="2149" w:type="dxa"/>
            <w:vMerge/>
            <w:vAlign w:val="center"/>
          </w:tcPr>
          <w:p w:rsidR="00694033" w:rsidRPr="005F5975" w:rsidRDefault="00694033" w:rsidP="00770A55">
            <w:pPr>
              <w:jc w:val="center"/>
              <w:rPr>
                <w:b/>
                <w:bCs/>
              </w:rPr>
            </w:pPr>
          </w:p>
        </w:tc>
      </w:tr>
      <w:tr w:rsidR="00694033" w:rsidRPr="005F5975" w:rsidTr="00770A55">
        <w:trPr>
          <w:trHeight w:val="267"/>
        </w:trPr>
        <w:tc>
          <w:tcPr>
            <w:tcW w:w="3079" w:type="dxa"/>
            <w:vAlign w:val="center"/>
          </w:tcPr>
          <w:p w:rsidR="00694033" w:rsidRPr="009E0BFA" w:rsidRDefault="00694033" w:rsidP="00770A55">
            <w:pPr>
              <w:jc w:val="both"/>
              <w:rPr>
                <w:rFonts w:eastAsia="MS Mincho" w:cs="Times New Roman"/>
                <w:bCs/>
                <w:sz w:val="26"/>
                <w:szCs w:val="26"/>
              </w:rPr>
            </w:pPr>
            <w:r w:rsidRPr="009E0BFA">
              <w:rPr>
                <w:rFonts w:eastAsia="MS Mincho" w:cs="Times New Roman"/>
                <w:bCs/>
                <w:sz w:val="26"/>
                <w:szCs w:val="26"/>
              </w:rPr>
              <w:t>4.5. Chất thải khí</w:t>
            </w:r>
          </w:p>
        </w:tc>
        <w:tc>
          <w:tcPr>
            <w:tcW w:w="751" w:type="dxa"/>
            <w:vAlign w:val="center"/>
          </w:tcPr>
          <w:p w:rsidR="00694033" w:rsidRDefault="00694033" w:rsidP="00770A55">
            <w:pPr>
              <w:jc w:val="center"/>
              <w:rPr>
                <w:bCs/>
              </w:rPr>
            </w:pPr>
            <w:r>
              <w:rPr>
                <w:bCs/>
              </w:rPr>
              <w:t>1</w:t>
            </w:r>
          </w:p>
        </w:tc>
        <w:tc>
          <w:tcPr>
            <w:tcW w:w="752" w:type="dxa"/>
            <w:vAlign w:val="center"/>
          </w:tcPr>
          <w:p w:rsidR="00694033" w:rsidRPr="00EF0874" w:rsidRDefault="00694033" w:rsidP="00770A55">
            <w:pPr>
              <w:jc w:val="center"/>
              <w:rPr>
                <w:bCs/>
              </w:rPr>
            </w:pPr>
          </w:p>
        </w:tc>
        <w:tc>
          <w:tcPr>
            <w:tcW w:w="752" w:type="dxa"/>
            <w:vAlign w:val="center"/>
          </w:tcPr>
          <w:p w:rsidR="00694033" w:rsidRDefault="00694033" w:rsidP="00770A55">
            <w:pPr>
              <w:jc w:val="center"/>
              <w:rPr>
                <w:bCs/>
              </w:rPr>
            </w:pPr>
            <w:r>
              <w:rPr>
                <w:bCs/>
              </w:rPr>
              <w:t>0,5</w:t>
            </w:r>
          </w:p>
        </w:tc>
        <w:tc>
          <w:tcPr>
            <w:tcW w:w="1110" w:type="dxa"/>
            <w:vAlign w:val="center"/>
          </w:tcPr>
          <w:p w:rsidR="00694033" w:rsidRDefault="00694033" w:rsidP="00770A55">
            <w:pPr>
              <w:jc w:val="center"/>
              <w:rPr>
                <w:bCs/>
              </w:rPr>
            </w:pPr>
            <w:r>
              <w:rPr>
                <w:bCs/>
              </w:rPr>
              <w:t>1,5</w:t>
            </w:r>
          </w:p>
        </w:tc>
        <w:tc>
          <w:tcPr>
            <w:tcW w:w="763" w:type="dxa"/>
            <w:vAlign w:val="center"/>
          </w:tcPr>
          <w:p w:rsidR="00694033" w:rsidRDefault="00694033" w:rsidP="00770A55">
            <w:pPr>
              <w:jc w:val="center"/>
              <w:rPr>
                <w:bCs/>
              </w:rPr>
            </w:pPr>
            <w:r>
              <w:rPr>
                <w:bCs/>
              </w:rPr>
              <w:t>3</w:t>
            </w:r>
          </w:p>
        </w:tc>
        <w:tc>
          <w:tcPr>
            <w:tcW w:w="2149" w:type="dxa"/>
            <w:vMerge/>
            <w:vAlign w:val="center"/>
          </w:tcPr>
          <w:p w:rsidR="00694033" w:rsidRPr="005F5975" w:rsidRDefault="00694033" w:rsidP="00770A55">
            <w:pPr>
              <w:jc w:val="center"/>
              <w:rPr>
                <w:b/>
                <w:bCs/>
              </w:rPr>
            </w:pPr>
          </w:p>
        </w:tc>
      </w:tr>
      <w:tr w:rsidR="00694033" w:rsidRPr="005F5975" w:rsidTr="00770A55">
        <w:trPr>
          <w:trHeight w:val="267"/>
        </w:trPr>
        <w:tc>
          <w:tcPr>
            <w:tcW w:w="3079" w:type="dxa"/>
            <w:vAlign w:val="center"/>
          </w:tcPr>
          <w:p w:rsidR="00694033" w:rsidRPr="009E0BFA" w:rsidRDefault="00694033" w:rsidP="00770A55">
            <w:pPr>
              <w:jc w:val="both"/>
              <w:rPr>
                <w:rFonts w:eastAsia="MS Mincho" w:cs="Times New Roman"/>
                <w:bCs/>
                <w:sz w:val="26"/>
                <w:szCs w:val="26"/>
              </w:rPr>
            </w:pPr>
            <w:r w:rsidRPr="009E0BFA">
              <w:rPr>
                <w:rFonts w:eastAsia="MS Mincho" w:cs="Times New Roman"/>
                <w:bCs/>
                <w:sz w:val="26"/>
                <w:szCs w:val="26"/>
              </w:rPr>
              <w:t>4.6. Sự khử lưu huỳnh của than và dầu</w:t>
            </w:r>
          </w:p>
        </w:tc>
        <w:tc>
          <w:tcPr>
            <w:tcW w:w="751" w:type="dxa"/>
            <w:vAlign w:val="center"/>
          </w:tcPr>
          <w:p w:rsidR="00694033" w:rsidRDefault="00694033" w:rsidP="00770A55">
            <w:pPr>
              <w:jc w:val="center"/>
              <w:rPr>
                <w:bCs/>
              </w:rPr>
            </w:pPr>
            <w:r>
              <w:rPr>
                <w:bCs/>
              </w:rPr>
              <w:t>1</w:t>
            </w:r>
          </w:p>
        </w:tc>
        <w:tc>
          <w:tcPr>
            <w:tcW w:w="752" w:type="dxa"/>
            <w:vAlign w:val="center"/>
          </w:tcPr>
          <w:p w:rsidR="00694033" w:rsidRPr="00EF0874" w:rsidRDefault="00694033" w:rsidP="00770A55">
            <w:pPr>
              <w:jc w:val="center"/>
              <w:rPr>
                <w:bCs/>
              </w:rPr>
            </w:pPr>
          </w:p>
        </w:tc>
        <w:tc>
          <w:tcPr>
            <w:tcW w:w="752" w:type="dxa"/>
            <w:vAlign w:val="center"/>
          </w:tcPr>
          <w:p w:rsidR="00694033" w:rsidRDefault="00694033" w:rsidP="00770A55">
            <w:pPr>
              <w:jc w:val="center"/>
              <w:rPr>
                <w:bCs/>
              </w:rPr>
            </w:pPr>
            <w:r>
              <w:rPr>
                <w:bCs/>
              </w:rPr>
              <w:t>0,5</w:t>
            </w:r>
          </w:p>
        </w:tc>
        <w:tc>
          <w:tcPr>
            <w:tcW w:w="1110" w:type="dxa"/>
            <w:vAlign w:val="center"/>
          </w:tcPr>
          <w:p w:rsidR="00694033" w:rsidRDefault="00694033" w:rsidP="00770A55">
            <w:pPr>
              <w:jc w:val="center"/>
              <w:rPr>
                <w:bCs/>
              </w:rPr>
            </w:pPr>
            <w:r>
              <w:rPr>
                <w:bCs/>
              </w:rPr>
              <w:t>1,5</w:t>
            </w:r>
          </w:p>
        </w:tc>
        <w:tc>
          <w:tcPr>
            <w:tcW w:w="763" w:type="dxa"/>
            <w:vAlign w:val="center"/>
          </w:tcPr>
          <w:p w:rsidR="00694033" w:rsidRDefault="00694033" w:rsidP="00770A55">
            <w:pPr>
              <w:jc w:val="center"/>
              <w:rPr>
                <w:bCs/>
              </w:rPr>
            </w:pPr>
            <w:r>
              <w:rPr>
                <w:bCs/>
              </w:rPr>
              <w:t>3</w:t>
            </w:r>
          </w:p>
        </w:tc>
        <w:tc>
          <w:tcPr>
            <w:tcW w:w="2149" w:type="dxa"/>
            <w:vMerge/>
            <w:vAlign w:val="center"/>
          </w:tcPr>
          <w:p w:rsidR="00694033" w:rsidRPr="005F5975" w:rsidRDefault="00694033" w:rsidP="00770A55">
            <w:pPr>
              <w:jc w:val="center"/>
              <w:rPr>
                <w:b/>
                <w:bCs/>
              </w:rPr>
            </w:pPr>
          </w:p>
        </w:tc>
      </w:tr>
      <w:tr w:rsidR="009D1CD9" w:rsidRPr="005F5975" w:rsidTr="00770A55">
        <w:tc>
          <w:tcPr>
            <w:tcW w:w="3079" w:type="dxa"/>
            <w:vAlign w:val="center"/>
          </w:tcPr>
          <w:p w:rsidR="009D1CD9" w:rsidRPr="005F5975" w:rsidRDefault="009D1CD9" w:rsidP="00770A55">
            <w:pPr>
              <w:jc w:val="both"/>
              <w:rPr>
                <w:b/>
              </w:rPr>
            </w:pPr>
            <w:r w:rsidRPr="005F5975">
              <w:rPr>
                <w:b/>
              </w:rPr>
              <w:t>Cộng</w:t>
            </w:r>
          </w:p>
        </w:tc>
        <w:tc>
          <w:tcPr>
            <w:tcW w:w="751" w:type="dxa"/>
            <w:vAlign w:val="center"/>
          </w:tcPr>
          <w:p w:rsidR="009D1CD9" w:rsidRPr="005F5975" w:rsidRDefault="009D1CD9" w:rsidP="00770A55">
            <w:pPr>
              <w:jc w:val="center"/>
              <w:rPr>
                <w:b/>
                <w:bCs/>
              </w:rPr>
            </w:pPr>
            <w:r>
              <w:rPr>
                <w:b/>
                <w:bCs/>
              </w:rPr>
              <w:t>22</w:t>
            </w:r>
          </w:p>
        </w:tc>
        <w:tc>
          <w:tcPr>
            <w:tcW w:w="752" w:type="dxa"/>
            <w:vAlign w:val="center"/>
          </w:tcPr>
          <w:p w:rsidR="009D1CD9" w:rsidRPr="005F5975" w:rsidRDefault="009D1CD9" w:rsidP="00770A55">
            <w:pPr>
              <w:jc w:val="center"/>
              <w:rPr>
                <w:b/>
                <w:bCs/>
              </w:rPr>
            </w:pPr>
          </w:p>
        </w:tc>
        <w:tc>
          <w:tcPr>
            <w:tcW w:w="752" w:type="dxa"/>
            <w:vAlign w:val="center"/>
          </w:tcPr>
          <w:p w:rsidR="009D1CD9" w:rsidRPr="005F5975" w:rsidRDefault="009D1CD9" w:rsidP="00770A55">
            <w:pPr>
              <w:jc w:val="center"/>
              <w:rPr>
                <w:b/>
                <w:bCs/>
              </w:rPr>
            </w:pPr>
            <w:r>
              <w:rPr>
                <w:b/>
                <w:bCs/>
              </w:rPr>
              <w:t>8</w:t>
            </w:r>
          </w:p>
        </w:tc>
        <w:tc>
          <w:tcPr>
            <w:tcW w:w="1110" w:type="dxa"/>
            <w:vAlign w:val="center"/>
          </w:tcPr>
          <w:p w:rsidR="009D1CD9" w:rsidRPr="005F5975" w:rsidRDefault="009D1CD9" w:rsidP="00770A55">
            <w:pPr>
              <w:jc w:val="center"/>
              <w:rPr>
                <w:b/>
                <w:bCs/>
              </w:rPr>
            </w:pPr>
            <w:r>
              <w:rPr>
                <w:b/>
                <w:bCs/>
              </w:rPr>
              <w:t>30</w:t>
            </w:r>
          </w:p>
        </w:tc>
        <w:tc>
          <w:tcPr>
            <w:tcW w:w="763" w:type="dxa"/>
            <w:vAlign w:val="center"/>
          </w:tcPr>
          <w:p w:rsidR="009D1CD9" w:rsidRPr="005F5975" w:rsidRDefault="009D1CD9" w:rsidP="00770A55">
            <w:pPr>
              <w:jc w:val="center"/>
              <w:rPr>
                <w:b/>
                <w:bCs/>
              </w:rPr>
            </w:pPr>
            <w:r w:rsidRPr="005F5975">
              <w:rPr>
                <w:b/>
                <w:bCs/>
              </w:rPr>
              <w:t>60</w:t>
            </w:r>
          </w:p>
        </w:tc>
        <w:tc>
          <w:tcPr>
            <w:tcW w:w="2149" w:type="dxa"/>
            <w:vAlign w:val="center"/>
          </w:tcPr>
          <w:p w:rsidR="009D1CD9" w:rsidRPr="005F5975" w:rsidRDefault="009D1CD9" w:rsidP="00770A55">
            <w:pPr>
              <w:jc w:val="center"/>
              <w:rPr>
                <w:b/>
                <w:bCs/>
              </w:rPr>
            </w:pPr>
          </w:p>
        </w:tc>
      </w:tr>
    </w:tbl>
    <w:p w:rsidR="009D1CD9" w:rsidRPr="001271F7" w:rsidRDefault="009D1CD9" w:rsidP="009D1CD9">
      <w:pPr>
        <w:spacing w:line="288" w:lineRule="auto"/>
        <w:jc w:val="both"/>
        <w:rPr>
          <w:i/>
          <w:color w:val="000000"/>
          <w:sz w:val="24"/>
          <w:szCs w:val="24"/>
        </w:rPr>
      </w:pPr>
      <w:r w:rsidRPr="001271F7">
        <w:rPr>
          <w:i/>
          <w:color w:val="000000"/>
          <w:sz w:val="24"/>
          <w:szCs w:val="24"/>
        </w:rPr>
        <w:t>Ghi chú: LT: Lý thuyết; BT: Bài tập; TL, KT: Thảo luận, kiểm tra.</w:t>
      </w:r>
    </w:p>
    <w:p w:rsidR="009D1CD9" w:rsidRPr="003D7F03" w:rsidRDefault="009D1CD9" w:rsidP="009D1CD9">
      <w:pPr>
        <w:spacing w:line="288" w:lineRule="auto"/>
        <w:jc w:val="both"/>
        <w:rPr>
          <w:i/>
          <w:color w:val="000000"/>
          <w:sz w:val="26"/>
          <w:szCs w:val="26"/>
        </w:rPr>
      </w:pPr>
    </w:p>
    <w:tbl>
      <w:tblPr>
        <w:tblW w:w="4163" w:type="pct"/>
        <w:jc w:val="center"/>
        <w:tblLook w:val="01E0" w:firstRow="1" w:lastRow="1" w:firstColumn="1" w:lastColumn="1" w:noHBand="0" w:noVBand="0"/>
      </w:tblPr>
      <w:tblGrid>
        <w:gridCol w:w="3008"/>
        <w:gridCol w:w="4725"/>
      </w:tblGrid>
      <w:tr w:rsidR="009D1CD9" w:rsidRPr="005F5975" w:rsidTr="00770A55">
        <w:trPr>
          <w:trHeight w:val="1560"/>
          <w:jc w:val="center"/>
        </w:trPr>
        <w:tc>
          <w:tcPr>
            <w:tcW w:w="1945" w:type="pct"/>
          </w:tcPr>
          <w:p w:rsidR="009D1CD9" w:rsidRPr="005F5975" w:rsidRDefault="009D1CD9" w:rsidP="00770A55">
            <w:pPr>
              <w:jc w:val="center"/>
              <w:rPr>
                <w:b/>
                <w:bCs/>
                <w:sz w:val="26"/>
              </w:rPr>
            </w:pPr>
            <w:r w:rsidRPr="005F5975">
              <w:rPr>
                <w:b/>
                <w:bCs/>
                <w:sz w:val="26"/>
              </w:rPr>
              <w:t>Trưởng Khoa</w:t>
            </w:r>
          </w:p>
          <w:p w:rsidR="009D1CD9" w:rsidRPr="005F5975" w:rsidRDefault="009D1CD9" w:rsidP="00770A55">
            <w:pPr>
              <w:jc w:val="center"/>
              <w:rPr>
                <w:b/>
                <w:bCs/>
                <w:sz w:val="26"/>
              </w:rPr>
            </w:pPr>
          </w:p>
          <w:p w:rsidR="009D1CD9" w:rsidRPr="005F5975" w:rsidRDefault="009D1CD9" w:rsidP="00770A55">
            <w:pPr>
              <w:jc w:val="center"/>
              <w:rPr>
                <w:b/>
                <w:bCs/>
                <w:sz w:val="26"/>
              </w:rPr>
            </w:pPr>
          </w:p>
          <w:p w:rsidR="009D1CD9" w:rsidRPr="005F5975" w:rsidRDefault="009D1CD9" w:rsidP="00770A55">
            <w:pPr>
              <w:jc w:val="center"/>
              <w:rPr>
                <w:b/>
                <w:bCs/>
                <w:sz w:val="26"/>
              </w:rPr>
            </w:pPr>
          </w:p>
          <w:p w:rsidR="009D1CD9" w:rsidRPr="005F5975" w:rsidRDefault="009D1CD9" w:rsidP="00770A55">
            <w:pPr>
              <w:jc w:val="center"/>
              <w:rPr>
                <w:b/>
                <w:bCs/>
                <w:sz w:val="26"/>
              </w:rPr>
            </w:pPr>
          </w:p>
          <w:p w:rsidR="009D1CD9" w:rsidRPr="005F5975" w:rsidRDefault="009D1CD9" w:rsidP="00770A55">
            <w:pPr>
              <w:jc w:val="center"/>
              <w:rPr>
                <w:b/>
                <w:bCs/>
                <w:sz w:val="26"/>
              </w:rPr>
            </w:pPr>
          </w:p>
          <w:p w:rsidR="009D1CD9" w:rsidRPr="005F5975" w:rsidRDefault="009D1CD9" w:rsidP="00770A55">
            <w:pPr>
              <w:jc w:val="center"/>
              <w:rPr>
                <w:b/>
                <w:bCs/>
                <w:sz w:val="26"/>
              </w:rPr>
            </w:pPr>
            <w:r w:rsidRPr="005F5975">
              <w:rPr>
                <w:b/>
                <w:bCs/>
                <w:sz w:val="26"/>
              </w:rPr>
              <w:t>PGS. TS. Lê Thị Trinh</w:t>
            </w:r>
          </w:p>
        </w:tc>
        <w:tc>
          <w:tcPr>
            <w:tcW w:w="3055" w:type="pct"/>
          </w:tcPr>
          <w:p w:rsidR="009D1CD9" w:rsidRPr="005F5975" w:rsidRDefault="009D1CD9" w:rsidP="00770A55">
            <w:pPr>
              <w:jc w:val="center"/>
              <w:rPr>
                <w:b/>
                <w:bCs/>
                <w:sz w:val="26"/>
              </w:rPr>
            </w:pPr>
            <w:r w:rsidRPr="005F5975">
              <w:rPr>
                <w:b/>
                <w:bCs/>
                <w:sz w:val="26"/>
              </w:rPr>
              <w:lastRenderedPageBreak/>
              <w:t>Người biên soạn</w:t>
            </w:r>
          </w:p>
          <w:p w:rsidR="009D1CD9" w:rsidRPr="005F5975" w:rsidRDefault="009D1CD9" w:rsidP="00770A55">
            <w:pPr>
              <w:jc w:val="center"/>
              <w:rPr>
                <w:b/>
                <w:bCs/>
                <w:sz w:val="26"/>
              </w:rPr>
            </w:pPr>
          </w:p>
          <w:p w:rsidR="009D1CD9" w:rsidRPr="005F5975" w:rsidRDefault="009D1CD9" w:rsidP="00770A55">
            <w:pPr>
              <w:jc w:val="center"/>
              <w:rPr>
                <w:b/>
                <w:bCs/>
                <w:sz w:val="26"/>
              </w:rPr>
            </w:pPr>
          </w:p>
          <w:p w:rsidR="009D1CD9" w:rsidRPr="005F5975" w:rsidRDefault="009D1CD9" w:rsidP="00770A55">
            <w:pPr>
              <w:jc w:val="center"/>
              <w:rPr>
                <w:b/>
                <w:bCs/>
                <w:sz w:val="26"/>
              </w:rPr>
            </w:pPr>
          </w:p>
          <w:p w:rsidR="009D1CD9" w:rsidRPr="005F5975" w:rsidRDefault="009D1CD9" w:rsidP="00770A55">
            <w:pPr>
              <w:jc w:val="center"/>
              <w:rPr>
                <w:b/>
                <w:bCs/>
                <w:sz w:val="26"/>
              </w:rPr>
            </w:pPr>
          </w:p>
          <w:p w:rsidR="009D1CD9" w:rsidRPr="005F5975" w:rsidRDefault="009D1CD9" w:rsidP="00770A55">
            <w:pPr>
              <w:jc w:val="center"/>
              <w:rPr>
                <w:b/>
                <w:bCs/>
                <w:sz w:val="26"/>
              </w:rPr>
            </w:pPr>
          </w:p>
          <w:p w:rsidR="009D1CD9" w:rsidRPr="005F5975" w:rsidRDefault="009D1CD9" w:rsidP="00770A55">
            <w:pPr>
              <w:jc w:val="center"/>
              <w:rPr>
                <w:b/>
                <w:bCs/>
                <w:sz w:val="26"/>
              </w:rPr>
            </w:pPr>
            <w:r>
              <w:rPr>
                <w:rFonts w:cs="Times New Roman"/>
                <w:b/>
                <w:iCs/>
                <w:color w:val="000000"/>
                <w:sz w:val="26"/>
                <w:szCs w:val="26"/>
              </w:rPr>
              <w:t>TS. Lê Thanh Huyền</w:t>
            </w:r>
          </w:p>
          <w:p w:rsidR="009D1CD9" w:rsidRPr="005F5975" w:rsidRDefault="009D1CD9" w:rsidP="00770A55">
            <w:pPr>
              <w:rPr>
                <w:b/>
                <w:bCs/>
              </w:rPr>
            </w:pPr>
          </w:p>
        </w:tc>
      </w:tr>
    </w:tbl>
    <w:p w:rsidR="009E0BFA" w:rsidRPr="00CA1073" w:rsidRDefault="009E0BFA" w:rsidP="008030C5">
      <w:pPr>
        <w:rPr>
          <w:rFonts w:cs="Times New Roman"/>
          <w:b/>
        </w:rPr>
      </w:pPr>
    </w:p>
    <w:sectPr w:rsidR="009E0BFA" w:rsidRPr="00CA1073" w:rsidSect="00894474">
      <w:footerReference w:type="default" r:id="rId11"/>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8F" w:rsidRDefault="0000038F" w:rsidP="00632AFA">
      <w:r>
        <w:separator/>
      </w:r>
    </w:p>
  </w:endnote>
  <w:endnote w:type="continuationSeparator" w:id="0">
    <w:p w:rsidR="0000038F" w:rsidRDefault="0000038F" w:rsidP="0063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Yu Gothic"/>
    <w:panose1 w:val="00000000000000000000"/>
    <w:charset w:val="80"/>
    <w:family w:val="auto"/>
    <w:notTrueType/>
    <w:pitch w:val="default"/>
    <w:sig w:usb0="20000003" w:usb1="08070000" w:usb2="00000010" w:usb3="00000000" w:csb0="00020101"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773116"/>
      <w:docPartObj>
        <w:docPartGallery w:val="Page Numbers (Bottom of Page)"/>
        <w:docPartUnique/>
      </w:docPartObj>
    </w:sdtPr>
    <w:sdtEndPr>
      <w:rPr>
        <w:noProof/>
      </w:rPr>
    </w:sdtEndPr>
    <w:sdtContent>
      <w:p w:rsidR="00222AD8" w:rsidRDefault="00222AD8">
        <w:pPr>
          <w:pStyle w:val="Footer"/>
          <w:jc w:val="center"/>
        </w:pPr>
        <w:r>
          <w:fldChar w:fldCharType="begin"/>
        </w:r>
        <w:r>
          <w:instrText xml:space="preserve"> PAGE   \* MERGEFORMAT </w:instrText>
        </w:r>
        <w:r>
          <w:fldChar w:fldCharType="separate"/>
        </w:r>
        <w:r w:rsidR="00613AF7">
          <w:rPr>
            <w:noProof/>
          </w:rPr>
          <w:t>3</w:t>
        </w:r>
        <w:r>
          <w:rPr>
            <w:noProof/>
          </w:rPr>
          <w:fldChar w:fldCharType="end"/>
        </w:r>
      </w:p>
    </w:sdtContent>
  </w:sdt>
  <w:p w:rsidR="00222AD8" w:rsidRDefault="00222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8F" w:rsidRDefault="0000038F" w:rsidP="00632AFA">
      <w:r>
        <w:separator/>
      </w:r>
    </w:p>
  </w:footnote>
  <w:footnote w:type="continuationSeparator" w:id="0">
    <w:p w:rsidR="0000038F" w:rsidRDefault="0000038F" w:rsidP="00632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3DB7E3"/>
    <w:multiLevelType w:val="singleLevel"/>
    <w:tmpl w:val="E73DB7E3"/>
    <w:lvl w:ilvl="0">
      <w:start w:val="9"/>
      <w:numFmt w:val="decimal"/>
      <w:suff w:val="space"/>
      <w:lvlText w:val="%1."/>
      <w:lvlJc w:val="left"/>
    </w:lvl>
  </w:abstractNum>
  <w:abstractNum w:abstractNumId="1">
    <w:nsid w:val="02E237C0"/>
    <w:multiLevelType w:val="hybridMultilevel"/>
    <w:tmpl w:val="F6FCE2EA"/>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
    <w:nsid w:val="054C66D6"/>
    <w:multiLevelType w:val="hybridMultilevel"/>
    <w:tmpl w:val="6980DC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8E549F"/>
    <w:multiLevelType w:val="multilevel"/>
    <w:tmpl w:val="058E549F"/>
    <w:lvl w:ilvl="0">
      <w:start w:val="4"/>
      <w:numFmt w:val="bullet"/>
      <w:lvlText w:val="-"/>
      <w:lvlJc w:val="left"/>
      <w:pPr>
        <w:ind w:left="360" w:hanging="360"/>
      </w:pPr>
      <w:rPr>
        <w:rFonts w:ascii="Times New Roman" w:eastAsia="Times New Roman" w:hAnsi="Times New Roman" w:cs="Times New Roman" w:hint="default"/>
        <w:b/>
        <w:i/>
        <w:color w:val="33333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7614913"/>
    <w:multiLevelType w:val="hybridMultilevel"/>
    <w:tmpl w:val="589812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9A28B3"/>
    <w:multiLevelType w:val="hybridMultilevel"/>
    <w:tmpl w:val="6B9E075C"/>
    <w:lvl w:ilvl="0" w:tplc="3788AD46">
      <w:numFmt w:val="bullet"/>
      <w:lvlText w:val="-"/>
      <w:lvlJc w:val="left"/>
      <w:pPr>
        <w:ind w:left="720" w:hanging="360"/>
      </w:pPr>
      <w:rPr>
        <w:rFonts w:ascii="Times New Roman" w:eastAsia="Times New Roman" w:hAnsi="Times New Roman" w:hint="default"/>
        <w:b/>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D16218"/>
    <w:multiLevelType w:val="hybridMultilevel"/>
    <w:tmpl w:val="16E82424"/>
    <w:lvl w:ilvl="0" w:tplc="B900C47E">
      <w:start w:val="1"/>
      <w:numFmt w:val="decimal"/>
      <w:lvlText w:val="%1."/>
      <w:lvlJc w:val="left"/>
      <w:pPr>
        <w:tabs>
          <w:tab w:val="num" w:pos="360"/>
        </w:tabs>
        <w:ind w:left="360" w:hanging="360"/>
      </w:pPr>
      <w:rPr>
        <w:rFonts w:cs="TimesNewRomanPS-BoldMT" w:hint="default"/>
        <w:b/>
        <w:bCs w:val="0"/>
        <w:i w:val="0"/>
        <w:iC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AD371F1"/>
    <w:multiLevelType w:val="multilevel"/>
    <w:tmpl w:val="0BDA10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52077C"/>
    <w:multiLevelType w:val="hybridMultilevel"/>
    <w:tmpl w:val="AC06F98C"/>
    <w:lvl w:ilvl="0" w:tplc="3788AD46">
      <w:numFmt w:val="bullet"/>
      <w:lvlText w:val="-"/>
      <w:lvlJc w:val="left"/>
      <w:pPr>
        <w:ind w:left="720" w:hanging="360"/>
      </w:pPr>
      <w:rPr>
        <w:rFonts w:ascii="Times New Roman" w:eastAsia="Times New Roman" w:hAnsi="Times New Roman" w:hint="default"/>
        <w:b/>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E7322E"/>
    <w:multiLevelType w:val="multilevel"/>
    <w:tmpl w:val="E17C02C2"/>
    <w:lvl w:ilvl="0">
      <w:start w:val="1"/>
      <w:numFmt w:val="decimal"/>
      <w:lvlText w:val="%1."/>
      <w:lvlJc w:val="left"/>
      <w:pPr>
        <w:tabs>
          <w:tab w:val="num" w:pos="360"/>
        </w:tabs>
        <w:ind w:left="360" w:hanging="360"/>
      </w:pPr>
      <w:rPr>
        <w:rFonts w:cs="Times New Roman" w:hint="default"/>
        <w:b/>
        <w:bCs w:val="0"/>
        <w:i w:val="0"/>
        <w:iCs/>
      </w:rPr>
    </w:lvl>
    <w:lvl w:ilvl="1">
      <w:start w:val="1"/>
      <w:numFmt w:val="decimal"/>
      <w:isLgl/>
      <w:lvlText w:val="%1.%2."/>
      <w:lvlJc w:val="left"/>
      <w:pPr>
        <w:ind w:left="720" w:hanging="720"/>
      </w:pPr>
      <w:rPr>
        <w:rFonts w:hint="default"/>
        <w:i/>
        <w:color w:val="000000"/>
      </w:rPr>
    </w:lvl>
    <w:lvl w:ilvl="2">
      <w:start w:val="1"/>
      <w:numFmt w:val="decimal"/>
      <w:isLgl/>
      <w:lvlText w:val="%1.%2.%3."/>
      <w:lvlJc w:val="left"/>
      <w:pPr>
        <w:ind w:left="720" w:hanging="720"/>
      </w:pPr>
      <w:rPr>
        <w:rFonts w:hint="default"/>
        <w:i/>
        <w:color w:val="000000"/>
      </w:rPr>
    </w:lvl>
    <w:lvl w:ilvl="3">
      <w:start w:val="1"/>
      <w:numFmt w:val="decimal"/>
      <w:isLgl/>
      <w:lvlText w:val="%1.%2.%3.%4."/>
      <w:lvlJc w:val="left"/>
      <w:pPr>
        <w:ind w:left="1080" w:hanging="1080"/>
      </w:pPr>
      <w:rPr>
        <w:rFonts w:hint="default"/>
        <w:i/>
        <w:color w:val="000000"/>
      </w:rPr>
    </w:lvl>
    <w:lvl w:ilvl="4">
      <w:start w:val="1"/>
      <w:numFmt w:val="decimal"/>
      <w:isLgl/>
      <w:lvlText w:val="%1.%2.%3.%4.%5."/>
      <w:lvlJc w:val="left"/>
      <w:pPr>
        <w:ind w:left="1080" w:hanging="1080"/>
      </w:pPr>
      <w:rPr>
        <w:rFonts w:hint="default"/>
        <w:i/>
        <w:color w:val="000000"/>
      </w:rPr>
    </w:lvl>
    <w:lvl w:ilvl="5">
      <w:start w:val="1"/>
      <w:numFmt w:val="decimal"/>
      <w:isLgl/>
      <w:lvlText w:val="%1.%2.%3.%4.%5.%6."/>
      <w:lvlJc w:val="left"/>
      <w:pPr>
        <w:ind w:left="1440" w:hanging="1440"/>
      </w:pPr>
      <w:rPr>
        <w:rFonts w:hint="default"/>
        <w:i/>
        <w:color w:val="000000"/>
      </w:rPr>
    </w:lvl>
    <w:lvl w:ilvl="6">
      <w:start w:val="1"/>
      <w:numFmt w:val="decimal"/>
      <w:isLgl/>
      <w:lvlText w:val="%1.%2.%3.%4.%5.%6.%7."/>
      <w:lvlJc w:val="left"/>
      <w:pPr>
        <w:ind w:left="1440" w:hanging="1440"/>
      </w:pPr>
      <w:rPr>
        <w:rFonts w:hint="default"/>
        <w:i/>
        <w:color w:val="000000"/>
      </w:rPr>
    </w:lvl>
    <w:lvl w:ilvl="7">
      <w:start w:val="1"/>
      <w:numFmt w:val="decimal"/>
      <w:isLgl/>
      <w:lvlText w:val="%1.%2.%3.%4.%5.%6.%7.%8."/>
      <w:lvlJc w:val="left"/>
      <w:pPr>
        <w:ind w:left="1800" w:hanging="1800"/>
      </w:pPr>
      <w:rPr>
        <w:rFonts w:hint="default"/>
        <w:i/>
        <w:color w:val="000000"/>
      </w:rPr>
    </w:lvl>
    <w:lvl w:ilvl="8">
      <w:start w:val="1"/>
      <w:numFmt w:val="decimal"/>
      <w:isLgl/>
      <w:lvlText w:val="%1.%2.%3.%4.%5.%6.%7.%8.%9."/>
      <w:lvlJc w:val="left"/>
      <w:pPr>
        <w:ind w:left="1800" w:hanging="1800"/>
      </w:pPr>
      <w:rPr>
        <w:rFonts w:hint="default"/>
        <w:i/>
        <w:color w:val="000000"/>
      </w:rPr>
    </w:lvl>
  </w:abstractNum>
  <w:abstractNum w:abstractNumId="10">
    <w:nsid w:val="0DCD1667"/>
    <w:multiLevelType w:val="multilevel"/>
    <w:tmpl w:val="4300A59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0D56B7C"/>
    <w:multiLevelType w:val="multilevel"/>
    <w:tmpl w:val="749E6B88"/>
    <w:lvl w:ilvl="0">
      <w:start w:val="2"/>
      <w:numFmt w:val="decimal"/>
      <w:lvlText w:val="%1"/>
      <w:lvlJc w:val="left"/>
      <w:pPr>
        <w:ind w:left="525" w:hanging="525"/>
      </w:pPr>
      <w:rPr>
        <w:rFonts w:hint="default"/>
        <w:b w:val="0"/>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nsid w:val="126D0449"/>
    <w:multiLevelType w:val="multilevel"/>
    <w:tmpl w:val="3C5E44C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3C47334"/>
    <w:multiLevelType w:val="hybridMultilevel"/>
    <w:tmpl w:val="D494D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52C73C7"/>
    <w:multiLevelType w:val="hybridMultilevel"/>
    <w:tmpl w:val="B0FC3A06"/>
    <w:lvl w:ilvl="0" w:tplc="3788AD46">
      <w:numFmt w:val="bullet"/>
      <w:lvlText w:val="-"/>
      <w:lvlJc w:val="left"/>
      <w:pPr>
        <w:ind w:left="720" w:hanging="360"/>
      </w:pPr>
      <w:rPr>
        <w:rFonts w:ascii="Times New Roman" w:eastAsia="Times New Roman" w:hAnsi="Times New Roman" w:hint="default"/>
        <w:b/>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6B63A4"/>
    <w:multiLevelType w:val="hybridMultilevel"/>
    <w:tmpl w:val="7F0A1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58B22AC"/>
    <w:multiLevelType w:val="multilevel"/>
    <w:tmpl w:val="158B22AC"/>
    <w:lvl w:ilvl="0">
      <w:start w:val="2"/>
      <w:numFmt w:val="bullet"/>
      <w:lvlText w:val="-"/>
      <w:lvlJc w:val="left"/>
      <w:pPr>
        <w:tabs>
          <w:tab w:val="num" w:pos="3600"/>
        </w:tabs>
        <w:ind w:left="3600" w:hanging="360"/>
      </w:pPr>
      <w:rPr>
        <w:rFonts w:ascii="Times New Roman" w:eastAsia="Times New Roman" w:hAnsi="Times New Roman" w:cs="Times New Roman"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69B7A76"/>
    <w:multiLevelType w:val="multilevel"/>
    <w:tmpl w:val="A1ACC7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nsid w:val="1E9978CE"/>
    <w:multiLevelType w:val="hybridMultilevel"/>
    <w:tmpl w:val="412A6C6E"/>
    <w:lvl w:ilvl="0" w:tplc="B900C47E">
      <w:start w:val="1"/>
      <w:numFmt w:val="decimal"/>
      <w:lvlText w:val="%1."/>
      <w:lvlJc w:val="left"/>
      <w:pPr>
        <w:tabs>
          <w:tab w:val="num" w:pos="360"/>
        </w:tabs>
        <w:ind w:left="360" w:hanging="360"/>
      </w:pPr>
      <w:rPr>
        <w:rFonts w:hint="default"/>
        <w:b/>
        <w:bCs w:val="0"/>
        <w:i w:val="0"/>
        <w:iC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33019BA"/>
    <w:multiLevelType w:val="multilevel"/>
    <w:tmpl w:val="63F4EBD4"/>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5417510"/>
    <w:multiLevelType w:val="multilevel"/>
    <w:tmpl w:val="7DF823B8"/>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65A071C"/>
    <w:multiLevelType w:val="multilevel"/>
    <w:tmpl w:val="C21C5488"/>
    <w:lvl w:ilvl="0">
      <w:start w:val="3"/>
      <w:numFmt w:val="decimal"/>
      <w:lvlText w:val="%1"/>
      <w:lvlJc w:val="left"/>
      <w:pPr>
        <w:ind w:left="525" w:hanging="525"/>
      </w:pPr>
      <w:rPr>
        <w:rFonts w:eastAsiaTheme="minorHAnsi" w:hint="default"/>
      </w:rPr>
    </w:lvl>
    <w:lvl w:ilvl="1">
      <w:start w:val="2"/>
      <w:numFmt w:val="decimal"/>
      <w:lvlText w:val="%1.%2"/>
      <w:lvlJc w:val="left"/>
      <w:pPr>
        <w:ind w:left="525" w:hanging="52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nsid w:val="27757227"/>
    <w:multiLevelType w:val="multilevel"/>
    <w:tmpl w:val="3AE037B4"/>
    <w:lvl w:ilvl="0">
      <w:start w:val="1"/>
      <w:numFmt w:val="decimal"/>
      <w:lvlText w:val="%1"/>
      <w:lvlJc w:val="left"/>
      <w:pPr>
        <w:ind w:left="523" w:hanging="523"/>
      </w:pPr>
      <w:rPr>
        <w:rFonts w:hint="default"/>
      </w:rPr>
    </w:lvl>
    <w:lvl w:ilvl="1">
      <w:start w:val="1"/>
      <w:numFmt w:val="decimal"/>
      <w:lvlText w:val="%1.%2"/>
      <w:lvlJc w:val="left"/>
      <w:pPr>
        <w:ind w:left="718" w:hanging="523"/>
      </w:pPr>
      <w:rPr>
        <w:rFonts w:hint="default"/>
      </w:rPr>
    </w:lvl>
    <w:lvl w:ilvl="2">
      <w:start w:val="5"/>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23">
    <w:nsid w:val="27884936"/>
    <w:multiLevelType w:val="hybridMultilevel"/>
    <w:tmpl w:val="A9989C7C"/>
    <w:lvl w:ilvl="0" w:tplc="CAB4ED66">
      <w:start w:val="1"/>
      <w:numFmt w:val="decimal"/>
      <w:pStyle w:val="TOC1"/>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42293E"/>
    <w:multiLevelType w:val="hybridMultilevel"/>
    <w:tmpl w:val="B8A070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28534100"/>
    <w:multiLevelType w:val="hybridMultilevel"/>
    <w:tmpl w:val="304AFEB0"/>
    <w:lvl w:ilvl="0" w:tplc="C71C22BC">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C6F593B"/>
    <w:multiLevelType w:val="hybridMultilevel"/>
    <w:tmpl w:val="AC6E9FFA"/>
    <w:lvl w:ilvl="0" w:tplc="3788AD46">
      <w:numFmt w:val="bullet"/>
      <w:lvlText w:val="-"/>
      <w:lvlJc w:val="left"/>
      <w:pPr>
        <w:ind w:left="720" w:hanging="360"/>
      </w:pPr>
      <w:rPr>
        <w:rFonts w:ascii="Times New Roman" w:eastAsia="Times New Roman" w:hAnsi="Times New Roman" w:hint="default"/>
        <w:b/>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C10BA3"/>
    <w:multiLevelType w:val="multilevel"/>
    <w:tmpl w:val="63AE746A"/>
    <w:lvl w:ilvl="0">
      <w:start w:val="1"/>
      <w:numFmt w:val="decimal"/>
      <w:lvlText w:val="%1."/>
      <w:lvlJc w:val="left"/>
      <w:pPr>
        <w:tabs>
          <w:tab w:val="num" w:pos="360"/>
        </w:tabs>
        <w:ind w:left="360" w:hanging="360"/>
      </w:pPr>
      <w:rPr>
        <w:rFonts w:cs="Times New Roman" w:hint="default"/>
        <w:b/>
        <w:bCs w:val="0"/>
        <w:i w:val="0"/>
        <w:iCs/>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2DCC36CD"/>
    <w:multiLevelType w:val="multilevel"/>
    <w:tmpl w:val="196A57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0E57804"/>
    <w:multiLevelType w:val="multilevel"/>
    <w:tmpl w:val="23D0552A"/>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354E20B4"/>
    <w:multiLevelType w:val="multilevel"/>
    <w:tmpl w:val="926CE474"/>
    <w:lvl w:ilvl="0">
      <w:start w:val="1"/>
      <w:numFmt w:val="decimal"/>
      <w:lvlText w:val="%1."/>
      <w:lvlJc w:val="left"/>
      <w:pPr>
        <w:ind w:left="360" w:hanging="360"/>
      </w:pPr>
      <w:rPr>
        <w:b/>
        <w:i w:val="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1">
    <w:nsid w:val="37BE28E0"/>
    <w:multiLevelType w:val="multilevel"/>
    <w:tmpl w:val="9D16E08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859611A"/>
    <w:multiLevelType w:val="multilevel"/>
    <w:tmpl w:val="007ACA7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393C6969"/>
    <w:multiLevelType w:val="multilevel"/>
    <w:tmpl w:val="3DE83A7A"/>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3A8B2C30"/>
    <w:multiLevelType w:val="multilevel"/>
    <w:tmpl w:val="C848272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3B3C3D3F"/>
    <w:multiLevelType w:val="multilevel"/>
    <w:tmpl w:val="D752EB0A"/>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3F310D95"/>
    <w:multiLevelType w:val="hybridMultilevel"/>
    <w:tmpl w:val="064A8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F68444A"/>
    <w:multiLevelType w:val="multilevel"/>
    <w:tmpl w:val="39FA94DA"/>
    <w:lvl w:ilvl="0">
      <w:start w:val="3"/>
      <w:numFmt w:val="decimal"/>
      <w:lvlText w:val="%1"/>
      <w:lvlJc w:val="left"/>
      <w:pPr>
        <w:ind w:left="525" w:hanging="525"/>
      </w:pPr>
      <w:rPr>
        <w:rFonts w:eastAsiaTheme="minorHAnsi" w:hint="default"/>
      </w:rPr>
    </w:lvl>
    <w:lvl w:ilvl="1">
      <w:start w:val="1"/>
      <w:numFmt w:val="decimal"/>
      <w:lvlText w:val="%1.%2"/>
      <w:lvlJc w:val="left"/>
      <w:pPr>
        <w:ind w:left="525" w:hanging="52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8">
    <w:nsid w:val="41506851"/>
    <w:multiLevelType w:val="hybridMultilevel"/>
    <w:tmpl w:val="F2E00CC6"/>
    <w:lvl w:ilvl="0" w:tplc="3788AD46">
      <w:numFmt w:val="bullet"/>
      <w:lvlText w:val="-"/>
      <w:lvlJc w:val="left"/>
      <w:pPr>
        <w:ind w:left="720" w:hanging="360"/>
      </w:pPr>
      <w:rPr>
        <w:rFonts w:ascii="Times New Roman" w:eastAsia="Times New Roman" w:hAnsi="Times New Roman" w:hint="default"/>
        <w:b/>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A93AEC"/>
    <w:multiLevelType w:val="hybridMultilevel"/>
    <w:tmpl w:val="4EFC6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1D60029"/>
    <w:multiLevelType w:val="multilevel"/>
    <w:tmpl w:val="820A3F4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nsid w:val="435559D9"/>
    <w:multiLevelType w:val="multilevel"/>
    <w:tmpl w:val="335EFF1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43641C6D"/>
    <w:multiLevelType w:val="hybridMultilevel"/>
    <w:tmpl w:val="52AA9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6C24179"/>
    <w:multiLevelType w:val="hybridMultilevel"/>
    <w:tmpl w:val="06DA3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7636588"/>
    <w:multiLevelType w:val="multilevel"/>
    <w:tmpl w:val="C80066B4"/>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nsid w:val="477F1AB8"/>
    <w:multiLevelType w:val="hybridMultilevel"/>
    <w:tmpl w:val="2F30BD88"/>
    <w:lvl w:ilvl="0" w:tplc="3788AD46">
      <w:numFmt w:val="bullet"/>
      <w:lvlText w:val="-"/>
      <w:lvlJc w:val="left"/>
      <w:pPr>
        <w:tabs>
          <w:tab w:val="num" w:pos="720"/>
        </w:tabs>
        <w:ind w:left="720" w:hanging="360"/>
      </w:pPr>
      <w:rPr>
        <w:rFonts w:ascii="Times New Roman" w:eastAsia="Times New Roman" w:hAnsi="Times New Roman" w:hint="default"/>
        <w:b/>
        <w:bCs w:val="0"/>
        <w:i w:val="0"/>
        <w:iCs/>
      </w:rPr>
    </w:lvl>
    <w:lvl w:ilvl="1" w:tplc="C71C22BC">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8232BDB"/>
    <w:multiLevelType w:val="hybridMultilevel"/>
    <w:tmpl w:val="D1A09B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485D6629"/>
    <w:multiLevelType w:val="multilevel"/>
    <w:tmpl w:val="F0CEB61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49883275"/>
    <w:multiLevelType w:val="hybridMultilevel"/>
    <w:tmpl w:val="CA2686D8"/>
    <w:lvl w:ilvl="0" w:tplc="3BE2D7D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9EB0A9A"/>
    <w:multiLevelType w:val="hybridMultilevel"/>
    <w:tmpl w:val="F8348246"/>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A944489"/>
    <w:multiLevelType w:val="multilevel"/>
    <w:tmpl w:val="E0CA28E4"/>
    <w:lvl w:ilvl="0">
      <w:start w:val="1"/>
      <w:numFmt w:val="decimal"/>
      <w:lvlText w:val="%1"/>
      <w:lvlJc w:val="left"/>
      <w:pPr>
        <w:ind w:left="525" w:hanging="525"/>
      </w:pPr>
      <w:rPr>
        <w:rFonts w:eastAsiaTheme="minorHAnsi" w:hint="default"/>
      </w:rPr>
    </w:lvl>
    <w:lvl w:ilvl="1">
      <w:start w:val="1"/>
      <w:numFmt w:val="decimal"/>
      <w:lvlText w:val="%1.%2"/>
      <w:lvlJc w:val="left"/>
      <w:pPr>
        <w:ind w:left="525" w:hanging="52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1">
    <w:nsid w:val="4BC57B2F"/>
    <w:multiLevelType w:val="hybridMultilevel"/>
    <w:tmpl w:val="0C1AAF7E"/>
    <w:lvl w:ilvl="0" w:tplc="3788AD46">
      <w:numFmt w:val="bullet"/>
      <w:lvlText w:val="-"/>
      <w:lvlJc w:val="left"/>
      <w:pPr>
        <w:ind w:left="720" w:hanging="360"/>
      </w:pPr>
      <w:rPr>
        <w:rFonts w:ascii="Times New Roman" w:eastAsia="Times New Roman" w:hAnsi="Times New Roman" w:hint="default"/>
        <w:b/>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CAE7DC1"/>
    <w:multiLevelType w:val="multilevel"/>
    <w:tmpl w:val="4C9C57BA"/>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BD4ECE2"/>
    <w:multiLevelType w:val="singleLevel"/>
    <w:tmpl w:val="5BD4ECE2"/>
    <w:lvl w:ilvl="0">
      <w:numFmt w:val="bullet"/>
      <w:lvlText w:val=""/>
      <w:legacy w:legacy="1" w:legacySpace="0" w:legacyIndent="360"/>
      <w:lvlJc w:val="left"/>
      <w:rPr>
        <w:rFonts w:ascii="Symbol" w:hAnsi="Symbol" w:hint="default"/>
        <w:lang w:val="vi-VN"/>
      </w:rPr>
    </w:lvl>
  </w:abstractNum>
  <w:abstractNum w:abstractNumId="55">
    <w:nsid w:val="5CB13D7F"/>
    <w:multiLevelType w:val="hybridMultilevel"/>
    <w:tmpl w:val="001C8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nsid w:val="5F896618"/>
    <w:multiLevelType w:val="multilevel"/>
    <w:tmpl w:val="FEB86A3A"/>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624D69FE"/>
    <w:multiLevelType w:val="multilevel"/>
    <w:tmpl w:val="FBF8E458"/>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64ED1CD9"/>
    <w:multiLevelType w:val="multilevel"/>
    <w:tmpl w:val="D7E4E8E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447"/>
        </w:tabs>
        <w:ind w:left="447" w:hanging="39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2199"/>
        </w:tabs>
        <w:ind w:left="2199" w:hanging="1800"/>
      </w:pPr>
      <w:rPr>
        <w:rFonts w:hint="default"/>
      </w:rPr>
    </w:lvl>
    <w:lvl w:ilvl="8">
      <w:start w:val="1"/>
      <w:numFmt w:val="decimal"/>
      <w:lvlText w:val="%1.%2.%3.%4.%5.%6.%7.%8.%9"/>
      <w:lvlJc w:val="left"/>
      <w:pPr>
        <w:tabs>
          <w:tab w:val="num" w:pos="2256"/>
        </w:tabs>
        <w:ind w:left="2256" w:hanging="1800"/>
      </w:pPr>
      <w:rPr>
        <w:rFonts w:hint="default"/>
      </w:rPr>
    </w:lvl>
  </w:abstractNum>
  <w:abstractNum w:abstractNumId="59">
    <w:nsid w:val="65886A36"/>
    <w:multiLevelType w:val="multilevel"/>
    <w:tmpl w:val="E410DEE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EC2E80"/>
    <w:multiLevelType w:val="hybridMultilevel"/>
    <w:tmpl w:val="D618E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BCC45F5"/>
    <w:multiLevelType w:val="hybridMultilevel"/>
    <w:tmpl w:val="8C369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6CBB0074"/>
    <w:multiLevelType w:val="multilevel"/>
    <w:tmpl w:val="858CC48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6D756DCE"/>
    <w:multiLevelType w:val="hybridMultilevel"/>
    <w:tmpl w:val="B3A69D5E"/>
    <w:lvl w:ilvl="0" w:tplc="3788AD46">
      <w:numFmt w:val="bullet"/>
      <w:lvlText w:val="-"/>
      <w:lvlJc w:val="left"/>
      <w:pPr>
        <w:ind w:left="720" w:hanging="360"/>
      </w:pPr>
      <w:rPr>
        <w:rFonts w:ascii="Times New Roman" w:eastAsia="Times New Roman" w:hAnsi="Times New Roman" w:hint="default"/>
        <w:b/>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E8526AB"/>
    <w:multiLevelType w:val="multilevel"/>
    <w:tmpl w:val="68B8D860"/>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6EE23273"/>
    <w:multiLevelType w:val="multilevel"/>
    <w:tmpl w:val="37588DD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6F2B140F"/>
    <w:multiLevelType w:val="hybridMultilevel"/>
    <w:tmpl w:val="7ED09576"/>
    <w:lvl w:ilvl="0" w:tplc="3788AD46">
      <w:numFmt w:val="bullet"/>
      <w:lvlText w:val="-"/>
      <w:lvlJc w:val="left"/>
      <w:pPr>
        <w:tabs>
          <w:tab w:val="num" w:pos="720"/>
        </w:tabs>
        <w:ind w:left="720" w:hanging="360"/>
      </w:pPr>
      <w:rPr>
        <w:rFonts w:ascii="Times New Roman" w:eastAsia="Times New Roman" w:hAnsi="Times New Roman" w:hint="default"/>
        <w:b/>
        <w:bCs w:val="0"/>
        <w:i w:val="0"/>
        <w:iCs/>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09F50C2"/>
    <w:multiLevelType w:val="hybridMultilevel"/>
    <w:tmpl w:val="5FFEF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70F11A65"/>
    <w:multiLevelType w:val="multilevel"/>
    <w:tmpl w:val="A10CFC30"/>
    <w:lvl w:ilvl="0">
      <w:start w:val="1"/>
      <w:numFmt w:val="decimal"/>
      <w:lvlText w:val="%1"/>
      <w:lvlJc w:val="left"/>
      <w:pPr>
        <w:ind w:left="523" w:hanging="523"/>
      </w:pPr>
      <w:rPr>
        <w:rFonts w:hint="default"/>
      </w:rPr>
    </w:lvl>
    <w:lvl w:ilvl="1">
      <w:start w:val="2"/>
      <w:numFmt w:val="decimal"/>
      <w:lvlText w:val="%1.%2"/>
      <w:lvlJc w:val="left"/>
      <w:pPr>
        <w:ind w:left="718" w:hanging="523"/>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69">
    <w:nsid w:val="73055324"/>
    <w:multiLevelType w:val="hybridMultilevel"/>
    <w:tmpl w:val="B3DEB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49417E6"/>
    <w:multiLevelType w:val="hybridMultilevel"/>
    <w:tmpl w:val="320C6310"/>
    <w:lvl w:ilvl="0" w:tplc="1BF83AA4">
      <w:start w:val="1"/>
      <w:numFmt w:val="decimal"/>
      <w:lvlText w:val="%1."/>
      <w:lvlJc w:val="left"/>
      <w:pPr>
        <w:ind w:left="720" w:hanging="360"/>
      </w:pPr>
      <w:rPr>
        <w:rFonts w:eastAsia="MS Mincho"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53F089D"/>
    <w:multiLevelType w:val="singleLevel"/>
    <w:tmpl w:val="753F089D"/>
    <w:lvl w:ilvl="0">
      <w:start w:val="3"/>
      <w:numFmt w:val="decimal"/>
      <w:lvlText w:val="%1."/>
      <w:lvlJc w:val="left"/>
      <w:pPr>
        <w:tabs>
          <w:tab w:val="num" w:pos="312"/>
        </w:tabs>
      </w:pPr>
    </w:lvl>
  </w:abstractNum>
  <w:abstractNum w:abstractNumId="72">
    <w:nsid w:val="7A5E4528"/>
    <w:multiLevelType w:val="multilevel"/>
    <w:tmpl w:val="9C285A3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7AA427F8"/>
    <w:multiLevelType w:val="hybridMultilevel"/>
    <w:tmpl w:val="7DB0340E"/>
    <w:lvl w:ilvl="0" w:tplc="3788AD46">
      <w:numFmt w:val="bullet"/>
      <w:lvlText w:val="-"/>
      <w:lvlJc w:val="left"/>
      <w:pPr>
        <w:ind w:left="720" w:hanging="360"/>
      </w:pPr>
      <w:rPr>
        <w:rFonts w:ascii="Times New Roman" w:eastAsia="Times New Roman" w:hAnsi="Times New Roman" w:hint="default"/>
        <w:b/>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CA23269"/>
    <w:multiLevelType w:val="hybridMultilevel"/>
    <w:tmpl w:val="316444E6"/>
    <w:lvl w:ilvl="0" w:tplc="84263E9A">
      <w:start w:val="1"/>
      <w:numFmt w:val="decimal"/>
      <w:pStyle w:val="TLHT"/>
      <w:lvlText w:val="[%1]."/>
      <w:lvlJc w:val="left"/>
      <w:pPr>
        <w:ind w:left="644" w:hanging="360"/>
      </w:pPr>
      <w:rPr>
        <w:rFonts w:cs="Times New Roman" w:hint="default"/>
      </w:rPr>
    </w:lvl>
    <w:lvl w:ilvl="1" w:tplc="04090019">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75">
    <w:nsid w:val="7CC03062"/>
    <w:multiLevelType w:val="hybridMultilevel"/>
    <w:tmpl w:val="C0E25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7E7C3A2F"/>
    <w:multiLevelType w:val="hybridMultilevel"/>
    <w:tmpl w:val="B00C3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7F164363"/>
    <w:multiLevelType w:val="multilevel"/>
    <w:tmpl w:val="F6B418EC"/>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6"/>
  </w:num>
  <w:num w:numId="2">
    <w:abstractNumId w:val="53"/>
  </w:num>
  <w:num w:numId="3">
    <w:abstractNumId w:val="45"/>
  </w:num>
  <w:num w:numId="4">
    <w:abstractNumId w:val="48"/>
  </w:num>
  <w:num w:numId="5">
    <w:abstractNumId w:val="27"/>
  </w:num>
  <w:num w:numId="6">
    <w:abstractNumId w:val="31"/>
  </w:num>
  <w:num w:numId="7">
    <w:abstractNumId w:val="12"/>
  </w:num>
  <w:num w:numId="8">
    <w:abstractNumId w:val="41"/>
  </w:num>
  <w:num w:numId="9">
    <w:abstractNumId w:val="28"/>
  </w:num>
  <w:num w:numId="10">
    <w:abstractNumId w:val="62"/>
  </w:num>
  <w:num w:numId="11">
    <w:abstractNumId w:val="50"/>
  </w:num>
  <w:num w:numId="12">
    <w:abstractNumId w:val="20"/>
  </w:num>
  <w:num w:numId="13">
    <w:abstractNumId w:val="64"/>
  </w:num>
  <w:num w:numId="14">
    <w:abstractNumId w:val="56"/>
  </w:num>
  <w:num w:numId="15">
    <w:abstractNumId w:val="35"/>
  </w:num>
  <w:num w:numId="16">
    <w:abstractNumId w:val="29"/>
  </w:num>
  <w:num w:numId="17">
    <w:abstractNumId w:val="47"/>
  </w:num>
  <w:num w:numId="18">
    <w:abstractNumId w:val="77"/>
  </w:num>
  <w:num w:numId="19">
    <w:abstractNumId w:val="11"/>
  </w:num>
  <w:num w:numId="20">
    <w:abstractNumId w:val="57"/>
  </w:num>
  <w:num w:numId="21">
    <w:abstractNumId w:val="10"/>
  </w:num>
  <w:num w:numId="22">
    <w:abstractNumId w:val="72"/>
  </w:num>
  <w:num w:numId="23">
    <w:abstractNumId w:val="65"/>
  </w:num>
  <w:num w:numId="24">
    <w:abstractNumId w:val="37"/>
  </w:num>
  <w:num w:numId="25">
    <w:abstractNumId w:val="21"/>
  </w:num>
  <w:num w:numId="26">
    <w:abstractNumId w:val="33"/>
  </w:num>
  <w:num w:numId="27">
    <w:abstractNumId w:val="19"/>
  </w:num>
  <w:num w:numId="28">
    <w:abstractNumId w:val="52"/>
  </w:num>
  <w:num w:numId="29">
    <w:abstractNumId w:val="34"/>
  </w:num>
  <w:num w:numId="30">
    <w:abstractNumId w:val="23"/>
  </w:num>
  <w:num w:numId="31">
    <w:abstractNumId w:val="7"/>
  </w:num>
  <w:num w:numId="32">
    <w:abstractNumId w:val="18"/>
  </w:num>
  <w:num w:numId="33">
    <w:abstractNumId w:val="6"/>
  </w:num>
  <w:num w:numId="34">
    <w:abstractNumId w:val="74"/>
  </w:num>
  <w:num w:numId="35">
    <w:abstractNumId w:val="70"/>
  </w:num>
  <w:num w:numId="36">
    <w:abstractNumId w:val="49"/>
  </w:num>
  <w:num w:numId="37">
    <w:abstractNumId w:val="9"/>
  </w:num>
  <w:num w:numId="38">
    <w:abstractNumId w:val="25"/>
  </w:num>
  <w:num w:numId="39">
    <w:abstractNumId w:val="4"/>
  </w:num>
  <w:num w:numId="40">
    <w:abstractNumId w:val="54"/>
  </w:num>
  <w:num w:numId="41">
    <w:abstractNumId w:val="58"/>
  </w:num>
  <w:num w:numId="42">
    <w:abstractNumId w:val="42"/>
  </w:num>
  <w:num w:numId="43">
    <w:abstractNumId w:val="22"/>
  </w:num>
  <w:num w:numId="44">
    <w:abstractNumId w:val="68"/>
  </w:num>
  <w:num w:numId="45">
    <w:abstractNumId w:val="30"/>
  </w:num>
  <w:num w:numId="46">
    <w:abstractNumId w:val="59"/>
  </w:num>
  <w:num w:numId="47">
    <w:abstractNumId w:val="32"/>
  </w:num>
  <w:num w:numId="48">
    <w:abstractNumId w:val="17"/>
  </w:num>
  <w:num w:numId="49">
    <w:abstractNumId w:val="40"/>
  </w:num>
  <w:num w:numId="50">
    <w:abstractNumId w:val="44"/>
  </w:num>
  <w:num w:numId="51">
    <w:abstractNumId w:val="15"/>
  </w:num>
  <w:num w:numId="52">
    <w:abstractNumId w:val="36"/>
  </w:num>
  <w:num w:numId="53">
    <w:abstractNumId w:val="55"/>
  </w:num>
  <w:num w:numId="54">
    <w:abstractNumId w:val="43"/>
  </w:num>
  <w:num w:numId="55">
    <w:abstractNumId w:val="8"/>
  </w:num>
  <w:num w:numId="56">
    <w:abstractNumId w:val="39"/>
  </w:num>
  <w:num w:numId="57">
    <w:abstractNumId w:val="46"/>
  </w:num>
  <w:num w:numId="58">
    <w:abstractNumId w:val="2"/>
  </w:num>
  <w:num w:numId="59">
    <w:abstractNumId w:val="24"/>
  </w:num>
  <w:num w:numId="60">
    <w:abstractNumId w:val="76"/>
  </w:num>
  <w:num w:numId="61">
    <w:abstractNumId w:val="61"/>
  </w:num>
  <w:num w:numId="62">
    <w:abstractNumId w:val="67"/>
  </w:num>
  <w:num w:numId="63">
    <w:abstractNumId w:val="16"/>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num>
  <w:num w:numId="65">
    <w:abstractNumId w:val="3"/>
  </w:num>
  <w:num w:numId="66">
    <w:abstractNumId w:val="0"/>
  </w:num>
  <w:num w:numId="67">
    <w:abstractNumId w:val="73"/>
  </w:num>
  <w:num w:numId="68">
    <w:abstractNumId w:val="38"/>
  </w:num>
  <w:num w:numId="69">
    <w:abstractNumId w:val="5"/>
  </w:num>
  <w:num w:numId="70">
    <w:abstractNumId w:val="26"/>
  </w:num>
  <w:num w:numId="71">
    <w:abstractNumId w:val="63"/>
  </w:num>
  <w:num w:numId="72">
    <w:abstractNumId w:val="51"/>
  </w:num>
  <w:num w:numId="73">
    <w:abstractNumId w:val="14"/>
  </w:num>
  <w:num w:numId="74">
    <w:abstractNumId w:val="60"/>
  </w:num>
  <w:num w:numId="75">
    <w:abstractNumId w:val="69"/>
  </w:num>
  <w:num w:numId="76">
    <w:abstractNumId w:val="75"/>
  </w:num>
  <w:num w:numId="77">
    <w:abstractNumId w:val="1"/>
  </w:num>
  <w:num w:numId="78">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FD"/>
    <w:rsid w:val="0000038F"/>
    <w:rsid w:val="0000113C"/>
    <w:rsid w:val="000038FB"/>
    <w:rsid w:val="00006402"/>
    <w:rsid w:val="000139E7"/>
    <w:rsid w:val="00013E0B"/>
    <w:rsid w:val="00032EB2"/>
    <w:rsid w:val="0004450B"/>
    <w:rsid w:val="00046256"/>
    <w:rsid w:val="00046998"/>
    <w:rsid w:val="000470F2"/>
    <w:rsid w:val="00055F73"/>
    <w:rsid w:val="00071E11"/>
    <w:rsid w:val="00090EFE"/>
    <w:rsid w:val="00093380"/>
    <w:rsid w:val="00093E2D"/>
    <w:rsid w:val="000A03F6"/>
    <w:rsid w:val="000B5E13"/>
    <w:rsid w:val="000C0555"/>
    <w:rsid w:val="000C4FDB"/>
    <w:rsid w:val="000D00FA"/>
    <w:rsid w:val="000D3B02"/>
    <w:rsid w:val="000E5677"/>
    <w:rsid w:val="000E6E0F"/>
    <w:rsid w:val="000F0AA8"/>
    <w:rsid w:val="000F3237"/>
    <w:rsid w:val="000F3379"/>
    <w:rsid w:val="000F4D1B"/>
    <w:rsid w:val="0011639D"/>
    <w:rsid w:val="00117CF4"/>
    <w:rsid w:val="0012154E"/>
    <w:rsid w:val="001271F7"/>
    <w:rsid w:val="00131CA3"/>
    <w:rsid w:val="001324BE"/>
    <w:rsid w:val="00144488"/>
    <w:rsid w:val="00145EA9"/>
    <w:rsid w:val="001463F8"/>
    <w:rsid w:val="001467C2"/>
    <w:rsid w:val="0015356B"/>
    <w:rsid w:val="001625A6"/>
    <w:rsid w:val="00164D64"/>
    <w:rsid w:val="001702AA"/>
    <w:rsid w:val="0017221D"/>
    <w:rsid w:val="00173261"/>
    <w:rsid w:val="001957A9"/>
    <w:rsid w:val="001A4C1C"/>
    <w:rsid w:val="001B05E5"/>
    <w:rsid w:val="001B0D5C"/>
    <w:rsid w:val="001D05D4"/>
    <w:rsid w:val="001D2516"/>
    <w:rsid w:val="001D4F8C"/>
    <w:rsid w:val="001D7A4F"/>
    <w:rsid w:val="00200692"/>
    <w:rsid w:val="002044D0"/>
    <w:rsid w:val="0020706C"/>
    <w:rsid w:val="002075FF"/>
    <w:rsid w:val="00211BF0"/>
    <w:rsid w:val="0022030B"/>
    <w:rsid w:val="00220FB7"/>
    <w:rsid w:val="00222AD8"/>
    <w:rsid w:val="00224580"/>
    <w:rsid w:val="00235B22"/>
    <w:rsid w:val="00253154"/>
    <w:rsid w:val="002725C2"/>
    <w:rsid w:val="002824A0"/>
    <w:rsid w:val="002871A8"/>
    <w:rsid w:val="00292284"/>
    <w:rsid w:val="00297F82"/>
    <w:rsid w:val="002A1144"/>
    <w:rsid w:val="002A5A04"/>
    <w:rsid w:val="002B615A"/>
    <w:rsid w:val="002B6E97"/>
    <w:rsid w:val="002B7375"/>
    <w:rsid w:val="002C2A5B"/>
    <w:rsid w:val="002C7FFA"/>
    <w:rsid w:val="002D0354"/>
    <w:rsid w:val="002D2ED3"/>
    <w:rsid w:val="002E21DA"/>
    <w:rsid w:val="002F00CC"/>
    <w:rsid w:val="002F068A"/>
    <w:rsid w:val="002F3DA1"/>
    <w:rsid w:val="002F3F14"/>
    <w:rsid w:val="00301CE2"/>
    <w:rsid w:val="003234DE"/>
    <w:rsid w:val="003500FE"/>
    <w:rsid w:val="003502C8"/>
    <w:rsid w:val="00350C03"/>
    <w:rsid w:val="00357030"/>
    <w:rsid w:val="0037118D"/>
    <w:rsid w:val="00374FF0"/>
    <w:rsid w:val="0037592E"/>
    <w:rsid w:val="003767BB"/>
    <w:rsid w:val="003820D4"/>
    <w:rsid w:val="00387BDE"/>
    <w:rsid w:val="00391255"/>
    <w:rsid w:val="0039731F"/>
    <w:rsid w:val="003A1739"/>
    <w:rsid w:val="003A222F"/>
    <w:rsid w:val="003A4A65"/>
    <w:rsid w:val="003A60AC"/>
    <w:rsid w:val="003A7A8C"/>
    <w:rsid w:val="003D415D"/>
    <w:rsid w:val="003E225F"/>
    <w:rsid w:val="003E2929"/>
    <w:rsid w:val="003E4FDF"/>
    <w:rsid w:val="003F55B4"/>
    <w:rsid w:val="004064DE"/>
    <w:rsid w:val="0041228A"/>
    <w:rsid w:val="004170C6"/>
    <w:rsid w:val="00422BC0"/>
    <w:rsid w:val="00431502"/>
    <w:rsid w:val="00432BE2"/>
    <w:rsid w:val="00436520"/>
    <w:rsid w:val="004410B4"/>
    <w:rsid w:val="00441965"/>
    <w:rsid w:val="00453C36"/>
    <w:rsid w:val="0045411C"/>
    <w:rsid w:val="00455281"/>
    <w:rsid w:val="00461AE0"/>
    <w:rsid w:val="00465AAE"/>
    <w:rsid w:val="004802A2"/>
    <w:rsid w:val="00480F98"/>
    <w:rsid w:val="00481F33"/>
    <w:rsid w:val="004917C7"/>
    <w:rsid w:val="004975A5"/>
    <w:rsid w:val="004A590E"/>
    <w:rsid w:val="004A6835"/>
    <w:rsid w:val="004B23FE"/>
    <w:rsid w:val="004B3CBA"/>
    <w:rsid w:val="004D1262"/>
    <w:rsid w:val="004D2291"/>
    <w:rsid w:val="004D447B"/>
    <w:rsid w:val="004E67AB"/>
    <w:rsid w:val="004F4D65"/>
    <w:rsid w:val="004F52BB"/>
    <w:rsid w:val="004F6E79"/>
    <w:rsid w:val="005014E2"/>
    <w:rsid w:val="0050194C"/>
    <w:rsid w:val="00501BD1"/>
    <w:rsid w:val="005043EE"/>
    <w:rsid w:val="00510A87"/>
    <w:rsid w:val="00517F91"/>
    <w:rsid w:val="00521286"/>
    <w:rsid w:val="00524BAF"/>
    <w:rsid w:val="005408E8"/>
    <w:rsid w:val="00545194"/>
    <w:rsid w:val="00545E24"/>
    <w:rsid w:val="0054728D"/>
    <w:rsid w:val="00550287"/>
    <w:rsid w:val="0055083B"/>
    <w:rsid w:val="005535B6"/>
    <w:rsid w:val="0055507A"/>
    <w:rsid w:val="00575B47"/>
    <w:rsid w:val="005839C6"/>
    <w:rsid w:val="0058792D"/>
    <w:rsid w:val="00593895"/>
    <w:rsid w:val="00593909"/>
    <w:rsid w:val="005A23F2"/>
    <w:rsid w:val="005A36AA"/>
    <w:rsid w:val="005A5650"/>
    <w:rsid w:val="005B2F65"/>
    <w:rsid w:val="005B5DE0"/>
    <w:rsid w:val="005B66FD"/>
    <w:rsid w:val="005E066E"/>
    <w:rsid w:val="005E4478"/>
    <w:rsid w:val="005E77DB"/>
    <w:rsid w:val="005F2786"/>
    <w:rsid w:val="005F2C0D"/>
    <w:rsid w:val="005F48DF"/>
    <w:rsid w:val="00602F49"/>
    <w:rsid w:val="00607553"/>
    <w:rsid w:val="006127DE"/>
    <w:rsid w:val="00613AF7"/>
    <w:rsid w:val="00613DEB"/>
    <w:rsid w:val="0061793D"/>
    <w:rsid w:val="006206AB"/>
    <w:rsid w:val="00620797"/>
    <w:rsid w:val="00620CAA"/>
    <w:rsid w:val="00631522"/>
    <w:rsid w:val="00632AFA"/>
    <w:rsid w:val="00636D1A"/>
    <w:rsid w:val="006401F3"/>
    <w:rsid w:val="00644460"/>
    <w:rsid w:val="0064744B"/>
    <w:rsid w:val="00654A4A"/>
    <w:rsid w:val="00654BBD"/>
    <w:rsid w:val="0066110E"/>
    <w:rsid w:val="00676010"/>
    <w:rsid w:val="006763B7"/>
    <w:rsid w:val="00676A99"/>
    <w:rsid w:val="00682F90"/>
    <w:rsid w:val="0068341B"/>
    <w:rsid w:val="0068365A"/>
    <w:rsid w:val="0068525C"/>
    <w:rsid w:val="006904D2"/>
    <w:rsid w:val="00694033"/>
    <w:rsid w:val="006960C8"/>
    <w:rsid w:val="006A73E8"/>
    <w:rsid w:val="006B5253"/>
    <w:rsid w:val="006E3EB2"/>
    <w:rsid w:val="00701DEE"/>
    <w:rsid w:val="00716D3F"/>
    <w:rsid w:val="00721BC6"/>
    <w:rsid w:val="00724719"/>
    <w:rsid w:val="00726465"/>
    <w:rsid w:val="0072691C"/>
    <w:rsid w:val="00727381"/>
    <w:rsid w:val="00731344"/>
    <w:rsid w:val="00732206"/>
    <w:rsid w:val="00734D99"/>
    <w:rsid w:val="0073577D"/>
    <w:rsid w:val="007432DF"/>
    <w:rsid w:val="007439FB"/>
    <w:rsid w:val="007451FF"/>
    <w:rsid w:val="007660DC"/>
    <w:rsid w:val="00766704"/>
    <w:rsid w:val="00770A55"/>
    <w:rsid w:val="00776B36"/>
    <w:rsid w:val="007773BD"/>
    <w:rsid w:val="007841D2"/>
    <w:rsid w:val="0078567F"/>
    <w:rsid w:val="00787BC1"/>
    <w:rsid w:val="0079238E"/>
    <w:rsid w:val="007927FE"/>
    <w:rsid w:val="00793858"/>
    <w:rsid w:val="00793FEF"/>
    <w:rsid w:val="007A17DC"/>
    <w:rsid w:val="007B02A4"/>
    <w:rsid w:val="007B70A7"/>
    <w:rsid w:val="007C54EB"/>
    <w:rsid w:val="007C6C1D"/>
    <w:rsid w:val="007C6C71"/>
    <w:rsid w:val="007D0C4A"/>
    <w:rsid w:val="007D1A27"/>
    <w:rsid w:val="007D4919"/>
    <w:rsid w:val="007E1780"/>
    <w:rsid w:val="007E4731"/>
    <w:rsid w:val="007F1F5E"/>
    <w:rsid w:val="007F38B5"/>
    <w:rsid w:val="008030C5"/>
    <w:rsid w:val="00804203"/>
    <w:rsid w:val="00805D80"/>
    <w:rsid w:val="0081799E"/>
    <w:rsid w:val="00820D59"/>
    <w:rsid w:val="0082120B"/>
    <w:rsid w:val="00821F4A"/>
    <w:rsid w:val="008260AA"/>
    <w:rsid w:val="008813E2"/>
    <w:rsid w:val="008925B8"/>
    <w:rsid w:val="00894474"/>
    <w:rsid w:val="008A75D1"/>
    <w:rsid w:val="008B5DE5"/>
    <w:rsid w:val="008B7745"/>
    <w:rsid w:val="008E33C3"/>
    <w:rsid w:val="008F49D9"/>
    <w:rsid w:val="00924CE8"/>
    <w:rsid w:val="00925421"/>
    <w:rsid w:val="00927BBF"/>
    <w:rsid w:val="00935572"/>
    <w:rsid w:val="00941F6B"/>
    <w:rsid w:val="00985947"/>
    <w:rsid w:val="00986455"/>
    <w:rsid w:val="009866FE"/>
    <w:rsid w:val="009907B4"/>
    <w:rsid w:val="00991F7B"/>
    <w:rsid w:val="009A5611"/>
    <w:rsid w:val="009B09F4"/>
    <w:rsid w:val="009B126D"/>
    <w:rsid w:val="009B38EA"/>
    <w:rsid w:val="009B5231"/>
    <w:rsid w:val="009B545D"/>
    <w:rsid w:val="009B75C6"/>
    <w:rsid w:val="009D1CD9"/>
    <w:rsid w:val="009D4AD2"/>
    <w:rsid w:val="009D5437"/>
    <w:rsid w:val="009E0BFA"/>
    <w:rsid w:val="009E142B"/>
    <w:rsid w:val="009E18B3"/>
    <w:rsid w:val="009E71E9"/>
    <w:rsid w:val="009F00F0"/>
    <w:rsid w:val="009F2DE2"/>
    <w:rsid w:val="009F532B"/>
    <w:rsid w:val="009F72E1"/>
    <w:rsid w:val="00A10510"/>
    <w:rsid w:val="00A12581"/>
    <w:rsid w:val="00A13ABD"/>
    <w:rsid w:val="00A32B86"/>
    <w:rsid w:val="00A34C73"/>
    <w:rsid w:val="00A41368"/>
    <w:rsid w:val="00A416D6"/>
    <w:rsid w:val="00A41B08"/>
    <w:rsid w:val="00A41CE5"/>
    <w:rsid w:val="00A42CFF"/>
    <w:rsid w:val="00A47012"/>
    <w:rsid w:val="00A648A6"/>
    <w:rsid w:val="00A677DE"/>
    <w:rsid w:val="00A70105"/>
    <w:rsid w:val="00A70F58"/>
    <w:rsid w:val="00A750B6"/>
    <w:rsid w:val="00A93C05"/>
    <w:rsid w:val="00A96424"/>
    <w:rsid w:val="00A97488"/>
    <w:rsid w:val="00AA51FE"/>
    <w:rsid w:val="00AA5CF4"/>
    <w:rsid w:val="00AC15FA"/>
    <w:rsid w:val="00AD4310"/>
    <w:rsid w:val="00AE37A9"/>
    <w:rsid w:val="00AE3ABC"/>
    <w:rsid w:val="00AE3B6E"/>
    <w:rsid w:val="00AF0EA4"/>
    <w:rsid w:val="00AF5956"/>
    <w:rsid w:val="00B13409"/>
    <w:rsid w:val="00B166EB"/>
    <w:rsid w:val="00B17CAB"/>
    <w:rsid w:val="00B20151"/>
    <w:rsid w:val="00B25A17"/>
    <w:rsid w:val="00B3707B"/>
    <w:rsid w:val="00B37782"/>
    <w:rsid w:val="00B379E5"/>
    <w:rsid w:val="00B40940"/>
    <w:rsid w:val="00B42571"/>
    <w:rsid w:val="00B45066"/>
    <w:rsid w:val="00B46BFD"/>
    <w:rsid w:val="00B519F5"/>
    <w:rsid w:val="00B66EF5"/>
    <w:rsid w:val="00B7254B"/>
    <w:rsid w:val="00B76D1D"/>
    <w:rsid w:val="00B81E7D"/>
    <w:rsid w:val="00B83B05"/>
    <w:rsid w:val="00B86993"/>
    <w:rsid w:val="00B87757"/>
    <w:rsid w:val="00B92BE5"/>
    <w:rsid w:val="00B9435C"/>
    <w:rsid w:val="00B953BF"/>
    <w:rsid w:val="00BB27E9"/>
    <w:rsid w:val="00BB4FA5"/>
    <w:rsid w:val="00BC20D2"/>
    <w:rsid w:val="00BC522D"/>
    <w:rsid w:val="00BC5D73"/>
    <w:rsid w:val="00BE2725"/>
    <w:rsid w:val="00C04C71"/>
    <w:rsid w:val="00C06424"/>
    <w:rsid w:val="00C155C5"/>
    <w:rsid w:val="00C17DB1"/>
    <w:rsid w:val="00C23974"/>
    <w:rsid w:val="00C3097A"/>
    <w:rsid w:val="00C445F1"/>
    <w:rsid w:val="00C56A49"/>
    <w:rsid w:val="00C66E46"/>
    <w:rsid w:val="00C92310"/>
    <w:rsid w:val="00C956F8"/>
    <w:rsid w:val="00CA1073"/>
    <w:rsid w:val="00CA59ED"/>
    <w:rsid w:val="00CB0470"/>
    <w:rsid w:val="00CB0BFD"/>
    <w:rsid w:val="00CB40C5"/>
    <w:rsid w:val="00CB51DC"/>
    <w:rsid w:val="00CB651A"/>
    <w:rsid w:val="00CC2EC1"/>
    <w:rsid w:val="00CD6582"/>
    <w:rsid w:val="00CE2B5F"/>
    <w:rsid w:val="00CE3FF7"/>
    <w:rsid w:val="00CF2B4F"/>
    <w:rsid w:val="00D17AED"/>
    <w:rsid w:val="00D343FC"/>
    <w:rsid w:val="00D35E0C"/>
    <w:rsid w:val="00D37B78"/>
    <w:rsid w:val="00D42FD0"/>
    <w:rsid w:val="00D52C75"/>
    <w:rsid w:val="00D550B2"/>
    <w:rsid w:val="00D6247D"/>
    <w:rsid w:val="00D62BF6"/>
    <w:rsid w:val="00D66C6D"/>
    <w:rsid w:val="00D774C4"/>
    <w:rsid w:val="00D86D38"/>
    <w:rsid w:val="00D94503"/>
    <w:rsid w:val="00D96055"/>
    <w:rsid w:val="00DA243D"/>
    <w:rsid w:val="00DB04A0"/>
    <w:rsid w:val="00DC4254"/>
    <w:rsid w:val="00DD4575"/>
    <w:rsid w:val="00DD70C2"/>
    <w:rsid w:val="00DE4F4B"/>
    <w:rsid w:val="00DE779F"/>
    <w:rsid w:val="00DF0FB6"/>
    <w:rsid w:val="00DF327A"/>
    <w:rsid w:val="00DF390D"/>
    <w:rsid w:val="00E034EB"/>
    <w:rsid w:val="00E10E62"/>
    <w:rsid w:val="00E20AA4"/>
    <w:rsid w:val="00E23D98"/>
    <w:rsid w:val="00E36925"/>
    <w:rsid w:val="00E36EED"/>
    <w:rsid w:val="00E426F2"/>
    <w:rsid w:val="00E433CC"/>
    <w:rsid w:val="00E434EC"/>
    <w:rsid w:val="00E446A1"/>
    <w:rsid w:val="00E50588"/>
    <w:rsid w:val="00E53F54"/>
    <w:rsid w:val="00E54D9A"/>
    <w:rsid w:val="00E561D8"/>
    <w:rsid w:val="00E60501"/>
    <w:rsid w:val="00E6253C"/>
    <w:rsid w:val="00E64F45"/>
    <w:rsid w:val="00E70AB0"/>
    <w:rsid w:val="00E76241"/>
    <w:rsid w:val="00E81DA5"/>
    <w:rsid w:val="00E85AA1"/>
    <w:rsid w:val="00E9007D"/>
    <w:rsid w:val="00E91BD1"/>
    <w:rsid w:val="00E921FB"/>
    <w:rsid w:val="00EB3FF8"/>
    <w:rsid w:val="00EC2AF7"/>
    <w:rsid w:val="00EC31C5"/>
    <w:rsid w:val="00EC54F4"/>
    <w:rsid w:val="00EC6231"/>
    <w:rsid w:val="00EC7B8C"/>
    <w:rsid w:val="00ED049E"/>
    <w:rsid w:val="00EE35BB"/>
    <w:rsid w:val="00EE5E37"/>
    <w:rsid w:val="00EF0874"/>
    <w:rsid w:val="00F03FAC"/>
    <w:rsid w:val="00F13270"/>
    <w:rsid w:val="00F136DF"/>
    <w:rsid w:val="00F16488"/>
    <w:rsid w:val="00F2218A"/>
    <w:rsid w:val="00F252F7"/>
    <w:rsid w:val="00F25379"/>
    <w:rsid w:val="00F325B7"/>
    <w:rsid w:val="00F326DD"/>
    <w:rsid w:val="00F34AF3"/>
    <w:rsid w:val="00F357E5"/>
    <w:rsid w:val="00F376D5"/>
    <w:rsid w:val="00F4488B"/>
    <w:rsid w:val="00F55D70"/>
    <w:rsid w:val="00F5696A"/>
    <w:rsid w:val="00F574DC"/>
    <w:rsid w:val="00F6004B"/>
    <w:rsid w:val="00F64371"/>
    <w:rsid w:val="00F713D5"/>
    <w:rsid w:val="00F715EC"/>
    <w:rsid w:val="00F74A3D"/>
    <w:rsid w:val="00F80902"/>
    <w:rsid w:val="00F91C9B"/>
    <w:rsid w:val="00F93907"/>
    <w:rsid w:val="00FA00A5"/>
    <w:rsid w:val="00FA4D0C"/>
    <w:rsid w:val="00FB17E2"/>
    <w:rsid w:val="00FB5E00"/>
    <w:rsid w:val="00FC081E"/>
    <w:rsid w:val="00FC388D"/>
    <w:rsid w:val="00FD1D09"/>
    <w:rsid w:val="00FD3E39"/>
    <w:rsid w:val="00FF2ACF"/>
    <w:rsid w:val="00FF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757"/>
    <w:pPr>
      <w:spacing w:after="0" w:line="240" w:lineRule="auto"/>
    </w:pPr>
    <w:rPr>
      <w:rFonts w:ascii="Times New Roman" w:eastAsia="Calibri" w:hAnsi="Times New Roman" w:cs="Arial"/>
      <w:sz w:val="28"/>
      <w:szCs w:val="20"/>
    </w:rPr>
  </w:style>
  <w:style w:type="paragraph" w:styleId="Heading1">
    <w:name w:val="heading 1"/>
    <w:basedOn w:val="Normal"/>
    <w:next w:val="Normal"/>
    <w:link w:val="Heading1Char"/>
    <w:uiPriority w:val="9"/>
    <w:qFormat/>
    <w:rsid w:val="00DE779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480F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73220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B87757"/>
    <w:pPr>
      <w:spacing w:after="160" w:line="240" w:lineRule="exact"/>
      <w:textAlignment w:val="baseline"/>
    </w:pPr>
    <w:rPr>
      <w:rFonts w:ascii="Verdana" w:eastAsia="MS Mincho" w:hAnsi="Verdana" w:cs="Times New Roman"/>
      <w:sz w:val="20"/>
      <w:lang w:val="en-GB"/>
    </w:rPr>
  </w:style>
  <w:style w:type="character" w:styleId="Hyperlink">
    <w:name w:val="Hyperlink"/>
    <w:basedOn w:val="DefaultParagraphFont"/>
    <w:uiPriority w:val="99"/>
    <w:unhideWhenUsed/>
    <w:rsid w:val="00AE3B6E"/>
    <w:rPr>
      <w:color w:val="0000FF" w:themeColor="hyperlink"/>
      <w:u w:val="single"/>
    </w:rPr>
  </w:style>
  <w:style w:type="paragraph" w:styleId="BodyTextIndent">
    <w:name w:val="Body Text Indent"/>
    <w:basedOn w:val="Normal"/>
    <w:link w:val="BodyTextIndentChar"/>
    <w:rsid w:val="00AA5CF4"/>
    <w:pPr>
      <w:ind w:firstLine="720"/>
      <w:jc w:val="both"/>
    </w:pPr>
    <w:rPr>
      <w:rFonts w:ascii=".VnTime" w:eastAsia="Times New Roman" w:hAnsi=".VnTime" w:cs="Times New Roman"/>
    </w:rPr>
  </w:style>
  <w:style w:type="character" w:customStyle="1" w:styleId="BodyTextIndentChar">
    <w:name w:val="Body Text Indent Char"/>
    <w:basedOn w:val="DefaultParagraphFont"/>
    <w:link w:val="BodyTextIndent"/>
    <w:rsid w:val="00AA5CF4"/>
    <w:rPr>
      <w:rFonts w:ascii=".VnTime" w:eastAsia="Times New Roman" w:hAnsi=".VnTime" w:cs="Times New Roman"/>
      <w:sz w:val="28"/>
      <w:szCs w:val="20"/>
    </w:rPr>
  </w:style>
  <w:style w:type="paragraph" w:customStyle="1" w:styleId="ListParagraph1">
    <w:name w:val="List Paragraph1"/>
    <w:aliases w:val="Bublet"/>
    <w:basedOn w:val="Normal"/>
    <w:qFormat/>
    <w:rsid w:val="0058792D"/>
    <w:pPr>
      <w:spacing w:after="200" w:line="276" w:lineRule="auto"/>
      <w:ind w:left="720"/>
      <w:contextualSpacing/>
    </w:pPr>
    <w:rPr>
      <w:rFonts w:cs="Times New Roman"/>
      <w:szCs w:val="22"/>
    </w:rPr>
  </w:style>
  <w:style w:type="paragraph" w:styleId="NormalWeb">
    <w:name w:val="Normal (Web)"/>
    <w:basedOn w:val="Normal"/>
    <w:unhideWhenUsed/>
    <w:qFormat/>
    <w:rsid w:val="0058792D"/>
    <w:pPr>
      <w:spacing w:before="100" w:beforeAutospacing="1" w:after="100" w:afterAutospacing="1"/>
    </w:pPr>
    <w:rPr>
      <w:rFonts w:eastAsia="Times New Roman" w:cs="Times New Roman"/>
      <w:sz w:val="24"/>
      <w:szCs w:val="24"/>
    </w:rPr>
  </w:style>
  <w:style w:type="character" w:customStyle="1" w:styleId="apple-converted-space">
    <w:name w:val="apple-converted-space"/>
    <w:rsid w:val="0058792D"/>
  </w:style>
  <w:style w:type="paragraph" w:styleId="Footer">
    <w:name w:val="footer"/>
    <w:basedOn w:val="Normal"/>
    <w:link w:val="FooterChar"/>
    <w:uiPriority w:val="99"/>
    <w:rsid w:val="00B92BE5"/>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uiPriority w:val="99"/>
    <w:rsid w:val="00B92B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BE5"/>
    <w:rPr>
      <w:rFonts w:ascii="Tahoma" w:hAnsi="Tahoma" w:cs="Tahoma"/>
      <w:sz w:val="16"/>
      <w:szCs w:val="16"/>
    </w:rPr>
  </w:style>
  <w:style w:type="character" w:customStyle="1" w:styleId="BalloonTextChar">
    <w:name w:val="Balloon Text Char"/>
    <w:basedOn w:val="DefaultParagraphFont"/>
    <w:link w:val="BalloonText"/>
    <w:uiPriority w:val="99"/>
    <w:semiHidden/>
    <w:rsid w:val="00B92BE5"/>
    <w:rPr>
      <w:rFonts w:ascii="Tahoma" w:eastAsia="Calibri" w:hAnsi="Tahoma" w:cs="Tahoma"/>
      <w:sz w:val="16"/>
      <w:szCs w:val="16"/>
    </w:rPr>
  </w:style>
  <w:style w:type="table" w:styleId="TableGrid">
    <w:name w:val="Table Grid"/>
    <w:basedOn w:val="TableNormal"/>
    <w:uiPriority w:val="59"/>
    <w:rsid w:val="00422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2AFA"/>
    <w:pPr>
      <w:tabs>
        <w:tab w:val="center" w:pos="4680"/>
        <w:tab w:val="right" w:pos="9360"/>
      </w:tabs>
    </w:pPr>
  </w:style>
  <w:style w:type="character" w:customStyle="1" w:styleId="HeaderChar">
    <w:name w:val="Header Char"/>
    <w:basedOn w:val="DefaultParagraphFont"/>
    <w:link w:val="Header"/>
    <w:uiPriority w:val="99"/>
    <w:rsid w:val="00632AFA"/>
    <w:rPr>
      <w:rFonts w:ascii="Times New Roman" w:eastAsia="Calibri" w:hAnsi="Times New Roman" w:cs="Arial"/>
      <w:sz w:val="28"/>
      <w:szCs w:val="20"/>
    </w:rPr>
  </w:style>
  <w:style w:type="paragraph" w:styleId="ListParagraph">
    <w:name w:val="List Paragraph"/>
    <w:basedOn w:val="Normal"/>
    <w:link w:val="ListParagraphChar"/>
    <w:uiPriority w:val="34"/>
    <w:qFormat/>
    <w:rsid w:val="00986455"/>
    <w:pPr>
      <w:spacing w:line="360" w:lineRule="auto"/>
      <w:ind w:left="720"/>
      <w:contextualSpacing/>
    </w:pPr>
    <w:rPr>
      <w:rFonts w:eastAsia="Times New Roman" w:cs="Times New Roman"/>
      <w:sz w:val="26"/>
      <w:szCs w:val="24"/>
    </w:rPr>
  </w:style>
  <w:style w:type="paragraph" w:customStyle="1" w:styleId="Default">
    <w:name w:val="Default"/>
    <w:rsid w:val="003500FE"/>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bidi="th-TH"/>
    </w:rPr>
  </w:style>
  <w:style w:type="paragraph" w:customStyle="1" w:styleId="msolistparagraph0">
    <w:name w:val="msolistparagraph"/>
    <w:basedOn w:val="Normal"/>
    <w:rsid w:val="00B3707B"/>
    <w:pPr>
      <w:spacing w:line="360" w:lineRule="auto"/>
      <w:ind w:left="720"/>
      <w:contextualSpacing/>
    </w:pPr>
    <w:rPr>
      <w:rFonts w:eastAsia="Times New Roman" w:cs="Times New Roman"/>
      <w:sz w:val="26"/>
      <w:szCs w:val="24"/>
      <w:lang w:bidi="th-TH"/>
    </w:rPr>
  </w:style>
  <w:style w:type="paragraph" w:styleId="BodyText">
    <w:name w:val="Body Text"/>
    <w:basedOn w:val="Normal"/>
    <w:link w:val="BodyTextChar"/>
    <w:uiPriority w:val="99"/>
    <w:semiHidden/>
    <w:unhideWhenUsed/>
    <w:rsid w:val="00391255"/>
    <w:pPr>
      <w:spacing w:after="120"/>
    </w:pPr>
  </w:style>
  <w:style w:type="character" w:customStyle="1" w:styleId="BodyTextChar">
    <w:name w:val="Body Text Char"/>
    <w:basedOn w:val="DefaultParagraphFont"/>
    <w:link w:val="BodyText"/>
    <w:uiPriority w:val="99"/>
    <w:semiHidden/>
    <w:rsid w:val="00391255"/>
    <w:rPr>
      <w:rFonts w:ascii="Times New Roman" w:eastAsia="Calibri" w:hAnsi="Times New Roman" w:cs="Arial"/>
      <w:sz w:val="28"/>
      <w:szCs w:val="20"/>
    </w:rPr>
  </w:style>
  <w:style w:type="paragraph" w:styleId="Title">
    <w:name w:val="Title"/>
    <w:basedOn w:val="Normal"/>
    <w:link w:val="TitleChar"/>
    <w:qFormat/>
    <w:rsid w:val="00391255"/>
    <w:pPr>
      <w:jc w:val="center"/>
    </w:pPr>
    <w:rPr>
      <w:rFonts w:ascii=".VnTimeH" w:eastAsia="MS Mincho" w:hAnsi=".VnTimeH" w:cs="Times New Roman"/>
      <w:b/>
    </w:rPr>
  </w:style>
  <w:style w:type="character" w:customStyle="1" w:styleId="TitleChar">
    <w:name w:val="Title Char"/>
    <w:basedOn w:val="DefaultParagraphFont"/>
    <w:link w:val="Title"/>
    <w:rsid w:val="00391255"/>
    <w:rPr>
      <w:rFonts w:ascii=".VnTimeH" w:eastAsia="MS Mincho" w:hAnsi=".VnTimeH" w:cs="Times New Roman"/>
      <w:b/>
      <w:sz w:val="28"/>
      <w:szCs w:val="20"/>
    </w:rPr>
  </w:style>
  <w:style w:type="paragraph" w:styleId="BodyText3">
    <w:name w:val="Body Text 3"/>
    <w:basedOn w:val="Normal"/>
    <w:link w:val="BodyText3Char"/>
    <w:uiPriority w:val="99"/>
    <w:semiHidden/>
    <w:unhideWhenUsed/>
    <w:rsid w:val="00455281"/>
    <w:pPr>
      <w:spacing w:after="120"/>
    </w:pPr>
    <w:rPr>
      <w:sz w:val="16"/>
      <w:szCs w:val="16"/>
    </w:rPr>
  </w:style>
  <w:style w:type="character" w:customStyle="1" w:styleId="BodyText3Char">
    <w:name w:val="Body Text 3 Char"/>
    <w:basedOn w:val="DefaultParagraphFont"/>
    <w:link w:val="BodyText3"/>
    <w:uiPriority w:val="99"/>
    <w:semiHidden/>
    <w:rsid w:val="00455281"/>
    <w:rPr>
      <w:rFonts w:ascii="Times New Roman" w:eastAsia="Calibri" w:hAnsi="Times New Roman" w:cs="Arial"/>
      <w:sz w:val="16"/>
      <w:szCs w:val="16"/>
    </w:rPr>
  </w:style>
  <w:style w:type="character" w:customStyle="1" w:styleId="ListParagraphChar">
    <w:name w:val="List Paragraph Char"/>
    <w:link w:val="ListParagraph"/>
    <w:uiPriority w:val="34"/>
    <w:locked/>
    <w:rsid w:val="0079238E"/>
    <w:rPr>
      <w:rFonts w:ascii="Times New Roman" w:eastAsia="Times New Roman" w:hAnsi="Times New Roman" w:cs="Times New Roman"/>
      <w:sz w:val="26"/>
      <w:szCs w:val="24"/>
    </w:rPr>
  </w:style>
  <w:style w:type="paragraph" w:customStyle="1" w:styleId="Heading10">
    <w:name w:val="Heading1"/>
    <w:basedOn w:val="Normal"/>
    <w:qFormat/>
    <w:rsid w:val="0079238E"/>
    <w:pPr>
      <w:tabs>
        <w:tab w:val="num" w:pos="720"/>
      </w:tabs>
      <w:spacing w:after="60"/>
      <w:ind w:left="720" w:hanging="360"/>
      <w:jc w:val="both"/>
    </w:pPr>
    <w:rPr>
      <w:rFonts w:eastAsia="MS Mincho" w:cs="Times New Roman"/>
      <w:sz w:val="26"/>
      <w:szCs w:val="26"/>
    </w:rPr>
  </w:style>
  <w:style w:type="character" w:customStyle="1" w:styleId="StyleBoldUnderline1">
    <w:name w:val="Style Bold Underline1"/>
    <w:rsid w:val="00E70AB0"/>
    <w:rPr>
      <w:rFonts w:ascii="Times New Roman" w:hAnsi="Times New Roman"/>
      <w:b/>
      <w:bCs/>
      <w:u w:val="none"/>
    </w:rPr>
  </w:style>
  <w:style w:type="character" w:customStyle="1" w:styleId="Heading1Char">
    <w:name w:val="Heading 1 Char"/>
    <w:basedOn w:val="DefaultParagraphFont"/>
    <w:link w:val="Heading1"/>
    <w:uiPriority w:val="9"/>
    <w:rsid w:val="00DE779F"/>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0139E7"/>
    <w:pPr>
      <w:numPr>
        <w:numId w:val="30"/>
      </w:numPr>
      <w:tabs>
        <w:tab w:val="right" w:leader="dot" w:pos="9350"/>
      </w:tabs>
      <w:spacing w:after="100"/>
      <w:ind w:left="851" w:hanging="567"/>
    </w:pPr>
  </w:style>
  <w:style w:type="paragraph" w:customStyle="1" w:styleId="TLHT">
    <w:name w:val="TLHT"/>
    <w:basedOn w:val="ListParagraph"/>
    <w:uiPriority w:val="99"/>
    <w:rsid w:val="000F3379"/>
    <w:pPr>
      <w:numPr>
        <w:numId w:val="34"/>
      </w:numPr>
      <w:spacing w:beforeLines="60" w:line="276" w:lineRule="auto"/>
      <w:ind w:left="851" w:hanging="567"/>
      <w:contextualSpacing w:val="0"/>
      <w:jc w:val="both"/>
    </w:pPr>
    <w:rPr>
      <w:rFonts w:eastAsia="MS Mincho"/>
      <w:color w:val="7030A0"/>
    </w:rPr>
  </w:style>
  <w:style w:type="character" w:styleId="Emphasis">
    <w:name w:val="Emphasis"/>
    <w:uiPriority w:val="20"/>
    <w:qFormat/>
    <w:rsid w:val="000F3379"/>
    <w:rPr>
      <w:i/>
      <w:iCs/>
    </w:rPr>
  </w:style>
  <w:style w:type="character" w:customStyle="1" w:styleId="fontstyle01">
    <w:name w:val="fontstyle01"/>
    <w:basedOn w:val="DefaultParagraphFont"/>
    <w:rsid w:val="000F3379"/>
    <w:rPr>
      <w:rFonts w:ascii="TimesNewRomanPSMT" w:hAnsi="TimesNewRomanPSMT" w:hint="default"/>
      <w:b w:val="0"/>
      <w:bCs w:val="0"/>
      <w:i w:val="0"/>
      <w:iCs w:val="0"/>
      <w:color w:val="434446"/>
      <w:sz w:val="12"/>
      <w:szCs w:val="12"/>
    </w:rPr>
  </w:style>
  <w:style w:type="character" w:customStyle="1" w:styleId="Heading5Char">
    <w:name w:val="Heading 5 Char"/>
    <w:basedOn w:val="DefaultParagraphFont"/>
    <w:link w:val="Heading5"/>
    <w:uiPriority w:val="9"/>
    <w:rsid w:val="00732206"/>
    <w:rPr>
      <w:rFonts w:asciiTheme="majorHAnsi" w:eastAsiaTheme="majorEastAsia" w:hAnsiTheme="majorHAnsi" w:cstheme="majorBidi"/>
      <w:color w:val="243F60" w:themeColor="accent1" w:themeShade="7F"/>
      <w:sz w:val="28"/>
      <w:szCs w:val="20"/>
    </w:rPr>
  </w:style>
  <w:style w:type="character" w:customStyle="1" w:styleId="Heading2Char">
    <w:name w:val="Heading 2 Char"/>
    <w:basedOn w:val="DefaultParagraphFont"/>
    <w:link w:val="Heading2"/>
    <w:uiPriority w:val="9"/>
    <w:semiHidden/>
    <w:rsid w:val="00480F9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3A60AC"/>
    <w:pPr>
      <w:spacing w:line="276" w:lineRule="auto"/>
      <w:outlineLvl w:val="9"/>
    </w:pPr>
    <w:rPr>
      <w:lang w:eastAsia="ja-JP"/>
    </w:rPr>
  </w:style>
  <w:style w:type="character" w:styleId="CommentReference">
    <w:name w:val="annotation reference"/>
    <w:basedOn w:val="DefaultParagraphFont"/>
    <w:uiPriority w:val="99"/>
    <w:semiHidden/>
    <w:unhideWhenUsed/>
    <w:rsid w:val="00B83B05"/>
    <w:rPr>
      <w:sz w:val="16"/>
      <w:szCs w:val="16"/>
    </w:rPr>
  </w:style>
  <w:style w:type="paragraph" w:styleId="CommentText">
    <w:name w:val="annotation text"/>
    <w:basedOn w:val="Normal"/>
    <w:link w:val="CommentTextChar"/>
    <w:uiPriority w:val="99"/>
    <w:semiHidden/>
    <w:unhideWhenUsed/>
    <w:rsid w:val="00B83B05"/>
    <w:rPr>
      <w:sz w:val="20"/>
    </w:rPr>
  </w:style>
  <w:style w:type="character" w:customStyle="1" w:styleId="CommentTextChar">
    <w:name w:val="Comment Text Char"/>
    <w:basedOn w:val="DefaultParagraphFont"/>
    <w:link w:val="CommentText"/>
    <w:uiPriority w:val="99"/>
    <w:semiHidden/>
    <w:rsid w:val="00B83B05"/>
    <w:rPr>
      <w:rFonts w:ascii="Times New Roman" w:eastAsia="Calibri" w:hAnsi="Times New Roman" w:cs="Arial"/>
      <w:sz w:val="20"/>
      <w:szCs w:val="20"/>
    </w:rPr>
  </w:style>
  <w:style w:type="paragraph" w:styleId="CommentSubject">
    <w:name w:val="annotation subject"/>
    <w:basedOn w:val="CommentText"/>
    <w:next w:val="CommentText"/>
    <w:link w:val="CommentSubjectChar"/>
    <w:uiPriority w:val="99"/>
    <w:semiHidden/>
    <w:unhideWhenUsed/>
    <w:rsid w:val="00B83B05"/>
    <w:rPr>
      <w:b/>
      <w:bCs/>
    </w:rPr>
  </w:style>
  <w:style w:type="character" w:customStyle="1" w:styleId="CommentSubjectChar">
    <w:name w:val="Comment Subject Char"/>
    <w:basedOn w:val="CommentTextChar"/>
    <w:link w:val="CommentSubject"/>
    <w:uiPriority w:val="99"/>
    <w:semiHidden/>
    <w:rsid w:val="00B83B05"/>
    <w:rPr>
      <w:rFonts w:ascii="Times New Roman" w:eastAsia="Calibri" w:hAnsi="Times New Roman" w:cs="Arial"/>
      <w:b/>
      <w:bCs/>
      <w:sz w:val="20"/>
      <w:szCs w:val="20"/>
    </w:rPr>
  </w:style>
  <w:style w:type="character" w:styleId="Strong">
    <w:name w:val="Strong"/>
    <w:qFormat/>
    <w:rsid w:val="0012154E"/>
    <w:rPr>
      <w:b/>
      <w:bCs/>
    </w:rPr>
  </w:style>
  <w:style w:type="paragraph" w:customStyle="1" w:styleId="Style1">
    <w:name w:val="Style1"/>
    <w:basedOn w:val="Normal"/>
    <w:qFormat/>
    <w:rsid w:val="0012154E"/>
    <w:pPr>
      <w:spacing w:before="120" w:after="120"/>
      <w:jc w:val="both"/>
    </w:pPr>
    <w:rPr>
      <w:rFonts w:eastAsia="Times New Roman" w:cs="Times New Roman"/>
      <w:b/>
      <w:sz w:val="26"/>
      <w:szCs w:val="36"/>
      <w:lang w:eastAsia="ko-KR"/>
    </w:rPr>
  </w:style>
  <w:style w:type="paragraph" w:styleId="TOC2">
    <w:name w:val="toc 2"/>
    <w:basedOn w:val="Normal"/>
    <w:next w:val="Normal"/>
    <w:autoRedefine/>
    <w:uiPriority w:val="39"/>
    <w:unhideWhenUsed/>
    <w:rsid w:val="007F38B5"/>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7F38B5"/>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7F38B5"/>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F38B5"/>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F38B5"/>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F38B5"/>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F38B5"/>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F38B5"/>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757"/>
    <w:pPr>
      <w:spacing w:after="0" w:line="240" w:lineRule="auto"/>
    </w:pPr>
    <w:rPr>
      <w:rFonts w:ascii="Times New Roman" w:eastAsia="Calibri" w:hAnsi="Times New Roman" w:cs="Arial"/>
      <w:sz w:val="28"/>
      <w:szCs w:val="20"/>
    </w:rPr>
  </w:style>
  <w:style w:type="paragraph" w:styleId="Heading1">
    <w:name w:val="heading 1"/>
    <w:basedOn w:val="Normal"/>
    <w:next w:val="Normal"/>
    <w:link w:val="Heading1Char"/>
    <w:uiPriority w:val="9"/>
    <w:qFormat/>
    <w:rsid w:val="00DE779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480F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73220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B87757"/>
    <w:pPr>
      <w:spacing w:after="160" w:line="240" w:lineRule="exact"/>
      <w:textAlignment w:val="baseline"/>
    </w:pPr>
    <w:rPr>
      <w:rFonts w:ascii="Verdana" w:eastAsia="MS Mincho" w:hAnsi="Verdana" w:cs="Times New Roman"/>
      <w:sz w:val="20"/>
      <w:lang w:val="en-GB"/>
    </w:rPr>
  </w:style>
  <w:style w:type="character" w:styleId="Hyperlink">
    <w:name w:val="Hyperlink"/>
    <w:basedOn w:val="DefaultParagraphFont"/>
    <w:uiPriority w:val="99"/>
    <w:unhideWhenUsed/>
    <w:rsid w:val="00AE3B6E"/>
    <w:rPr>
      <w:color w:val="0000FF" w:themeColor="hyperlink"/>
      <w:u w:val="single"/>
    </w:rPr>
  </w:style>
  <w:style w:type="paragraph" w:styleId="BodyTextIndent">
    <w:name w:val="Body Text Indent"/>
    <w:basedOn w:val="Normal"/>
    <w:link w:val="BodyTextIndentChar"/>
    <w:rsid w:val="00AA5CF4"/>
    <w:pPr>
      <w:ind w:firstLine="720"/>
      <w:jc w:val="both"/>
    </w:pPr>
    <w:rPr>
      <w:rFonts w:ascii=".VnTime" w:eastAsia="Times New Roman" w:hAnsi=".VnTime" w:cs="Times New Roman"/>
    </w:rPr>
  </w:style>
  <w:style w:type="character" w:customStyle="1" w:styleId="BodyTextIndentChar">
    <w:name w:val="Body Text Indent Char"/>
    <w:basedOn w:val="DefaultParagraphFont"/>
    <w:link w:val="BodyTextIndent"/>
    <w:rsid w:val="00AA5CF4"/>
    <w:rPr>
      <w:rFonts w:ascii=".VnTime" w:eastAsia="Times New Roman" w:hAnsi=".VnTime" w:cs="Times New Roman"/>
      <w:sz w:val="28"/>
      <w:szCs w:val="20"/>
    </w:rPr>
  </w:style>
  <w:style w:type="paragraph" w:customStyle="1" w:styleId="ListParagraph1">
    <w:name w:val="List Paragraph1"/>
    <w:aliases w:val="Bublet"/>
    <w:basedOn w:val="Normal"/>
    <w:qFormat/>
    <w:rsid w:val="0058792D"/>
    <w:pPr>
      <w:spacing w:after="200" w:line="276" w:lineRule="auto"/>
      <w:ind w:left="720"/>
      <w:contextualSpacing/>
    </w:pPr>
    <w:rPr>
      <w:rFonts w:cs="Times New Roman"/>
      <w:szCs w:val="22"/>
    </w:rPr>
  </w:style>
  <w:style w:type="paragraph" w:styleId="NormalWeb">
    <w:name w:val="Normal (Web)"/>
    <w:basedOn w:val="Normal"/>
    <w:unhideWhenUsed/>
    <w:qFormat/>
    <w:rsid w:val="0058792D"/>
    <w:pPr>
      <w:spacing w:before="100" w:beforeAutospacing="1" w:after="100" w:afterAutospacing="1"/>
    </w:pPr>
    <w:rPr>
      <w:rFonts w:eastAsia="Times New Roman" w:cs="Times New Roman"/>
      <w:sz w:val="24"/>
      <w:szCs w:val="24"/>
    </w:rPr>
  </w:style>
  <w:style w:type="character" w:customStyle="1" w:styleId="apple-converted-space">
    <w:name w:val="apple-converted-space"/>
    <w:rsid w:val="0058792D"/>
  </w:style>
  <w:style w:type="paragraph" w:styleId="Footer">
    <w:name w:val="footer"/>
    <w:basedOn w:val="Normal"/>
    <w:link w:val="FooterChar"/>
    <w:uiPriority w:val="99"/>
    <w:rsid w:val="00B92BE5"/>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uiPriority w:val="99"/>
    <w:rsid w:val="00B92B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BE5"/>
    <w:rPr>
      <w:rFonts w:ascii="Tahoma" w:hAnsi="Tahoma" w:cs="Tahoma"/>
      <w:sz w:val="16"/>
      <w:szCs w:val="16"/>
    </w:rPr>
  </w:style>
  <w:style w:type="character" w:customStyle="1" w:styleId="BalloonTextChar">
    <w:name w:val="Balloon Text Char"/>
    <w:basedOn w:val="DefaultParagraphFont"/>
    <w:link w:val="BalloonText"/>
    <w:uiPriority w:val="99"/>
    <w:semiHidden/>
    <w:rsid w:val="00B92BE5"/>
    <w:rPr>
      <w:rFonts w:ascii="Tahoma" w:eastAsia="Calibri" w:hAnsi="Tahoma" w:cs="Tahoma"/>
      <w:sz w:val="16"/>
      <w:szCs w:val="16"/>
    </w:rPr>
  </w:style>
  <w:style w:type="table" w:styleId="TableGrid">
    <w:name w:val="Table Grid"/>
    <w:basedOn w:val="TableNormal"/>
    <w:uiPriority w:val="59"/>
    <w:rsid w:val="00422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2AFA"/>
    <w:pPr>
      <w:tabs>
        <w:tab w:val="center" w:pos="4680"/>
        <w:tab w:val="right" w:pos="9360"/>
      </w:tabs>
    </w:pPr>
  </w:style>
  <w:style w:type="character" w:customStyle="1" w:styleId="HeaderChar">
    <w:name w:val="Header Char"/>
    <w:basedOn w:val="DefaultParagraphFont"/>
    <w:link w:val="Header"/>
    <w:uiPriority w:val="99"/>
    <w:rsid w:val="00632AFA"/>
    <w:rPr>
      <w:rFonts w:ascii="Times New Roman" w:eastAsia="Calibri" w:hAnsi="Times New Roman" w:cs="Arial"/>
      <w:sz w:val="28"/>
      <w:szCs w:val="20"/>
    </w:rPr>
  </w:style>
  <w:style w:type="paragraph" w:styleId="ListParagraph">
    <w:name w:val="List Paragraph"/>
    <w:basedOn w:val="Normal"/>
    <w:link w:val="ListParagraphChar"/>
    <w:uiPriority w:val="34"/>
    <w:qFormat/>
    <w:rsid w:val="00986455"/>
    <w:pPr>
      <w:spacing w:line="360" w:lineRule="auto"/>
      <w:ind w:left="720"/>
      <w:contextualSpacing/>
    </w:pPr>
    <w:rPr>
      <w:rFonts w:eastAsia="Times New Roman" w:cs="Times New Roman"/>
      <w:sz w:val="26"/>
      <w:szCs w:val="24"/>
    </w:rPr>
  </w:style>
  <w:style w:type="paragraph" w:customStyle="1" w:styleId="Default">
    <w:name w:val="Default"/>
    <w:rsid w:val="003500FE"/>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bidi="th-TH"/>
    </w:rPr>
  </w:style>
  <w:style w:type="paragraph" w:customStyle="1" w:styleId="msolistparagraph0">
    <w:name w:val="msolistparagraph"/>
    <w:basedOn w:val="Normal"/>
    <w:rsid w:val="00B3707B"/>
    <w:pPr>
      <w:spacing w:line="360" w:lineRule="auto"/>
      <w:ind w:left="720"/>
      <w:contextualSpacing/>
    </w:pPr>
    <w:rPr>
      <w:rFonts w:eastAsia="Times New Roman" w:cs="Times New Roman"/>
      <w:sz w:val="26"/>
      <w:szCs w:val="24"/>
      <w:lang w:bidi="th-TH"/>
    </w:rPr>
  </w:style>
  <w:style w:type="paragraph" w:styleId="BodyText">
    <w:name w:val="Body Text"/>
    <w:basedOn w:val="Normal"/>
    <w:link w:val="BodyTextChar"/>
    <w:uiPriority w:val="99"/>
    <w:semiHidden/>
    <w:unhideWhenUsed/>
    <w:rsid w:val="00391255"/>
    <w:pPr>
      <w:spacing w:after="120"/>
    </w:pPr>
  </w:style>
  <w:style w:type="character" w:customStyle="1" w:styleId="BodyTextChar">
    <w:name w:val="Body Text Char"/>
    <w:basedOn w:val="DefaultParagraphFont"/>
    <w:link w:val="BodyText"/>
    <w:uiPriority w:val="99"/>
    <w:semiHidden/>
    <w:rsid w:val="00391255"/>
    <w:rPr>
      <w:rFonts w:ascii="Times New Roman" w:eastAsia="Calibri" w:hAnsi="Times New Roman" w:cs="Arial"/>
      <w:sz w:val="28"/>
      <w:szCs w:val="20"/>
    </w:rPr>
  </w:style>
  <w:style w:type="paragraph" w:styleId="Title">
    <w:name w:val="Title"/>
    <w:basedOn w:val="Normal"/>
    <w:link w:val="TitleChar"/>
    <w:qFormat/>
    <w:rsid w:val="00391255"/>
    <w:pPr>
      <w:jc w:val="center"/>
    </w:pPr>
    <w:rPr>
      <w:rFonts w:ascii=".VnTimeH" w:eastAsia="MS Mincho" w:hAnsi=".VnTimeH" w:cs="Times New Roman"/>
      <w:b/>
    </w:rPr>
  </w:style>
  <w:style w:type="character" w:customStyle="1" w:styleId="TitleChar">
    <w:name w:val="Title Char"/>
    <w:basedOn w:val="DefaultParagraphFont"/>
    <w:link w:val="Title"/>
    <w:rsid w:val="00391255"/>
    <w:rPr>
      <w:rFonts w:ascii=".VnTimeH" w:eastAsia="MS Mincho" w:hAnsi=".VnTimeH" w:cs="Times New Roman"/>
      <w:b/>
      <w:sz w:val="28"/>
      <w:szCs w:val="20"/>
    </w:rPr>
  </w:style>
  <w:style w:type="paragraph" w:styleId="BodyText3">
    <w:name w:val="Body Text 3"/>
    <w:basedOn w:val="Normal"/>
    <w:link w:val="BodyText3Char"/>
    <w:uiPriority w:val="99"/>
    <w:semiHidden/>
    <w:unhideWhenUsed/>
    <w:rsid w:val="00455281"/>
    <w:pPr>
      <w:spacing w:after="120"/>
    </w:pPr>
    <w:rPr>
      <w:sz w:val="16"/>
      <w:szCs w:val="16"/>
    </w:rPr>
  </w:style>
  <w:style w:type="character" w:customStyle="1" w:styleId="BodyText3Char">
    <w:name w:val="Body Text 3 Char"/>
    <w:basedOn w:val="DefaultParagraphFont"/>
    <w:link w:val="BodyText3"/>
    <w:uiPriority w:val="99"/>
    <w:semiHidden/>
    <w:rsid w:val="00455281"/>
    <w:rPr>
      <w:rFonts w:ascii="Times New Roman" w:eastAsia="Calibri" w:hAnsi="Times New Roman" w:cs="Arial"/>
      <w:sz w:val="16"/>
      <w:szCs w:val="16"/>
    </w:rPr>
  </w:style>
  <w:style w:type="character" w:customStyle="1" w:styleId="ListParagraphChar">
    <w:name w:val="List Paragraph Char"/>
    <w:link w:val="ListParagraph"/>
    <w:uiPriority w:val="34"/>
    <w:locked/>
    <w:rsid w:val="0079238E"/>
    <w:rPr>
      <w:rFonts w:ascii="Times New Roman" w:eastAsia="Times New Roman" w:hAnsi="Times New Roman" w:cs="Times New Roman"/>
      <w:sz w:val="26"/>
      <w:szCs w:val="24"/>
    </w:rPr>
  </w:style>
  <w:style w:type="paragraph" w:customStyle="1" w:styleId="Heading10">
    <w:name w:val="Heading1"/>
    <w:basedOn w:val="Normal"/>
    <w:qFormat/>
    <w:rsid w:val="0079238E"/>
    <w:pPr>
      <w:tabs>
        <w:tab w:val="num" w:pos="720"/>
      </w:tabs>
      <w:spacing w:after="60"/>
      <w:ind w:left="720" w:hanging="360"/>
      <w:jc w:val="both"/>
    </w:pPr>
    <w:rPr>
      <w:rFonts w:eastAsia="MS Mincho" w:cs="Times New Roman"/>
      <w:sz w:val="26"/>
      <w:szCs w:val="26"/>
    </w:rPr>
  </w:style>
  <w:style w:type="character" w:customStyle="1" w:styleId="StyleBoldUnderline1">
    <w:name w:val="Style Bold Underline1"/>
    <w:rsid w:val="00E70AB0"/>
    <w:rPr>
      <w:rFonts w:ascii="Times New Roman" w:hAnsi="Times New Roman"/>
      <w:b/>
      <w:bCs/>
      <w:u w:val="none"/>
    </w:rPr>
  </w:style>
  <w:style w:type="character" w:customStyle="1" w:styleId="Heading1Char">
    <w:name w:val="Heading 1 Char"/>
    <w:basedOn w:val="DefaultParagraphFont"/>
    <w:link w:val="Heading1"/>
    <w:uiPriority w:val="9"/>
    <w:rsid w:val="00DE779F"/>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0139E7"/>
    <w:pPr>
      <w:numPr>
        <w:numId w:val="30"/>
      </w:numPr>
      <w:tabs>
        <w:tab w:val="right" w:leader="dot" w:pos="9350"/>
      </w:tabs>
      <w:spacing w:after="100"/>
      <w:ind w:left="851" w:hanging="567"/>
    </w:pPr>
  </w:style>
  <w:style w:type="paragraph" w:customStyle="1" w:styleId="TLHT">
    <w:name w:val="TLHT"/>
    <w:basedOn w:val="ListParagraph"/>
    <w:uiPriority w:val="99"/>
    <w:rsid w:val="000F3379"/>
    <w:pPr>
      <w:numPr>
        <w:numId w:val="34"/>
      </w:numPr>
      <w:spacing w:beforeLines="60" w:line="276" w:lineRule="auto"/>
      <w:ind w:left="851" w:hanging="567"/>
      <w:contextualSpacing w:val="0"/>
      <w:jc w:val="both"/>
    </w:pPr>
    <w:rPr>
      <w:rFonts w:eastAsia="MS Mincho"/>
      <w:color w:val="7030A0"/>
    </w:rPr>
  </w:style>
  <w:style w:type="character" w:styleId="Emphasis">
    <w:name w:val="Emphasis"/>
    <w:uiPriority w:val="20"/>
    <w:qFormat/>
    <w:rsid w:val="000F3379"/>
    <w:rPr>
      <w:i/>
      <w:iCs/>
    </w:rPr>
  </w:style>
  <w:style w:type="character" w:customStyle="1" w:styleId="fontstyle01">
    <w:name w:val="fontstyle01"/>
    <w:basedOn w:val="DefaultParagraphFont"/>
    <w:rsid w:val="000F3379"/>
    <w:rPr>
      <w:rFonts w:ascii="TimesNewRomanPSMT" w:hAnsi="TimesNewRomanPSMT" w:hint="default"/>
      <w:b w:val="0"/>
      <w:bCs w:val="0"/>
      <w:i w:val="0"/>
      <w:iCs w:val="0"/>
      <w:color w:val="434446"/>
      <w:sz w:val="12"/>
      <w:szCs w:val="12"/>
    </w:rPr>
  </w:style>
  <w:style w:type="character" w:customStyle="1" w:styleId="Heading5Char">
    <w:name w:val="Heading 5 Char"/>
    <w:basedOn w:val="DefaultParagraphFont"/>
    <w:link w:val="Heading5"/>
    <w:uiPriority w:val="9"/>
    <w:rsid w:val="00732206"/>
    <w:rPr>
      <w:rFonts w:asciiTheme="majorHAnsi" w:eastAsiaTheme="majorEastAsia" w:hAnsiTheme="majorHAnsi" w:cstheme="majorBidi"/>
      <w:color w:val="243F60" w:themeColor="accent1" w:themeShade="7F"/>
      <w:sz w:val="28"/>
      <w:szCs w:val="20"/>
    </w:rPr>
  </w:style>
  <w:style w:type="character" w:customStyle="1" w:styleId="Heading2Char">
    <w:name w:val="Heading 2 Char"/>
    <w:basedOn w:val="DefaultParagraphFont"/>
    <w:link w:val="Heading2"/>
    <w:uiPriority w:val="9"/>
    <w:semiHidden/>
    <w:rsid w:val="00480F9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3A60AC"/>
    <w:pPr>
      <w:spacing w:line="276" w:lineRule="auto"/>
      <w:outlineLvl w:val="9"/>
    </w:pPr>
    <w:rPr>
      <w:lang w:eastAsia="ja-JP"/>
    </w:rPr>
  </w:style>
  <w:style w:type="character" w:styleId="CommentReference">
    <w:name w:val="annotation reference"/>
    <w:basedOn w:val="DefaultParagraphFont"/>
    <w:uiPriority w:val="99"/>
    <w:semiHidden/>
    <w:unhideWhenUsed/>
    <w:rsid w:val="00B83B05"/>
    <w:rPr>
      <w:sz w:val="16"/>
      <w:szCs w:val="16"/>
    </w:rPr>
  </w:style>
  <w:style w:type="paragraph" w:styleId="CommentText">
    <w:name w:val="annotation text"/>
    <w:basedOn w:val="Normal"/>
    <w:link w:val="CommentTextChar"/>
    <w:uiPriority w:val="99"/>
    <w:semiHidden/>
    <w:unhideWhenUsed/>
    <w:rsid w:val="00B83B05"/>
    <w:rPr>
      <w:sz w:val="20"/>
    </w:rPr>
  </w:style>
  <w:style w:type="character" w:customStyle="1" w:styleId="CommentTextChar">
    <w:name w:val="Comment Text Char"/>
    <w:basedOn w:val="DefaultParagraphFont"/>
    <w:link w:val="CommentText"/>
    <w:uiPriority w:val="99"/>
    <w:semiHidden/>
    <w:rsid w:val="00B83B05"/>
    <w:rPr>
      <w:rFonts w:ascii="Times New Roman" w:eastAsia="Calibri" w:hAnsi="Times New Roman" w:cs="Arial"/>
      <w:sz w:val="20"/>
      <w:szCs w:val="20"/>
    </w:rPr>
  </w:style>
  <w:style w:type="paragraph" w:styleId="CommentSubject">
    <w:name w:val="annotation subject"/>
    <w:basedOn w:val="CommentText"/>
    <w:next w:val="CommentText"/>
    <w:link w:val="CommentSubjectChar"/>
    <w:uiPriority w:val="99"/>
    <w:semiHidden/>
    <w:unhideWhenUsed/>
    <w:rsid w:val="00B83B05"/>
    <w:rPr>
      <w:b/>
      <w:bCs/>
    </w:rPr>
  </w:style>
  <w:style w:type="character" w:customStyle="1" w:styleId="CommentSubjectChar">
    <w:name w:val="Comment Subject Char"/>
    <w:basedOn w:val="CommentTextChar"/>
    <w:link w:val="CommentSubject"/>
    <w:uiPriority w:val="99"/>
    <w:semiHidden/>
    <w:rsid w:val="00B83B05"/>
    <w:rPr>
      <w:rFonts w:ascii="Times New Roman" w:eastAsia="Calibri" w:hAnsi="Times New Roman" w:cs="Arial"/>
      <w:b/>
      <w:bCs/>
      <w:sz w:val="20"/>
      <w:szCs w:val="20"/>
    </w:rPr>
  </w:style>
  <w:style w:type="character" w:styleId="Strong">
    <w:name w:val="Strong"/>
    <w:qFormat/>
    <w:rsid w:val="0012154E"/>
    <w:rPr>
      <w:b/>
      <w:bCs/>
    </w:rPr>
  </w:style>
  <w:style w:type="paragraph" w:customStyle="1" w:styleId="Style1">
    <w:name w:val="Style1"/>
    <w:basedOn w:val="Normal"/>
    <w:qFormat/>
    <w:rsid w:val="0012154E"/>
    <w:pPr>
      <w:spacing w:before="120" w:after="120"/>
      <w:jc w:val="both"/>
    </w:pPr>
    <w:rPr>
      <w:rFonts w:eastAsia="Times New Roman" w:cs="Times New Roman"/>
      <w:b/>
      <w:sz w:val="26"/>
      <w:szCs w:val="36"/>
      <w:lang w:eastAsia="ko-KR"/>
    </w:rPr>
  </w:style>
  <w:style w:type="paragraph" w:styleId="TOC2">
    <w:name w:val="toc 2"/>
    <w:basedOn w:val="Normal"/>
    <w:next w:val="Normal"/>
    <w:autoRedefine/>
    <w:uiPriority w:val="39"/>
    <w:unhideWhenUsed/>
    <w:rsid w:val="007F38B5"/>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7F38B5"/>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7F38B5"/>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F38B5"/>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F38B5"/>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F38B5"/>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F38B5"/>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F38B5"/>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estechpub.com/links/catalogs/bookstore/environmental-technology-6/activated-sludge-technologies-for-treating-industrial-wastewater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8EC0-4E08-4D5F-9F9D-AF70A160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30228</Words>
  <Characters>172302</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403</dc:creator>
  <cp:lastModifiedBy>DELL</cp:lastModifiedBy>
  <cp:revision>4</cp:revision>
  <cp:lastPrinted>2019-06-12T10:03:00Z</cp:lastPrinted>
  <dcterms:created xsi:type="dcterms:W3CDTF">2019-06-12T09:59:00Z</dcterms:created>
  <dcterms:modified xsi:type="dcterms:W3CDTF">2019-06-12T10:04:00Z</dcterms:modified>
</cp:coreProperties>
</file>